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0728" w14:textId="6F8C6981" w:rsidR="00F833AC" w:rsidRPr="00E93A9B" w:rsidRDefault="002A6C2C">
      <w:pPr>
        <w:rPr>
          <w:rFonts w:ascii="Arial" w:hAnsi="Arial" w:cs="Arial"/>
          <w:b/>
          <w:sz w:val="24"/>
          <w:szCs w:val="24"/>
        </w:rPr>
      </w:pPr>
      <w:r w:rsidRPr="00E93A9B">
        <w:rPr>
          <w:rFonts w:ascii="Arial" w:hAnsi="Arial" w:cs="Arial"/>
          <w:b/>
          <w:sz w:val="24"/>
          <w:szCs w:val="24"/>
        </w:rPr>
        <w:t xml:space="preserve"> </w:t>
      </w:r>
    </w:p>
    <w:p w14:paraId="336E8A32" w14:textId="77777777" w:rsidR="00B6334D" w:rsidRDefault="00B6334D" w:rsidP="00B6334D">
      <w:pPr>
        <w:jc w:val="center"/>
        <w:rPr>
          <w:rFonts w:ascii="Arial" w:hAnsi="Arial"/>
          <w:b/>
          <w:sz w:val="24"/>
        </w:rPr>
      </w:pPr>
    </w:p>
    <w:p w14:paraId="32B87DAD" w14:textId="77777777" w:rsidR="00B6334D" w:rsidRDefault="00B6334D" w:rsidP="00B6334D">
      <w:pPr>
        <w:jc w:val="center"/>
        <w:rPr>
          <w:rFonts w:ascii="Arial" w:hAnsi="Arial"/>
          <w:b/>
          <w:sz w:val="24"/>
        </w:rPr>
      </w:pPr>
    </w:p>
    <w:p w14:paraId="6ABA23B2" w14:textId="77777777" w:rsidR="00B6334D" w:rsidRDefault="00B6334D" w:rsidP="00B6334D">
      <w:pPr>
        <w:jc w:val="center"/>
        <w:rPr>
          <w:rFonts w:ascii="Arial" w:hAnsi="Arial"/>
          <w:b/>
          <w:sz w:val="24"/>
        </w:rPr>
      </w:pPr>
      <w:r>
        <w:rPr>
          <w:rFonts w:ascii="Arial" w:hAnsi="Arial"/>
          <w:b/>
          <w:noProof/>
        </w:rPr>
        <w:drawing>
          <wp:inline distT="0" distB="0" distL="0" distR="0" wp14:anchorId="1C8E3E5F" wp14:editId="17FB8C8B">
            <wp:extent cx="1990725" cy="977900"/>
            <wp:effectExtent l="0" t="0" r="9525" b="0"/>
            <wp:docPr id="978831825" name="Picture 97883182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01F8594E" w14:textId="77777777" w:rsidR="00B6334D" w:rsidRDefault="00B6334D" w:rsidP="00B6334D">
      <w:pPr>
        <w:rPr>
          <w:rFonts w:ascii="Arial" w:hAnsi="Arial"/>
          <w:b/>
          <w:sz w:val="24"/>
        </w:rPr>
      </w:pPr>
    </w:p>
    <w:p w14:paraId="2F86BF8E" w14:textId="77777777" w:rsidR="00B6334D" w:rsidRDefault="00B6334D" w:rsidP="00B6334D">
      <w:pPr>
        <w:jc w:val="center"/>
        <w:rPr>
          <w:rFonts w:ascii="Arial" w:hAnsi="Arial"/>
          <w:b/>
          <w:sz w:val="24"/>
        </w:rPr>
      </w:pPr>
      <w:r>
        <w:rPr>
          <w:rFonts w:ascii="Arial" w:hAnsi="Arial"/>
          <w:b/>
          <w:sz w:val="24"/>
        </w:rPr>
        <w:t>BOROUGH OF TORBAY</w:t>
      </w:r>
    </w:p>
    <w:p w14:paraId="5F6F8999" w14:textId="77777777" w:rsidR="00B6334D" w:rsidRDefault="00B6334D" w:rsidP="00B6334D">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w:t>
      </w:r>
    </w:p>
    <w:p w14:paraId="54FE8959" w14:textId="77777777" w:rsidR="00B6334D" w:rsidRDefault="00B6334D" w:rsidP="00B6334D">
      <w:pPr>
        <w:jc w:val="center"/>
        <w:rPr>
          <w:rFonts w:ascii="Arial" w:hAnsi="Arial"/>
          <w:b/>
          <w:bCs/>
          <w:sz w:val="24"/>
          <w:szCs w:val="24"/>
        </w:rPr>
      </w:pPr>
      <w:r w:rsidRPr="32F7BB39">
        <w:rPr>
          <w:rFonts w:ascii="Arial" w:hAnsi="Arial"/>
          <w:b/>
          <w:bCs/>
          <w:sz w:val="24"/>
          <w:szCs w:val="24"/>
        </w:rPr>
        <w:t>AMENDMENT ORDER No.</w:t>
      </w:r>
      <w:r>
        <w:rPr>
          <w:rFonts w:ascii="Arial" w:hAnsi="Arial"/>
          <w:b/>
          <w:bCs/>
          <w:sz w:val="24"/>
          <w:szCs w:val="24"/>
        </w:rPr>
        <w:t>1</w:t>
      </w:r>
      <w:r w:rsidRPr="32F7BB39">
        <w:rPr>
          <w:rFonts w:ascii="Arial" w:hAnsi="Arial"/>
          <w:b/>
          <w:bCs/>
          <w:sz w:val="24"/>
          <w:szCs w:val="24"/>
        </w:rPr>
        <w:t xml:space="preserve"> 202</w:t>
      </w:r>
      <w:r>
        <w:rPr>
          <w:rFonts w:ascii="Arial" w:hAnsi="Arial"/>
          <w:b/>
          <w:bCs/>
          <w:sz w:val="24"/>
          <w:szCs w:val="24"/>
        </w:rPr>
        <w:t>6</w:t>
      </w:r>
    </w:p>
    <w:p w14:paraId="43E80235" w14:textId="77777777" w:rsidR="00B6334D" w:rsidRDefault="00B6334D" w:rsidP="00B6334D">
      <w:pPr>
        <w:rPr>
          <w:rFonts w:ascii="Arial" w:hAnsi="Arial"/>
          <w:b/>
          <w:sz w:val="24"/>
        </w:rPr>
      </w:pPr>
    </w:p>
    <w:p w14:paraId="36A99428" w14:textId="77777777" w:rsidR="00B6334D" w:rsidRPr="008957AB" w:rsidRDefault="00B6334D" w:rsidP="00B6334D">
      <w:pPr>
        <w:jc w:val="center"/>
        <w:rPr>
          <w:rFonts w:ascii="Arial" w:hAnsi="Arial"/>
          <w:b/>
          <w:sz w:val="24"/>
          <w:u w:val="single"/>
        </w:rPr>
      </w:pPr>
      <w:r w:rsidRPr="008957AB">
        <w:rPr>
          <w:rFonts w:ascii="Arial" w:hAnsi="Arial"/>
          <w:b/>
          <w:sz w:val="24"/>
          <w:u w:val="single"/>
        </w:rPr>
        <w:t>Statement of Reasons</w:t>
      </w:r>
    </w:p>
    <w:p w14:paraId="22A58166" w14:textId="77777777" w:rsidR="00B6334D" w:rsidRDefault="00B6334D" w:rsidP="00B6334D">
      <w:pPr>
        <w:jc w:val="center"/>
        <w:rPr>
          <w:rFonts w:ascii="Arial" w:hAnsi="Arial"/>
          <w:b/>
          <w:sz w:val="24"/>
        </w:rPr>
      </w:pPr>
    </w:p>
    <w:p w14:paraId="4261E8BE" w14:textId="77777777" w:rsidR="00B6334D" w:rsidRDefault="00B6334D" w:rsidP="00B6334D">
      <w:pPr>
        <w:jc w:val="both"/>
        <w:rPr>
          <w:rStyle w:val="normaltextrun"/>
          <w:rFonts w:ascii="Arial" w:hAnsi="Arial" w:cs="Arial"/>
          <w:color w:val="000000"/>
          <w:sz w:val="24"/>
          <w:szCs w:val="24"/>
          <w:shd w:val="clear" w:color="auto" w:fill="FFFFFF"/>
        </w:rPr>
      </w:pPr>
    </w:p>
    <w:p w14:paraId="412A8DD3" w14:textId="77777777" w:rsidR="00B6334D" w:rsidRDefault="00B6334D" w:rsidP="00B6334D">
      <w:pPr>
        <w:jc w:val="both"/>
        <w:rPr>
          <w:rFonts w:ascii="Arial" w:eastAsia="Arial" w:hAnsi="Arial" w:cs="Arial"/>
          <w:sz w:val="24"/>
          <w:szCs w:val="24"/>
        </w:rPr>
      </w:pPr>
      <w:r w:rsidRPr="00CF7607">
        <w:rPr>
          <w:rFonts w:ascii="Arial" w:eastAsia="Arial" w:hAnsi="Arial" w:cs="Arial"/>
          <w:sz w:val="24"/>
          <w:szCs w:val="24"/>
          <w:shd w:val="clear" w:color="auto" w:fill="FFFFFF"/>
        </w:rPr>
        <w:t xml:space="preserve">The proposals within this Order are to </w:t>
      </w:r>
      <w:r w:rsidRPr="00CF7607">
        <w:rPr>
          <w:rFonts w:ascii="Arial" w:eastAsia="Arial" w:hAnsi="Arial" w:cs="Arial"/>
          <w:sz w:val="24"/>
          <w:szCs w:val="24"/>
        </w:rPr>
        <w:t xml:space="preserve">implement </w:t>
      </w:r>
      <w:r>
        <w:rPr>
          <w:rFonts w:ascii="Arial" w:eastAsia="Arial" w:hAnsi="Arial" w:cs="Arial"/>
          <w:sz w:val="24"/>
          <w:szCs w:val="24"/>
        </w:rPr>
        <w:t xml:space="preserve">a new </w:t>
      </w:r>
      <w:r w:rsidRPr="00CF7607">
        <w:rPr>
          <w:rFonts w:ascii="Arial" w:eastAsia="Arial" w:hAnsi="Arial" w:cs="Arial"/>
          <w:sz w:val="24"/>
          <w:szCs w:val="24"/>
        </w:rPr>
        <w:t>Torbay Council</w:t>
      </w:r>
      <w:r>
        <w:rPr>
          <w:rFonts w:ascii="Arial" w:eastAsia="Arial" w:hAnsi="Arial" w:cs="Arial"/>
          <w:sz w:val="24"/>
          <w:szCs w:val="24"/>
        </w:rPr>
        <w:t xml:space="preserve"> car park permit (Countryside Permit) for use at the following six parking places: </w:t>
      </w:r>
      <w:r w:rsidRPr="00CF7607">
        <w:rPr>
          <w:rFonts w:ascii="Arial" w:eastAsia="Arial" w:hAnsi="Arial" w:cs="Arial"/>
          <w:sz w:val="24"/>
          <w:szCs w:val="24"/>
        </w:rPr>
        <w:t xml:space="preserve"> </w:t>
      </w:r>
    </w:p>
    <w:p w14:paraId="188FB876" w14:textId="77777777" w:rsidR="00B6334D" w:rsidRDefault="00B6334D" w:rsidP="00B6334D">
      <w:pPr>
        <w:jc w:val="both"/>
        <w:rPr>
          <w:rFonts w:ascii="Arial" w:eastAsia="Arial" w:hAnsi="Arial" w:cs="Arial"/>
          <w:sz w:val="24"/>
          <w:szCs w:val="24"/>
        </w:rPr>
      </w:pPr>
    </w:p>
    <w:p w14:paraId="5CA4546B" w14:textId="77777777" w:rsidR="00B6334D" w:rsidRDefault="00B6334D" w:rsidP="00B6334D">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Ansteys</w:t>
      </w:r>
      <w:proofErr w:type="spellEnd"/>
      <w:r>
        <w:rPr>
          <w:rFonts w:ascii="Arial" w:eastAsia="Arial" w:hAnsi="Arial" w:cs="Arial"/>
          <w:sz w:val="24"/>
          <w:szCs w:val="24"/>
        </w:rPr>
        <w:t xml:space="preserve"> Cove Car Park, Torquay</w:t>
      </w:r>
    </w:p>
    <w:p w14:paraId="274766A3" w14:textId="77777777" w:rsidR="00B6334D" w:rsidRDefault="00B6334D" w:rsidP="00B6334D">
      <w:pPr>
        <w:pStyle w:val="ListParagraph"/>
        <w:numPr>
          <w:ilvl w:val="0"/>
          <w:numId w:val="6"/>
        </w:numPr>
        <w:jc w:val="both"/>
        <w:rPr>
          <w:rFonts w:ascii="Arial" w:eastAsia="Arial" w:hAnsi="Arial" w:cs="Arial"/>
          <w:sz w:val="24"/>
          <w:szCs w:val="24"/>
        </w:rPr>
      </w:pPr>
      <w:r>
        <w:rPr>
          <w:rFonts w:ascii="Arial" w:eastAsia="Arial" w:hAnsi="Arial" w:cs="Arial"/>
          <w:sz w:val="24"/>
          <w:szCs w:val="24"/>
        </w:rPr>
        <w:t>Berry Head Car Park, Brixham</w:t>
      </w:r>
    </w:p>
    <w:p w14:paraId="793945EA" w14:textId="77777777" w:rsidR="00B6334D" w:rsidRDefault="00B6334D" w:rsidP="00B6334D">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Cockington</w:t>
      </w:r>
      <w:proofErr w:type="spellEnd"/>
      <w:r>
        <w:rPr>
          <w:rFonts w:ascii="Arial" w:eastAsia="Arial" w:hAnsi="Arial" w:cs="Arial"/>
          <w:sz w:val="24"/>
          <w:szCs w:val="24"/>
        </w:rPr>
        <w:t xml:space="preserve"> Court Car Park, Torquay</w:t>
      </w:r>
    </w:p>
    <w:p w14:paraId="253C25E2" w14:textId="77777777" w:rsidR="00B6334D" w:rsidRDefault="00B6334D" w:rsidP="00B6334D">
      <w:pPr>
        <w:pStyle w:val="ListParagraph"/>
        <w:numPr>
          <w:ilvl w:val="0"/>
          <w:numId w:val="6"/>
        </w:numPr>
        <w:jc w:val="both"/>
        <w:rPr>
          <w:rFonts w:ascii="Arial" w:eastAsia="Arial" w:hAnsi="Arial" w:cs="Arial"/>
          <w:sz w:val="24"/>
          <w:szCs w:val="24"/>
        </w:rPr>
      </w:pPr>
      <w:proofErr w:type="spellStart"/>
      <w:r>
        <w:rPr>
          <w:rFonts w:ascii="Arial" w:eastAsia="Arial" w:hAnsi="Arial" w:cs="Arial"/>
          <w:sz w:val="24"/>
          <w:szCs w:val="24"/>
        </w:rPr>
        <w:t>Cockington</w:t>
      </w:r>
      <w:proofErr w:type="spellEnd"/>
      <w:r>
        <w:rPr>
          <w:rFonts w:ascii="Arial" w:eastAsia="Arial" w:hAnsi="Arial" w:cs="Arial"/>
          <w:sz w:val="24"/>
          <w:szCs w:val="24"/>
        </w:rPr>
        <w:t xml:space="preserve"> Cycle Hub Car Park, Torquay</w:t>
      </w:r>
    </w:p>
    <w:p w14:paraId="0F861CF5" w14:textId="77777777" w:rsidR="00B6334D" w:rsidRDefault="00B6334D" w:rsidP="00B6334D">
      <w:pPr>
        <w:pStyle w:val="ListParagraph"/>
        <w:numPr>
          <w:ilvl w:val="0"/>
          <w:numId w:val="6"/>
        </w:numPr>
        <w:jc w:val="both"/>
        <w:rPr>
          <w:rFonts w:ascii="Arial" w:eastAsia="Arial" w:hAnsi="Arial" w:cs="Arial"/>
          <w:sz w:val="24"/>
          <w:szCs w:val="24"/>
        </w:rPr>
      </w:pPr>
      <w:r>
        <w:rPr>
          <w:rFonts w:ascii="Arial" w:eastAsia="Arial" w:hAnsi="Arial" w:cs="Arial"/>
          <w:sz w:val="24"/>
          <w:szCs w:val="24"/>
        </w:rPr>
        <w:t>Higher Lodge Car Park, Torquay</w:t>
      </w:r>
    </w:p>
    <w:p w14:paraId="27118BEB" w14:textId="77777777" w:rsidR="00B6334D" w:rsidRPr="00A03CA9" w:rsidRDefault="00B6334D" w:rsidP="00B6334D">
      <w:pPr>
        <w:pStyle w:val="ListParagraph"/>
        <w:numPr>
          <w:ilvl w:val="0"/>
          <w:numId w:val="6"/>
        </w:numPr>
        <w:jc w:val="both"/>
        <w:rPr>
          <w:rFonts w:ascii="Arial" w:eastAsia="Arial" w:hAnsi="Arial" w:cs="Arial"/>
          <w:sz w:val="24"/>
          <w:szCs w:val="24"/>
        </w:rPr>
      </w:pPr>
      <w:r>
        <w:rPr>
          <w:rFonts w:ascii="Arial" w:eastAsia="Arial" w:hAnsi="Arial" w:cs="Arial"/>
          <w:sz w:val="24"/>
          <w:szCs w:val="24"/>
        </w:rPr>
        <w:t>Sharkham Car Park, Brixham</w:t>
      </w:r>
    </w:p>
    <w:p w14:paraId="67317097" w14:textId="77777777" w:rsidR="00B6334D" w:rsidRDefault="00B6334D" w:rsidP="00B6334D">
      <w:pPr>
        <w:jc w:val="both"/>
        <w:rPr>
          <w:rFonts w:ascii="Arial" w:hAnsi="Arial" w:cs="Arial"/>
          <w:sz w:val="24"/>
          <w:szCs w:val="24"/>
        </w:rPr>
      </w:pPr>
    </w:p>
    <w:p w14:paraId="6EB92FDD" w14:textId="77777777" w:rsidR="00B6334D" w:rsidRDefault="00B6334D" w:rsidP="00B6334D">
      <w:pPr>
        <w:jc w:val="both"/>
        <w:rPr>
          <w:rFonts w:ascii="Arial" w:eastAsia="Arial" w:hAnsi="Arial" w:cs="Arial"/>
          <w:sz w:val="24"/>
          <w:szCs w:val="24"/>
        </w:rPr>
      </w:pPr>
      <w:r>
        <w:rPr>
          <w:rFonts w:ascii="Arial" w:eastAsia="Arial" w:hAnsi="Arial" w:cs="Arial"/>
          <w:sz w:val="24"/>
          <w:szCs w:val="24"/>
        </w:rPr>
        <w:t>The proposed permit will cost £85 and will be valid for a period of 12 months. The addition of this permit type follows the recent implementation of the Councils parking charges at four former Torbay Coast and Countryside Trust (TCCT) car parks and offers a lower priced permit when compared with the Councils current operational car park permits.</w:t>
      </w:r>
    </w:p>
    <w:p w14:paraId="516E1769" w14:textId="77777777" w:rsidR="00B6334D" w:rsidRDefault="00B6334D" w:rsidP="00B6334D">
      <w:pPr>
        <w:jc w:val="both"/>
        <w:rPr>
          <w:rFonts w:ascii="Arial" w:hAnsi="Arial" w:cs="Arial"/>
          <w:sz w:val="24"/>
          <w:szCs w:val="24"/>
        </w:rPr>
      </w:pPr>
    </w:p>
    <w:p w14:paraId="0785072B" w14:textId="77777777" w:rsidR="00B6334D" w:rsidRPr="00752B85" w:rsidRDefault="00B6334D" w:rsidP="00B6334D">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15709EF1" w14:textId="77777777" w:rsidR="00B6334D" w:rsidRDefault="00B6334D" w:rsidP="00B6334D">
      <w:pPr>
        <w:rPr>
          <w:rFonts w:ascii="Arial" w:hAnsi="Arial"/>
          <w:b/>
          <w:sz w:val="24"/>
        </w:rPr>
      </w:pPr>
    </w:p>
    <w:p w14:paraId="420A3763" w14:textId="77777777" w:rsidR="00B6334D" w:rsidRDefault="00B6334D" w:rsidP="00B6334D">
      <w:pPr>
        <w:rPr>
          <w:rFonts w:ascii="Arial" w:hAnsi="Arial"/>
          <w:b/>
          <w:sz w:val="24"/>
        </w:rPr>
      </w:pPr>
    </w:p>
    <w:p w14:paraId="7EAEE8AD" w14:textId="77777777" w:rsidR="00B6334D" w:rsidRDefault="00B6334D" w:rsidP="00B6334D">
      <w:pPr>
        <w:rPr>
          <w:rFonts w:ascii="Arial" w:hAnsi="Arial"/>
          <w:b/>
          <w:sz w:val="24"/>
        </w:rPr>
      </w:pPr>
    </w:p>
    <w:p w14:paraId="6EFA511B" w14:textId="77777777" w:rsidR="00B6334D" w:rsidRDefault="00B6334D" w:rsidP="00B6334D">
      <w:pPr>
        <w:rPr>
          <w:rFonts w:ascii="Arial" w:hAnsi="Arial"/>
          <w:b/>
          <w:sz w:val="24"/>
        </w:rPr>
      </w:pPr>
    </w:p>
    <w:p w14:paraId="566EA47F" w14:textId="77777777" w:rsidR="00B6334D" w:rsidRDefault="00B6334D" w:rsidP="00B6334D">
      <w:pPr>
        <w:rPr>
          <w:rFonts w:ascii="Arial" w:hAnsi="Arial"/>
          <w:b/>
          <w:sz w:val="24"/>
        </w:rPr>
      </w:pPr>
    </w:p>
    <w:p w14:paraId="1892EFD5" w14:textId="77777777" w:rsidR="00B6334D" w:rsidRDefault="00B6334D" w:rsidP="00B6334D">
      <w:pPr>
        <w:rPr>
          <w:rFonts w:ascii="Arial" w:hAnsi="Arial"/>
          <w:b/>
          <w:sz w:val="24"/>
        </w:rPr>
      </w:pPr>
    </w:p>
    <w:p w14:paraId="321D5F6B" w14:textId="77777777" w:rsidR="00B6334D" w:rsidRDefault="00B6334D" w:rsidP="00B6334D">
      <w:pPr>
        <w:rPr>
          <w:rFonts w:ascii="Arial" w:hAnsi="Arial"/>
          <w:b/>
          <w:sz w:val="24"/>
        </w:rPr>
      </w:pPr>
    </w:p>
    <w:p w14:paraId="2787473D" w14:textId="77777777" w:rsidR="00B6334D" w:rsidRDefault="00B6334D" w:rsidP="00B6334D">
      <w:pPr>
        <w:rPr>
          <w:rFonts w:ascii="Arial" w:hAnsi="Arial"/>
          <w:b/>
          <w:sz w:val="24"/>
        </w:rPr>
      </w:pPr>
    </w:p>
    <w:p w14:paraId="15A52A97" w14:textId="77777777" w:rsidR="00B6334D" w:rsidRDefault="00B6334D" w:rsidP="00B6334D">
      <w:pPr>
        <w:rPr>
          <w:rFonts w:ascii="Arial" w:hAnsi="Arial"/>
          <w:b/>
          <w:sz w:val="24"/>
        </w:rPr>
      </w:pPr>
    </w:p>
    <w:p w14:paraId="7D24E95F" w14:textId="77777777" w:rsidR="00B6334D" w:rsidRDefault="00B6334D" w:rsidP="00B6334D">
      <w:pPr>
        <w:rPr>
          <w:rFonts w:ascii="Arial" w:hAnsi="Arial"/>
          <w:b/>
          <w:sz w:val="24"/>
        </w:rPr>
      </w:pPr>
    </w:p>
    <w:p w14:paraId="56A78A3A" w14:textId="77777777" w:rsidR="00B6334D" w:rsidRDefault="00B6334D" w:rsidP="00B6334D">
      <w:pPr>
        <w:rPr>
          <w:rFonts w:ascii="Arial" w:hAnsi="Arial"/>
          <w:b/>
          <w:sz w:val="24"/>
        </w:rPr>
      </w:pPr>
    </w:p>
    <w:p w14:paraId="588CAE8B" w14:textId="77777777" w:rsidR="00B6334D" w:rsidRDefault="00B6334D" w:rsidP="00B6334D">
      <w:pPr>
        <w:rPr>
          <w:rFonts w:ascii="Arial" w:hAnsi="Arial"/>
          <w:b/>
          <w:sz w:val="24"/>
        </w:rPr>
      </w:pPr>
    </w:p>
    <w:p w14:paraId="2CC3B584" w14:textId="77777777" w:rsidR="00B6334D" w:rsidRDefault="00B6334D" w:rsidP="00B6334D">
      <w:pPr>
        <w:rPr>
          <w:rFonts w:ascii="Arial" w:hAnsi="Arial"/>
          <w:b/>
          <w:sz w:val="24"/>
        </w:rPr>
      </w:pPr>
    </w:p>
    <w:p w14:paraId="7A7DDFB1" w14:textId="77777777" w:rsidR="00B6334D" w:rsidRDefault="00B6334D" w:rsidP="00B6334D">
      <w:pPr>
        <w:rPr>
          <w:rFonts w:ascii="Arial" w:hAnsi="Arial"/>
          <w:b/>
          <w:sz w:val="24"/>
        </w:rPr>
      </w:pPr>
    </w:p>
    <w:p w14:paraId="51137467" w14:textId="77777777" w:rsidR="00B6334D" w:rsidRDefault="00B6334D" w:rsidP="00B6334D">
      <w:pPr>
        <w:rPr>
          <w:rFonts w:ascii="Arial" w:hAnsi="Arial"/>
          <w:b/>
          <w:sz w:val="24"/>
        </w:rPr>
      </w:pPr>
    </w:p>
    <w:p w14:paraId="3AD7CF39" w14:textId="77777777" w:rsidR="00B6334D" w:rsidRDefault="00B6334D" w:rsidP="00B6334D">
      <w:pPr>
        <w:rPr>
          <w:rFonts w:ascii="Arial" w:hAnsi="Arial"/>
          <w:b/>
          <w:sz w:val="24"/>
        </w:rPr>
      </w:pPr>
    </w:p>
    <w:p w14:paraId="165CEF09" w14:textId="77777777" w:rsidR="00B6334D" w:rsidRDefault="00B6334D" w:rsidP="00B6334D">
      <w:pPr>
        <w:rPr>
          <w:rFonts w:ascii="Arial" w:hAnsi="Arial"/>
          <w:b/>
          <w:sz w:val="24"/>
        </w:rPr>
      </w:pPr>
    </w:p>
    <w:p w14:paraId="30CAFABC" w14:textId="77777777" w:rsidR="00E93A9B" w:rsidRPr="00E93A9B" w:rsidRDefault="00E93A9B" w:rsidP="00E93A9B">
      <w:pPr>
        <w:contextualSpacing/>
        <w:rPr>
          <w:rFonts w:ascii="Arial" w:hAnsi="Arial"/>
          <w:b/>
          <w:spacing w:val="-10"/>
          <w:kern w:val="28"/>
          <w:sz w:val="24"/>
          <w:szCs w:val="24"/>
          <w:lang w:eastAsia="en-GB"/>
        </w:rPr>
      </w:pPr>
      <w:r w:rsidRPr="00E93A9B">
        <w:rPr>
          <w:rFonts w:ascii="Arial" w:hAnsi="Arial"/>
          <w:b/>
          <w:spacing w:val="-10"/>
          <w:kern w:val="28"/>
          <w:sz w:val="24"/>
          <w:szCs w:val="24"/>
          <w:lang w:eastAsia="en-GB"/>
        </w:rPr>
        <w:lastRenderedPageBreak/>
        <w:t>Notice of Proposals</w:t>
      </w:r>
    </w:p>
    <w:p w14:paraId="7601DDAD" w14:textId="77777777" w:rsidR="00E93A9B" w:rsidRPr="00E93A9B" w:rsidRDefault="00E93A9B" w:rsidP="00E93A9B">
      <w:pPr>
        <w:contextualSpacing/>
        <w:rPr>
          <w:rFonts w:ascii="Arial" w:hAnsi="Arial"/>
          <w:b/>
          <w:spacing w:val="-10"/>
          <w:kern w:val="28"/>
          <w:sz w:val="24"/>
          <w:szCs w:val="24"/>
          <w:lang w:eastAsia="en-GB"/>
        </w:rPr>
      </w:pPr>
      <w:r w:rsidRPr="00E93A9B">
        <w:rPr>
          <w:rFonts w:ascii="Arial" w:hAnsi="Arial"/>
          <w:b/>
          <w:spacing w:val="-10"/>
          <w:kern w:val="28"/>
          <w:sz w:val="24"/>
          <w:szCs w:val="24"/>
          <w:lang w:eastAsia="en-GB"/>
        </w:rPr>
        <w:t>Borough of Torbay</w:t>
      </w:r>
    </w:p>
    <w:p w14:paraId="40A23ED1" w14:textId="77777777" w:rsidR="00E93A9B" w:rsidRPr="00E93A9B" w:rsidRDefault="00E93A9B" w:rsidP="00E93A9B">
      <w:pPr>
        <w:pBdr>
          <w:bottom w:val="single" w:sz="8" w:space="1" w:color="auto"/>
        </w:pBdr>
        <w:spacing w:after="120"/>
        <w:rPr>
          <w:rFonts w:ascii="Arial" w:hAnsi="Arial"/>
          <w:sz w:val="24"/>
          <w:szCs w:val="24"/>
          <w:lang w:eastAsia="en-GB"/>
        </w:rPr>
      </w:pPr>
      <w:r w:rsidRPr="00E93A9B">
        <w:rPr>
          <w:rFonts w:ascii="Arial" w:hAnsi="Arial"/>
          <w:sz w:val="24"/>
          <w:szCs w:val="24"/>
          <w:lang w:eastAsia="en-GB"/>
        </w:rPr>
        <w:t>(Off Street Parking Places) Amendment Order No1 2026</w:t>
      </w:r>
    </w:p>
    <w:p w14:paraId="2B50B344" w14:textId="77777777" w:rsidR="00E93A9B" w:rsidRPr="00E93A9B" w:rsidRDefault="00E93A9B" w:rsidP="00E93A9B">
      <w:pPr>
        <w:spacing w:after="120"/>
        <w:jc w:val="both"/>
        <w:rPr>
          <w:rFonts w:ascii="Arial" w:hAnsi="Arial" w:cs="Arial"/>
          <w:sz w:val="24"/>
          <w:szCs w:val="24"/>
          <w:lang w:eastAsia="en-GB"/>
        </w:rPr>
      </w:pPr>
      <w:r w:rsidRPr="00E93A9B">
        <w:rPr>
          <w:rFonts w:ascii="Arial" w:hAnsi="Arial" w:cs="Arial"/>
          <w:sz w:val="24"/>
          <w:szCs w:val="24"/>
          <w:lang w:eastAsia="en-GB"/>
        </w:rPr>
        <w:t>Torbay Council proposes to make the above Order under the relevant provisions of the Road Traffic Regulation Act 1984, the effect of which would be to add a new off-street parking permit to the “Borough of Torbay (Off Street Parking Places) Order 2025”, as follows:-</w:t>
      </w:r>
    </w:p>
    <w:p w14:paraId="51F9FB4A" w14:textId="77777777" w:rsidR="00E93A9B" w:rsidRPr="00E93A9B" w:rsidRDefault="00E93A9B" w:rsidP="00E93A9B">
      <w:pPr>
        <w:jc w:val="both"/>
        <w:rPr>
          <w:rFonts w:ascii="Arial" w:hAnsi="Arial" w:cs="Arial"/>
          <w:b/>
          <w:bCs/>
          <w:sz w:val="24"/>
          <w:szCs w:val="24"/>
          <w:u w:val="single"/>
          <w:lang w:eastAsia="en-GB"/>
        </w:rPr>
      </w:pPr>
      <w:r w:rsidRPr="00E93A9B">
        <w:rPr>
          <w:rFonts w:ascii="Arial" w:hAnsi="Arial" w:cs="Arial"/>
          <w:b/>
          <w:bCs/>
          <w:sz w:val="24"/>
          <w:szCs w:val="24"/>
          <w:u w:val="single"/>
          <w:lang w:eastAsia="en-GB"/>
        </w:rPr>
        <w:t>New Parking Permit</w:t>
      </w:r>
    </w:p>
    <w:p w14:paraId="7E2A1993" w14:textId="14416640" w:rsidR="00E93A9B" w:rsidRPr="00E93A9B" w:rsidRDefault="00E93A9B" w:rsidP="00E93A9B">
      <w:pPr>
        <w:jc w:val="both"/>
        <w:rPr>
          <w:rFonts w:ascii="Arial" w:hAnsi="Arial" w:cs="Arial"/>
          <w:sz w:val="24"/>
          <w:szCs w:val="24"/>
          <w:lang w:eastAsia="en-GB"/>
        </w:rPr>
      </w:pPr>
      <w:r w:rsidRPr="00E93A9B">
        <w:rPr>
          <w:rFonts w:ascii="Arial" w:hAnsi="Arial" w:cs="Arial"/>
          <w:sz w:val="24"/>
          <w:szCs w:val="24"/>
          <w:u w:val="single"/>
          <w:lang w:eastAsia="en-GB"/>
        </w:rPr>
        <w:t>Permit Name</w:t>
      </w:r>
      <w:r w:rsidRPr="00E93A9B">
        <w:rPr>
          <w:rFonts w:ascii="Arial" w:hAnsi="Arial" w:cs="Arial"/>
          <w:sz w:val="24"/>
          <w:szCs w:val="24"/>
          <w:lang w:eastAsia="en-GB"/>
        </w:rPr>
        <w:t xml:space="preserve">: </w:t>
      </w:r>
      <w:r w:rsidRPr="00E93A9B">
        <w:rPr>
          <w:rFonts w:ascii="Arial" w:hAnsi="Arial" w:cs="Arial"/>
          <w:sz w:val="24"/>
          <w:szCs w:val="24"/>
          <w:lang w:eastAsia="en-GB"/>
        </w:rPr>
        <w:tab/>
        <w:t xml:space="preserve">                </w:t>
      </w:r>
      <w:r w:rsidRPr="00E93A9B">
        <w:rPr>
          <w:rFonts w:ascii="Arial" w:hAnsi="Arial" w:cs="Arial"/>
          <w:sz w:val="24"/>
          <w:szCs w:val="24"/>
          <w:lang w:eastAsia="en-GB"/>
        </w:rPr>
        <w:tab/>
        <w:t xml:space="preserve"> </w:t>
      </w:r>
      <w:r w:rsidRPr="00E93A9B">
        <w:rPr>
          <w:rFonts w:ascii="Arial" w:hAnsi="Arial" w:cs="Arial"/>
          <w:sz w:val="24"/>
          <w:szCs w:val="24"/>
          <w:u w:val="single"/>
          <w:lang w:eastAsia="en-GB"/>
        </w:rPr>
        <w:t>Cost</w:t>
      </w:r>
    </w:p>
    <w:p w14:paraId="3024187C" w14:textId="7382D216" w:rsidR="00E93A9B" w:rsidRPr="00E93A9B" w:rsidRDefault="00E93A9B" w:rsidP="00E93A9B">
      <w:pPr>
        <w:jc w:val="both"/>
        <w:rPr>
          <w:rFonts w:ascii="Arial" w:hAnsi="Arial" w:cs="Arial"/>
          <w:sz w:val="24"/>
          <w:szCs w:val="24"/>
          <w:lang w:eastAsia="en-GB"/>
        </w:rPr>
      </w:pPr>
      <w:r w:rsidRPr="00E93A9B">
        <w:rPr>
          <w:rFonts w:ascii="Arial" w:hAnsi="Arial" w:cs="Arial"/>
          <w:sz w:val="24"/>
          <w:szCs w:val="24"/>
          <w:lang w:eastAsia="en-GB"/>
        </w:rPr>
        <w:t>Countryside Permit</w:t>
      </w:r>
      <w:r w:rsidRPr="00E93A9B">
        <w:rPr>
          <w:rFonts w:ascii="Arial" w:hAnsi="Arial" w:cs="Arial"/>
          <w:sz w:val="24"/>
          <w:szCs w:val="24"/>
          <w:lang w:eastAsia="en-GB"/>
        </w:rPr>
        <w:tab/>
        <w:t xml:space="preserve"> </w:t>
      </w:r>
      <w:r w:rsidRPr="00E93A9B">
        <w:rPr>
          <w:rFonts w:ascii="Arial" w:hAnsi="Arial" w:cs="Arial"/>
          <w:sz w:val="24"/>
          <w:szCs w:val="24"/>
          <w:lang w:eastAsia="en-GB"/>
        </w:rPr>
        <w:tab/>
        <w:t xml:space="preserve">   </w:t>
      </w:r>
      <w:r>
        <w:rPr>
          <w:rFonts w:ascii="Arial" w:hAnsi="Arial" w:cs="Arial"/>
          <w:sz w:val="24"/>
          <w:szCs w:val="24"/>
          <w:lang w:eastAsia="en-GB"/>
        </w:rPr>
        <w:tab/>
      </w:r>
      <w:r w:rsidRPr="00E93A9B">
        <w:rPr>
          <w:rFonts w:ascii="Arial" w:hAnsi="Arial" w:cs="Arial"/>
          <w:sz w:val="24"/>
          <w:szCs w:val="24"/>
          <w:lang w:eastAsia="en-GB"/>
        </w:rPr>
        <w:t xml:space="preserve"> £85.00            </w:t>
      </w:r>
    </w:p>
    <w:p w14:paraId="73CC1F17" w14:textId="77777777" w:rsidR="00E93A9B" w:rsidRPr="00E93A9B" w:rsidRDefault="00E93A9B" w:rsidP="00E93A9B">
      <w:pPr>
        <w:jc w:val="both"/>
        <w:rPr>
          <w:rFonts w:ascii="Arial" w:hAnsi="Arial" w:cs="Arial"/>
          <w:sz w:val="24"/>
          <w:szCs w:val="24"/>
          <w:lang w:eastAsia="en-GB"/>
        </w:rPr>
      </w:pPr>
    </w:p>
    <w:p w14:paraId="78D1B195" w14:textId="77777777" w:rsidR="00E93A9B" w:rsidRPr="00E93A9B" w:rsidRDefault="00E93A9B" w:rsidP="00E93A9B">
      <w:pPr>
        <w:jc w:val="both"/>
        <w:rPr>
          <w:rFonts w:ascii="Arial" w:hAnsi="Arial" w:cs="Arial"/>
          <w:sz w:val="24"/>
          <w:szCs w:val="24"/>
          <w:lang w:eastAsia="en-GB"/>
        </w:rPr>
      </w:pPr>
      <w:r w:rsidRPr="00E93A9B">
        <w:rPr>
          <w:rFonts w:ascii="Arial" w:hAnsi="Arial" w:cs="Arial"/>
          <w:sz w:val="24"/>
          <w:szCs w:val="24"/>
          <w:lang w:eastAsia="en-GB"/>
        </w:rPr>
        <w:t>The above permit would be valid for a period of 12 months, will be limited to use in one vehicle registration number specified by the customer on application, and will be valid for use at the following parking places:</w:t>
      </w:r>
    </w:p>
    <w:p w14:paraId="1F96A7A1" w14:textId="77777777" w:rsidR="00E93A9B" w:rsidRPr="00E93A9B" w:rsidRDefault="00E93A9B" w:rsidP="00E93A9B">
      <w:pPr>
        <w:jc w:val="both"/>
        <w:rPr>
          <w:rFonts w:ascii="Arial" w:hAnsi="Arial" w:cs="Arial"/>
          <w:sz w:val="24"/>
          <w:szCs w:val="24"/>
          <w:lang w:eastAsia="en-GB"/>
        </w:rPr>
      </w:pPr>
    </w:p>
    <w:p w14:paraId="71A980C2" w14:textId="77777777" w:rsidR="00E93A9B" w:rsidRPr="00E93A9B" w:rsidRDefault="00E93A9B" w:rsidP="00E93A9B">
      <w:pPr>
        <w:jc w:val="both"/>
        <w:rPr>
          <w:rFonts w:ascii="Arial" w:hAnsi="Arial" w:cs="Arial"/>
          <w:sz w:val="24"/>
          <w:szCs w:val="24"/>
          <w:u w:val="single"/>
          <w:lang w:eastAsia="en-GB"/>
        </w:rPr>
      </w:pPr>
      <w:r w:rsidRPr="00E93A9B">
        <w:rPr>
          <w:rFonts w:ascii="Arial" w:hAnsi="Arial" w:cs="Arial"/>
          <w:sz w:val="24"/>
          <w:szCs w:val="24"/>
          <w:u w:val="single"/>
          <w:lang w:eastAsia="en-GB"/>
        </w:rPr>
        <w:t>Brixham</w:t>
      </w:r>
      <w:r w:rsidRPr="00E93A9B">
        <w:rPr>
          <w:rFonts w:ascii="Arial" w:hAnsi="Arial" w:cs="Arial"/>
          <w:sz w:val="24"/>
          <w:szCs w:val="24"/>
          <w:lang w:eastAsia="en-GB"/>
        </w:rPr>
        <w:t xml:space="preserve"> – Berry Head Car Park, Sharkham Car Park.</w:t>
      </w:r>
    </w:p>
    <w:p w14:paraId="0EBD984D" w14:textId="77777777" w:rsidR="00E93A9B" w:rsidRPr="00E93A9B" w:rsidRDefault="00E93A9B" w:rsidP="00E93A9B">
      <w:pPr>
        <w:jc w:val="both"/>
        <w:rPr>
          <w:rFonts w:ascii="Arial" w:hAnsi="Arial" w:cs="Arial"/>
          <w:sz w:val="24"/>
          <w:szCs w:val="24"/>
          <w:lang w:eastAsia="en-GB"/>
        </w:rPr>
      </w:pPr>
      <w:r w:rsidRPr="00E93A9B">
        <w:rPr>
          <w:rFonts w:ascii="Arial" w:hAnsi="Arial" w:cs="Arial"/>
          <w:sz w:val="24"/>
          <w:szCs w:val="24"/>
          <w:u w:val="single"/>
          <w:lang w:eastAsia="en-GB"/>
        </w:rPr>
        <w:t>Torquay</w:t>
      </w:r>
      <w:r w:rsidRPr="00E93A9B">
        <w:rPr>
          <w:rFonts w:ascii="Arial" w:hAnsi="Arial" w:cs="Arial"/>
          <w:sz w:val="24"/>
          <w:szCs w:val="24"/>
          <w:lang w:eastAsia="en-GB"/>
        </w:rPr>
        <w:t xml:space="preserve"> – </w:t>
      </w:r>
      <w:proofErr w:type="spellStart"/>
      <w:r w:rsidRPr="00E93A9B">
        <w:rPr>
          <w:rFonts w:ascii="Arial" w:hAnsi="Arial" w:cs="Arial"/>
          <w:sz w:val="24"/>
          <w:szCs w:val="24"/>
          <w:lang w:eastAsia="en-GB"/>
        </w:rPr>
        <w:t>Ansteys</w:t>
      </w:r>
      <w:proofErr w:type="spellEnd"/>
      <w:r w:rsidRPr="00E93A9B">
        <w:rPr>
          <w:rFonts w:ascii="Arial" w:hAnsi="Arial" w:cs="Arial"/>
          <w:sz w:val="24"/>
          <w:szCs w:val="24"/>
          <w:lang w:eastAsia="en-GB"/>
        </w:rPr>
        <w:t xml:space="preserve"> Cove Car Park, </w:t>
      </w:r>
      <w:proofErr w:type="spellStart"/>
      <w:r w:rsidRPr="00E93A9B">
        <w:rPr>
          <w:rFonts w:ascii="Arial" w:hAnsi="Arial" w:cs="Arial"/>
          <w:sz w:val="24"/>
          <w:szCs w:val="24"/>
          <w:lang w:eastAsia="en-GB"/>
        </w:rPr>
        <w:t>Cockington</w:t>
      </w:r>
      <w:proofErr w:type="spellEnd"/>
      <w:r w:rsidRPr="00E93A9B">
        <w:rPr>
          <w:rFonts w:ascii="Arial" w:hAnsi="Arial" w:cs="Arial"/>
          <w:sz w:val="24"/>
          <w:szCs w:val="24"/>
          <w:lang w:eastAsia="en-GB"/>
        </w:rPr>
        <w:t xml:space="preserve"> Court Car Park, </w:t>
      </w:r>
      <w:proofErr w:type="spellStart"/>
      <w:r w:rsidRPr="00E93A9B">
        <w:rPr>
          <w:rFonts w:ascii="Arial" w:hAnsi="Arial" w:cs="Arial"/>
          <w:sz w:val="24"/>
          <w:szCs w:val="24"/>
          <w:lang w:eastAsia="en-GB"/>
        </w:rPr>
        <w:t>Cockington</w:t>
      </w:r>
      <w:proofErr w:type="spellEnd"/>
      <w:r w:rsidRPr="00E93A9B">
        <w:rPr>
          <w:rFonts w:ascii="Arial" w:hAnsi="Arial" w:cs="Arial"/>
          <w:sz w:val="24"/>
          <w:szCs w:val="24"/>
          <w:lang w:eastAsia="en-GB"/>
        </w:rPr>
        <w:t xml:space="preserve"> Cycle Hub Car Park, Higher Lodge Car Park.</w:t>
      </w:r>
    </w:p>
    <w:p w14:paraId="1A888556" w14:textId="77777777" w:rsidR="00E93A9B" w:rsidRPr="00E93A9B" w:rsidRDefault="00E93A9B" w:rsidP="00E93A9B">
      <w:pPr>
        <w:jc w:val="both"/>
        <w:rPr>
          <w:rFonts w:ascii="Arial" w:hAnsi="Arial" w:cs="Arial"/>
          <w:sz w:val="24"/>
          <w:szCs w:val="24"/>
          <w:lang w:eastAsia="en-GB"/>
        </w:rPr>
      </w:pPr>
    </w:p>
    <w:p w14:paraId="026FF309" w14:textId="77777777" w:rsidR="00E93A9B" w:rsidRPr="00E93A9B" w:rsidRDefault="00E93A9B" w:rsidP="00E93A9B">
      <w:pPr>
        <w:rPr>
          <w:rFonts w:ascii="Arial" w:hAnsi="Arial"/>
          <w:sz w:val="24"/>
          <w:szCs w:val="24"/>
          <w:lang w:eastAsia="en-GB"/>
        </w:rPr>
      </w:pPr>
      <w:r w:rsidRPr="00E93A9B">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3" w:history="1">
        <w:r w:rsidRPr="00E93A9B">
          <w:rPr>
            <w:rFonts w:ascii="Arial" w:hAnsi="Arial" w:cs="Arial"/>
            <w:color w:val="0000FF"/>
            <w:sz w:val="24"/>
            <w:szCs w:val="24"/>
            <w:u w:val="single"/>
            <w:lang w:eastAsia="en-GB"/>
          </w:rPr>
          <w:t>www.torbay.gov.uk/parking/tro/off-street-tros/</w:t>
        </w:r>
      </w:hyperlink>
    </w:p>
    <w:p w14:paraId="1BCB5BFD" w14:textId="77777777" w:rsidR="00E93A9B" w:rsidRPr="00E93A9B" w:rsidRDefault="00E93A9B" w:rsidP="00E93A9B">
      <w:pPr>
        <w:rPr>
          <w:rFonts w:ascii="Arial" w:hAnsi="Arial"/>
          <w:sz w:val="24"/>
          <w:szCs w:val="24"/>
          <w:lang w:eastAsia="en-GB"/>
        </w:rPr>
      </w:pPr>
    </w:p>
    <w:p w14:paraId="6394C9D5" w14:textId="77777777" w:rsidR="00E93A9B" w:rsidRPr="00E93A9B" w:rsidRDefault="00E93A9B" w:rsidP="00E93A9B">
      <w:pPr>
        <w:spacing w:after="120"/>
        <w:rPr>
          <w:rFonts w:ascii="Arial" w:hAnsi="Arial" w:cs="Arial"/>
          <w:sz w:val="24"/>
          <w:szCs w:val="24"/>
          <w:lang w:eastAsia="en-GB"/>
        </w:rPr>
      </w:pPr>
      <w:r w:rsidRPr="00E93A9B">
        <w:rPr>
          <w:rFonts w:ascii="Arial" w:hAnsi="Arial" w:cs="Arial"/>
          <w:sz w:val="24"/>
          <w:szCs w:val="24"/>
          <w:lang w:eastAsia="en-GB"/>
        </w:rPr>
        <w:t xml:space="preserve">All objections and representations relating to the Order must be submitted in writing to the address given below, or via email at </w:t>
      </w:r>
      <w:hyperlink r:id="rId14" w:history="1">
        <w:r w:rsidRPr="00E93A9B">
          <w:rPr>
            <w:rFonts w:ascii="Arial" w:hAnsi="Arial" w:cs="Arial"/>
            <w:color w:val="0000FF"/>
            <w:sz w:val="24"/>
            <w:szCs w:val="24"/>
            <w:u w:val="single"/>
            <w:lang w:eastAsia="en-GB"/>
          </w:rPr>
          <w:t>tro.consultation@torbay.gov.uk</w:t>
        </w:r>
      </w:hyperlink>
      <w:r w:rsidRPr="00E93A9B">
        <w:rPr>
          <w:rFonts w:ascii="Arial" w:hAnsi="Arial" w:cs="Arial"/>
          <w:sz w:val="24"/>
          <w:szCs w:val="24"/>
          <w:lang w:eastAsia="en-GB"/>
        </w:rPr>
        <w:t xml:space="preserve"> to arrive no later than Wednesday 22</w:t>
      </w:r>
      <w:r w:rsidRPr="00E93A9B">
        <w:rPr>
          <w:rFonts w:ascii="Arial" w:hAnsi="Arial" w:cs="Arial"/>
          <w:sz w:val="24"/>
          <w:szCs w:val="24"/>
          <w:vertAlign w:val="superscript"/>
          <w:lang w:eastAsia="en-GB"/>
        </w:rPr>
        <w:t>nd</w:t>
      </w:r>
      <w:r w:rsidRPr="00E93A9B">
        <w:rPr>
          <w:rFonts w:ascii="Arial" w:hAnsi="Arial" w:cs="Arial"/>
          <w:sz w:val="24"/>
          <w:szCs w:val="24"/>
          <w:lang w:eastAsia="en-GB"/>
        </w:rPr>
        <w:t xml:space="preserve"> April 2026 and all objections must state the grounds on which they are made.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E93A9B" w:rsidRPr="00E93A9B" w14:paraId="360E2E9E" w14:textId="77777777" w:rsidTr="00BB2922">
        <w:tc>
          <w:tcPr>
            <w:tcW w:w="2127" w:type="dxa"/>
            <w:vAlign w:val="bottom"/>
          </w:tcPr>
          <w:p w14:paraId="5E0FE7D0" w14:textId="77777777" w:rsidR="00E93A9B" w:rsidRPr="00E93A9B" w:rsidRDefault="00E93A9B" w:rsidP="00E93A9B">
            <w:pPr>
              <w:spacing w:after="120"/>
              <w:rPr>
                <w:sz w:val="24"/>
                <w:szCs w:val="24"/>
                <w:lang w:eastAsia="en-GB"/>
              </w:rPr>
            </w:pPr>
            <w:r w:rsidRPr="00E93A9B">
              <w:rPr>
                <w:sz w:val="24"/>
                <w:szCs w:val="24"/>
                <w:lang w:eastAsia="en-GB"/>
              </w:rPr>
              <w:t>Date: Thursday 2</w:t>
            </w:r>
            <w:r w:rsidRPr="00E93A9B">
              <w:rPr>
                <w:sz w:val="24"/>
                <w:szCs w:val="24"/>
                <w:vertAlign w:val="superscript"/>
                <w:lang w:eastAsia="en-GB"/>
              </w:rPr>
              <w:t>nd</w:t>
            </w:r>
            <w:r w:rsidRPr="00E93A9B">
              <w:rPr>
                <w:sz w:val="24"/>
                <w:szCs w:val="24"/>
                <w:lang w:eastAsia="en-GB"/>
              </w:rPr>
              <w:t xml:space="preserve"> April 2026</w:t>
            </w:r>
          </w:p>
          <w:p w14:paraId="233D04EF" w14:textId="77777777" w:rsidR="00E93A9B" w:rsidRPr="00E93A9B" w:rsidRDefault="00E93A9B" w:rsidP="00E93A9B">
            <w:pPr>
              <w:rPr>
                <w:sz w:val="24"/>
                <w:szCs w:val="24"/>
                <w:lang w:eastAsia="en-GB"/>
              </w:rPr>
            </w:pPr>
            <w:r w:rsidRPr="00E93A9B">
              <w:rPr>
                <w:sz w:val="24"/>
                <w:szCs w:val="24"/>
                <w:lang w:eastAsia="en-GB"/>
              </w:rPr>
              <w:t>Parking Services</w:t>
            </w:r>
          </w:p>
          <w:p w14:paraId="76F30DA7" w14:textId="77777777" w:rsidR="00E93A9B" w:rsidRPr="00E93A9B" w:rsidRDefault="00E93A9B" w:rsidP="00E93A9B">
            <w:pPr>
              <w:rPr>
                <w:sz w:val="24"/>
                <w:szCs w:val="24"/>
                <w:lang w:eastAsia="en-GB"/>
              </w:rPr>
            </w:pPr>
            <w:r w:rsidRPr="00E93A9B">
              <w:rPr>
                <w:sz w:val="24"/>
                <w:szCs w:val="24"/>
                <w:lang w:eastAsia="en-GB"/>
              </w:rPr>
              <w:t>Torbay Council</w:t>
            </w:r>
          </w:p>
          <w:p w14:paraId="655FAEC9" w14:textId="77777777" w:rsidR="00E93A9B" w:rsidRPr="00E93A9B" w:rsidRDefault="00E93A9B" w:rsidP="00E93A9B">
            <w:pPr>
              <w:rPr>
                <w:sz w:val="24"/>
                <w:szCs w:val="24"/>
                <w:lang w:eastAsia="en-GB"/>
              </w:rPr>
            </w:pPr>
            <w:r w:rsidRPr="00E93A9B">
              <w:rPr>
                <w:sz w:val="24"/>
                <w:szCs w:val="24"/>
                <w:lang w:eastAsia="en-GB"/>
              </w:rPr>
              <w:t>Town Hall, Castle Circus</w:t>
            </w:r>
          </w:p>
          <w:p w14:paraId="22C13D3F" w14:textId="77777777" w:rsidR="00E93A9B" w:rsidRPr="00E93A9B" w:rsidRDefault="00E93A9B" w:rsidP="00E93A9B">
            <w:pPr>
              <w:rPr>
                <w:sz w:val="24"/>
                <w:szCs w:val="24"/>
                <w:lang w:eastAsia="en-GB"/>
              </w:rPr>
            </w:pPr>
            <w:r w:rsidRPr="00E93A9B">
              <w:rPr>
                <w:sz w:val="24"/>
                <w:szCs w:val="24"/>
                <w:lang w:eastAsia="en-GB"/>
              </w:rPr>
              <w:t>TORQUAY    TQ1 3DR</w:t>
            </w:r>
          </w:p>
        </w:tc>
        <w:tc>
          <w:tcPr>
            <w:tcW w:w="1266" w:type="dxa"/>
            <w:vAlign w:val="bottom"/>
          </w:tcPr>
          <w:p w14:paraId="6A5766C3" w14:textId="77777777" w:rsidR="00E93A9B" w:rsidRPr="00E93A9B" w:rsidRDefault="00E93A9B" w:rsidP="00E93A9B">
            <w:pPr>
              <w:jc w:val="right"/>
              <w:rPr>
                <w:sz w:val="24"/>
                <w:szCs w:val="24"/>
                <w:lang w:eastAsia="en-GB"/>
              </w:rPr>
            </w:pPr>
            <w:r w:rsidRPr="00E93A9B">
              <w:rPr>
                <w:noProof/>
                <w:sz w:val="24"/>
                <w:szCs w:val="24"/>
                <w:lang w:eastAsia="en-GB"/>
              </w:rPr>
              <w:drawing>
                <wp:inline distT="0" distB="0" distL="0" distR="0" wp14:anchorId="591F2CD4" wp14:editId="5C0B5C8D">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77FFBDEE" w14:textId="77777777" w:rsidR="00E93A9B" w:rsidRPr="00E93A9B" w:rsidRDefault="00E93A9B" w:rsidP="6883557A">
      <w:pPr>
        <w:rPr>
          <w:rFonts w:ascii="Arial" w:hAnsi="Arial" w:cs="Arial"/>
          <w:b/>
          <w:bCs/>
          <w:sz w:val="24"/>
          <w:szCs w:val="24"/>
        </w:rPr>
      </w:pPr>
    </w:p>
    <w:p w14:paraId="3C9B66FE" w14:textId="77777777" w:rsidR="00E93A9B" w:rsidRDefault="00E93A9B" w:rsidP="6883557A">
      <w:pPr>
        <w:rPr>
          <w:rFonts w:ascii="Arial" w:hAnsi="Arial" w:cs="Arial"/>
          <w:b/>
          <w:bCs/>
          <w:sz w:val="24"/>
          <w:szCs w:val="24"/>
        </w:rPr>
      </w:pPr>
    </w:p>
    <w:p w14:paraId="0EF81A4D" w14:textId="77777777" w:rsidR="00E93A9B" w:rsidRDefault="00E93A9B" w:rsidP="6883557A">
      <w:pPr>
        <w:rPr>
          <w:rFonts w:ascii="Arial" w:hAnsi="Arial" w:cs="Arial"/>
          <w:b/>
          <w:bCs/>
          <w:sz w:val="24"/>
          <w:szCs w:val="24"/>
        </w:rPr>
      </w:pPr>
    </w:p>
    <w:p w14:paraId="5DF000D6" w14:textId="77777777" w:rsidR="00E93A9B" w:rsidRDefault="00E93A9B" w:rsidP="6883557A">
      <w:pPr>
        <w:rPr>
          <w:rFonts w:ascii="Arial" w:hAnsi="Arial" w:cs="Arial"/>
          <w:b/>
          <w:bCs/>
          <w:sz w:val="24"/>
          <w:szCs w:val="24"/>
        </w:rPr>
      </w:pPr>
    </w:p>
    <w:p w14:paraId="188F903E" w14:textId="77777777" w:rsidR="00E93A9B" w:rsidRDefault="00E93A9B" w:rsidP="6883557A">
      <w:pPr>
        <w:rPr>
          <w:rFonts w:ascii="Arial" w:hAnsi="Arial" w:cs="Arial"/>
          <w:b/>
          <w:bCs/>
          <w:sz w:val="24"/>
          <w:szCs w:val="24"/>
        </w:rPr>
      </w:pPr>
    </w:p>
    <w:p w14:paraId="6B3F0DBF" w14:textId="77777777" w:rsidR="00E93A9B" w:rsidRDefault="00E93A9B" w:rsidP="6883557A">
      <w:pPr>
        <w:rPr>
          <w:rFonts w:ascii="Arial" w:hAnsi="Arial" w:cs="Arial"/>
          <w:b/>
          <w:bCs/>
          <w:sz w:val="24"/>
          <w:szCs w:val="24"/>
        </w:rPr>
      </w:pPr>
    </w:p>
    <w:p w14:paraId="1B2D0839" w14:textId="77777777" w:rsidR="00E93A9B" w:rsidRDefault="00E93A9B" w:rsidP="6883557A">
      <w:pPr>
        <w:rPr>
          <w:rFonts w:ascii="Arial" w:hAnsi="Arial" w:cs="Arial"/>
          <w:b/>
          <w:bCs/>
          <w:sz w:val="24"/>
          <w:szCs w:val="24"/>
        </w:rPr>
      </w:pPr>
    </w:p>
    <w:p w14:paraId="280E960E" w14:textId="77777777" w:rsidR="00E93A9B" w:rsidRDefault="00E93A9B" w:rsidP="6883557A">
      <w:pPr>
        <w:rPr>
          <w:rFonts w:ascii="Arial" w:hAnsi="Arial" w:cs="Arial"/>
          <w:b/>
          <w:bCs/>
          <w:sz w:val="24"/>
          <w:szCs w:val="24"/>
        </w:rPr>
      </w:pPr>
    </w:p>
    <w:p w14:paraId="4896D2F6" w14:textId="77777777" w:rsidR="00E93A9B" w:rsidRDefault="00E93A9B" w:rsidP="6883557A">
      <w:pPr>
        <w:rPr>
          <w:rFonts w:ascii="Arial" w:hAnsi="Arial" w:cs="Arial"/>
          <w:b/>
          <w:bCs/>
          <w:sz w:val="24"/>
          <w:szCs w:val="24"/>
        </w:rPr>
      </w:pPr>
    </w:p>
    <w:p w14:paraId="6272A38C" w14:textId="77777777" w:rsidR="00E93A9B" w:rsidRDefault="00E93A9B" w:rsidP="6883557A">
      <w:pPr>
        <w:rPr>
          <w:rFonts w:ascii="Arial" w:hAnsi="Arial" w:cs="Arial"/>
          <w:b/>
          <w:bCs/>
          <w:sz w:val="24"/>
          <w:szCs w:val="24"/>
        </w:rPr>
      </w:pPr>
    </w:p>
    <w:p w14:paraId="073CE3F6" w14:textId="77777777" w:rsidR="00E93A9B" w:rsidRDefault="00E93A9B" w:rsidP="6883557A">
      <w:pPr>
        <w:rPr>
          <w:rFonts w:ascii="Arial" w:hAnsi="Arial" w:cs="Arial"/>
          <w:b/>
          <w:bCs/>
          <w:sz w:val="24"/>
          <w:szCs w:val="24"/>
        </w:rPr>
      </w:pPr>
    </w:p>
    <w:p w14:paraId="581EADB1" w14:textId="77777777" w:rsidR="00E93A9B" w:rsidRDefault="00E93A9B" w:rsidP="6883557A">
      <w:pPr>
        <w:rPr>
          <w:rFonts w:ascii="Arial" w:hAnsi="Arial" w:cs="Arial"/>
          <w:b/>
          <w:bCs/>
          <w:sz w:val="24"/>
          <w:szCs w:val="24"/>
        </w:rPr>
      </w:pPr>
    </w:p>
    <w:p w14:paraId="3860B7E8" w14:textId="77777777" w:rsidR="00E93A9B" w:rsidRDefault="00E93A9B" w:rsidP="6883557A">
      <w:pPr>
        <w:rPr>
          <w:rFonts w:ascii="Arial" w:hAnsi="Arial" w:cs="Arial"/>
          <w:b/>
          <w:bCs/>
          <w:sz w:val="24"/>
          <w:szCs w:val="24"/>
        </w:rPr>
      </w:pPr>
    </w:p>
    <w:p w14:paraId="415B063E" w14:textId="77777777" w:rsidR="00E93A9B" w:rsidRDefault="00E93A9B" w:rsidP="6883557A">
      <w:pPr>
        <w:rPr>
          <w:rFonts w:ascii="Arial" w:hAnsi="Arial" w:cs="Arial"/>
          <w:b/>
          <w:bCs/>
          <w:sz w:val="24"/>
          <w:szCs w:val="24"/>
        </w:rPr>
      </w:pPr>
    </w:p>
    <w:p w14:paraId="02B86594" w14:textId="77777777" w:rsidR="00B6334D" w:rsidRDefault="00B6334D" w:rsidP="6883557A">
      <w:pPr>
        <w:rPr>
          <w:rFonts w:ascii="Arial" w:hAnsi="Arial" w:cs="Arial"/>
          <w:b/>
          <w:bCs/>
          <w:sz w:val="24"/>
          <w:szCs w:val="24"/>
        </w:rPr>
      </w:pPr>
    </w:p>
    <w:p w14:paraId="76E165D7" w14:textId="064AE824"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tab/>
      </w:r>
      <w:r>
        <w:tab/>
      </w:r>
      <w:r>
        <w:tab/>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C65C15">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24C0A182"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AA0342">
        <w:rPr>
          <w:rFonts w:ascii="Arial" w:hAnsi="Arial" w:cs="Arial"/>
          <w:b/>
          <w:sz w:val="24"/>
          <w:szCs w:val="24"/>
        </w:rPr>
        <w:t xml:space="preserve"> </w:t>
      </w:r>
      <w:r>
        <w:rPr>
          <w:rFonts w:ascii="Arial" w:hAnsi="Arial" w:cs="Arial"/>
          <w:b/>
          <w:sz w:val="24"/>
          <w:szCs w:val="24"/>
        </w:rPr>
        <w:t>No</w:t>
      </w:r>
      <w:r w:rsidR="00493286">
        <w:rPr>
          <w:rFonts w:ascii="Arial" w:hAnsi="Arial" w:cs="Arial"/>
          <w:b/>
          <w:sz w:val="24"/>
          <w:szCs w:val="24"/>
        </w:rPr>
        <w:t>1</w:t>
      </w:r>
      <w:r>
        <w:rPr>
          <w:rFonts w:ascii="Arial" w:hAnsi="Arial" w:cs="Arial"/>
          <w:b/>
          <w:sz w:val="24"/>
          <w:szCs w:val="24"/>
        </w:rPr>
        <w:t xml:space="preserve"> </w:t>
      </w:r>
      <w:r w:rsidR="00F01EE4">
        <w:rPr>
          <w:rFonts w:ascii="Arial" w:hAnsi="Arial" w:cs="Arial"/>
          <w:b/>
          <w:sz w:val="24"/>
          <w:szCs w:val="24"/>
        </w:rPr>
        <w:t>202</w:t>
      </w:r>
      <w:r w:rsidR="00493286">
        <w:rPr>
          <w:rFonts w:ascii="Arial" w:hAnsi="Arial" w:cs="Arial"/>
          <w:b/>
          <w:sz w:val="24"/>
          <w:szCs w:val="24"/>
        </w:rPr>
        <w:t>6</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lastRenderedPageBreak/>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t>(OFF STREET PARKING PLACES</w:t>
      </w:r>
      <w:r w:rsidR="00F8164A" w:rsidRPr="00955CE0">
        <w:rPr>
          <w:rFonts w:ascii="Arial" w:hAnsi="Arial" w:cs="Arial"/>
          <w:b/>
          <w:sz w:val="24"/>
          <w:szCs w:val="24"/>
        </w:rPr>
        <w:t>)</w:t>
      </w:r>
    </w:p>
    <w:p w14:paraId="5E4BA508" w14:textId="1B42F0CD"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694102">
        <w:rPr>
          <w:rFonts w:ascii="Arial" w:hAnsi="Arial" w:cs="Arial"/>
          <w:b/>
          <w:sz w:val="24"/>
          <w:szCs w:val="24"/>
        </w:rPr>
        <w:t xml:space="preserve"> </w:t>
      </w:r>
      <w:r>
        <w:rPr>
          <w:rFonts w:ascii="Arial" w:hAnsi="Arial" w:cs="Arial"/>
          <w:b/>
          <w:sz w:val="24"/>
          <w:szCs w:val="24"/>
        </w:rPr>
        <w:t>No</w:t>
      </w:r>
      <w:r w:rsidR="00C65C15">
        <w:rPr>
          <w:rFonts w:ascii="Arial" w:hAnsi="Arial" w:cs="Arial"/>
          <w:b/>
          <w:sz w:val="24"/>
          <w:szCs w:val="24"/>
        </w:rPr>
        <w:t>1</w:t>
      </w:r>
      <w:r>
        <w:rPr>
          <w:rFonts w:ascii="Arial" w:hAnsi="Arial" w:cs="Arial"/>
          <w:b/>
          <w:sz w:val="24"/>
          <w:szCs w:val="24"/>
        </w:rPr>
        <w:t xml:space="preserve"> </w:t>
      </w:r>
      <w:r w:rsidR="00F01EE4">
        <w:rPr>
          <w:rFonts w:ascii="Arial" w:hAnsi="Arial" w:cs="Arial"/>
          <w:b/>
          <w:sz w:val="24"/>
          <w:szCs w:val="24"/>
        </w:rPr>
        <w:t>202</w:t>
      </w:r>
      <w:r w:rsidR="00C65C15">
        <w:rPr>
          <w:rFonts w:ascii="Arial" w:hAnsi="Arial" w:cs="Arial"/>
          <w:b/>
          <w:sz w:val="24"/>
          <w:szCs w:val="24"/>
        </w:rPr>
        <w:t>6</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ED29FF">
      <w:pPr>
        <w:pStyle w:val="BodyText"/>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ED29FF">
      <w:pPr>
        <w:pStyle w:val="BodyText"/>
        <w:rPr>
          <w:rFonts w:cs="Arial"/>
          <w:szCs w:val="24"/>
        </w:rPr>
      </w:pPr>
    </w:p>
    <w:p w14:paraId="36D40DA4" w14:textId="77777777" w:rsidR="00F8164A" w:rsidRPr="00955CE0" w:rsidRDefault="00F8164A" w:rsidP="00ED29FF">
      <w:pPr>
        <w:pStyle w:val="BodyText"/>
        <w:rPr>
          <w:rFonts w:cs="Arial"/>
          <w:b/>
          <w:szCs w:val="24"/>
          <w:u w:val="single"/>
        </w:rPr>
      </w:pPr>
      <w:r w:rsidRPr="00955CE0">
        <w:rPr>
          <w:rFonts w:cs="Arial"/>
          <w:b/>
          <w:szCs w:val="24"/>
          <w:u w:val="single"/>
        </w:rPr>
        <w:t>Part I</w:t>
      </w:r>
    </w:p>
    <w:p w14:paraId="001C1C88" w14:textId="77777777" w:rsidR="00F8164A" w:rsidRPr="00955CE0" w:rsidRDefault="00F8164A" w:rsidP="00ED29FF">
      <w:pPr>
        <w:rPr>
          <w:rFonts w:ascii="Arial" w:hAnsi="Arial" w:cs="Arial"/>
          <w:sz w:val="24"/>
          <w:szCs w:val="24"/>
        </w:rPr>
      </w:pPr>
    </w:p>
    <w:p w14:paraId="517F399D" w14:textId="0E587186" w:rsidR="00F8164A" w:rsidRPr="00955CE0" w:rsidRDefault="00F8164A" w:rsidP="00ED29FF">
      <w:pPr>
        <w:ind w:left="720" w:hanging="720"/>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w:t>
      </w:r>
      <w:r w:rsidR="002202A4">
        <w:rPr>
          <w:rFonts w:ascii="Arial" w:hAnsi="Arial" w:cs="Arial"/>
          <w:sz w:val="24"/>
          <w:szCs w:val="24"/>
        </w:rPr>
        <w:t xml:space="preserve">               </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2202A4">
        <w:rPr>
          <w:rFonts w:ascii="Arial" w:hAnsi="Arial" w:cs="Arial"/>
          <w:sz w:val="24"/>
          <w:szCs w:val="24"/>
        </w:rPr>
        <w:t>Amendment Order No</w:t>
      </w:r>
      <w:r w:rsidR="00C65C15">
        <w:rPr>
          <w:rFonts w:ascii="Arial" w:hAnsi="Arial" w:cs="Arial"/>
          <w:sz w:val="24"/>
          <w:szCs w:val="24"/>
        </w:rPr>
        <w:t>1</w:t>
      </w:r>
      <w:r w:rsidR="002202A4">
        <w:rPr>
          <w:rFonts w:ascii="Arial" w:hAnsi="Arial" w:cs="Arial"/>
          <w:sz w:val="24"/>
          <w:szCs w:val="24"/>
        </w:rPr>
        <w:t xml:space="preserve"> </w:t>
      </w:r>
      <w:r w:rsidR="00F01EE4">
        <w:rPr>
          <w:rFonts w:ascii="Arial" w:hAnsi="Arial" w:cs="Arial"/>
          <w:sz w:val="24"/>
          <w:szCs w:val="24"/>
        </w:rPr>
        <w:t>202</w:t>
      </w:r>
      <w:r w:rsidR="00C65C15">
        <w:rPr>
          <w:rFonts w:ascii="Arial" w:hAnsi="Arial" w:cs="Arial"/>
          <w:sz w:val="24"/>
          <w:szCs w:val="24"/>
        </w:rPr>
        <w:t>6</w:t>
      </w:r>
      <w:r w:rsidR="0050359B" w:rsidRPr="00955CE0">
        <w:rPr>
          <w:rFonts w:ascii="Arial" w:hAnsi="Arial" w:cs="Arial"/>
          <w:sz w:val="24"/>
          <w:szCs w:val="24"/>
        </w:rPr>
        <w:t>”</w:t>
      </w:r>
      <w:r w:rsidRPr="00955CE0">
        <w:rPr>
          <w:rFonts w:ascii="Arial" w:hAnsi="Arial" w:cs="Arial"/>
          <w:sz w:val="24"/>
          <w:szCs w:val="24"/>
        </w:rPr>
        <w:t>.</w:t>
      </w:r>
    </w:p>
    <w:p w14:paraId="070E0B8F" w14:textId="77777777" w:rsidR="00D44864" w:rsidRPr="00955CE0" w:rsidRDefault="00D44864" w:rsidP="00ED29FF">
      <w:pPr>
        <w:rPr>
          <w:rFonts w:ascii="Arial" w:hAnsi="Arial" w:cs="Arial"/>
          <w:sz w:val="24"/>
          <w:szCs w:val="24"/>
        </w:rPr>
      </w:pPr>
    </w:p>
    <w:p w14:paraId="4D27E671" w14:textId="1903A29D" w:rsidR="008D2D6F" w:rsidRDefault="00112084" w:rsidP="00ED29FF">
      <w:pPr>
        <w:ind w:left="720" w:hanging="720"/>
        <w:rPr>
          <w:rFonts w:ascii="Arial" w:hAnsi="Arial" w:cs="Arial"/>
          <w:sz w:val="24"/>
          <w:szCs w:val="24"/>
        </w:rPr>
      </w:pPr>
      <w:r>
        <w:rPr>
          <w:rFonts w:ascii="Arial" w:hAnsi="Arial" w:cs="Arial"/>
          <w:sz w:val="24"/>
          <w:szCs w:val="24"/>
        </w:rPr>
        <w:t>2</w:t>
      </w:r>
      <w:r w:rsidR="0050359B" w:rsidRPr="00955CE0">
        <w:rPr>
          <w:rFonts w:ascii="Arial" w:hAnsi="Arial" w:cs="Arial"/>
          <w:sz w:val="24"/>
          <w:szCs w:val="24"/>
        </w:rPr>
        <w:t>.</w:t>
      </w:r>
      <w:r w:rsidR="0050359B"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In this Order, except where the context otherwise requires the following expressions have the meanings hereby respectively assigned to them:-</w:t>
      </w:r>
    </w:p>
    <w:p w14:paraId="6CDF9DB2" w14:textId="77777777" w:rsidR="005D2F41" w:rsidRDefault="005D2F41" w:rsidP="00ED29FF">
      <w:pPr>
        <w:rPr>
          <w:rFonts w:ascii="Arial" w:hAnsi="Arial" w:cs="Arial"/>
          <w:sz w:val="24"/>
          <w:szCs w:val="24"/>
        </w:rPr>
      </w:pPr>
    </w:p>
    <w:p w14:paraId="0EC04DD4" w14:textId="77777777" w:rsidR="00370552" w:rsidRPr="00955CE0" w:rsidRDefault="00370552" w:rsidP="00ED29FF">
      <w:pPr>
        <w:ind w:left="720"/>
        <w:rPr>
          <w:rFonts w:ascii="Arial" w:hAnsi="Arial" w:cs="Arial"/>
          <w:sz w:val="24"/>
          <w:szCs w:val="24"/>
        </w:rPr>
      </w:pPr>
      <w:r w:rsidRPr="00955CE0">
        <w:rPr>
          <w:rFonts w:ascii="Arial" w:hAnsi="Arial" w:cs="Arial"/>
          <w:sz w:val="24"/>
          <w:szCs w:val="24"/>
        </w:rPr>
        <w:t>“car park permit” shall mean any season ticket issued for a period not exceeding one year and expiring at any time;</w:t>
      </w:r>
    </w:p>
    <w:p w14:paraId="22AB2586" w14:textId="77777777" w:rsidR="009769B7" w:rsidRPr="00955CE0" w:rsidRDefault="009769B7" w:rsidP="00ED29FF">
      <w:pPr>
        <w:pStyle w:val="BodyTextIndent"/>
        <w:ind w:left="0"/>
        <w:rPr>
          <w:rFonts w:cs="Arial"/>
          <w:szCs w:val="24"/>
        </w:rPr>
      </w:pPr>
    </w:p>
    <w:p w14:paraId="1ACB4632" w14:textId="77777777" w:rsidR="00E13104" w:rsidRPr="00955CE0" w:rsidRDefault="00E13104" w:rsidP="00ED29FF">
      <w:pPr>
        <w:pStyle w:val="BodyTextIndent"/>
        <w:rPr>
          <w:rFonts w:cs="Arial"/>
          <w:szCs w:val="24"/>
        </w:rPr>
      </w:pPr>
      <w:r w:rsidRPr="00955CE0">
        <w:rPr>
          <w:rFonts w:cs="Arial"/>
          <w:szCs w:val="24"/>
        </w:rPr>
        <w:t>“civil enforcement officer” means a person authorised by or on behalf of the Council to supervise any parking place;</w:t>
      </w:r>
    </w:p>
    <w:p w14:paraId="69F049C7" w14:textId="77777777" w:rsidR="00962CF2" w:rsidRPr="00955CE0" w:rsidRDefault="00962CF2" w:rsidP="00ED29FF">
      <w:pPr>
        <w:ind w:left="720"/>
        <w:rPr>
          <w:rFonts w:ascii="Arial" w:hAnsi="Arial" w:cs="Arial"/>
          <w:sz w:val="24"/>
          <w:szCs w:val="24"/>
        </w:rPr>
      </w:pPr>
    </w:p>
    <w:p w14:paraId="4DC70907" w14:textId="30278DD9" w:rsidR="00B679B6" w:rsidRPr="00955CE0" w:rsidRDefault="00B679B6" w:rsidP="00ED29FF">
      <w:pPr>
        <w:ind w:left="720"/>
        <w:rPr>
          <w:rFonts w:ascii="Arial" w:hAnsi="Arial" w:cs="Arial"/>
          <w:sz w:val="24"/>
          <w:szCs w:val="24"/>
        </w:rPr>
      </w:pPr>
      <w:r w:rsidRPr="00955CE0">
        <w:rPr>
          <w:rFonts w:ascii="Arial" w:hAnsi="Arial" w:cs="Arial"/>
          <w:sz w:val="24"/>
          <w:szCs w:val="24"/>
        </w:rPr>
        <w:t xml:space="preserve">“mobile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via a mobile telephone to facilitate a cashless and ticketless parking transaction;</w:t>
      </w:r>
    </w:p>
    <w:p w14:paraId="576E9A4F" w14:textId="77777777" w:rsidR="002264AE" w:rsidRDefault="002264AE" w:rsidP="00ED29FF">
      <w:pPr>
        <w:ind w:left="720"/>
        <w:rPr>
          <w:rFonts w:ascii="Arial" w:hAnsi="Arial" w:cs="Arial"/>
          <w:sz w:val="24"/>
          <w:szCs w:val="24"/>
        </w:rPr>
      </w:pPr>
    </w:p>
    <w:p w14:paraId="67B228D5" w14:textId="0566E512" w:rsidR="00FF3965" w:rsidRPr="00955CE0" w:rsidRDefault="00FF3965" w:rsidP="00ED29FF">
      <w:pPr>
        <w:ind w:left="720"/>
        <w:rPr>
          <w:rFonts w:ascii="Arial" w:hAnsi="Arial" w:cs="Arial"/>
          <w:sz w:val="24"/>
          <w:szCs w:val="24"/>
        </w:rPr>
      </w:pPr>
      <w:r w:rsidRPr="00955CE0">
        <w:rPr>
          <w:rFonts w:ascii="Arial" w:hAnsi="Arial" w:cs="Arial"/>
          <w:sz w:val="24"/>
          <w:szCs w:val="24"/>
        </w:rPr>
        <w:t>“motor car” has the same meaning as in Section 136 of the Act;</w:t>
      </w:r>
    </w:p>
    <w:p w14:paraId="38D564AC" w14:textId="77777777" w:rsidR="00FF3965" w:rsidRPr="00955CE0" w:rsidRDefault="00FF3965" w:rsidP="00ED29FF">
      <w:pPr>
        <w:ind w:left="720"/>
        <w:rPr>
          <w:rFonts w:ascii="Arial" w:hAnsi="Arial" w:cs="Arial"/>
          <w:sz w:val="24"/>
          <w:szCs w:val="24"/>
        </w:rPr>
      </w:pPr>
    </w:p>
    <w:p w14:paraId="6D83E689" w14:textId="319D987D" w:rsidR="00F8164A" w:rsidRPr="00955CE0" w:rsidRDefault="00F8164A" w:rsidP="00ED29FF">
      <w:pPr>
        <w:ind w:left="720"/>
        <w:rPr>
          <w:rFonts w:ascii="Arial" w:hAnsi="Arial" w:cs="Arial"/>
          <w:sz w:val="24"/>
          <w:szCs w:val="24"/>
        </w:rPr>
      </w:pPr>
      <w:r w:rsidRPr="00955CE0">
        <w:rPr>
          <w:rFonts w:ascii="Arial" w:hAnsi="Arial" w:cs="Arial"/>
          <w:sz w:val="24"/>
          <w:szCs w:val="24"/>
        </w:rPr>
        <w:t>“motorcycle” and “invalid carriage” have the same meaning respectively as in Section 136 of the Act;</w:t>
      </w:r>
    </w:p>
    <w:p w14:paraId="782FFD9E" w14:textId="77777777" w:rsidR="00F8164A" w:rsidRPr="00955CE0" w:rsidRDefault="00F8164A" w:rsidP="00ED29FF">
      <w:pPr>
        <w:rPr>
          <w:rFonts w:ascii="Arial" w:hAnsi="Arial" w:cs="Arial"/>
          <w:sz w:val="24"/>
          <w:szCs w:val="24"/>
        </w:rPr>
      </w:pPr>
    </w:p>
    <w:p w14:paraId="64218D4F"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“parking bay” means a space in a parking place which is provided for the leaving of a vehicle;</w:t>
      </w:r>
    </w:p>
    <w:p w14:paraId="035EBC55" w14:textId="77777777" w:rsidR="004549FD" w:rsidRDefault="004549FD" w:rsidP="00ED29FF">
      <w:pPr>
        <w:ind w:left="720"/>
        <w:rPr>
          <w:rFonts w:ascii="Arial" w:hAnsi="Arial" w:cs="Arial"/>
          <w:sz w:val="24"/>
          <w:szCs w:val="24"/>
        </w:rPr>
      </w:pPr>
    </w:p>
    <w:p w14:paraId="646BAD71"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ED29FF">
      <w:pPr>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ED29FF">
      <w:pPr>
        <w:ind w:left="720"/>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 xml:space="preserve">ct of which it has been paid, the vehicle </w:t>
      </w:r>
      <w:r w:rsidR="00550EC1">
        <w:rPr>
          <w:rFonts w:ascii="Arial" w:hAnsi="Arial" w:cs="Arial"/>
          <w:sz w:val="24"/>
          <w:szCs w:val="24"/>
        </w:rPr>
        <w:lastRenderedPageBreak/>
        <w:t>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ED29FF">
      <w:pPr>
        <w:pStyle w:val="BodyText"/>
        <w:ind w:left="720"/>
        <w:rPr>
          <w:rFonts w:cs="Arial"/>
          <w:szCs w:val="24"/>
        </w:rPr>
      </w:pPr>
    </w:p>
    <w:p w14:paraId="0EEA4790" w14:textId="77777777" w:rsidR="00E40340" w:rsidRPr="00955CE0" w:rsidRDefault="00E40340" w:rsidP="00ED29FF">
      <w:pPr>
        <w:pStyle w:val="BodyText"/>
        <w:ind w:left="720"/>
        <w:rPr>
          <w:rFonts w:cs="Arial"/>
          <w:szCs w:val="24"/>
        </w:rPr>
      </w:pPr>
      <w:r w:rsidRPr="00955CE0">
        <w:rPr>
          <w:rFonts w:cs="Arial"/>
          <w:szCs w:val="24"/>
        </w:rPr>
        <w:t>“pay and display ticket” means a ticket issued by a pay and display machine;</w:t>
      </w:r>
    </w:p>
    <w:p w14:paraId="4CC826DE" w14:textId="77777777" w:rsidR="00F8164A" w:rsidRPr="00955CE0" w:rsidRDefault="00F8164A" w:rsidP="00ED29FF">
      <w:pPr>
        <w:pStyle w:val="BodyText"/>
        <w:ind w:left="720"/>
        <w:rPr>
          <w:rFonts w:cs="Arial"/>
          <w:szCs w:val="24"/>
        </w:rPr>
      </w:pPr>
    </w:p>
    <w:p w14:paraId="3587FE65" w14:textId="77777777" w:rsidR="00783B46" w:rsidRPr="00955CE0" w:rsidRDefault="00783B46" w:rsidP="00ED29FF">
      <w:pPr>
        <w:pStyle w:val="BodyText"/>
        <w:ind w:left="720"/>
        <w:rPr>
          <w:rFonts w:cs="Arial"/>
          <w:szCs w:val="24"/>
        </w:rPr>
      </w:pPr>
      <w:r w:rsidRPr="00955CE0">
        <w:rPr>
          <w:rFonts w:cs="Arial"/>
          <w:szCs w:val="24"/>
        </w:rPr>
        <w:t xml:space="preserve">“payment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place;</w:t>
      </w:r>
    </w:p>
    <w:p w14:paraId="6DDC6280" w14:textId="77777777" w:rsidR="004B100B" w:rsidRDefault="004B100B" w:rsidP="00ED29FF">
      <w:pPr>
        <w:pStyle w:val="BodyText"/>
        <w:rPr>
          <w:rFonts w:cs="Arial"/>
          <w:szCs w:val="24"/>
        </w:rPr>
      </w:pPr>
    </w:p>
    <w:p w14:paraId="3ABBBCF0" w14:textId="77777777" w:rsidR="00536447" w:rsidRPr="00955CE0" w:rsidRDefault="00F8164A" w:rsidP="00ED29FF">
      <w:pPr>
        <w:pStyle w:val="BodyText"/>
        <w:ind w:left="720"/>
        <w:rPr>
          <w:rFonts w:cs="Arial"/>
          <w:szCs w:val="24"/>
        </w:rPr>
      </w:pPr>
      <w:r w:rsidRPr="00955CE0">
        <w:rPr>
          <w:rFonts w:cs="Arial"/>
          <w:szCs w:val="24"/>
        </w:rPr>
        <w:t>“p</w:t>
      </w:r>
      <w:r w:rsidR="003653D7" w:rsidRPr="00955CE0">
        <w:rPr>
          <w:rFonts w:cs="Arial"/>
          <w:szCs w:val="24"/>
        </w:rPr>
        <w:t xml:space="preserve">ermitted hours” </w:t>
      </w:r>
      <w:r w:rsidR="00536447" w:rsidRPr="00955CE0">
        <w:rPr>
          <w:rFonts w:cs="Arial"/>
          <w:szCs w:val="24"/>
        </w:rPr>
        <w:t>means the hours specified for charging purposes in the Schedules to this Order in respect of any parking place and are the hours during which a parking charge shall be paid for the leaving of a vehicle in that parking place;</w:t>
      </w:r>
    </w:p>
    <w:p w14:paraId="39D3A38E" w14:textId="77777777" w:rsidR="00FF0706" w:rsidRPr="00955CE0" w:rsidRDefault="00FF0706" w:rsidP="00ED29FF">
      <w:pPr>
        <w:pStyle w:val="BodyText"/>
        <w:rPr>
          <w:rFonts w:cs="Arial"/>
          <w:szCs w:val="24"/>
        </w:rPr>
      </w:pPr>
    </w:p>
    <w:p w14:paraId="07364938" w14:textId="77777777" w:rsidR="00F8164A" w:rsidRPr="00955CE0" w:rsidRDefault="00F8164A" w:rsidP="00ED29FF">
      <w:pPr>
        <w:pStyle w:val="BodyText"/>
        <w:ind w:left="720"/>
        <w:rPr>
          <w:rFonts w:cs="Arial"/>
          <w:szCs w:val="24"/>
        </w:rPr>
      </w:pPr>
      <w:r w:rsidRPr="00955CE0">
        <w:rPr>
          <w:rFonts w:cs="Arial"/>
          <w:szCs w:val="24"/>
        </w:rPr>
        <w:t>“telecommunication apparatus” has the same meaning as defined in Section 4(3) of the Telecommunications Act 1984;</w:t>
      </w:r>
    </w:p>
    <w:p w14:paraId="48A39986" w14:textId="77777777" w:rsidR="000C6FF0" w:rsidRPr="00955CE0" w:rsidRDefault="000C6FF0" w:rsidP="00ED29FF">
      <w:pPr>
        <w:pStyle w:val="BodyText"/>
        <w:rPr>
          <w:rFonts w:cs="Arial"/>
          <w:szCs w:val="24"/>
        </w:rPr>
      </w:pPr>
    </w:p>
    <w:p w14:paraId="47457BA7" w14:textId="77777777" w:rsidR="003B7180" w:rsidRPr="00955CE0" w:rsidRDefault="00F8164A" w:rsidP="00ED29FF">
      <w:pPr>
        <w:pStyle w:val="BodyText"/>
        <w:ind w:left="720"/>
        <w:rPr>
          <w:rFonts w:cs="Arial"/>
          <w:szCs w:val="24"/>
        </w:rPr>
      </w:pPr>
      <w:r w:rsidRPr="00955CE0">
        <w:rPr>
          <w:rFonts w:cs="Arial"/>
          <w:szCs w:val="24"/>
        </w:rPr>
        <w:t>“traffic sign” means a sign of any size, colour and type prescribed or authorised under or having effect as though prescribed or authorised under, section 64 of the Act;</w:t>
      </w:r>
    </w:p>
    <w:p w14:paraId="4FA58491" w14:textId="77777777" w:rsidR="004549FD" w:rsidRDefault="004549FD" w:rsidP="00ED29FF">
      <w:pPr>
        <w:ind w:left="720"/>
        <w:rPr>
          <w:rFonts w:ascii="Arial" w:hAnsi="Arial" w:cs="Arial"/>
          <w:sz w:val="24"/>
          <w:szCs w:val="24"/>
        </w:rPr>
      </w:pPr>
    </w:p>
    <w:p w14:paraId="1BDB92C8" w14:textId="77777777" w:rsidR="004549FD" w:rsidRPr="00955CE0" w:rsidRDefault="004549FD" w:rsidP="00ED29FF">
      <w:pPr>
        <w:ind w:left="720"/>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vehicle;</w:t>
      </w:r>
    </w:p>
    <w:p w14:paraId="5CC0F1F5" w14:textId="77777777" w:rsidR="00F8164A" w:rsidRPr="00955CE0" w:rsidRDefault="00F8164A" w:rsidP="00ED29FF">
      <w:pPr>
        <w:rPr>
          <w:rFonts w:ascii="Arial" w:hAnsi="Arial" w:cs="Arial"/>
          <w:sz w:val="24"/>
          <w:szCs w:val="24"/>
        </w:rPr>
      </w:pPr>
    </w:p>
    <w:p w14:paraId="710F2003" w14:textId="77777777" w:rsidR="00F8164A" w:rsidRPr="00955CE0" w:rsidRDefault="00DA5D66" w:rsidP="00ED29FF">
      <w:pPr>
        <w:ind w:left="720"/>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ED29FF">
      <w:pPr>
        <w:pStyle w:val="Heading1"/>
        <w:jc w:val="left"/>
        <w:rPr>
          <w:rFonts w:cs="Arial"/>
          <w:szCs w:val="24"/>
        </w:rPr>
      </w:pPr>
    </w:p>
    <w:p w14:paraId="3DDD725F" w14:textId="77777777" w:rsidR="00F8164A" w:rsidRPr="00955CE0" w:rsidRDefault="00F8164A" w:rsidP="00ED29FF">
      <w:pPr>
        <w:pStyle w:val="Heading1"/>
        <w:jc w:val="left"/>
        <w:rPr>
          <w:rFonts w:cs="Arial"/>
          <w:szCs w:val="24"/>
        </w:rPr>
      </w:pPr>
      <w:r w:rsidRPr="00955CE0">
        <w:rPr>
          <w:rFonts w:cs="Arial"/>
          <w:szCs w:val="24"/>
        </w:rPr>
        <w:t>Part 2</w:t>
      </w:r>
    </w:p>
    <w:p w14:paraId="737986A4" w14:textId="77777777" w:rsidR="00F8164A" w:rsidRPr="00955CE0" w:rsidRDefault="00F8164A" w:rsidP="00ED29FF">
      <w:pPr>
        <w:rPr>
          <w:rFonts w:ascii="Arial" w:hAnsi="Arial" w:cs="Arial"/>
          <w:sz w:val="24"/>
          <w:szCs w:val="24"/>
        </w:rPr>
      </w:pPr>
    </w:p>
    <w:p w14:paraId="182F4382" w14:textId="77777777" w:rsidR="00F8164A" w:rsidRPr="00955CE0" w:rsidRDefault="00F8164A" w:rsidP="00ED29FF">
      <w:pPr>
        <w:pStyle w:val="Heading2"/>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ED29FF">
      <w:pPr>
        <w:rPr>
          <w:rFonts w:ascii="Arial" w:hAnsi="Arial" w:cs="Arial"/>
          <w:sz w:val="24"/>
          <w:szCs w:val="24"/>
        </w:rPr>
      </w:pPr>
    </w:p>
    <w:p w14:paraId="1B111E22" w14:textId="7B35CC9B" w:rsidR="00F8164A" w:rsidRPr="00955CE0" w:rsidRDefault="0050359B" w:rsidP="00ED29FF">
      <w:pPr>
        <w:ind w:left="720" w:hanging="720"/>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le</w:t>
      </w:r>
      <w:r w:rsidR="00BD4F6C">
        <w:rPr>
          <w:rFonts w:ascii="Arial" w:hAnsi="Arial" w:cs="Arial"/>
          <w:sz w:val="24"/>
          <w:szCs w:val="24"/>
        </w:rPr>
        <w:t>s</w:t>
      </w:r>
      <w:r w:rsidR="006C6288">
        <w:rPr>
          <w:rFonts w:ascii="Arial" w:hAnsi="Arial" w:cs="Arial"/>
          <w:sz w:val="24"/>
          <w:szCs w:val="24"/>
        </w:rPr>
        <w:t xml:space="preserve"> 1</w:t>
      </w:r>
      <w:r w:rsidR="00BD4F6C">
        <w:rPr>
          <w:rFonts w:ascii="Arial" w:hAnsi="Arial" w:cs="Arial"/>
          <w:sz w:val="24"/>
          <w:szCs w:val="24"/>
        </w:rPr>
        <w:t xml:space="preserve"> to 3</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ED29FF">
      <w:pPr>
        <w:rPr>
          <w:rFonts w:ascii="Arial" w:hAnsi="Arial" w:cs="Arial"/>
          <w:sz w:val="24"/>
          <w:szCs w:val="24"/>
        </w:rPr>
      </w:pPr>
    </w:p>
    <w:p w14:paraId="5E6C74DF" w14:textId="77777777" w:rsidR="00F8164A" w:rsidRPr="00955CE0" w:rsidRDefault="00F8164A" w:rsidP="00ED29FF">
      <w:pPr>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ED29FF">
      <w:pPr>
        <w:rPr>
          <w:rFonts w:ascii="Arial" w:hAnsi="Arial" w:cs="Arial"/>
          <w:b/>
          <w:sz w:val="24"/>
          <w:szCs w:val="24"/>
          <w:u w:val="single"/>
        </w:rPr>
      </w:pPr>
    </w:p>
    <w:p w14:paraId="1A74BE25" w14:textId="171FBA37" w:rsidR="00F8164A" w:rsidRPr="00955CE0" w:rsidRDefault="007328EE" w:rsidP="00ED29FF">
      <w:pPr>
        <w:pStyle w:val="BodyText"/>
        <w:ind w:left="720" w:hanging="720"/>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xml:space="preserve">, </w:t>
      </w:r>
      <w:r w:rsidR="00F8164A" w:rsidRPr="00955CE0">
        <w:rPr>
          <w:rFonts w:cs="Arial"/>
          <w:szCs w:val="24"/>
        </w:rPr>
        <w:t>motorcycles</w:t>
      </w:r>
      <w:r w:rsidR="00FC7EB4">
        <w:rPr>
          <w:rFonts w:cs="Arial"/>
          <w:szCs w:val="24"/>
        </w:rPr>
        <w:t>,</w:t>
      </w:r>
      <w:r w:rsidR="00A6570E">
        <w:rPr>
          <w:rFonts w:cs="Arial"/>
          <w:szCs w:val="24"/>
        </w:rPr>
        <w:t xml:space="preserve"> or</w:t>
      </w:r>
      <w:r w:rsidR="00FC7EB4">
        <w:rPr>
          <w:rFonts w:cs="Arial"/>
          <w:szCs w:val="24"/>
        </w:rPr>
        <w:t xml:space="preserve"> </w:t>
      </w:r>
      <w:r w:rsidR="00A82F5D">
        <w:rPr>
          <w:rFonts w:cs="Arial"/>
          <w:szCs w:val="24"/>
        </w:rPr>
        <w:t>motor homes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Default="000D45D5" w:rsidP="00ED29FF">
      <w:pPr>
        <w:pStyle w:val="BodyText"/>
        <w:rPr>
          <w:rFonts w:cs="Arial"/>
          <w:szCs w:val="24"/>
        </w:rPr>
      </w:pPr>
    </w:p>
    <w:p w14:paraId="60E6178D" w14:textId="4F9A095D" w:rsidR="00E51997" w:rsidRPr="00955CE0" w:rsidRDefault="00E51997" w:rsidP="00ED29FF">
      <w:pPr>
        <w:pStyle w:val="BodyText"/>
        <w:rPr>
          <w:rFonts w:cs="Arial"/>
          <w:b/>
          <w:szCs w:val="24"/>
          <w:u w:val="single"/>
        </w:rPr>
      </w:pPr>
      <w:r w:rsidRPr="00955CE0">
        <w:rPr>
          <w:rFonts w:cs="Arial"/>
          <w:b/>
          <w:szCs w:val="24"/>
          <w:u w:val="single"/>
        </w:rPr>
        <w:t>Car Park Permits</w:t>
      </w:r>
    </w:p>
    <w:p w14:paraId="7622723B" w14:textId="77777777" w:rsidR="00E51997" w:rsidRPr="00955CE0" w:rsidRDefault="00E51997" w:rsidP="00ED29FF">
      <w:pPr>
        <w:rPr>
          <w:rFonts w:ascii="Arial" w:hAnsi="Arial" w:cs="Arial"/>
          <w:b/>
          <w:sz w:val="24"/>
          <w:szCs w:val="24"/>
          <w:u w:val="single"/>
        </w:rPr>
      </w:pPr>
    </w:p>
    <w:p w14:paraId="406F7634" w14:textId="13F171F9" w:rsidR="00316D61" w:rsidRPr="00955CE0" w:rsidRDefault="00316D61" w:rsidP="00316D61">
      <w:pPr>
        <w:ind w:left="720" w:hanging="720"/>
        <w:jc w:val="both"/>
        <w:rPr>
          <w:rFonts w:ascii="Arial" w:hAnsi="Arial" w:cs="Arial"/>
          <w:sz w:val="24"/>
          <w:szCs w:val="24"/>
        </w:rPr>
      </w:pPr>
      <w:r>
        <w:rPr>
          <w:rFonts w:ascii="Arial" w:hAnsi="Arial" w:cs="Arial"/>
          <w:sz w:val="24"/>
          <w:szCs w:val="24"/>
        </w:rPr>
        <w:t>6</w:t>
      </w:r>
      <w:r w:rsidRPr="7E0A6182">
        <w:rPr>
          <w:rFonts w:ascii="Arial" w:hAnsi="Arial" w:cs="Arial"/>
          <w:sz w:val="24"/>
          <w:szCs w:val="24"/>
        </w:rPr>
        <w:t>.</w:t>
      </w:r>
      <w:r>
        <w:tab/>
      </w:r>
      <w:r w:rsidRPr="7E0A6182">
        <w:rPr>
          <w:rFonts w:ascii="Arial" w:hAnsi="Arial" w:cs="Arial"/>
          <w:sz w:val="24"/>
          <w:szCs w:val="24"/>
        </w:rPr>
        <w:t xml:space="preserve">(1) A vehicle shall be exempt from paying the parking charges specified in Article 6 </w:t>
      </w:r>
      <w:r w:rsidR="00237F30">
        <w:rPr>
          <w:rFonts w:ascii="Arial" w:hAnsi="Arial" w:cs="Arial"/>
          <w:sz w:val="24"/>
          <w:szCs w:val="24"/>
        </w:rPr>
        <w:t>of the “Borough of Torbay (Off Street Parking Places) Order 2025”</w:t>
      </w:r>
      <w:r w:rsidR="00475BFC">
        <w:rPr>
          <w:rFonts w:ascii="Arial" w:hAnsi="Arial" w:cs="Arial"/>
          <w:sz w:val="24"/>
          <w:szCs w:val="24"/>
        </w:rPr>
        <w:t xml:space="preserve"> and Article 5 of </w:t>
      </w:r>
      <w:r w:rsidR="005C7935">
        <w:rPr>
          <w:rFonts w:ascii="Arial" w:hAnsi="Arial" w:cs="Arial"/>
          <w:sz w:val="24"/>
          <w:szCs w:val="24"/>
        </w:rPr>
        <w:t>the “Borough of Torbay (Off Street Parking Places) Amendment Order No4 2025”</w:t>
      </w:r>
      <w:r w:rsidRPr="7E0A6182">
        <w:rPr>
          <w:rFonts w:ascii="Arial" w:hAnsi="Arial" w:cs="Arial"/>
          <w:sz w:val="24"/>
          <w:szCs w:val="24"/>
        </w:rPr>
        <w:t xml:space="preserve"> when a valid car park permit specified in paragraphs (1)(a) of this Article is displayed in the vehicle in accordance with paragraph (2) of this Article - </w:t>
      </w:r>
    </w:p>
    <w:p w14:paraId="0F1681AF" w14:textId="77777777" w:rsidR="00316D61" w:rsidRPr="00955CE0" w:rsidRDefault="00316D61" w:rsidP="00316D61">
      <w:pPr>
        <w:pStyle w:val="BodyText"/>
        <w:jc w:val="both"/>
        <w:rPr>
          <w:rFonts w:cs="Arial"/>
          <w:szCs w:val="24"/>
        </w:rPr>
      </w:pPr>
      <w:r w:rsidRPr="00955CE0">
        <w:rPr>
          <w:rFonts w:cs="Arial"/>
          <w:szCs w:val="24"/>
        </w:rPr>
        <w:tab/>
      </w:r>
    </w:p>
    <w:p w14:paraId="5B72A8F1" w14:textId="0E35F37C" w:rsidR="00316D61" w:rsidRPr="00955CE0" w:rsidRDefault="00316D61" w:rsidP="0074422F">
      <w:pPr>
        <w:pStyle w:val="BodyText"/>
        <w:ind w:left="2160" w:hanging="720"/>
        <w:jc w:val="both"/>
        <w:rPr>
          <w:rFonts w:cs="Arial"/>
          <w:szCs w:val="24"/>
        </w:rPr>
      </w:pPr>
      <w:r w:rsidRPr="7E0A6182">
        <w:rPr>
          <w:rFonts w:cs="Arial"/>
        </w:rPr>
        <w:lastRenderedPageBreak/>
        <w:t>(a)</w:t>
      </w:r>
      <w:r>
        <w:tab/>
      </w:r>
      <w:r w:rsidRPr="7E0A6182">
        <w:rPr>
          <w:rFonts w:cs="Arial"/>
        </w:rPr>
        <w:t>a ‘</w:t>
      </w:r>
      <w:r w:rsidR="0010613A">
        <w:rPr>
          <w:rFonts w:cs="Arial"/>
        </w:rPr>
        <w:t>countryside</w:t>
      </w:r>
      <w:r w:rsidRPr="7E0A6182">
        <w:rPr>
          <w:rFonts w:cs="Arial"/>
        </w:rPr>
        <w:t xml:space="preserve"> permit’ purchased at the cost specified in Schedule 2,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the parking places specified in Schedule 1 of this Order and will allow the user to park for the maximum period permitted for permit holders in that parking place;</w:t>
      </w:r>
    </w:p>
    <w:p w14:paraId="0435A7C2" w14:textId="77777777" w:rsidR="00316D61" w:rsidRPr="00955CE0" w:rsidRDefault="00316D61" w:rsidP="00316D61">
      <w:pPr>
        <w:pStyle w:val="BodyText"/>
        <w:jc w:val="both"/>
        <w:rPr>
          <w:rFonts w:cs="Arial"/>
          <w:szCs w:val="24"/>
        </w:rPr>
      </w:pPr>
    </w:p>
    <w:p w14:paraId="1971790C" w14:textId="77777777" w:rsidR="00316D61" w:rsidRDefault="00316D61" w:rsidP="00316D61">
      <w:pPr>
        <w:pStyle w:val="BodyText"/>
        <w:tabs>
          <w:tab w:val="left" w:pos="709"/>
        </w:tabs>
        <w:ind w:left="709"/>
        <w:jc w:val="both"/>
        <w:rPr>
          <w:rFonts w:cs="Arial"/>
          <w:szCs w:val="24"/>
        </w:rPr>
      </w:pPr>
      <w:r w:rsidRPr="00955CE0">
        <w:rPr>
          <w:rFonts w:cs="Arial"/>
          <w:szCs w:val="24"/>
        </w:rPr>
        <w:tab/>
        <w:t xml:space="preserve">(2) The permits referred to in this Article shall </w:t>
      </w:r>
      <w:r>
        <w:rPr>
          <w:rFonts w:cs="Arial"/>
          <w:szCs w:val="24"/>
        </w:rPr>
        <w:t>–</w:t>
      </w:r>
    </w:p>
    <w:p w14:paraId="313D8459" w14:textId="77777777" w:rsidR="00316D61" w:rsidRDefault="00316D61" w:rsidP="00316D61">
      <w:pPr>
        <w:pStyle w:val="BodyText"/>
        <w:tabs>
          <w:tab w:val="left" w:pos="709"/>
        </w:tabs>
        <w:ind w:left="709"/>
        <w:jc w:val="both"/>
        <w:rPr>
          <w:rFonts w:cs="Arial"/>
          <w:szCs w:val="24"/>
        </w:rPr>
      </w:pPr>
    </w:p>
    <w:p w14:paraId="200B0CA5" w14:textId="77777777" w:rsidR="00316D61" w:rsidRDefault="00316D61" w:rsidP="00316D61">
      <w:pPr>
        <w:pStyle w:val="BodyText"/>
        <w:tabs>
          <w:tab w:val="left" w:pos="1418"/>
        </w:tabs>
        <w:ind w:left="1440" w:hanging="731"/>
        <w:jc w:val="both"/>
        <w:rPr>
          <w:rFonts w:cs="Arial"/>
        </w:rPr>
      </w:pPr>
      <w:r w:rsidRPr="7E0A6182">
        <w:rPr>
          <w:rFonts w:cs="Arial"/>
        </w:rPr>
        <w:t>(a)</w:t>
      </w:r>
      <w:r>
        <w:rPr>
          <w:rFonts w:cs="Arial"/>
          <w:szCs w:val="24"/>
        </w:rPr>
        <w:tab/>
      </w:r>
      <w:r w:rsidRPr="7E0A6182">
        <w:rPr>
          <w:rFonts w:cs="Arial"/>
        </w:rPr>
        <w:t>when issued with a hard copy permit, the permit must 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62F0E643" w14:textId="77777777" w:rsidR="00316D61" w:rsidRDefault="00316D61" w:rsidP="00316D61">
      <w:pPr>
        <w:pStyle w:val="BodyText"/>
        <w:tabs>
          <w:tab w:val="left" w:pos="1418"/>
        </w:tabs>
        <w:ind w:left="2268" w:hanging="1559"/>
        <w:jc w:val="both"/>
        <w:rPr>
          <w:rFonts w:cs="Arial"/>
          <w:szCs w:val="24"/>
        </w:rPr>
      </w:pPr>
    </w:p>
    <w:p w14:paraId="4EBE8DC0" w14:textId="628B7B53" w:rsidR="00316D61" w:rsidRPr="00955CE0" w:rsidRDefault="00316D61" w:rsidP="00316D61">
      <w:pPr>
        <w:pStyle w:val="BodyText"/>
        <w:tabs>
          <w:tab w:val="left" w:pos="1418"/>
        </w:tabs>
        <w:ind w:left="1350" w:hanging="641"/>
        <w:jc w:val="both"/>
        <w:rPr>
          <w:rFonts w:cs="Arial"/>
        </w:rPr>
      </w:pPr>
      <w:r w:rsidRPr="7E0A6182">
        <w:rPr>
          <w:rFonts w:cs="Arial"/>
        </w:rPr>
        <w:t>(b)</w:t>
      </w:r>
      <w:r>
        <w:rPr>
          <w:rFonts w:cs="Arial"/>
          <w:szCs w:val="24"/>
        </w:rPr>
        <w:tab/>
      </w:r>
      <w:r w:rsidRPr="7E0A6182">
        <w:rPr>
          <w:rFonts w:cs="Arial"/>
        </w:rPr>
        <w:t>have no requirement for a permit to be displayed in the vehicle when issued as a Virtual Permit.</w:t>
      </w:r>
    </w:p>
    <w:p w14:paraId="7F50F0CA" w14:textId="77777777" w:rsidR="00316D61" w:rsidRPr="00955CE0" w:rsidRDefault="00316D61" w:rsidP="00316D61">
      <w:pPr>
        <w:pStyle w:val="BodyText"/>
        <w:jc w:val="both"/>
        <w:rPr>
          <w:rFonts w:cs="Arial"/>
          <w:b/>
          <w:szCs w:val="24"/>
          <w:u w:val="single"/>
        </w:rPr>
      </w:pPr>
    </w:p>
    <w:p w14:paraId="5F3260C1" w14:textId="77777777" w:rsidR="00316D61" w:rsidRPr="00955CE0" w:rsidRDefault="00316D61" w:rsidP="00316D61">
      <w:pPr>
        <w:pStyle w:val="BodyText"/>
        <w:tabs>
          <w:tab w:val="num" w:pos="709"/>
          <w:tab w:val="left" w:pos="1134"/>
        </w:tabs>
        <w:ind w:left="709" w:hanging="414"/>
        <w:jc w:val="both"/>
        <w:rPr>
          <w:rFonts w:cs="Arial"/>
        </w:rPr>
      </w:pPr>
      <w:r w:rsidRPr="00955CE0">
        <w:rPr>
          <w:rFonts w:cs="Arial"/>
          <w:szCs w:val="24"/>
        </w:rPr>
        <w:tab/>
      </w:r>
      <w:r w:rsidRPr="7E0A6182">
        <w:rPr>
          <w:rFonts w:cs="Arial"/>
        </w:rPr>
        <w:t xml:space="preserve">(3) If a Permit is mutilated or accidentally defaced or the figures or particulars thereon have become illegible or the colour of the Permit has become altered by fading or otherwise the permit shall become invalid and the Permit Holder shall be required to surrender it to the Council and apply for the issue to him of a duplicate Permit. The cost of issuing a replacement permit shall be </w:t>
      </w:r>
      <w:r>
        <w:rPr>
          <w:rStyle w:val="normaltextrun"/>
          <w:rFonts w:cs="Arial"/>
          <w:color w:val="000000"/>
          <w:shd w:val="clear" w:color="auto" w:fill="FFFFFF"/>
        </w:rPr>
        <w:t>the Administration Fee specified in Schedule 12 of this Order,</w:t>
      </w:r>
      <w:r w:rsidRPr="7E0A6182">
        <w:rPr>
          <w:rFonts w:cs="Arial"/>
        </w:rPr>
        <w:t xml:space="preserve"> payable by the permit holder. If a permit has been obtained or defaced in an attempt to defraud the Council then the individual will not be entitled to apply for another permit.</w:t>
      </w:r>
    </w:p>
    <w:p w14:paraId="2AB6B131" w14:textId="77777777" w:rsidR="00316D61" w:rsidRPr="00955CE0" w:rsidRDefault="00316D61" w:rsidP="00316D61">
      <w:pPr>
        <w:pStyle w:val="BodyText"/>
        <w:tabs>
          <w:tab w:val="left" w:pos="-142"/>
          <w:tab w:val="left" w:pos="567"/>
        </w:tabs>
        <w:ind w:left="720" w:hanging="570"/>
        <w:jc w:val="both"/>
        <w:rPr>
          <w:rFonts w:cs="Arial"/>
          <w:szCs w:val="24"/>
        </w:rPr>
      </w:pPr>
    </w:p>
    <w:p w14:paraId="3DB87FEA" w14:textId="77777777" w:rsidR="00316D61" w:rsidRPr="00955CE0" w:rsidRDefault="00316D61" w:rsidP="00316D61">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Pr>
          <w:rStyle w:val="normaltextrun"/>
          <w:rFonts w:cs="Arial"/>
          <w:color w:val="000000"/>
          <w:shd w:val="clear" w:color="auto" w:fill="FFFFFF"/>
        </w:rPr>
        <w:t>the Administration Fee specified in Schedule 12 of this Order,</w:t>
      </w:r>
      <w:r w:rsidRPr="00955CE0">
        <w:rPr>
          <w:rFonts w:cs="Arial"/>
          <w:szCs w:val="24"/>
        </w:rPr>
        <w:t xml:space="preserve"> payable by the permit holder.</w:t>
      </w:r>
    </w:p>
    <w:p w14:paraId="6A10090D" w14:textId="77777777" w:rsidR="00316D61" w:rsidRPr="00955CE0" w:rsidRDefault="00316D61" w:rsidP="00316D61">
      <w:pPr>
        <w:pStyle w:val="BodyText"/>
        <w:tabs>
          <w:tab w:val="left" w:pos="-142"/>
          <w:tab w:val="left" w:pos="567"/>
          <w:tab w:val="left" w:pos="1418"/>
          <w:tab w:val="num" w:pos="2160"/>
        </w:tabs>
        <w:ind w:left="1418" w:hanging="851"/>
        <w:jc w:val="both"/>
        <w:rPr>
          <w:rFonts w:cs="Arial"/>
          <w:szCs w:val="24"/>
        </w:rPr>
      </w:pPr>
    </w:p>
    <w:p w14:paraId="043817C9" w14:textId="77777777"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r>
      <w:r w:rsidRPr="00955CE0">
        <w:rPr>
          <w:rFonts w:cs="Arial"/>
          <w:szCs w:val="24"/>
        </w:rPr>
        <w:tab/>
        <w:t>(5) Car park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76F5283F" w14:textId="77777777" w:rsidR="00316D61" w:rsidRDefault="00316D61" w:rsidP="00316D61">
      <w:pPr>
        <w:pStyle w:val="BodyText"/>
        <w:tabs>
          <w:tab w:val="left" w:pos="-142"/>
          <w:tab w:val="left" w:pos="567"/>
          <w:tab w:val="left" w:pos="709"/>
          <w:tab w:val="left" w:pos="851"/>
          <w:tab w:val="num" w:pos="2160"/>
        </w:tabs>
        <w:ind w:left="709" w:hanging="851"/>
        <w:jc w:val="both"/>
        <w:rPr>
          <w:rFonts w:cs="Arial"/>
          <w:szCs w:val="24"/>
        </w:rPr>
      </w:pPr>
    </w:p>
    <w:p w14:paraId="3615FBDD" w14:textId="77777777" w:rsidR="00316D61" w:rsidRDefault="00316D61" w:rsidP="00316D61">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046C143F" w14:textId="77777777"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p>
    <w:p w14:paraId="415168E3" w14:textId="438F4F9E" w:rsidR="00316D61" w:rsidRPr="00955CE0" w:rsidRDefault="00316D61" w:rsidP="00316D61">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t xml:space="preserve"> </w:t>
      </w:r>
      <w:r>
        <w:rPr>
          <w:rFonts w:cs="Arial"/>
          <w:szCs w:val="24"/>
        </w:rPr>
        <w:tab/>
        <w:t>(7</w:t>
      </w:r>
      <w:r w:rsidRPr="00955CE0">
        <w:rPr>
          <w:rFonts w:cs="Arial"/>
          <w:szCs w:val="24"/>
        </w:rPr>
        <w:t xml:space="preserve">) </w:t>
      </w:r>
      <w:r>
        <w:rPr>
          <w:rFonts w:cs="Arial"/>
          <w:szCs w:val="24"/>
        </w:rPr>
        <w:t>The Administration Fee specified in Schedule 2 of this Order</w:t>
      </w:r>
      <w:r w:rsidRPr="00955CE0">
        <w:rPr>
          <w:rFonts w:cs="Arial"/>
          <w:szCs w:val="24"/>
        </w:rPr>
        <w:t xml:space="preserve"> shall apply if an applicant requests changes be made to the vehicle registration numbers recorded against t</w:t>
      </w:r>
      <w:r>
        <w:rPr>
          <w:rFonts w:cs="Arial"/>
          <w:szCs w:val="24"/>
        </w:rPr>
        <w:t>heir car park permit or virtual permit</w:t>
      </w:r>
      <w:r w:rsidRPr="00955CE0">
        <w:rPr>
          <w:rFonts w:cs="Arial"/>
          <w:szCs w:val="24"/>
        </w:rPr>
        <w:t>.</w:t>
      </w:r>
    </w:p>
    <w:p w14:paraId="6B31A88D" w14:textId="77777777" w:rsidR="00316D61" w:rsidRPr="00955CE0" w:rsidRDefault="00316D61" w:rsidP="00316D61">
      <w:pPr>
        <w:pStyle w:val="BodyText"/>
        <w:jc w:val="both"/>
        <w:rPr>
          <w:rFonts w:cs="Arial"/>
          <w:szCs w:val="24"/>
        </w:rPr>
      </w:pPr>
    </w:p>
    <w:p w14:paraId="6B1C0C20" w14:textId="77777777" w:rsidR="00316D61" w:rsidRPr="00955CE0" w:rsidRDefault="00316D61" w:rsidP="00316D61">
      <w:pPr>
        <w:pStyle w:val="BodyText"/>
        <w:tabs>
          <w:tab w:val="left" w:pos="709"/>
        </w:tabs>
        <w:ind w:left="709" w:hanging="414"/>
        <w:jc w:val="both"/>
        <w:rPr>
          <w:rFonts w:cs="Arial"/>
          <w:szCs w:val="24"/>
        </w:rPr>
      </w:pPr>
      <w:r>
        <w:rPr>
          <w:rFonts w:cs="Arial"/>
          <w:szCs w:val="24"/>
        </w:rPr>
        <w:tab/>
        <w:t>(8</w:t>
      </w:r>
      <w:r w:rsidRPr="00955CE0">
        <w:rPr>
          <w:rFonts w:cs="Arial"/>
          <w:szCs w:val="24"/>
        </w:rPr>
        <w:t>) No refunds can be given under any circumstances for car park permits purchased from the Council.</w:t>
      </w:r>
    </w:p>
    <w:p w14:paraId="2E0A1ED6" w14:textId="77777777" w:rsidR="00316D61" w:rsidRPr="00955CE0" w:rsidRDefault="00316D61" w:rsidP="00316D61">
      <w:pPr>
        <w:pStyle w:val="BodyText"/>
        <w:tabs>
          <w:tab w:val="left" w:pos="709"/>
        </w:tabs>
        <w:ind w:left="709" w:hanging="414"/>
        <w:jc w:val="both"/>
        <w:rPr>
          <w:rFonts w:cs="Arial"/>
          <w:szCs w:val="24"/>
        </w:rPr>
      </w:pPr>
    </w:p>
    <w:p w14:paraId="554DD148" w14:textId="77777777" w:rsidR="00316D61" w:rsidRPr="00955CE0" w:rsidRDefault="00316D61" w:rsidP="00316D61">
      <w:pPr>
        <w:pStyle w:val="BodyText"/>
        <w:tabs>
          <w:tab w:val="left" w:pos="709"/>
        </w:tabs>
        <w:ind w:left="709" w:hanging="414"/>
        <w:jc w:val="both"/>
        <w:rPr>
          <w:rFonts w:cs="Arial"/>
          <w:szCs w:val="24"/>
        </w:rPr>
      </w:pPr>
      <w:r>
        <w:rPr>
          <w:rFonts w:cs="Arial"/>
          <w:szCs w:val="24"/>
        </w:rPr>
        <w:tab/>
        <w:t>(9</w:t>
      </w:r>
      <w:r w:rsidRPr="00955CE0">
        <w:rPr>
          <w:rFonts w:cs="Arial"/>
          <w:szCs w:val="24"/>
        </w:rPr>
        <w:t>) A car park permit spec</w:t>
      </w:r>
      <w:r>
        <w:rPr>
          <w:rFonts w:cs="Arial"/>
          <w:szCs w:val="24"/>
        </w:rPr>
        <w:t>ified in Article 7 (1) (a) to (g) and (i</w:t>
      </w:r>
      <w:r w:rsidRPr="00955CE0">
        <w:rPr>
          <w:rFonts w:cs="Arial"/>
          <w:szCs w:val="24"/>
        </w:rPr>
        <w:t>) will only be issued once the relevant charges have been paid in full to Torbay Council.</w:t>
      </w:r>
    </w:p>
    <w:p w14:paraId="25629352" w14:textId="77777777" w:rsidR="00316D61" w:rsidRPr="00955CE0" w:rsidRDefault="00316D61" w:rsidP="00316D61">
      <w:pPr>
        <w:pStyle w:val="BodyText"/>
        <w:jc w:val="both"/>
        <w:rPr>
          <w:rFonts w:cs="Arial"/>
          <w:szCs w:val="24"/>
        </w:rPr>
      </w:pPr>
    </w:p>
    <w:p w14:paraId="51BA744C" w14:textId="77777777" w:rsidR="00316D61" w:rsidRPr="00955CE0" w:rsidRDefault="00316D61" w:rsidP="00316D61">
      <w:pPr>
        <w:pStyle w:val="BodyText"/>
        <w:ind w:left="709" w:firstLine="11"/>
        <w:jc w:val="both"/>
        <w:rPr>
          <w:rFonts w:cs="Arial"/>
          <w:szCs w:val="24"/>
        </w:rPr>
      </w:pPr>
      <w:r>
        <w:rPr>
          <w:rFonts w:cs="Arial"/>
          <w:szCs w:val="24"/>
        </w:rPr>
        <w:t>(10</w:t>
      </w:r>
      <w:r w:rsidRPr="00955CE0">
        <w:rPr>
          <w:rFonts w:cs="Arial"/>
          <w:szCs w:val="24"/>
        </w:rPr>
        <w:t>) Car Park Permits provided by Torbay Council shall not be valid for use in any on street pay and display parking facilities within Torbay.</w:t>
      </w:r>
    </w:p>
    <w:p w14:paraId="790C7AB2" w14:textId="77777777" w:rsidR="00316D61" w:rsidRPr="00955CE0" w:rsidRDefault="00316D61" w:rsidP="00316D61">
      <w:pPr>
        <w:pStyle w:val="BodyText"/>
        <w:jc w:val="both"/>
        <w:rPr>
          <w:rFonts w:cs="Arial"/>
          <w:szCs w:val="24"/>
        </w:rPr>
      </w:pPr>
    </w:p>
    <w:p w14:paraId="6ECBFEDD" w14:textId="77777777" w:rsidR="00316D61" w:rsidRPr="00955CE0" w:rsidRDefault="00316D61" w:rsidP="00316D61">
      <w:pPr>
        <w:pStyle w:val="BodyText"/>
        <w:ind w:left="709" w:firstLine="11"/>
        <w:jc w:val="both"/>
        <w:rPr>
          <w:rFonts w:cs="Arial"/>
          <w:szCs w:val="24"/>
        </w:rPr>
      </w:pPr>
      <w:r>
        <w:rPr>
          <w:rFonts w:cs="Arial"/>
          <w:szCs w:val="24"/>
        </w:rPr>
        <w:t>(11</w:t>
      </w:r>
      <w:r w:rsidRPr="00955CE0">
        <w:rPr>
          <w:rFonts w:cs="Arial"/>
          <w:szCs w:val="24"/>
        </w:rPr>
        <w:t xml:space="preserve">) All vehicles displaying a valid car park permit shall be parked wholly within a relevant marked bay. </w:t>
      </w:r>
    </w:p>
    <w:p w14:paraId="006C1A70" w14:textId="77777777" w:rsidR="00ED29FF" w:rsidRDefault="00ED29FF" w:rsidP="00ED29FF">
      <w:pPr>
        <w:pStyle w:val="BodyText"/>
        <w:rPr>
          <w:rFonts w:cs="Arial"/>
          <w:b/>
          <w:szCs w:val="24"/>
          <w:u w:val="single"/>
        </w:rPr>
      </w:pPr>
    </w:p>
    <w:p w14:paraId="61239D55" w14:textId="77777777" w:rsidR="00ED29FF" w:rsidRDefault="00ED29FF" w:rsidP="00ED29FF">
      <w:pPr>
        <w:pStyle w:val="BodyText"/>
        <w:rPr>
          <w:rFonts w:cs="Arial"/>
          <w:b/>
          <w:szCs w:val="24"/>
          <w:u w:val="single"/>
        </w:rPr>
      </w:pPr>
    </w:p>
    <w:p w14:paraId="752AFC1E" w14:textId="2E9A22CE" w:rsidR="00F8164A" w:rsidRPr="00955CE0" w:rsidRDefault="00F8164A" w:rsidP="00ED29FF">
      <w:pPr>
        <w:pStyle w:val="BodyText"/>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Parking Place</w:t>
      </w:r>
    </w:p>
    <w:p w14:paraId="0D171166" w14:textId="77777777" w:rsidR="00F8164A" w:rsidRPr="00955CE0" w:rsidRDefault="00F8164A" w:rsidP="00ED29FF">
      <w:pPr>
        <w:pStyle w:val="BodyText"/>
        <w:rPr>
          <w:rFonts w:cs="Arial"/>
          <w:b/>
          <w:szCs w:val="24"/>
          <w:u w:val="single"/>
        </w:rPr>
      </w:pPr>
    </w:p>
    <w:p w14:paraId="49032B54" w14:textId="5ECF97EB" w:rsidR="00F8164A" w:rsidRPr="00955CE0" w:rsidRDefault="00225632" w:rsidP="00ED29FF">
      <w:pPr>
        <w:pStyle w:val="BodyText"/>
        <w:ind w:left="720" w:hanging="720"/>
        <w:rPr>
          <w:rFonts w:cs="Arial"/>
          <w:szCs w:val="24"/>
        </w:rPr>
      </w:pPr>
      <w:r>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of this Order, then a contravention shall be deemed to have occurred</w:t>
      </w:r>
      <w:r w:rsidR="00355180">
        <w:rPr>
          <w:rFonts w:cs="Arial"/>
          <w:szCs w:val="24"/>
        </w:rPr>
        <w:t>,</w:t>
      </w:r>
      <w:r w:rsidR="00F8164A" w:rsidRPr="00955CE0">
        <w:rPr>
          <w:rFonts w:cs="Arial"/>
          <w:szCs w:val="24"/>
        </w:rPr>
        <w:t xml:space="preserve">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ED29FF">
      <w:pPr>
        <w:pStyle w:val="BodyText"/>
        <w:rPr>
          <w:rFonts w:cs="Arial"/>
          <w:szCs w:val="24"/>
        </w:rPr>
      </w:pPr>
    </w:p>
    <w:p w14:paraId="7A0B7E07" w14:textId="49CB6F01" w:rsidR="00F8164A" w:rsidRPr="00955CE0" w:rsidRDefault="00225632" w:rsidP="00ED29FF">
      <w:pPr>
        <w:pStyle w:val="BodyText"/>
        <w:ind w:left="720" w:hanging="720"/>
        <w:rPr>
          <w:rFonts w:cs="Arial"/>
          <w:szCs w:val="24"/>
        </w:rPr>
      </w:pPr>
      <w:r>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sidR="00B77E48">
        <w:rPr>
          <w:rFonts w:cs="Arial"/>
          <w:szCs w:val="24"/>
        </w:rPr>
        <w:t xml:space="preserve">ith the provisions of Article </w:t>
      </w:r>
      <w:r w:rsidR="00141B27">
        <w:rPr>
          <w:rFonts w:cs="Arial"/>
          <w:szCs w:val="24"/>
        </w:rPr>
        <w:t>7</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ED29FF">
      <w:pPr>
        <w:pStyle w:val="BodyText"/>
        <w:rPr>
          <w:rFonts w:cs="Arial"/>
          <w:szCs w:val="24"/>
        </w:rPr>
      </w:pPr>
    </w:p>
    <w:p w14:paraId="55B31F95" w14:textId="048E9550" w:rsidR="00F8164A" w:rsidRPr="00955CE0" w:rsidRDefault="00F8164A" w:rsidP="00ED29FF">
      <w:pPr>
        <w:pStyle w:val="BodyText"/>
        <w:ind w:left="720"/>
        <w:rPr>
          <w:rFonts w:cs="Arial"/>
          <w:szCs w:val="24"/>
        </w:rPr>
      </w:pPr>
      <w:r w:rsidRPr="00955CE0">
        <w:rPr>
          <w:rFonts w:cs="Arial"/>
          <w:szCs w:val="24"/>
        </w:rPr>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B77E48">
        <w:rPr>
          <w:rFonts w:cs="Arial"/>
          <w:szCs w:val="24"/>
        </w:rPr>
        <w:t xml:space="preserve"> 6</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ED29FF">
      <w:pPr>
        <w:pStyle w:val="BodyText"/>
        <w:ind w:left="720"/>
        <w:rPr>
          <w:rFonts w:cs="Arial"/>
          <w:szCs w:val="24"/>
        </w:rPr>
      </w:pPr>
    </w:p>
    <w:p w14:paraId="5C7A9A3B" w14:textId="77777777" w:rsidR="00F8164A" w:rsidRPr="00955CE0" w:rsidRDefault="00F8164A" w:rsidP="00ED29FF">
      <w:pPr>
        <w:pStyle w:val="BodyText"/>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ED29FF">
      <w:pPr>
        <w:pStyle w:val="BodyText"/>
        <w:rPr>
          <w:rFonts w:cs="Arial"/>
          <w:b/>
          <w:szCs w:val="24"/>
          <w:u w:val="single"/>
        </w:rPr>
      </w:pPr>
    </w:p>
    <w:p w14:paraId="35102E1B" w14:textId="3B48D4F5" w:rsidR="00F8164A" w:rsidRPr="00955CE0" w:rsidRDefault="00141B27" w:rsidP="00ED29FF">
      <w:pPr>
        <w:pStyle w:val="BodyText"/>
        <w:ind w:left="720" w:hanging="720"/>
        <w:rPr>
          <w:rFonts w:cs="Arial"/>
          <w:szCs w:val="24"/>
        </w:rPr>
      </w:pPr>
      <w:r>
        <w:rPr>
          <w:rFonts w:cs="Arial"/>
          <w:szCs w:val="24"/>
        </w:rPr>
        <w:t>9</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ED29FF">
      <w:pPr>
        <w:pStyle w:val="BodyText"/>
        <w:rPr>
          <w:rFonts w:cs="Arial"/>
          <w:szCs w:val="24"/>
        </w:rPr>
      </w:pPr>
    </w:p>
    <w:p w14:paraId="5CEBC3C4"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ED29FF">
      <w:pPr>
        <w:pStyle w:val="BodyText"/>
        <w:ind w:left="720"/>
        <w:rPr>
          <w:rFonts w:cs="Arial"/>
          <w:szCs w:val="24"/>
        </w:rPr>
      </w:pPr>
    </w:p>
    <w:p w14:paraId="6C05DCF6" w14:textId="77777777" w:rsidR="00F8164A" w:rsidRPr="00955CE0" w:rsidRDefault="00F8164A" w:rsidP="00ED29FF">
      <w:pPr>
        <w:pStyle w:val="BodyText"/>
        <w:ind w:left="720"/>
        <w:rPr>
          <w:rFonts w:cs="Arial"/>
          <w:szCs w:val="24"/>
        </w:rPr>
      </w:pPr>
      <w:r w:rsidRPr="00955CE0">
        <w:rPr>
          <w:rFonts w:cs="Arial"/>
          <w:szCs w:val="24"/>
        </w:rPr>
        <w:t>(2) The penalty charge must be paid to the Council before the end of twenty-eight days beginning with the date of the penalty charge notice.</w:t>
      </w:r>
    </w:p>
    <w:p w14:paraId="37FAA7DA" w14:textId="77777777" w:rsidR="00F8164A" w:rsidRPr="00955CE0" w:rsidRDefault="00F8164A" w:rsidP="00ED29FF">
      <w:pPr>
        <w:pStyle w:val="BodyText"/>
        <w:ind w:left="720"/>
        <w:rPr>
          <w:rFonts w:cs="Arial"/>
          <w:szCs w:val="24"/>
        </w:rPr>
      </w:pPr>
    </w:p>
    <w:p w14:paraId="260631FC" w14:textId="77777777" w:rsidR="00F8164A" w:rsidRPr="00955CE0" w:rsidRDefault="00F8164A" w:rsidP="00ED29FF">
      <w:pPr>
        <w:pStyle w:val="BodyText"/>
        <w:ind w:left="720"/>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ED29FF">
      <w:pPr>
        <w:pStyle w:val="BodyText"/>
        <w:ind w:left="720"/>
        <w:rPr>
          <w:rFonts w:cs="Arial"/>
          <w:szCs w:val="24"/>
        </w:rPr>
      </w:pPr>
    </w:p>
    <w:p w14:paraId="7904AA18" w14:textId="77777777" w:rsidR="003653D7" w:rsidRPr="00955CE0" w:rsidRDefault="00F8164A" w:rsidP="00ED29FF">
      <w:pPr>
        <w:pStyle w:val="BodyText"/>
        <w:ind w:left="720"/>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w:t>
      </w:r>
      <w:r w:rsidRPr="00955CE0">
        <w:rPr>
          <w:rFonts w:cs="Arial"/>
          <w:szCs w:val="24"/>
        </w:rPr>
        <w:lastRenderedPageBreak/>
        <w:t xml:space="preserve">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42FE590C" w14:textId="77777777" w:rsidR="003653D7" w:rsidRPr="00955CE0" w:rsidRDefault="003653D7" w:rsidP="00ED29FF">
      <w:pPr>
        <w:pStyle w:val="BodyText"/>
        <w:rPr>
          <w:rFonts w:cs="Arial"/>
          <w:b/>
          <w:szCs w:val="24"/>
          <w:u w:val="single"/>
        </w:rPr>
      </w:pPr>
    </w:p>
    <w:p w14:paraId="32AB04CA" w14:textId="77777777" w:rsidR="00F8164A" w:rsidRPr="00955CE0" w:rsidRDefault="00F8164A" w:rsidP="00ED29FF">
      <w:pPr>
        <w:pStyle w:val="BodyText"/>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ED29FF">
      <w:pPr>
        <w:pStyle w:val="BodyText"/>
        <w:rPr>
          <w:rFonts w:cs="Arial"/>
          <w:b/>
          <w:szCs w:val="24"/>
          <w:u w:val="single"/>
        </w:rPr>
      </w:pPr>
    </w:p>
    <w:p w14:paraId="66CA60EB" w14:textId="54D94D49" w:rsidR="00F8164A" w:rsidRPr="00955CE0" w:rsidRDefault="00B77E48" w:rsidP="00ED29FF">
      <w:pPr>
        <w:pStyle w:val="BodyText"/>
        <w:ind w:left="720" w:hanging="720"/>
        <w:rPr>
          <w:rFonts w:cs="Arial"/>
          <w:szCs w:val="24"/>
        </w:rPr>
      </w:pPr>
      <w:r>
        <w:rPr>
          <w:rFonts w:cs="Arial"/>
          <w:szCs w:val="24"/>
        </w:rPr>
        <w:t>1</w:t>
      </w:r>
      <w:r w:rsidR="00141B27">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ED29FF">
      <w:pPr>
        <w:pStyle w:val="BodyText"/>
        <w:rPr>
          <w:rFonts w:cs="Arial"/>
          <w:szCs w:val="24"/>
        </w:rPr>
      </w:pPr>
    </w:p>
    <w:p w14:paraId="61489790" w14:textId="77777777" w:rsidR="00F8164A" w:rsidRPr="00955CE0" w:rsidRDefault="00F8164A" w:rsidP="00ED29FF">
      <w:pPr>
        <w:pStyle w:val="BodyText"/>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ED29FF">
      <w:pPr>
        <w:pStyle w:val="BodyText"/>
        <w:rPr>
          <w:rFonts w:cs="Arial"/>
          <w:b/>
          <w:szCs w:val="24"/>
          <w:u w:val="single"/>
        </w:rPr>
      </w:pPr>
    </w:p>
    <w:p w14:paraId="42FFFDD3" w14:textId="68B84085" w:rsidR="00F8164A" w:rsidRPr="00955CE0" w:rsidRDefault="00B77E48" w:rsidP="00ED29FF">
      <w:pPr>
        <w:pStyle w:val="BodyText"/>
        <w:ind w:left="709" w:hanging="709"/>
        <w:rPr>
          <w:rFonts w:cs="Arial"/>
          <w:szCs w:val="24"/>
        </w:rPr>
      </w:pPr>
      <w:r>
        <w:rPr>
          <w:rFonts w:cs="Arial"/>
          <w:szCs w:val="24"/>
        </w:rPr>
        <w:t>1</w:t>
      </w:r>
      <w:r w:rsidR="00141B27">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Every vehicle left in a parking place shall so stand </w:t>
      </w:r>
      <w:r w:rsidR="00141B27">
        <w:rPr>
          <w:rFonts w:cs="Arial"/>
          <w:szCs w:val="24"/>
        </w:rPr>
        <w:t xml:space="preserve">so </w:t>
      </w:r>
      <w:r w:rsidR="00F8164A" w:rsidRPr="00955CE0">
        <w:rPr>
          <w:rFonts w:cs="Arial"/>
          <w:szCs w:val="24"/>
        </w:rPr>
        <w:t xml:space="preserve">that every part of the vehicle is within the limits of a </w:t>
      </w:r>
      <w:r w:rsidR="00370552" w:rsidRPr="00955CE0">
        <w:rPr>
          <w:rFonts w:cs="Arial"/>
          <w:szCs w:val="24"/>
        </w:rPr>
        <w:t xml:space="preserve">marked </w:t>
      </w:r>
      <w:r w:rsidR="00F8164A" w:rsidRPr="00955CE0">
        <w:rPr>
          <w:rFonts w:cs="Arial"/>
          <w:szCs w:val="24"/>
        </w:rPr>
        <w:t xml:space="preserve">parking bay which shall be the appropriate bay in relation to the </w:t>
      </w:r>
      <w:r w:rsidR="00370552" w:rsidRPr="00955CE0">
        <w:rPr>
          <w:rFonts w:cs="Arial"/>
          <w:szCs w:val="24"/>
        </w:rPr>
        <w:t>type of vehicle</w:t>
      </w:r>
      <w:r w:rsidR="0015261E" w:rsidRPr="00955CE0">
        <w:rPr>
          <w:rFonts w:cs="Arial"/>
          <w:szCs w:val="24"/>
        </w:rPr>
        <w:t>;</w:t>
      </w:r>
    </w:p>
    <w:p w14:paraId="3A814BF3" w14:textId="77777777" w:rsidR="00F8164A" w:rsidRPr="00955CE0" w:rsidRDefault="00F8164A" w:rsidP="00ED29FF">
      <w:pPr>
        <w:pStyle w:val="BodyText"/>
        <w:rPr>
          <w:rFonts w:cs="Arial"/>
          <w:b/>
          <w:szCs w:val="24"/>
          <w:u w:val="single"/>
        </w:rPr>
      </w:pPr>
    </w:p>
    <w:p w14:paraId="0D4B83B8" w14:textId="77777777" w:rsidR="0020260B" w:rsidRPr="00955CE0" w:rsidRDefault="0020260B" w:rsidP="00ED29FF">
      <w:pPr>
        <w:pStyle w:val="BodyText"/>
        <w:rPr>
          <w:rFonts w:cs="Arial"/>
          <w:b/>
          <w:szCs w:val="24"/>
          <w:u w:val="single"/>
        </w:rPr>
      </w:pPr>
      <w:r w:rsidRPr="00955CE0">
        <w:rPr>
          <w:rFonts w:cs="Arial"/>
          <w:b/>
          <w:szCs w:val="24"/>
          <w:u w:val="single"/>
        </w:rPr>
        <w:t>Tickets As Evidence</w:t>
      </w:r>
    </w:p>
    <w:p w14:paraId="2508E68A" w14:textId="77777777" w:rsidR="0020260B" w:rsidRPr="00955CE0" w:rsidRDefault="0020260B" w:rsidP="00ED29FF">
      <w:pPr>
        <w:pStyle w:val="BodyText"/>
        <w:rPr>
          <w:rFonts w:cs="Arial"/>
          <w:szCs w:val="24"/>
        </w:rPr>
      </w:pPr>
    </w:p>
    <w:p w14:paraId="7F9C258F" w14:textId="12BA40D9" w:rsidR="00C42E1B" w:rsidRDefault="00B77E48" w:rsidP="00ED29FF">
      <w:pPr>
        <w:pStyle w:val="BodyText"/>
        <w:ind w:left="720" w:hanging="720"/>
        <w:rPr>
          <w:rFonts w:cs="Arial"/>
          <w:szCs w:val="24"/>
        </w:rPr>
      </w:pPr>
      <w:r>
        <w:rPr>
          <w:rFonts w:cs="Arial"/>
          <w:szCs w:val="24"/>
        </w:rPr>
        <w:t>1</w:t>
      </w:r>
      <w:r w:rsidR="00141B27">
        <w:rPr>
          <w:rFonts w:cs="Arial"/>
          <w:szCs w:val="24"/>
        </w:rPr>
        <w:t>2</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459CE98" w14:textId="77777777" w:rsidR="001F2B29" w:rsidRDefault="001F2B29" w:rsidP="00ED29FF">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3B5BEA6E" w14:textId="65A16AAE"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xml:space="preserve">day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w:t>
      </w:r>
      <w:r w:rsidR="00F9734C">
        <w:rPr>
          <w:rStyle w:val="normaltextrun"/>
          <w:rFonts w:ascii="Arial" w:hAnsi="Arial" w:cs="Arial"/>
        </w:rPr>
        <w:t>6</w:t>
      </w:r>
    </w:p>
    <w:p w14:paraId="503D47C4"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9F700D2"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3E7513A"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0C240F37"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E686F3F"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 </w:t>
      </w:r>
      <w:r>
        <w:rPr>
          <w:rStyle w:val="eop"/>
          <w:rFonts w:ascii="Arial" w:hAnsi="Arial" w:cs="Arial"/>
        </w:rPr>
        <w:t> </w:t>
      </w:r>
    </w:p>
    <w:p w14:paraId="67809B8D"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BDC5DFE"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00EB715"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4C4CC74" w14:textId="30AABC01" w:rsidR="00C11A5A" w:rsidRPr="00355180" w:rsidRDefault="00C11A5A" w:rsidP="003551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Authorised Signatory. </w:t>
      </w:r>
    </w:p>
    <w:p w14:paraId="0915C077" w14:textId="77777777" w:rsidR="00AD6370" w:rsidRDefault="00AD6370">
      <w:pPr>
        <w:pStyle w:val="BodyText"/>
        <w:rPr>
          <w:rFonts w:cs="Arial"/>
          <w:b/>
          <w:szCs w:val="24"/>
          <w:u w:val="single"/>
        </w:rPr>
      </w:pPr>
    </w:p>
    <w:p w14:paraId="6C7CF95C" w14:textId="77777777" w:rsidR="00AD6370" w:rsidRDefault="00AD6370">
      <w:pPr>
        <w:pStyle w:val="BodyText"/>
        <w:rPr>
          <w:rFonts w:cs="Arial"/>
          <w:b/>
          <w:szCs w:val="24"/>
          <w:u w:val="single"/>
        </w:rPr>
      </w:pPr>
    </w:p>
    <w:p w14:paraId="22E30D6E" w14:textId="77777777" w:rsidR="00AD6370" w:rsidRDefault="00AD6370">
      <w:pPr>
        <w:pStyle w:val="BodyText"/>
        <w:rPr>
          <w:rFonts w:cs="Arial"/>
          <w:b/>
          <w:szCs w:val="24"/>
          <w:u w:val="single"/>
        </w:rPr>
      </w:pPr>
    </w:p>
    <w:p w14:paraId="03E8A756" w14:textId="77777777" w:rsidR="00AD6370" w:rsidRDefault="00AD6370">
      <w:pPr>
        <w:pStyle w:val="BodyText"/>
        <w:rPr>
          <w:rFonts w:cs="Arial"/>
          <w:b/>
          <w:szCs w:val="24"/>
          <w:u w:val="single"/>
        </w:rPr>
      </w:pPr>
    </w:p>
    <w:p w14:paraId="2B07A00A" w14:textId="77777777" w:rsidR="00AD6370" w:rsidRDefault="00AD6370">
      <w:pPr>
        <w:pStyle w:val="BodyText"/>
        <w:rPr>
          <w:rFonts w:cs="Arial"/>
          <w:b/>
          <w:szCs w:val="24"/>
          <w:u w:val="single"/>
        </w:rPr>
      </w:pPr>
    </w:p>
    <w:p w14:paraId="29159117" w14:textId="77777777" w:rsidR="00F9734C" w:rsidRDefault="00F9734C">
      <w:pPr>
        <w:pStyle w:val="BodyText"/>
        <w:rPr>
          <w:rFonts w:cs="Arial"/>
          <w:b/>
          <w:szCs w:val="24"/>
          <w:u w:val="single"/>
        </w:rPr>
      </w:pPr>
    </w:p>
    <w:p w14:paraId="56DC5457" w14:textId="77777777" w:rsidR="00AD6370" w:rsidRDefault="00AD6370">
      <w:pPr>
        <w:pStyle w:val="BodyText"/>
        <w:rPr>
          <w:rFonts w:cs="Arial"/>
          <w:b/>
          <w:szCs w:val="24"/>
          <w:u w:val="single"/>
        </w:rPr>
      </w:pPr>
    </w:p>
    <w:p w14:paraId="32363745" w14:textId="5E936025" w:rsidR="001C1476" w:rsidRPr="00955CE0" w:rsidRDefault="00AF2C53">
      <w:pPr>
        <w:pStyle w:val="BodyText"/>
        <w:rPr>
          <w:rFonts w:cs="Arial"/>
          <w:b/>
          <w:szCs w:val="24"/>
          <w:u w:val="single"/>
        </w:rPr>
      </w:pPr>
      <w:r>
        <w:rPr>
          <w:rFonts w:cs="Arial"/>
          <w:b/>
          <w:szCs w:val="24"/>
          <w:u w:val="single"/>
        </w:rPr>
        <w:t>Index</w:t>
      </w:r>
    </w:p>
    <w:p w14:paraId="64F321A3"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159B6B5B" w14:textId="77777777" w:rsidTr="006C7FA0">
        <w:tc>
          <w:tcPr>
            <w:tcW w:w="1930" w:type="dxa"/>
          </w:tcPr>
          <w:p w14:paraId="5E5E66AB"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6695A302" w14:textId="33F1A39B" w:rsidR="0008580A" w:rsidRPr="00F34E6D" w:rsidRDefault="0038592B" w:rsidP="004A23E7">
            <w:pPr>
              <w:pStyle w:val="BodyText"/>
              <w:rPr>
                <w:rFonts w:cs="Arial"/>
                <w:b/>
                <w:szCs w:val="24"/>
                <w:u w:val="single"/>
              </w:rPr>
            </w:pPr>
            <w:r>
              <w:rPr>
                <w:rFonts w:cs="Arial"/>
                <w:szCs w:val="24"/>
              </w:rPr>
              <w:t>Parking Places</w:t>
            </w:r>
          </w:p>
        </w:tc>
      </w:tr>
      <w:tr w:rsidR="007321BE" w:rsidRPr="00F34E6D" w14:paraId="6CABFCBD" w14:textId="77777777" w:rsidTr="006C7FA0">
        <w:tc>
          <w:tcPr>
            <w:tcW w:w="1930" w:type="dxa"/>
          </w:tcPr>
          <w:p w14:paraId="06723D8E" w14:textId="77777777" w:rsidR="007321BE" w:rsidRPr="00F34E6D" w:rsidRDefault="007321BE">
            <w:pPr>
              <w:pStyle w:val="BodyText"/>
              <w:rPr>
                <w:rFonts w:cs="Arial"/>
                <w:b/>
                <w:szCs w:val="24"/>
              </w:rPr>
            </w:pPr>
            <w:r>
              <w:rPr>
                <w:rFonts w:cs="Arial"/>
                <w:b/>
                <w:szCs w:val="24"/>
              </w:rPr>
              <w:t>Schedule 2</w:t>
            </w:r>
          </w:p>
        </w:tc>
        <w:tc>
          <w:tcPr>
            <w:tcW w:w="7697" w:type="dxa"/>
          </w:tcPr>
          <w:p w14:paraId="67B02C9A" w14:textId="118F9AB5" w:rsidR="007321BE" w:rsidRDefault="00F9734C" w:rsidP="004A23E7">
            <w:pPr>
              <w:pStyle w:val="BodyText"/>
              <w:rPr>
                <w:rFonts w:cs="Arial"/>
                <w:szCs w:val="24"/>
              </w:rPr>
            </w:pPr>
            <w:r>
              <w:rPr>
                <w:rFonts w:cs="Arial"/>
                <w:szCs w:val="24"/>
              </w:rPr>
              <w:t>Car Park Permits</w:t>
            </w:r>
          </w:p>
        </w:tc>
      </w:tr>
    </w:tbl>
    <w:p w14:paraId="14E2CFEC" w14:textId="77777777" w:rsidR="00940FDA" w:rsidRDefault="00940FDA" w:rsidP="003B7180">
      <w:pPr>
        <w:pStyle w:val="BodyText"/>
        <w:rPr>
          <w:rFonts w:cs="Arial"/>
          <w:b/>
          <w:szCs w:val="24"/>
          <w:u w:val="single"/>
        </w:rPr>
      </w:pPr>
    </w:p>
    <w:p w14:paraId="5C4F5DFC" w14:textId="77777777" w:rsidR="004A23E7" w:rsidRDefault="004A23E7" w:rsidP="003B7180">
      <w:pPr>
        <w:pStyle w:val="BodyText"/>
        <w:rPr>
          <w:rFonts w:cs="Arial"/>
          <w:b/>
          <w:szCs w:val="24"/>
          <w:u w:val="single"/>
        </w:rPr>
      </w:pPr>
    </w:p>
    <w:p w14:paraId="6BD570CC" w14:textId="77777777" w:rsidR="004A23E7" w:rsidRDefault="004A23E7" w:rsidP="003B7180">
      <w:pPr>
        <w:pStyle w:val="BodyText"/>
        <w:rPr>
          <w:rFonts w:cs="Arial"/>
          <w:b/>
          <w:szCs w:val="24"/>
          <w:u w:val="single"/>
        </w:rPr>
      </w:pPr>
    </w:p>
    <w:p w14:paraId="765543A8" w14:textId="77777777" w:rsidR="005077B9" w:rsidRDefault="005077B9" w:rsidP="003B7180">
      <w:pPr>
        <w:pStyle w:val="BodyText"/>
        <w:rPr>
          <w:rFonts w:cs="Arial"/>
          <w:b/>
          <w:szCs w:val="24"/>
          <w:u w:val="single"/>
        </w:rPr>
      </w:pPr>
    </w:p>
    <w:p w14:paraId="2886DD7B" w14:textId="77777777" w:rsidR="00F9734C" w:rsidRDefault="00F9734C" w:rsidP="003B7180">
      <w:pPr>
        <w:pStyle w:val="BodyText"/>
        <w:rPr>
          <w:rFonts w:cs="Arial"/>
          <w:b/>
          <w:szCs w:val="24"/>
          <w:u w:val="single"/>
        </w:rPr>
      </w:pPr>
    </w:p>
    <w:p w14:paraId="533CF493" w14:textId="3B98544E" w:rsidR="003B7180" w:rsidRPr="00955CE0" w:rsidRDefault="003B7180" w:rsidP="003B7180">
      <w:pPr>
        <w:pStyle w:val="BodyText"/>
        <w:rPr>
          <w:rFonts w:cs="Arial"/>
          <w:b/>
          <w:szCs w:val="24"/>
          <w:u w:val="single"/>
        </w:rPr>
      </w:pPr>
      <w:r w:rsidRPr="00955CE0">
        <w:rPr>
          <w:rFonts w:cs="Arial"/>
          <w:b/>
          <w:szCs w:val="24"/>
          <w:u w:val="single"/>
        </w:rPr>
        <w:lastRenderedPageBreak/>
        <w:t>Schedule 1:</w:t>
      </w:r>
      <w:r w:rsidR="00934AA2">
        <w:rPr>
          <w:rFonts w:cs="Arial"/>
          <w:b/>
          <w:szCs w:val="24"/>
          <w:u w:val="single"/>
        </w:rPr>
        <w:t xml:space="preserve"> </w:t>
      </w:r>
      <w:r w:rsidR="00B93159">
        <w:rPr>
          <w:rFonts w:cs="Arial"/>
          <w:b/>
          <w:szCs w:val="24"/>
          <w:u w:val="single"/>
        </w:rPr>
        <w:t>Parking Places</w:t>
      </w:r>
    </w:p>
    <w:p w14:paraId="647F80BE" w14:textId="77777777" w:rsidR="003B7180" w:rsidRPr="00955CE0" w:rsidRDefault="003B7180" w:rsidP="003B7180">
      <w:pPr>
        <w:pStyle w:val="BodyText"/>
        <w:rPr>
          <w:rFonts w:cs="Arial"/>
          <w:b/>
          <w:szCs w:val="24"/>
          <w:u w:val="single"/>
        </w:rPr>
      </w:pPr>
    </w:p>
    <w:p w14:paraId="0A7AF4F5" w14:textId="1C4E07A4" w:rsidR="003B7180" w:rsidRPr="00955CE0" w:rsidRDefault="003B7180" w:rsidP="003B7180">
      <w:pPr>
        <w:pStyle w:val="BodyText"/>
        <w:rPr>
          <w:rFonts w:cs="Arial"/>
          <w:b/>
          <w:szCs w:val="24"/>
        </w:rPr>
      </w:pPr>
      <w:r w:rsidRPr="00955CE0">
        <w:rPr>
          <w:rFonts w:cs="Arial"/>
          <w:b/>
          <w:szCs w:val="24"/>
        </w:rPr>
        <w:t>Brixham</w:t>
      </w:r>
      <w:r w:rsidR="00DA4E7D">
        <w:rPr>
          <w:rFonts w:cs="Arial"/>
          <w:b/>
          <w:szCs w:val="24"/>
        </w:rPr>
        <w:tab/>
      </w:r>
      <w:r w:rsidR="00DA4E7D">
        <w:rPr>
          <w:rFonts w:cs="Arial"/>
          <w:b/>
          <w:szCs w:val="24"/>
        </w:rPr>
        <w:tab/>
      </w:r>
      <w:r w:rsidR="00DA4E7D">
        <w:rPr>
          <w:rFonts w:cs="Arial"/>
          <w:b/>
          <w:szCs w:val="24"/>
        </w:rPr>
        <w:tab/>
        <w:t>Torquay</w:t>
      </w:r>
    </w:p>
    <w:p w14:paraId="5492F21E" w14:textId="2E25D849" w:rsidR="004417D3" w:rsidRDefault="003C750F" w:rsidP="004417D3">
      <w:pPr>
        <w:pStyle w:val="BodyText"/>
        <w:rPr>
          <w:rFonts w:cs="Arial"/>
          <w:szCs w:val="24"/>
        </w:rPr>
      </w:pPr>
      <w:r>
        <w:rPr>
          <w:rFonts w:cs="Arial"/>
          <w:szCs w:val="24"/>
        </w:rPr>
        <w:t>Berry Head</w:t>
      </w:r>
      <w:r>
        <w:rPr>
          <w:rFonts w:cs="Arial"/>
          <w:szCs w:val="24"/>
        </w:rPr>
        <w:tab/>
      </w:r>
      <w:r w:rsidR="004417D3">
        <w:rPr>
          <w:rFonts w:cs="Arial"/>
          <w:szCs w:val="24"/>
        </w:rPr>
        <w:tab/>
      </w:r>
      <w:r>
        <w:rPr>
          <w:rFonts w:cs="Arial"/>
          <w:szCs w:val="24"/>
        </w:rPr>
        <w:tab/>
      </w:r>
      <w:proofErr w:type="spellStart"/>
      <w:r>
        <w:rPr>
          <w:rFonts w:cs="Arial"/>
          <w:szCs w:val="24"/>
        </w:rPr>
        <w:t>Ansteys</w:t>
      </w:r>
      <w:proofErr w:type="spellEnd"/>
      <w:r>
        <w:rPr>
          <w:rFonts w:cs="Arial"/>
          <w:szCs w:val="24"/>
        </w:rPr>
        <w:t xml:space="preserve"> Cove</w:t>
      </w:r>
    </w:p>
    <w:p w14:paraId="25C70CB4" w14:textId="53494DD6" w:rsidR="002D68CB" w:rsidRDefault="003C750F" w:rsidP="004417D3">
      <w:pPr>
        <w:pStyle w:val="BodyText"/>
        <w:rPr>
          <w:rFonts w:cs="Arial"/>
          <w:szCs w:val="24"/>
        </w:rPr>
      </w:pPr>
      <w:r>
        <w:rPr>
          <w:rFonts w:cs="Arial"/>
          <w:szCs w:val="24"/>
        </w:rPr>
        <w:t>Sharkham</w:t>
      </w:r>
      <w:r w:rsidR="002D68CB">
        <w:rPr>
          <w:rFonts w:cs="Arial"/>
          <w:szCs w:val="24"/>
        </w:rPr>
        <w:tab/>
      </w:r>
      <w:r w:rsidR="002D68CB">
        <w:rPr>
          <w:rFonts w:cs="Arial"/>
          <w:szCs w:val="24"/>
        </w:rPr>
        <w:tab/>
      </w:r>
      <w:r w:rsidR="002D68CB">
        <w:rPr>
          <w:rFonts w:cs="Arial"/>
          <w:szCs w:val="24"/>
        </w:rPr>
        <w:tab/>
      </w:r>
      <w:proofErr w:type="spellStart"/>
      <w:r>
        <w:rPr>
          <w:rFonts w:cs="Arial"/>
          <w:szCs w:val="24"/>
        </w:rPr>
        <w:t>Cockington</w:t>
      </w:r>
      <w:proofErr w:type="spellEnd"/>
      <w:r>
        <w:rPr>
          <w:rFonts w:cs="Arial"/>
          <w:szCs w:val="24"/>
        </w:rPr>
        <w:t xml:space="preserve"> Court</w:t>
      </w:r>
    </w:p>
    <w:p w14:paraId="4B669E8F" w14:textId="1884FB19" w:rsidR="003E1A03"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proofErr w:type="spellStart"/>
      <w:r w:rsidR="003C750F">
        <w:rPr>
          <w:rFonts w:cs="Arial"/>
          <w:szCs w:val="24"/>
        </w:rPr>
        <w:t>Cockington</w:t>
      </w:r>
      <w:proofErr w:type="spellEnd"/>
      <w:r w:rsidR="003C750F">
        <w:rPr>
          <w:rFonts w:cs="Arial"/>
          <w:szCs w:val="24"/>
        </w:rPr>
        <w:t xml:space="preserve"> Cycle Hub</w:t>
      </w:r>
    </w:p>
    <w:p w14:paraId="0BB898A6" w14:textId="714A3224" w:rsidR="00B07678" w:rsidRPr="0038592B" w:rsidRDefault="003E1A03" w:rsidP="004417D3">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sidR="003C750F">
        <w:rPr>
          <w:rFonts w:cs="Arial"/>
          <w:szCs w:val="24"/>
        </w:rPr>
        <w:t>Higher Lodge</w:t>
      </w:r>
    </w:p>
    <w:p w14:paraId="790D82C9" w14:textId="7AC1D9FD" w:rsidR="00B07678" w:rsidRDefault="00B07678" w:rsidP="004417D3">
      <w:pPr>
        <w:pStyle w:val="BodyText"/>
        <w:rPr>
          <w:rFonts w:cs="Arial"/>
          <w:szCs w:val="24"/>
        </w:rPr>
      </w:pPr>
      <w:r>
        <w:rPr>
          <w:rFonts w:cs="Arial"/>
          <w:szCs w:val="24"/>
        </w:rPr>
        <w:tab/>
      </w:r>
      <w:r>
        <w:rPr>
          <w:rFonts w:cs="Arial"/>
          <w:szCs w:val="24"/>
        </w:rPr>
        <w:tab/>
      </w:r>
      <w:r>
        <w:rPr>
          <w:rFonts w:cs="Arial"/>
          <w:szCs w:val="24"/>
        </w:rPr>
        <w:tab/>
      </w:r>
    </w:p>
    <w:p w14:paraId="7ECB1FBE" w14:textId="2CFAB989" w:rsidR="003C750F" w:rsidRDefault="00B07678" w:rsidP="003C750F">
      <w:pPr>
        <w:pStyle w:val="BodyText"/>
        <w:rPr>
          <w:rFonts w:cs="Arial"/>
          <w:szCs w:val="24"/>
        </w:rPr>
      </w:pPr>
      <w:r>
        <w:rPr>
          <w:rFonts w:cs="Arial"/>
          <w:szCs w:val="24"/>
        </w:rPr>
        <w:tab/>
      </w:r>
      <w:r>
        <w:rPr>
          <w:rFonts w:cs="Arial"/>
          <w:szCs w:val="24"/>
        </w:rPr>
        <w:tab/>
      </w:r>
    </w:p>
    <w:p w14:paraId="557EE21A" w14:textId="63EEB03B" w:rsidR="00DA4E7D" w:rsidRDefault="00DA4E7D"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4BD227EC" w14:textId="64E5BB24" w:rsidR="00391E38" w:rsidRPr="00BD4F6C" w:rsidRDefault="00DA4E7D" w:rsidP="004811BB">
      <w:pPr>
        <w:pStyle w:val="BodyText"/>
        <w:rPr>
          <w:rFonts w:cs="Arial"/>
          <w:szCs w:val="24"/>
        </w:rPr>
      </w:pPr>
      <w:r>
        <w:rPr>
          <w:rFonts w:cs="Arial"/>
          <w:szCs w:val="24"/>
        </w:rPr>
        <w:tab/>
      </w:r>
      <w:r>
        <w:rPr>
          <w:rFonts w:cs="Arial"/>
          <w:szCs w:val="24"/>
        </w:rPr>
        <w:tab/>
      </w:r>
    </w:p>
    <w:p w14:paraId="6F74C85B" w14:textId="1532FC3D" w:rsidR="00E61469" w:rsidRDefault="00E61469" w:rsidP="006B193E">
      <w:pPr>
        <w:pStyle w:val="BodyText"/>
        <w:rPr>
          <w:rFonts w:cs="Arial"/>
          <w:sz w:val="16"/>
          <w:szCs w:val="16"/>
        </w:rPr>
      </w:pPr>
    </w:p>
    <w:p w14:paraId="600359F8" w14:textId="7B9F6691" w:rsidR="006C7FA0" w:rsidRDefault="006C7FA0" w:rsidP="006B193E">
      <w:pPr>
        <w:pStyle w:val="BodyText"/>
        <w:rPr>
          <w:rFonts w:cs="Arial"/>
          <w:sz w:val="16"/>
          <w:szCs w:val="16"/>
        </w:rPr>
      </w:pPr>
    </w:p>
    <w:p w14:paraId="2D2EC2F6" w14:textId="75FA1BA0" w:rsidR="006C7FA0" w:rsidRDefault="006C7FA0" w:rsidP="006B193E">
      <w:pPr>
        <w:pStyle w:val="BodyText"/>
        <w:rPr>
          <w:rFonts w:cs="Arial"/>
          <w:sz w:val="16"/>
          <w:szCs w:val="16"/>
        </w:rPr>
      </w:pPr>
    </w:p>
    <w:p w14:paraId="1702B52D" w14:textId="5DED3020" w:rsidR="006C7FA0" w:rsidRDefault="006C7FA0" w:rsidP="006B193E">
      <w:pPr>
        <w:pStyle w:val="BodyText"/>
        <w:rPr>
          <w:rFonts w:cs="Arial"/>
          <w:sz w:val="16"/>
          <w:szCs w:val="16"/>
        </w:rPr>
      </w:pPr>
    </w:p>
    <w:p w14:paraId="6F5C1EFA" w14:textId="3C1D577A" w:rsidR="006C7FA0" w:rsidRDefault="006C7FA0" w:rsidP="006B193E">
      <w:pPr>
        <w:pStyle w:val="BodyText"/>
        <w:rPr>
          <w:rFonts w:cs="Arial"/>
          <w:sz w:val="16"/>
          <w:szCs w:val="16"/>
        </w:rPr>
      </w:pPr>
    </w:p>
    <w:p w14:paraId="4CB1CA7F" w14:textId="5BB2488C" w:rsidR="006C7FA0" w:rsidRDefault="006C7FA0" w:rsidP="006B193E">
      <w:pPr>
        <w:pStyle w:val="BodyText"/>
        <w:rPr>
          <w:rFonts w:cs="Arial"/>
          <w:sz w:val="16"/>
          <w:szCs w:val="16"/>
        </w:rPr>
      </w:pPr>
    </w:p>
    <w:p w14:paraId="6195F79A" w14:textId="5148B97E" w:rsidR="006C7FA0" w:rsidRDefault="006C7FA0" w:rsidP="006B193E">
      <w:pPr>
        <w:pStyle w:val="BodyText"/>
        <w:rPr>
          <w:rFonts w:cs="Arial"/>
          <w:sz w:val="16"/>
          <w:szCs w:val="16"/>
        </w:rPr>
      </w:pPr>
    </w:p>
    <w:p w14:paraId="6E00FBD9" w14:textId="36CAB54F" w:rsidR="006C7FA0" w:rsidRDefault="006C7FA0" w:rsidP="006B193E">
      <w:pPr>
        <w:pStyle w:val="BodyText"/>
        <w:rPr>
          <w:rFonts w:cs="Arial"/>
          <w:sz w:val="16"/>
          <w:szCs w:val="16"/>
        </w:rPr>
      </w:pPr>
    </w:p>
    <w:p w14:paraId="199A6CBF" w14:textId="544A9515" w:rsidR="006C7FA0" w:rsidRDefault="006C7FA0" w:rsidP="006B193E">
      <w:pPr>
        <w:pStyle w:val="BodyText"/>
        <w:rPr>
          <w:rFonts w:cs="Arial"/>
          <w:sz w:val="16"/>
          <w:szCs w:val="16"/>
        </w:rPr>
      </w:pPr>
    </w:p>
    <w:p w14:paraId="4C461B39" w14:textId="388F3652" w:rsidR="006C7FA0" w:rsidRDefault="006C7FA0" w:rsidP="006B193E">
      <w:pPr>
        <w:pStyle w:val="BodyText"/>
        <w:rPr>
          <w:rFonts w:cs="Arial"/>
          <w:sz w:val="16"/>
          <w:szCs w:val="16"/>
        </w:rPr>
      </w:pPr>
    </w:p>
    <w:p w14:paraId="6923AEBE" w14:textId="18F3AFC1" w:rsidR="006C7FA0" w:rsidRDefault="006C7FA0" w:rsidP="006B193E">
      <w:pPr>
        <w:pStyle w:val="BodyText"/>
        <w:rPr>
          <w:rFonts w:cs="Arial"/>
          <w:sz w:val="16"/>
          <w:szCs w:val="16"/>
        </w:rPr>
      </w:pPr>
    </w:p>
    <w:p w14:paraId="57AA34D6" w14:textId="37B9D8A6" w:rsidR="006C7FA0" w:rsidRDefault="006C7FA0" w:rsidP="006B193E">
      <w:pPr>
        <w:pStyle w:val="BodyText"/>
        <w:rPr>
          <w:rFonts w:cs="Arial"/>
          <w:sz w:val="16"/>
          <w:szCs w:val="16"/>
        </w:rPr>
      </w:pPr>
    </w:p>
    <w:p w14:paraId="6FB92926" w14:textId="2D6C96A2" w:rsidR="006C7FA0" w:rsidRDefault="006C7FA0" w:rsidP="006B193E">
      <w:pPr>
        <w:pStyle w:val="BodyText"/>
        <w:rPr>
          <w:rFonts w:cs="Arial"/>
          <w:sz w:val="16"/>
          <w:szCs w:val="16"/>
        </w:rPr>
      </w:pPr>
    </w:p>
    <w:p w14:paraId="39DB9A32" w14:textId="38B745BC" w:rsidR="006C7FA0" w:rsidRDefault="006C7FA0" w:rsidP="006B193E">
      <w:pPr>
        <w:pStyle w:val="BodyText"/>
        <w:rPr>
          <w:rFonts w:cs="Arial"/>
          <w:sz w:val="16"/>
          <w:szCs w:val="16"/>
        </w:rPr>
      </w:pPr>
    </w:p>
    <w:p w14:paraId="69FB0168" w14:textId="5D71D0E4" w:rsidR="006C7FA0" w:rsidRDefault="006C7FA0" w:rsidP="006B193E">
      <w:pPr>
        <w:pStyle w:val="BodyText"/>
        <w:rPr>
          <w:rFonts w:cs="Arial"/>
          <w:sz w:val="16"/>
          <w:szCs w:val="16"/>
        </w:rPr>
      </w:pPr>
    </w:p>
    <w:p w14:paraId="72679A0F" w14:textId="0B8E2C7C" w:rsidR="006C7FA0" w:rsidRDefault="006C7FA0" w:rsidP="006B193E">
      <w:pPr>
        <w:pStyle w:val="BodyText"/>
        <w:rPr>
          <w:rFonts w:cs="Arial"/>
          <w:sz w:val="16"/>
          <w:szCs w:val="16"/>
        </w:rPr>
      </w:pPr>
    </w:p>
    <w:p w14:paraId="684D4E69" w14:textId="78C60947" w:rsidR="006C7FA0" w:rsidRDefault="006C7FA0" w:rsidP="006B193E">
      <w:pPr>
        <w:pStyle w:val="BodyText"/>
        <w:rPr>
          <w:rFonts w:cs="Arial"/>
          <w:sz w:val="16"/>
          <w:szCs w:val="16"/>
        </w:rPr>
      </w:pPr>
    </w:p>
    <w:p w14:paraId="605EE1A7" w14:textId="33039D0F" w:rsidR="006C7FA0" w:rsidRDefault="006C7FA0" w:rsidP="006B193E">
      <w:pPr>
        <w:pStyle w:val="BodyText"/>
        <w:rPr>
          <w:rFonts w:cs="Arial"/>
          <w:sz w:val="16"/>
          <w:szCs w:val="16"/>
        </w:rPr>
      </w:pPr>
    </w:p>
    <w:p w14:paraId="2CAD16AD" w14:textId="074BB69B" w:rsidR="006C7FA0" w:rsidRDefault="006C7FA0" w:rsidP="006B193E">
      <w:pPr>
        <w:pStyle w:val="BodyText"/>
        <w:rPr>
          <w:rFonts w:cs="Arial"/>
          <w:sz w:val="16"/>
          <w:szCs w:val="16"/>
        </w:rPr>
      </w:pPr>
    </w:p>
    <w:p w14:paraId="7EA8FDEB" w14:textId="3422279E" w:rsidR="006C7FA0" w:rsidRDefault="006C7FA0" w:rsidP="006B193E">
      <w:pPr>
        <w:pStyle w:val="BodyText"/>
        <w:rPr>
          <w:rFonts w:cs="Arial"/>
          <w:sz w:val="16"/>
          <w:szCs w:val="16"/>
        </w:rPr>
      </w:pPr>
    </w:p>
    <w:p w14:paraId="1D56ACFF" w14:textId="213768E3" w:rsidR="006C7FA0" w:rsidRDefault="006C7FA0" w:rsidP="006B193E">
      <w:pPr>
        <w:pStyle w:val="BodyText"/>
        <w:rPr>
          <w:rFonts w:cs="Arial"/>
          <w:sz w:val="16"/>
          <w:szCs w:val="16"/>
        </w:rPr>
      </w:pPr>
    </w:p>
    <w:p w14:paraId="65BF936C" w14:textId="0187709A" w:rsidR="006C7FA0" w:rsidRDefault="006C7FA0" w:rsidP="006B193E">
      <w:pPr>
        <w:pStyle w:val="BodyText"/>
        <w:rPr>
          <w:rFonts w:cs="Arial"/>
          <w:sz w:val="16"/>
          <w:szCs w:val="16"/>
        </w:rPr>
      </w:pPr>
    </w:p>
    <w:p w14:paraId="43F779AB" w14:textId="08037808" w:rsidR="006C7FA0" w:rsidRDefault="006C7FA0" w:rsidP="006B193E">
      <w:pPr>
        <w:pStyle w:val="BodyText"/>
        <w:rPr>
          <w:rFonts w:cs="Arial"/>
          <w:sz w:val="16"/>
          <w:szCs w:val="16"/>
        </w:rPr>
      </w:pPr>
    </w:p>
    <w:p w14:paraId="082080DC" w14:textId="61FC2301" w:rsidR="006C7FA0" w:rsidRDefault="006C7FA0" w:rsidP="006B193E">
      <w:pPr>
        <w:pStyle w:val="BodyText"/>
        <w:rPr>
          <w:rFonts w:cs="Arial"/>
          <w:sz w:val="16"/>
          <w:szCs w:val="16"/>
        </w:rPr>
      </w:pPr>
    </w:p>
    <w:p w14:paraId="20D7C837" w14:textId="11289A35" w:rsidR="006C7FA0" w:rsidRDefault="006C7FA0" w:rsidP="006B193E">
      <w:pPr>
        <w:pStyle w:val="BodyText"/>
        <w:rPr>
          <w:rFonts w:cs="Arial"/>
          <w:sz w:val="16"/>
          <w:szCs w:val="16"/>
        </w:rPr>
      </w:pPr>
    </w:p>
    <w:p w14:paraId="5DB0ADE2" w14:textId="5E0B8DA4" w:rsidR="006C7FA0" w:rsidRDefault="006C7FA0" w:rsidP="006B193E">
      <w:pPr>
        <w:pStyle w:val="BodyText"/>
        <w:rPr>
          <w:rFonts w:cs="Arial"/>
          <w:sz w:val="16"/>
          <w:szCs w:val="16"/>
        </w:rPr>
      </w:pPr>
    </w:p>
    <w:p w14:paraId="7C45C4E9" w14:textId="1BA013E9" w:rsidR="006C7FA0" w:rsidRDefault="006C7FA0" w:rsidP="006B193E">
      <w:pPr>
        <w:pStyle w:val="BodyText"/>
        <w:rPr>
          <w:rFonts w:cs="Arial"/>
          <w:sz w:val="16"/>
          <w:szCs w:val="16"/>
        </w:rPr>
      </w:pPr>
    </w:p>
    <w:p w14:paraId="67288F75" w14:textId="1A147617" w:rsidR="006C7FA0" w:rsidRDefault="006C7FA0" w:rsidP="006B193E">
      <w:pPr>
        <w:pStyle w:val="BodyText"/>
        <w:rPr>
          <w:rFonts w:cs="Arial"/>
          <w:sz w:val="16"/>
          <w:szCs w:val="16"/>
        </w:rPr>
      </w:pPr>
    </w:p>
    <w:p w14:paraId="1E030A21" w14:textId="75A8492F" w:rsidR="006C7FA0" w:rsidRDefault="006C7FA0" w:rsidP="006B193E">
      <w:pPr>
        <w:pStyle w:val="BodyText"/>
        <w:rPr>
          <w:rFonts w:cs="Arial"/>
          <w:sz w:val="16"/>
          <w:szCs w:val="16"/>
        </w:rPr>
      </w:pPr>
    </w:p>
    <w:p w14:paraId="540C8EED" w14:textId="00D407DF" w:rsidR="006C7FA0" w:rsidRDefault="006C7FA0" w:rsidP="006B193E">
      <w:pPr>
        <w:pStyle w:val="BodyText"/>
        <w:rPr>
          <w:rFonts w:cs="Arial"/>
          <w:sz w:val="16"/>
          <w:szCs w:val="16"/>
        </w:rPr>
      </w:pPr>
    </w:p>
    <w:p w14:paraId="613EAD75" w14:textId="3C914B3B" w:rsidR="006C7FA0" w:rsidRDefault="006C7FA0" w:rsidP="006B193E">
      <w:pPr>
        <w:pStyle w:val="BodyText"/>
        <w:rPr>
          <w:rFonts w:cs="Arial"/>
          <w:sz w:val="16"/>
          <w:szCs w:val="16"/>
        </w:rPr>
      </w:pPr>
    </w:p>
    <w:p w14:paraId="2CFFE0B0" w14:textId="6F5B9A00" w:rsidR="006C7FA0" w:rsidRDefault="006C7FA0" w:rsidP="006B193E">
      <w:pPr>
        <w:pStyle w:val="BodyText"/>
        <w:rPr>
          <w:rFonts w:cs="Arial"/>
          <w:sz w:val="16"/>
          <w:szCs w:val="16"/>
        </w:rPr>
      </w:pPr>
    </w:p>
    <w:p w14:paraId="282FD894" w14:textId="4E9472DE" w:rsidR="006C7FA0" w:rsidRDefault="006C7FA0" w:rsidP="006B193E">
      <w:pPr>
        <w:pStyle w:val="BodyText"/>
        <w:rPr>
          <w:rFonts w:cs="Arial"/>
          <w:sz w:val="16"/>
          <w:szCs w:val="16"/>
        </w:rPr>
      </w:pPr>
    </w:p>
    <w:p w14:paraId="3C815F2F" w14:textId="77777777" w:rsidR="00BD4F6C" w:rsidRDefault="00BD4F6C" w:rsidP="006B193E">
      <w:pPr>
        <w:pStyle w:val="BodyText"/>
        <w:rPr>
          <w:rFonts w:cs="Arial"/>
          <w:sz w:val="16"/>
          <w:szCs w:val="16"/>
        </w:rPr>
      </w:pPr>
    </w:p>
    <w:p w14:paraId="5EBC448D" w14:textId="77777777" w:rsidR="00F9734C" w:rsidRDefault="00F9734C" w:rsidP="006B193E">
      <w:pPr>
        <w:pStyle w:val="BodyText"/>
        <w:rPr>
          <w:rFonts w:cs="Arial"/>
          <w:sz w:val="16"/>
          <w:szCs w:val="16"/>
        </w:rPr>
      </w:pPr>
    </w:p>
    <w:p w14:paraId="1F441840" w14:textId="77777777" w:rsidR="00F9734C" w:rsidRDefault="00F9734C" w:rsidP="006B193E">
      <w:pPr>
        <w:pStyle w:val="BodyText"/>
        <w:rPr>
          <w:rFonts w:cs="Arial"/>
          <w:sz w:val="16"/>
          <w:szCs w:val="16"/>
        </w:rPr>
      </w:pPr>
    </w:p>
    <w:p w14:paraId="00463361" w14:textId="77777777" w:rsidR="00F9734C" w:rsidRDefault="00F9734C" w:rsidP="006B193E">
      <w:pPr>
        <w:pStyle w:val="BodyText"/>
        <w:rPr>
          <w:rFonts w:cs="Arial"/>
          <w:sz w:val="16"/>
          <w:szCs w:val="16"/>
        </w:rPr>
      </w:pPr>
    </w:p>
    <w:p w14:paraId="1452F0D5" w14:textId="77777777" w:rsidR="00F9734C" w:rsidRDefault="00F9734C" w:rsidP="006B193E">
      <w:pPr>
        <w:pStyle w:val="BodyText"/>
        <w:rPr>
          <w:rFonts w:cs="Arial"/>
          <w:sz w:val="16"/>
          <w:szCs w:val="16"/>
        </w:rPr>
      </w:pPr>
    </w:p>
    <w:p w14:paraId="5C2AE1F3" w14:textId="77777777" w:rsidR="00F9734C" w:rsidRDefault="00F9734C" w:rsidP="006B193E">
      <w:pPr>
        <w:pStyle w:val="BodyText"/>
        <w:rPr>
          <w:rFonts w:cs="Arial"/>
          <w:sz w:val="16"/>
          <w:szCs w:val="16"/>
        </w:rPr>
      </w:pPr>
    </w:p>
    <w:p w14:paraId="3496C260" w14:textId="77777777" w:rsidR="00F9734C" w:rsidRDefault="00F9734C" w:rsidP="006B193E">
      <w:pPr>
        <w:pStyle w:val="BodyText"/>
        <w:rPr>
          <w:rFonts w:cs="Arial"/>
          <w:sz w:val="16"/>
          <w:szCs w:val="16"/>
        </w:rPr>
      </w:pPr>
    </w:p>
    <w:p w14:paraId="552E54E9" w14:textId="77777777" w:rsidR="00F9734C" w:rsidRDefault="00F9734C" w:rsidP="006B193E">
      <w:pPr>
        <w:pStyle w:val="BodyText"/>
        <w:rPr>
          <w:rFonts w:cs="Arial"/>
          <w:sz w:val="16"/>
          <w:szCs w:val="16"/>
        </w:rPr>
      </w:pPr>
    </w:p>
    <w:p w14:paraId="53CD5087" w14:textId="77777777" w:rsidR="00F9734C" w:rsidRDefault="00F9734C" w:rsidP="006B193E">
      <w:pPr>
        <w:pStyle w:val="BodyText"/>
        <w:rPr>
          <w:rFonts w:cs="Arial"/>
          <w:sz w:val="16"/>
          <w:szCs w:val="16"/>
        </w:rPr>
      </w:pPr>
    </w:p>
    <w:p w14:paraId="7243232E" w14:textId="77777777" w:rsidR="00F9734C" w:rsidRDefault="00F9734C" w:rsidP="006B193E">
      <w:pPr>
        <w:pStyle w:val="BodyText"/>
        <w:rPr>
          <w:rFonts w:cs="Arial"/>
          <w:sz w:val="16"/>
          <w:szCs w:val="16"/>
        </w:rPr>
      </w:pPr>
    </w:p>
    <w:p w14:paraId="49567730" w14:textId="77777777" w:rsidR="00F9734C" w:rsidRDefault="00F9734C" w:rsidP="006B193E">
      <w:pPr>
        <w:pStyle w:val="BodyText"/>
        <w:rPr>
          <w:rFonts w:cs="Arial"/>
          <w:sz w:val="16"/>
          <w:szCs w:val="16"/>
        </w:rPr>
      </w:pPr>
    </w:p>
    <w:p w14:paraId="1CEB588C" w14:textId="77777777" w:rsidR="00F9734C" w:rsidRDefault="00F9734C" w:rsidP="006B193E">
      <w:pPr>
        <w:pStyle w:val="BodyText"/>
        <w:rPr>
          <w:rFonts w:cs="Arial"/>
          <w:sz w:val="16"/>
          <w:szCs w:val="16"/>
        </w:rPr>
      </w:pPr>
    </w:p>
    <w:p w14:paraId="15C701F0" w14:textId="77777777" w:rsidR="00F9734C" w:rsidRDefault="00F9734C" w:rsidP="006B193E">
      <w:pPr>
        <w:pStyle w:val="BodyText"/>
        <w:rPr>
          <w:rFonts w:cs="Arial"/>
          <w:sz w:val="16"/>
          <w:szCs w:val="16"/>
        </w:rPr>
      </w:pPr>
    </w:p>
    <w:p w14:paraId="7C798EFB" w14:textId="77777777" w:rsidR="00F9734C" w:rsidRDefault="00F9734C" w:rsidP="006B193E">
      <w:pPr>
        <w:pStyle w:val="BodyText"/>
        <w:rPr>
          <w:rFonts w:cs="Arial"/>
          <w:sz w:val="16"/>
          <w:szCs w:val="16"/>
        </w:rPr>
      </w:pPr>
    </w:p>
    <w:p w14:paraId="6C5DBFE9" w14:textId="77777777" w:rsidR="00F9734C" w:rsidRDefault="00F9734C" w:rsidP="006B193E">
      <w:pPr>
        <w:pStyle w:val="BodyText"/>
        <w:rPr>
          <w:rFonts w:cs="Arial"/>
          <w:sz w:val="16"/>
          <w:szCs w:val="16"/>
        </w:rPr>
      </w:pPr>
    </w:p>
    <w:p w14:paraId="64EC6FC8" w14:textId="77777777" w:rsidR="00F9734C" w:rsidRDefault="00F9734C" w:rsidP="006B193E">
      <w:pPr>
        <w:pStyle w:val="BodyText"/>
        <w:rPr>
          <w:rFonts w:cs="Arial"/>
          <w:sz w:val="16"/>
          <w:szCs w:val="16"/>
        </w:rPr>
      </w:pPr>
    </w:p>
    <w:p w14:paraId="7413CC6A" w14:textId="77777777" w:rsidR="00F9734C" w:rsidRDefault="00F9734C" w:rsidP="006B193E">
      <w:pPr>
        <w:pStyle w:val="BodyText"/>
        <w:rPr>
          <w:rFonts w:cs="Arial"/>
          <w:sz w:val="16"/>
          <w:szCs w:val="16"/>
        </w:rPr>
      </w:pPr>
    </w:p>
    <w:p w14:paraId="31E0CEBB" w14:textId="77777777" w:rsidR="00F9734C" w:rsidRDefault="00F9734C" w:rsidP="006B193E">
      <w:pPr>
        <w:pStyle w:val="BodyText"/>
        <w:rPr>
          <w:rFonts w:cs="Arial"/>
          <w:sz w:val="16"/>
          <w:szCs w:val="16"/>
        </w:rPr>
      </w:pPr>
    </w:p>
    <w:p w14:paraId="5E0E5A97" w14:textId="77777777" w:rsidR="00F9734C" w:rsidRDefault="00F9734C" w:rsidP="006B193E">
      <w:pPr>
        <w:pStyle w:val="BodyText"/>
        <w:rPr>
          <w:rFonts w:cs="Arial"/>
          <w:sz w:val="16"/>
          <w:szCs w:val="16"/>
        </w:rPr>
      </w:pPr>
    </w:p>
    <w:p w14:paraId="56A62EC1" w14:textId="77777777" w:rsidR="00F9734C" w:rsidRDefault="00F9734C" w:rsidP="006B193E">
      <w:pPr>
        <w:pStyle w:val="BodyText"/>
        <w:rPr>
          <w:rFonts w:cs="Arial"/>
          <w:sz w:val="16"/>
          <w:szCs w:val="16"/>
        </w:rPr>
      </w:pPr>
    </w:p>
    <w:p w14:paraId="35D2BF69" w14:textId="77777777" w:rsidR="00F9734C" w:rsidRDefault="00F9734C" w:rsidP="006B193E">
      <w:pPr>
        <w:pStyle w:val="BodyText"/>
        <w:rPr>
          <w:rFonts w:cs="Arial"/>
          <w:sz w:val="16"/>
          <w:szCs w:val="16"/>
        </w:rPr>
      </w:pPr>
    </w:p>
    <w:p w14:paraId="0B702145" w14:textId="77777777" w:rsidR="00F9734C" w:rsidRDefault="00F9734C" w:rsidP="006B193E">
      <w:pPr>
        <w:pStyle w:val="BodyText"/>
        <w:rPr>
          <w:rFonts w:cs="Arial"/>
          <w:sz w:val="16"/>
          <w:szCs w:val="16"/>
        </w:rPr>
      </w:pPr>
    </w:p>
    <w:p w14:paraId="3E5248F7" w14:textId="77777777" w:rsidR="00F9734C" w:rsidRDefault="00F9734C" w:rsidP="006B193E">
      <w:pPr>
        <w:pStyle w:val="BodyText"/>
        <w:rPr>
          <w:rFonts w:cs="Arial"/>
          <w:sz w:val="16"/>
          <w:szCs w:val="16"/>
        </w:rPr>
      </w:pPr>
    </w:p>
    <w:p w14:paraId="47665401" w14:textId="77777777" w:rsidR="00F9734C" w:rsidRDefault="00F9734C" w:rsidP="006B193E">
      <w:pPr>
        <w:pStyle w:val="BodyText"/>
        <w:rPr>
          <w:rFonts w:cs="Arial"/>
          <w:sz w:val="16"/>
          <w:szCs w:val="16"/>
        </w:rPr>
      </w:pPr>
    </w:p>
    <w:p w14:paraId="272BEDE8" w14:textId="77777777" w:rsidR="00F9734C" w:rsidRDefault="00F9734C" w:rsidP="006B193E">
      <w:pPr>
        <w:pStyle w:val="BodyText"/>
        <w:rPr>
          <w:rFonts w:cs="Arial"/>
          <w:sz w:val="16"/>
          <w:szCs w:val="16"/>
        </w:rPr>
      </w:pPr>
    </w:p>
    <w:p w14:paraId="0AAD66F6" w14:textId="77777777" w:rsidR="00F9734C" w:rsidRDefault="00F9734C" w:rsidP="006B193E">
      <w:pPr>
        <w:pStyle w:val="BodyText"/>
        <w:rPr>
          <w:rFonts w:cs="Arial"/>
          <w:sz w:val="16"/>
          <w:szCs w:val="16"/>
        </w:rPr>
      </w:pPr>
    </w:p>
    <w:p w14:paraId="582F9412" w14:textId="77777777" w:rsidR="00F9734C" w:rsidRDefault="00F9734C" w:rsidP="006B193E">
      <w:pPr>
        <w:pStyle w:val="BodyText"/>
        <w:rPr>
          <w:rFonts w:cs="Arial"/>
          <w:sz w:val="16"/>
          <w:szCs w:val="16"/>
        </w:rPr>
      </w:pPr>
    </w:p>
    <w:p w14:paraId="09B51911" w14:textId="77777777" w:rsidR="00F9734C" w:rsidRDefault="00F9734C" w:rsidP="006B193E">
      <w:pPr>
        <w:pStyle w:val="BodyText"/>
        <w:rPr>
          <w:rFonts w:cs="Arial"/>
          <w:sz w:val="16"/>
          <w:szCs w:val="16"/>
        </w:rPr>
      </w:pPr>
    </w:p>
    <w:p w14:paraId="2DA0D17A" w14:textId="77777777" w:rsidR="00F9734C" w:rsidRDefault="00F9734C" w:rsidP="006B193E">
      <w:pPr>
        <w:pStyle w:val="BodyText"/>
        <w:rPr>
          <w:rFonts w:cs="Arial"/>
          <w:sz w:val="16"/>
          <w:szCs w:val="16"/>
        </w:rPr>
      </w:pPr>
    </w:p>
    <w:p w14:paraId="52B03F4E" w14:textId="25406080" w:rsidR="005B376A" w:rsidRDefault="005B376A" w:rsidP="005B376A">
      <w:pPr>
        <w:rPr>
          <w:rFonts w:ascii="Arial" w:hAnsi="Arial" w:cs="Arial"/>
          <w:sz w:val="24"/>
          <w:szCs w:val="24"/>
        </w:rPr>
      </w:pPr>
      <w:r>
        <w:rPr>
          <w:rFonts w:ascii="Arial" w:hAnsi="Arial" w:cs="Arial"/>
          <w:b/>
          <w:sz w:val="24"/>
          <w:szCs w:val="24"/>
          <w:u w:val="single"/>
        </w:rPr>
        <w:lastRenderedPageBreak/>
        <w:t>Schedule 2 – Car Park Permits</w:t>
      </w:r>
    </w:p>
    <w:p w14:paraId="4E7985C0" w14:textId="77777777" w:rsidR="005B376A" w:rsidRDefault="005B376A" w:rsidP="005B376A">
      <w:pPr>
        <w:rPr>
          <w:rFonts w:ascii="Arial" w:hAnsi="Arial" w:cs="Arial"/>
          <w:sz w:val="24"/>
          <w:szCs w:val="24"/>
        </w:rPr>
      </w:pPr>
    </w:p>
    <w:p w14:paraId="270CFE9A" w14:textId="77777777" w:rsidR="005B376A" w:rsidRDefault="005B376A" w:rsidP="005B376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553"/>
        <w:gridCol w:w="1995"/>
        <w:gridCol w:w="1695"/>
        <w:gridCol w:w="1500"/>
        <w:gridCol w:w="1030"/>
      </w:tblGrid>
      <w:tr w:rsidR="005B376A" w14:paraId="37BEA732" w14:textId="77777777" w:rsidTr="00930FED">
        <w:tc>
          <w:tcPr>
            <w:tcW w:w="1854" w:type="dxa"/>
          </w:tcPr>
          <w:p w14:paraId="38902A58" w14:textId="77777777" w:rsidR="005B376A" w:rsidRPr="00E05956" w:rsidRDefault="005B376A" w:rsidP="00BB2922">
            <w:pPr>
              <w:jc w:val="center"/>
              <w:rPr>
                <w:rFonts w:ascii="Arial" w:hAnsi="Arial" w:cs="Arial"/>
                <w:b/>
              </w:rPr>
            </w:pPr>
            <w:r w:rsidRPr="00E05956">
              <w:rPr>
                <w:rFonts w:ascii="Arial" w:hAnsi="Arial" w:cs="Arial"/>
                <w:b/>
              </w:rPr>
              <w:t>Permit type</w:t>
            </w:r>
          </w:p>
        </w:tc>
        <w:tc>
          <w:tcPr>
            <w:tcW w:w="1553" w:type="dxa"/>
          </w:tcPr>
          <w:p w14:paraId="0DB547FD" w14:textId="77777777" w:rsidR="005B376A" w:rsidRPr="00E05956" w:rsidRDefault="005B376A" w:rsidP="00BB2922">
            <w:pPr>
              <w:jc w:val="center"/>
              <w:rPr>
                <w:rFonts w:ascii="Arial" w:hAnsi="Arial" w:cs="Arial"/>
                <w:b/>
              </w:rPr>
            </w:pPr>
            <w:r w:rsidRPr="00E05956">
              <w:rPr>
                <w:rFonts w:ascii="Arial" w:hAnsi="Arial" w:cs="Arial"/>
                <w:b/>
              </w:rPr>
              <w:t>Period valid for</w:t>
            </w:r>
          </w:p>
        </w:tc>
        <w:tc>
          <w:tcPr>
            <w:tcW w:w="1995" w:type="dxa"/>
          </w:tcPr>
          <w:p w14:paraId="7E977C77" w14:textId="77777777" w:rsidR="005B376A" w:rsidRPr="00E05956" w:rsidRDefault="005B376A" w:rsidP="00BB2922">
            <w:pPr>
              <w:jc w:val="center"/>
              <w:rPr>
                <w:rFonts w:ascii="Arial" w:hAnsi="Arial" w:cs="Arial"/>
                <w:b/>
              </w:rPr>
            </w:pPr>
            <w:r w:rsidRPr="00E05956">
              <w:rPr>
                <w:rFonts w:ascii="Arial" w:hAnsi="Arial" w:cs="Arial"/>
                <w:b/>
              </w:rPr>
              <w:t>Car parks it is valid for use in</w:t>
            </w:r>
          </w:p>
        </w:tc>
        <w:tc>
          <w:tcPr>
            <w:tcW w:w="1695" w:type="dxa"/>
          </w:tcPr>
          <w:p w14:paraId="148ECCFB" w14:textId="77777777" w:rsidR="005B376A" w:rsidRPr="00E05956" w:rsidRDefault="005B376A" w:rsidP="00BB2922">
            <w:pPr>
              <w:jc w:val="center"/>
              <w:rPr>
                <w:rFonts w:ascii="Arial" w:hAnsi="Arial" w:cs="Arial"/>
                <w:b/>
              </w:rPr>
            </w:pPr>
            <w:r w:rsidRPr="00E05956">
              <w:rPr>
                <w:rFonts w:ascii="Arial" w:hAnsi="Arial" w:cs="Arial"/>
                <w:b/>
              </w:rPr>
              <w:t>Time restrictions on use</w:t>
            </w:r>
          </w:p>
        </w:tc>
        <w:tc>
          <w:tcPr>
            <w:tcW w:w="1500" w:type="dxa"/>
          </w:tcPr>
          <w:p w14:paraId="455A7474" w14:textId="77777777" w:rsidR="005B376A" w:rsidRPr="00E05956" w:rsidRDefault="005B376A" w:rsidP="00BB2922">
            <w:pPr>
              <w:jc w:val="center"/>
              <w:rPr>
                <w:rFonts w:ascii="Arial" w:hAnsi="Arial" w:cs="Arial"/>
                <w:b/>
              </w:rPr>
            </w:pPr>
            <w:r w:rsidRPr="00E05956">
              <w:rPr>
                <w:rFonts w:ascii="Arial" w:hAnsi="Arial" w:cs="Arial"/>
                <w:b/>
              </w:rPr>
              <w:t>Registration specific</w:t>
            </w:r>
          </w:p>
        </w:tc>
        <w:tc>
          <w:tcPr>
            <w:tcW w:w="1030" w:type="dxa"/>
          </w:tcPr>
          <w:p w14:paraId="3A32539E" w14:textId="77777777" w:rsidR="005B376A" w:rsidRPr="00E05956" w:rsidRDefault="005B376A" w:rsidP="00BB2922">
            <w:pPr>
              <w:jc w:val="center"/>
              <w:rPr>
                <w:rFonts w:ascii="Arial" w:hAnsi="Arial" w:cs="Arial"/>
                <w:b/>
              </w:rPr>
            </w:pPr>
            <w:r w:rsidRPr="00E05956">
              <w:rPr>
                <w:rFonts w:ascii="Arial" w:hAnsi="Arial" w:cs="Arial"/>
                <w:b/>
              </w:rPr>
              <w:t>Cost</w:t>
            </w:r>
          </w:p>
        </w:tc>
      </w:tr>
      <w:tr w:rsidR="005B376A" w14:paraId="1817CCA4" w14:textId="77777777" w:rsidTr="00930FED">
        <w:tc>
          <w:tcPr>
            <w:tcW w:w="1854" w:type="dxa"/>
          </w:tcPr>
          <w:p w14:paraId="2820F7FE" w14:textId="11A14029" w:rsidR="005B376A" w:rsidRPr="00E05956" w:rsidRDefault="00930FED" w:rsidP="00BB2922">
            <w:pPr>
              <w:rPr>
                <w:rFonts w:ascii="Arial" w:hAnsi="Arial" w:cs="Arial"/>
              </w:rPr>
            </w:pPr>
            <w:r>
              <w:rPr>
                <w:rFonts w:ascii="Arial" w:hAnsi="Arial" w:cs="Arial"/>
              </w:rPr>
              <w:t>Countryside Permit</w:t>
            </w:r>
          </w:p>
        </w:tc>
        <w:tc>
          <w:tcPr>
            <w:tcW w:w="1553" w:type="dxa"/>
          </w:tcPr>
          <w:p w14:paraId="13D6820D" w14:textId="72271585" w:rsidR="005B376A" w:rsidRPr="00E05956" w:rsidRDefault="005B376A" w:rsidP="00BB2922">
            <w:pPr>
              <w:rPr>
                <w:rFonts w:ascii="Arial" w:hAnsi="Arial" w:cs="Arial"/>
              </w:rPr>
            </w:pPr>
            <w:r w:rsidRPr="00E05956">
              <w:rPr>
                <w:rFonts w:ascii="Arial" w:hAnsi="Arial" w:cs="Arial"/>
              </w:rPr>
              <w:t xml:space="preserve">12 months </w:t>
            </w:r>
          </w:p>
        </w:tc>
        <w:tc>
          <w:tcPr>
            <w:tcW w:w="1995" w:type="dxa"/>
          </w:tcPr>
          <w:p w14:paraId="189DBBEB" w14:textId="77777777" w:rsidR="005B376A" w:rsidRDefault="00930FED" w:rsidP="00BB2922">
            <w:pPr>
              <w:rPr>
                <w:rFonts w:ascii="Arial" w:hAnsi="Arial" w:cs="Arial"/>
              </w:rPr>
            </w:pPr>
            <w:r w:rsidRPr="006168A6">
              <w:rPr>
                <w:rFonts w:ascii="Arial" w:hAnsi="Arial" w:cs="Arial"/>
                <w:u w:val="single"/>
              </w:rPr>
              <w:t>Brixham</w:t>
            </w:r>
            <w:r>
              <w:rPr>
                <w:rFonts w:ascii="Arial" w:hAnsi="Arial" w:cs="Arial"/>
              </w:rPr>
              <w:t xml:space="preserve"> – Berry Head, Sharkham</w:t>
            </w:r>
            <w:r w:rsidR="0077393A">
              <w:rPr>
                <w:rFonts w:ascii="Arial" w:hAnsi="Arial" w:cs="Arial"/>
              </w:rPr>
              <w:t>.</w:t>
            </w:r>
          </w:p>
          <w:p w14:paraId="2747D7BC" w14:textId="35760E1A" w:rsidR="0077393A" w:rsidRPr="00E05956" w:rsidRDefault="0077393A" w:rsidP="00BB2922">
            <w:pPr>
              <w:rPr>
                <w:rFonts w:ascii="Arial" w:hAnsi="Arial" w:cs="Arial"/>
              </w:rPr>
            </w:pPr>
            <w:r w:rsidRPr="006168A6">
              <w:rPr>
                <w:rFonts w:ascii="Arial" w:hAnsi="Arial" w:cs="Arial"/>
                <w:u w:val="single"/>
              </w:rPr>
              <w:t>Torquay</w:t>
            </w:r>
            <w:r>
              <w:rPr>
                <w:rFonts w:ascii="Arial" w:hAnsi="Arial" w:cs="Arial"/>
              </w:rPr>
              <w:t xml:space="preserve"> – </w:t>
            </w:r>
            <w:proofErr w:type="spellStart"/>
            <w:r>
              <w:rPr>
                <w:rFonts w:ascii="Arial" w:hAnsi="Arial" w:cs="Arial"/>
              </w:rPr>
              <w:t>Ansteys</w:t>
            </w:r>
            <w:proofErr w:type="spellEnd"/>
            <w:r>
              <w:rPr>
                <w:rFonts w:ascii="Arial" w:hAnsi="Arial" w:cs="Arial"/>
              </w:rPr>
              <w:t xml:space="preserve"> Cove, </w:t>
            </w:r>
            <w:proofErr w:type="spellStart"/>
            <w:r>
              <w:rPr>
                <w:rFonts w:ascii="Arial" w:hAnsi="Arial" w:cs="Arial"/>
              </w:rPr>
              <w:t>Cockington</w:t>
            </w:r>
            <w:proofErr w:type="spellEnd"/>
            <w:r>
              <w:rPr>
                <w:rFonts w:ascii="Arial" w:hAnsi="Arial" w:cs="Arial"/>
              </w:rPr>
              <w:t xml:space="preserve"> Court, </w:t>
            </w:r>
            <w:proofErr w:type="spellStart"/>
            <w:r>
              <w:rPr>
                <w:rFonts w:ascii="Arial" w:hAnsi="Arial" w:cs="Arial"/>
              </w:rPr>
              <w:t>Cockington</w:t>
            </w:r>
            <w:proofErr w:type="spellEnd"/>
            <w:r>
              <w:rPr>
                <w:rFonts w:ascii="Arial" w:hAnsi="Arial" w:cs="Arial"/>
              </w:rPr>
              <w:t xml:space="preserve"> Cycle Hub, Higher Lodge.</w:t>
            </w:r>
          </w:p>
        </w:tc>
        <w:tc>
          <w:tcPr>
            <w:tcW w:w="1695" w:type="dxa"/>
          </w:tcPr>
          <w:p w14:paraId="0A2C04D1" w14:textId="77777777" w:rsidR="005B376A" w:rsidRPr="00E05956" w:rsidRDefault="005B376A" w:rsidP="00BB2922">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500" w:type="dxa"/>
          </w:tcPr>
          <w:p w14:paraId="55C17E45" w14:textId="77777777" w:rsidR="005B376A" w:rsidRPr="00E05956" w:rsidRDefault="005B376A" w:rsidP="00BB2922">
            <w:pPr>
              <w:rPr>
                <w:rFonts w:ascii="Arial" w:hAnsi="Arial" w:cs="Arial"/>
              </w:rPr>
            </w:pPr>
            <w:r>
              <w:rPr>
                <w:rFonts w:ascii="Arial" w:hAnsi="Arial" w:cs="Arial"/>
              </w:rPr>
              <w:t>Yes – O</w:t>
            </w:r>
            <w:r w:rsidRPr="00E05956">
              <w:rPr>
                <w:rFonts w:ascii="Arial" w:hAnsi="Arial" w:cs="Arial"/>
              </w:rPr>
              <w:t>nly 1 registration</w:t>
            </w:r>
          </w:p>
        </w:tc>
        <w:tc>
          <w:tcPr>
            <w:tcW w:w="1030" w:type="dxa"/>
          </w:tcPr>
          <w:p w14:paraId="7B160DAE" w14:textId="342B6792" w:rsidR="005B376A" w:rsidRPr="00E65002" w:rsidRDefault="005B376A" w:rsidP="00BB2922">
            <w:pPr>
              <w:rPr>
                <w:rFonts w:ascii="Arial" w:hAnsi="Arial" w:cs="Arial"/>
              </w:rPr>
            </w:pPr>
            <w:r w:rsidRPr="00E65002">
              <w:rPr>
                <w:rFonts w:ascii="Arial" w:hAnsi="Arial" w:cs="Arial"/>
              </w:rPr>
              <w:t>£</w:t>
            </w:r>
            <w:r w:rsidR="00A80630">
              <w:rPr>
                <w:rFonts w:ascii="Arial" w:hAnsi="Arial" w:cs="Arial"/>
              </w:rPr>
              <w:t>85.00</w:t>
            </w:r>
          </w:p>
        </w:tc>
      </w:tr>
      <w:tr w:rsidR="000A3BBE" w14:paraId="40C8FB14" w14:textId="77777777" w:rsidTr="00911948">
        <w:tc>
          <w:tcPr>
            <w:tcW w:w="1854" w:type="dxa"/>
          </w:tcPr>
          <w:p w14:paraId="006BC8E7" w14:textId="033D9356" w:rsidR="000A3BBE" w:rsidRPr="000A3BBE" w:rsidRDefault="000A3BBE" w:rsidP="000A3BBE">
            <w:pPr>
              <w:rPr>
                <w:rFonts w:ascii="Arial" w:hAnsi="Arial" w:cs="Arial"/>
              </w:rPr>
            </w:pPr>
            <w:r w:rsidRPr="000A3BBE">
              <w:rPr>
                <w:rFonts w:ascii="Arial" w:hAnsi="Arial" w:cs="Arial"/>
              </w:rPr>
              <w:t>Administration Fee</w:t>
            </w:r>
          </w:p>
        </w:tc>
        <w:tc>
          <w:tcPr>
            <w:tcW w:w="6743" w:type="dxa"/>
            <w:gridSpan w:val="4"/>
          </w:tcPr>
          <w:p w14:paraId="42AF6CC7" w14:textId="6C49ED15" w:rsidR="000A3BBE" w:rsidRPr="000A3BBE" w:rsidRDefault="000A3BBE" w:rsidP="000A3BBE">
            <w:pPr>
              <w:rPr>
                <w:rFonts w:ascii="Arial" w:hAnsi="Arial" w:cs="Arial"/>
              </w:rPr>
            </w:pPr>
            <w:r w:rsidRPr="000A3BBE">
              <w:rPr>
                <w:rFonts w:ascii="Arial" w:hAnsi="Arial" w:cs="Arial"/>
              </w:rPr>
              <w:t>Charge to cover the replacement of a lost/destroyed permit, or for changes to be made to any customers account or vehicle details relating to their permit.</w:t>
            </w:r>
          </w:p>
        </w:tc>
        <w:tc>
          <w:tcPr>
            <w:tcW w:w="1030" w:type="dxa"/>
          </w:tcPr>
          <w:p w14:paraId="5EECE2E3" w14:textId="6B192A3A" w:rsidR="000A3BBE" w:rsidRPr="000A3BBE" w:rsidRDefault="000A3BBE" w:rsidP="000A3BBE">
            <w:pPr>
              <w:rPr>
                <w:rFonts w:ascii="Arial" w:hAnsi="Arial" w:cs="Arial"/>
              </w:rPr>
            </w:pPr>
            <w:r w:rsidRPr="000A3BBE">
              <w:rPr>
                <w:rFonts w:ascii="Arial" w:hAnsi="Arial" w:cs="Arial"/>
              </w:rPr>
              <w:t>£25.00</w:t>
            </w:r>
          </w:p>
        </w:tc>
      </w:tr>
    </w:tbl>
    <w:p w14:paraId="18477142" w14:textId="431ACF1C" w:rsidR="006B193E" w:rsidRPr="009F3C11" w:rsidRDefault="006B193E" w:rsidP="009F3C11">
      <w:pPr>
        <w:pStyle w:val="BodyText"/>
        <w:rPr>
          <w:rFonts w:cs="Arial"/>
          <w:szCs w:val="24"/>
        </w:rPr>
      </w:pPr>
      <w:r>
        <w:rPr>
          <w:rFonts w:cs="Arial"/>
          <w:szCs w:val="24"/>
        </w:rPr>
        <w:tab/>
      </w:r>
      <w:r>
        <w:rPr>
          <w:rFonts w:cs="Arial"/>
          <w:szCs w:val="24"/>
        </w:rPr>
        <w:tab/>
      </w:r>
    </w:p>
    <w:p w14:paraId="00CD3FC7" w14:textId="77777777" w:rsidR="007015A7" w:rsidRDefault="007015A7" w:rsidP="003B7180">
      <w:pPr>
        <w:pStyle w:val="BodyText"/>
        <w:rPr>
          <w:rFonts w:cs="Arial"/>
          <w:b/>
          <w:szCs w:val="24"/>
          <w:u w:val="single"/>
        </w:rPr>
      </w:pPr>
    </w:p>
    <w:p w14:paraId="1620E42A" w14:textId="77777777" w:rsidR="00C015B5" w:rsidRDefault="00C015B5" w:rsidP="003B7180">
      <w:pPr>
        <w:pStyle w:val="BodyText"/>
        <w:rPr>
          <w:rFonts w:cs="Arial"/>
          <w:b/>
          <w:szCs w:val="24"/>
          <w:u w:val="single"/>
        </w:rPr>
      </w:pPr>
    </w:p>
    <w:sectPr w:rsidR="00C015B5" w:rsidSect="00BD4F6C">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DE8B" w14:textId="77777777" w:rsidR="00370014" w:rsidRDefault="00370014">
      <w:r>
        <w:separator/>
      </w:r>
    </w:p>
  </w:endnote>
  <w:endnote w:type="continuationSeparator" w:id="0">
    <w:p w14:paraId="64229184" w14:textId="77777777" w:rsidR="00370014" w:rsidRDefault="00370014">
      <w:r>
        <w:continuationSeparator/>
      </w:r>
    </w:p>
  </w:endnote>
  <w:endnote w:type="continuationNotice" w:id="1">
    <w:p w14:paraId="25C57DC0" w14:textId="77777777" w:rsidR="00370014" w:rsidRDefault="00370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B073" w14:textId="77777777" w:rsidR="00370014" w:rsidRDefault="00370014">
      <w:r>
        <w:separator/>
      </w:r>
    </w:p>
  </w:footnote>
  <w:footnote w:type="continuationSeparator" w:id="0">
    <w:p w14:paraId="2707F2FA" w14:textId="77777777" w:rsidR="00370014" w:rsidRDefault="00370014">
      <w:r>
        <w:continuationSeparator/>
      </w:r>
    </w:p>
  </w:footnote>
  <w:footnote w:type="continuationNotice" w:id="1">
    <w:p w14:paraId="0035109F" w14:textId="77777777" w:rsidR="00370014" w:rsidRDefault="00370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86"/>
    <w:multiLevelType w:val="hybridMultilevel"/>
    <w:tmpl w:val="9FF27400"/>
    <w:lvl w:ilvl="0" w:tplc="FD02FD2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30A68"/>
    <w:multiLevelType w:val="hybridMultilevel"/>
    <w:tmpl w:val="5CBADE26"/>
    <w:lvl w:ilvl="0" w:tplc="CA1AF1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72B29B1"/>
    <w:multiLevelType w:val="hybridMultilevel"/>
    <w:tmpl w:val="6ED0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5"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4"/>
  </w:num>
  <w:num w:numId="2" w16cid:durableId="1742021623">
    <w:abstractNumId w:val="5"/>
  </w:num>
  <w:num w:numId="3" w16cid:durableId="452406709">
    <w:abstractNumId w:val="1"/>
  </w:num>
  <w:num w:numId="4" w16cid:durableId="2064911856">
    <w:abstractNumId w:val="2"/>
  </w:num>
  <w:num w:numId="5" w16cid:durableId="554316422">
    <w:abstractNumId w:val="0"/>
  </w:num>
  <w:num w:numId="6" w16cid:durableId="163409339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15FC"/>
    <w:rsid w:val="00006AAE"/>
    <w:rsid w:val="00006C51"/>
    <w:rsid w:val="000070A2"/>
    <w:rsid w:val="00010676"/>
    <w:rsid w:val="00014DEA"/>
    <w:rsid w:val="00015409"/>
    <w:rsid w:val="000173C6"/>
    <w:rsid w:val="0001746D"/>
    <w:rsid w:val="00021128"/>
    <w:rsid w:val="000237FF"/>
    <w:rsid w:val="00023F7B"/>
    <w:rsid w:val="000251CA"/>
    <w:rsid w:val="00026203"/>
    <w:rsid w:val="0003215E"/>
    <w:rsid w:val="00032A17"/>
    <w:rsid w:val="00033591"/>
    <w:rsid w:val="00034A22"/>
    <w:rsid w:val="00034B56"/>
    <w:rsid w:val="000426AE"/>
    <w:rsid w:val="00044836"/>
    <w:rsid w:val="000449E2"/>
    <w:rsid w:val="0004532C"/>
    <w:rsid w:val="000504EE"/>
    <w:rsid w:val="0005394C"/>
    <w:rsid w:val="0005474F"/>
    <w:rsid w:val="00055076"/>
    <w:rsid w:val="00055C67"/>
    <w:rsid w:val="00057CB0"/>
    <w:rsid w:val="00060367"/>
    <w:rsid w:val="000624B2"/>
    <w:rsid w:val="000647CE"/>
    <w:rsid w:val="0006509A"/>
    <w:rsid w:val="00070915"/>
    <w:rsid w:val="00073516"/>
    <w:rsid w:val="00073736"/>
    <w:rsid w:val="000737DA"/>
    <w:rsid w:val="0007521F"/>
    <w:rsid w:val="000762CD"/>
    <w:rsid w:val="00082C56"/>
    <w:rsid w:val="000835FA"/>
    <w:rsid w:val="00084818"/>
    <w:rsid w:val="0008580A"/>
    <w:rsid w:val="0008635F"/>
    <w:rsid w:val="000870B0"/>
    <w:rsid w:val="00087646"/>
    <w:rsid w:val="000906D1"/>
    <w:rsid w:val="00090760"/>
    <w:rsid w:val="00090C93"/>
    <w:rsid w:val="000921E1"/>
    <w:rsid w:val="00094849"/>
    <w:rsid w:val="00095DFF"/>
    <w:rsid w:val="00096914"/>
    <w:rsid w:val="000A1CD8"/>
    <w:rsid w:val="000A2EEA"/>
    <w:rsid w:val="000A2F2D"/>
    <w:rsid w:val="000A3BBE"/>
    <w:rsid w:val="000A3DE1"/>
    <w:rsid w:val="000A5A5C"/>
    <w:rsid w:val="000A5F6D"/>
    <w:rsid w:val="000B4C29"/>
    <w:rsid w:val="000C5BBB"/>
    <w:rsid w:val="000C6FF0"/>
    <w:rsid w:val="000D1B5B"/>
    <w:rsid w:val="000D2CAF"/>
    <w:rsid w:val="000D451D"/>
    <w:rsid w:val="000D45D5"/>
    <w:rsid w:val="000E0934"/>
    <w:rsid w:val="000E101A"/>
    <w:rsid w:val="000E1B95"/>
    <w:rsid w:val="000E4494"/>
    <w:rsid w:val="000E4AC5"/>
    <w:rsid w:val="000F0E42"/>
    <w:rsid w:val="000F63A1"/>
    <w:rsid w:val="000F692E"/>
    <w:rsid w:val="00101400"/>
    <w:rsid w:val="00101796"/>
    <w:rsid w:val="00101DE3"/>
    <w:rsid w:val="00102574"/>
    <w:rsid w:val="00105006"/>
    <w:rsid w:val="00105493"/>
    <w:rsid w:val="0010613A"/>
    <w:rsid w:val="001061AE"/>
    <w:rsid w:val="00107F47"/>
    <w:rsid w:val="00112084"/>
    <w:rsid w:val="001125CB"/>
    <w:rsid w:val="001128A1"/>
    <w:rsid w:val="001153BE"/>
    <w:rsid w:val="001219BF"/>
    <w:rsid w:val="00123A53"/>
    <w:rsid w:val="001246C7"/>
    <w:rsid w:val="00125158"/>
    <w:rsid w:val="001274EB"/>
    <w:rsid w:val="00130723"/>
    <w:rsid w:val="00135B44"/>
    <w:rsid w:val="00135ED2"/>
    <w:rsid w:val="001360D7"/>
    <w:rsid w:val="001400EE"/>
    <w:rsid w:val="0014021F"/>
    <w:rsid w:val="00140E06"/>
    <w:rsid w:val="00141B27"/>
    <w:rsid w:val="0014259E"/>
    <w:rsid w:val="0014308E"/>
    <w:rsid w:val="001431F4"/>
    <w:rsid w:val="00145465"/>
    <w:rsid w:val="001523D8"/>
    <w:rsid w:val="0015261E"/>
    <w:rsid w:val="0015645B"/>
    <w:rsid w:val="00156946"/>
    <w:rsid w:val="00156DD1"/>
    <w:rsid w:val="001648B7"/>
    <w:rsid w:val="00164BBA"/>
    <w:rsid w:val="00164E51"/>
    <w:rsid w:val="00165FC1"/>
    <w:rsid w:val="00166C1D"/>
    <w:rsid w:val="00171DD1"/>
    <w:rsid w:val="0017229F"/>
    <w:rsid w:val="00173BDB"/>
    <w:rsid w:val="00174CD7"/>
    <w:rsid w:val="00181D6D"/>
    <w:rsid w:val="00185620"/>
    <w:rsid w:val="00196810"/>
    <w:rsid w:val="001B2396"/>
    <w:rsid w:val="001B4B9C"/>
    <w:rsid w:val="001C0919"/>
    <w:rsid w:val="001C1476"/>
    <w:rsid w:val="001C1FF3"/>
    <w:rsid w:val="001D0512"/>
    <w:rsid w:val="001D1381"/>
    <w:rsid w:val="001D1A48"/>
    <w:rsid w:val="001D2C3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357"/>
    <w:rsid w:val="00200705"/>
    <w:rsid w:val="0020260B"/>
    <w:rsid w:val="00205E73"/>
    <w:rsid w:val="00206AB6"/>
    <w:rsid w:val="00217559"/>
    <w:rsid w:val="002202A4"/>
    <w:rsid w:val="0022311D"/>
    <w:rsid w:val="002234E3"/>
    <w:rsid w:val="00225632"/>
    <w:rsid w:val="002264AE"/>
    <w:rsid w:val="00227E3B"/>
    <w:rsid w:val="00232603"/>
    <w:rsid w:val="002356E7"/>
    <w:rsid w:val="00236B5E"/>
    <w:rsid w:val="00237F30"/>
    <w:rsid w:val="002405B6"/>
    <w:rsid w:val="002409A4"/>
    <w:rsid w:val="002426FC"/>
    <w:rsid w:val="0025332D"/>
    <w:rsid w:val="00260808"/>
    <w:rsid w:val="00264428"/>
    <w:rsid w:val="00270344"/>
    <w:rsid w:val="00273E41"/>
    <w:rsid w:val="002752B7"/>
    <w:rsid w:val="002754EF"/>
    <w:rsid w:val="00276B7E"/>
    <w:rsid w:val="00283C4D"/>
    <w:rsid w:val="0028779F"/>
    <w:rsid w:val="00290F29"/>
    <w:rsid w:val="002942C6"/>
    <w:rsid w:val="00295BDE"/>
    <w:rsid w:val="002A0F9E"/>
    <w:rsid w:val="002A4746"/>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E2061"/>
    <w:rsid w:val="002F3C0E"/>
    <w:rsid w:val="003029AD"/>
    <w:rsid w:val="003050DD"/>
    <w:rsid w:val="00314F96"/>
    <w:rsid w:val="00316D61"/>
    <w:rsid w:val="003176B1"/>
    <w:rsid w:val="00317854"/>
    <w:rsid w:val="00325334"/>
    <w:rsid w:val="00326DC8"/>
    <w:rsid w:val="00326E59"/>
    <w:rsid w:val="003318C1"/>
    <w:rsid w:val="00337C6C"/>
    <w:rsid w:val="003421DF"/>
    <w:rsid w:val="00343051"/>
    <w:rsid w:val="00345A74"/>
    <w:rsid w:val="003477F4"/>
    <w:rsid w:val="00350777"/>
    <w:rsid w:val="003514BC"/>
    <w:rsid w:val="00353DA6"/>
    <w:rsid w:val="00355180"/>
    <w:rsid w:val="00355A79"/>
    <w:rsid w:val="00357D6D"/>
    <w:rsid w:val="003625F7"/>
    <w:rsid w:val="00363304"/>
    <w:rsid w:val="00363A59"/>
    <w:rsid w:val="003653D7"/>
    <w:rsid w:val="00370014"/>
    <w:rsid w:val="00370552"/>
    <w:rsid w:val="00371376"/>
    <w:rsid w:val="00373399"/>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C750F"/>
    <w:rsid w:val="003D1ED1"/>
    <w:rsid w:val="003D3DD1"/>
    <w:rsid w:val="003D5107"/>
    <w:rsid w:val="003D600D"/>
    <w:rsid w:val="003E0718"/>
    <w:rsid w:val="003E1A03"/>
    <w:rsid w:val="003E283A"/>
    <w:rsid w:val="003E685C"/>
    <w:rsid w:val="003F1E48"/>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37C0E"/>
    <w:rsid w:val="004417D3"/>
    <w:rsid w:val="004418F2"/>
    <w:rsid w:val="004429F1"/>
    <w:rsid w:val="004532F2"/>
    <w:rsid w:val="00453CCB"/>
    <w:rsid w:val="004549FD"/>
    <w:rsid w:val="0046244C"/>
    <w:rsid w:val="00463D8F"/>
    <w:rsid w:val="00464EAA"/>
    <w:rsid w:val="00465C33"/>
    <w:rsid w:val="00466354"/>
    <w:rsid w:val="00471B22"/>
    <w:rsid w:val="00473695"/>
    <w:rsid w:val="00473B35"/>
    <w:rsid w:val="004748BE"/>
    <w:rsid w:val="00475BFC"/>
    <w:rsid w:val="004811BB"/>
    <w:rsid w:val="00481B3D"/>
    <w:rsid w:val="00483408"/>
    <w:rsid w:val="00484F7A"/>
    <w:rsid w:val="00487B2B"/>
    <w:rsid w:val="00493286"/>
    <w:rsid w:val="00497380"/>
    <w:rsid w:val="004979DC"/>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3444"/>
    <w:rsid w:val="004D7FE2"/>
    <w:rsid w:val="004E1988"/>
    <w:rsid w:val="004F01DC"/>
    <w:rsid w:val="004F15AD"/>
    <w:rsid w:val="004F281B"/>
    <w:rsid w:val="004F738B"/>
    <w:rsid w:val="0050033E"/>
    <w:rsid w:val="00501D71"/>
    <w:rsid w:val="005034B1"/>
    <w:rsid w:val="005034C2"/>
    <w:rsid w:val="0050359B"/>
    <w:rsid w:val="005048E6"/>
    <w:rsid w:val="00506753"/>
    <w:rsid w:val="005077B9"/>
    <w:rsid w:val="00507A29"/>
    <w:rsid w:val="00510D30"/>
    <w:rsid w:val="00511358"/>
    <w:rsid w:val="00512FF2"/>
    <w:rsid w:val="005147D5"/>
    <w:rsid w:val="005157A7"/>
    <w:rsid w:val="00517580"/>
    <w:rsid w:val="00520D54"/>
    <w:rsid w:val="00521228"/>
    <w:rsid w:val="00521B90"/>
    <w:rsid w:val="00534DE4"/>
    <w:rsid w:val="00536447"/>
    <w:rsid w:val="0053677A"/>
    <w:rsid w:val="00536B5F"/>
    <w:rsid w:val="00541C7E"/>
    <w:rsid w:val="00545D2C"/>
    <w:rsid w:val="005502D9"/>
    <w:rsid w:val="00550EC1"/>
    <w:rsid w:val="0055185E"/>
    <w:rsid w:val="00552015"/>
    <w:rsid w:val="005520E4"/>
    <w:rsid w:val="00555C0E"/>
    <w:rsid w:val="00560FCE"/>
    <w:rsid w:val="00562703"/>
    <w:rsid w:val="0056618F"/>
    <w:rsid w:val="00567885"/>
    <w:rsid w:val="00576F83"/>
    <w:rsid w:val="00577D64"/>
    <w:rsid w:val="005806A0"/>
    <w:rsid w:val="00584F25"/>
    <w:rsid w:val="00593EF1"/>
    <w:rsid w:val="005B2B84"/>
    <w:rsid w:val="005B376A"/>
    <w:rsid w:val="005B5F16"/>
    <w:rsid w:val="005B6100"/>
    <w:rsid w:val="005B7A7F"/>
    <w:rsid w:val="005C2675"/>
    <w:rsid w:val="005C7935"/>
    <w:rsid w:val="005D02D5"/>
    <w:rsid w:val="005D2D6C"/>
    <w:rsid w:val="005D2F41"/>
    <w:rsid w:val="005D52A6"/>
    <w:rsid w:val="005D5E00"/>
    <w:rsid w:val="005E44DF"/>
    <w:rsid w:val="005E665E"/>
    <w:rsid w:val="005E68A8"/>
    <w:rsid w:val="005F5A2B"/>
    <w:rsid w:val="005F5BD4"/>
    <w:rsid w:val="005F78FB"/>
    <w:rsid w:val="00603D6C"/>
    <w:rsid w:val="006066A1"/>
    <w:rsid w:val="006076B0"/>
    <w:rsid w:val="00613E75"/>
    <w:rsid w:val="006168A6"/>
    <w:rsid w:val="00620329"/>
    <w:rsid w:val="00620E78"/>
    <w:rsid w:val="00627689"/>
    <w:rsid w:val="00627914"/>
    <w:rsid w:val="00634945"/>
    <w:rsid w:val="00634F01"/>
    <w:rsid w:val="0064138A"/>
    <w:rsid w:val="00643861"/>
    <w:rsid w:val="00644894"/>
    <w:rsid w:val="006454A2"/>
    <w:rsid w:val="00645A8B"/>
    <w:rsid w:val="006515CE"/>
    <w:rsid w:val="00657BF2"/>
    <w:rsid w:val="00666BE9"/>
    <w:rsid w:val="006677C0"/>
    <w:rsid w:val="006733B6"/>
    <w:rsid w:val="00676769"/>
    <w:rsid w:val="0067685F"/>
    <w:rsid w:val="006769EE"/>
    <w:rsid w:val="006825FD"/>
    <w:rsid w:val="00682C35"/>
    <w:rsid w:val="00683E67"/>
    <w:rsid w:val="006865F0"/>
    <w:rsid w:val="0069220B"/>
    <w:rsid w:val="00694102"/>
    <w:rsid w:val="00696ECC"/>
    <w:rsid w:val="006976E5"/>
    <w:rsid w:val="006A1029"/>
    <w:rsid w:val="006A26A0"/>
    <w:rsid w:val="006A2E6A"/>
    <w:rsid w:val="006A5C73"/>
    <w:rsid w:val="006A696A"/>
    <w:rsid w:val="006B193E"/>
    <w:rsid w:val="006B2B8F"/>
    <w:rsid w:val="006B5CB5"/>
    <w:rsid w:val="006B71F1"/>
    <w:rsid w:val="006C0CAC"/>
    <w:rsid w:val="006C23DE"/>
    <w:rsid w:val="006C263A"/>
    <w:rsid w:val="006C3202"/>
    <w:rsid w:val="006C4018"/>
    <w:rsid w:val="006C6288"/>
    <w:rsid w:val="006C6730"/>
    <w:rsid w:val="006C7FA0"/>
    <w:rsid w:val="006D0E4A"/>
    <w:rsid w:val="006D2513"/>
    <w:rsid w:val="006D2BAE"/>
    <w:rsid w:val="006D6710"/>
    <w:rsid w:val="006D6885"/>
    <w:rsid w:val="006E06F8"/>
    <w:rsid w:val="006E1044"/>
    <w:rsid w:val="006F04E7"/>
    <w:rsid w:val="006F2156"/>
    <w:rsid w:val="006F449D"/>
    <w:rsid w:val="00700B93"/>
    <w:rsid w:val="007015A7"/>
    <w:rsid w:val="00702E4E"/>
    <w:rsid w:val="007061C1"/>
    <w:rsid w:val="00707859"/>
    <w:rsid w:val="00712FA5"/>
    <w:rsid w:val="007169F4"/>
    <w:rsid w:val="0072337F"/>
    <w:rsid w:val="0072411E"/>
    <w:rsid w:val="00730D9C"/>
    <w:rsid w:val="007321BE"/>
    <w:rsid w:val="007328EE"/>
    <w:rsid w:val="00732DEC"/>
    <w:rsid w:val="007356A2"/>
    <w:rsid w:val="00737A07"/>
    <w:rsid w:val="00737F9D"/>
    <w:rsid w:val="00740175"/>
    <w:rsid w:val="00740459"/>
    <w:rsid w:val="0074422F"/>
    <w:rsid w:val="00745D15"/>
    <w:rsid w:val="00746146"/>
    <w:rsid w:val="007504B4"/>
    <w:rsid w:val="0075227D"/>
    <w:rsid w:val="007523C3"/>
    <w:rsid w:val="00753F89"/>
    <w:rsid w:val="00756F21"/>
    <w:rsid w:val="00761347"/>
    <w:rsid w:val="00761C97"/>
    <w:rsid w:val="0077393A"/>
    <w:rsid w:val="00775A42"/>
    <w:rsid w:val="00776750"/>
    <w:rsid w:val="00777159"/>
    <w:rsid w:val="007805CB"/>
    <w:rsid w:val="00783385"/>
    <w:rsid w:val="00783B46"/>
    <w:rsid w:val="007852CE"/>
    <w:rsid w:val="00785EA0"/>
    <w:rsid w:val="00791831"/>
    <w:rsid w:val="00792CED"/>
    <w:rsid w:val="00797D69"/>
    <w:rsid w:val="007A12E6"/>
    <w:rsid w:val="007A15C9"/>
    <w:rsid w:val="007A2709"/>
    <w:rsid w:val="007B022A"/>
    <w:rsid w:val="007B0D80"/>
    <w:rsid w:val="007B4985"/>
    <w:rsid w:val="007C0A14"/>
    <w:rsid w:val="007C0F03"/>
    <w:rsid w:val="007D2632"/>
    <w:rsid w:val="007D45FC"/>
    <w:rsid w:val="007D5FC8"/>
    <w:rsid w:val="007D62BA"/>
    <w:rsid w:val="007E1A1D"/>
    <w:rsid w:val="007E4EDA"/>
    <w:rsid w:val="007E5725"/>
    <w:rsid w:val="007E6E0D"/>
    <w:rsid w:val="007E7D90"/>
    <w:rsid w:val="007F150E"/>
    <w:rsid w:val="007F2925"/>
    <w:rsid w:val="007F42A6"/>
    <w:rsid w:val="008028E9"/>
    <w:rsid w:val="00803873"/>
    <w:rsid w:val="0080680B"/>
    <w:rsid w:val="00820110"/>
    <w:rsid w:val="008206F4"/>
    <w:rsid w:val="008220EE"/>
    <w:rsid w:val="00825235"/>
    <w:rsid w:val="008254A9"/>
    <w:rsid w:val="008255C8"/>
    <w:rsid w:val="008259A0"/>
    <w:rsid w:val="00827238"/>
    <w:rsid w:val="0083023F"/>
    <w:rsid w:val="008306B0"/>
    <w:rsid w:val="008311F4"/>
    <w:rsid w:val="00833EF1"/>
    <w:rsid w:val="0084234D"/>
    <w:rsid w:val="00843F02"/>
    <w:rsid w:val="008449CC"/>
    <w:rsid w:val="00846605"/>
    <w:rsid w:val="00852BF0"/>
    <w:rsid w:val="00861D66"/>
    <w:rsid w:val="00871E7A"/>
    <w:rsid w:val="00871FB9"/>
    <w:rsid w:val="0087344F"/>
    <w:rsid w:val="00881191"/>
    <w:rsid w:val="00883982"/>
    <w:rsid w:val="008839FF"/>
    <w:rsid w:val="00890FA7"/>
    <w:rsid w:val="008919CF"/>
    <w:rsid w:val="008A30B0"/>
    <w:rsid w:val="008A51B2"/>
    <w:rsid w:val="008A5A03"/>
    <w:rsid w:val="008B61A7"/>
    <w:rsid w:val="008C2FAA"/>
    <w:rsid w:val="008D0F8A"/>
    <w:rsid w:val="008D2A91"/>
    <w:rsid w:val="008D2D6F"/>
    <w:rsid w:val="008D55DE"/>
    <w:rsid w:val="008D640C"/>
    <w:rsid w:val="008D7557"/>
    <w:rsid w:val="008E02C9"/>
    <w:rsid w:val="008E0FFA"/>
    <w:rsid w:val="008E1856"/>
    <w:rsid w:val="008E1E21"/>
    <w:rsid w:val="008E2211"/>
    <w:rsid w:val="008E27A3"/>
    <w:rsid w:val="008E2B0B"/>
    <w:rsid w:val="008F56D6"/>
    <w:rsid w:val="008F7A3A"/>
    <w:rsid w:val="008F7EB0"/>
    <w:rsid w:val="009023BD"/>
    <w:rsid w:val="00902403"/>
    <w:rsid w:val="00902EFE"/>
    <w:rsid w:val="00903412"/>
    <w:rsid w:val="009037F6"/>
    <w:rsid w:val="00905CE5"/>
    <w:rsid w:val="00910B35"/>
    <w:rsid w:val="00912A29"/>
    <w:rsid w:val="0091397E"/>
    <w:rsid w:val="0091693D"/>
    <w:rsid w:val="00920CC9"/>
    <w:rsid w:val="009238E9"/>
    <w:rsid w:val="009249A9"/>
    <w:rsid w:val="00930FED"/>
    <w:rsid w:val="0093211E"/>
    <w:rsid w:val="00932319"/>
    <w:rsid w:val="00934AA2"/>
    <w:rsid w:val="009354EF"/>
    <w:rsid w:val="00940287"/>
    <w:rsid w:val="00940FDA"/>
    <w:rsid w:val="009432C0"/>
    <w:rsid w:val="00944984"/>
    <w:rsid w:val="00945EFF"/>
    <w:rsid w:val="00946531"/>
    <w:rsid w:val="00950FDE"/>
    <w:rsid w:val="00951BFF"/>
    <w:rsid w:val="009520D0"/>
    <w:rsid w:val="0095230E"/>
    <w:rsid w:val="009529CE"/>
    <w:rsid w:val="0095328C"/>
    <w:rsid w:val="00954423"/>
    <w:rsid w:val="00955CE0"/>
    <w:rsid w:val="0095608A"/>
    <w:rsid w:val="009572AA"/>
    <w:rsid w:val="0096224E"/>
    <w:rsid w:val="00962CF2"/>
    <w:rsid w:val="00964035"/>
    <w:rsid w:val="00964193"/>
    <w:rsid w:val="00966A72"/>
    <w:rsid w:val="00967612"/>
    <w:rsid w:val="0097086B"/>
    <w:rsid w:val="00976733"/>
    <w:rsid w:val="009769B7"/>
    <w:rsid w:val="00976A97"/>
    <w:rsid w:val="00983755"/>
    <w:rsid w:val="00984A58"/>
    <w:rsid w:val="009A1360"/>
    <w:rsid w:val="009A6697"/>
    <w:rsid w:val="009A6810"/>
    <w:rsid w:val="009A7A43"/>
    <w:rsid w:val="009B26B4"/>
    <w:rsid w:val="009B505D"/>
    <w:rsid w:val="009B7D28"/>
    <w:rsid w:val="009C2DE1"/>
    <w:rsid w:val="009C31C1"/>
    <w:rsid w:val="009C354D"/>
    <w:rsid w:val="009C7344"/>
    <w:rsid w:val="009E5276"/>
    <w:rsid w:val="009F272A"/>
    <w:rsid w:val="009F3C11"/>
    <w:rsid w:val="009F67DA"/>
    <w:rsid w:val="00A00FBD"/>
    <w:rsid w:val="00A011FD"/>
    <w:rsid w:val="00A026CC"/>
    <w:rsid w:val="00A05388"/>
    <w:rsid w:val="00A05B11"/>
    <w:rsid w:val="00A05F85"/>
    <w:rsid w:val="00A06B54"/>
    <w:rsid w:val="00A11EBE"/>
    <w:rsid w:val="00A12B36"/>
    <w:rsid w:val="00A173A5"/>
    <w:rsid w:val="00A22C47"/>
    <w:rsid w:val="00A23438"/>
    <w:rsid w:val="00A24D7F"/>
    <w:rsid w:val="00A26433"/>
    <w:rsid w:val="00A30242"/>
    <w:rsid w:val="00A40E63"/>
    <w:rsid w:val="00A42321"/>
    <w:rsid w:val="00A44CB1"/>
    <w:rsid w:val="00A45295"/>
    <w:rsid w:val="00A474F3"/>
    <w:rsid w:val="00A6004F"/>
    <w:rsid w:val="00A61044"/>
    <w:rsid w:val="00A6133D"/>
    <w:rsid w:val="00A6570E"/>
    <w:rsid w:val="00A80630"/>
    <w:rsid w:val="00A81D74"/>
    <w:rsid w:val="00A82584"/>
    <w:rsid w:val="00A82F5D"/>
    <w:rsid w:val="00A8322E"/>
    <w:rsid w:val="00A8693E"/>
    <w:rsid w:val="00A9118A"/>
    <w:rsid w:val="00A93204"/>
    <w:rsid w:val="00A960B6"/>
    <w:rsid w:val="00AA0342"/>
    <w:rsid w:val="00AA0EAA"/>
    <w:rsid w:val="00AA36BA"/>
    <w:rsid w:val="00AA48BE"/>
    <w:rsid w:val="00AA5B6D"/>
    <w:rsid w:val="00AA79BB"/>
    <w:rsid w:val="00AC0688"/>
    <w:rsid w:val="00AC0D31"/>
    <w:rsid w:val="00AC2DFF"/>
    <w:rsid w:val="00AC63B4"/>
    <w:rsid w:val="00AC749D"/>
    <w:rsid w:val="00AC7F14"/>
    <w:rsid w:val="00AD094E"/>
    <w:rsid w:val="00AD24AC"/>
    <w:rsid w:val="00AD387E"/>
    <w:rsid w:val="00AD6370"/>
    <w:rsid w:val="00AE0F23"/>
    <w:rsid w:val="00AE475E"/>
    <w:rsid w:val="00AE6989"/>
    <w:rsid w:val="00AE6C99"/>
    <w:rsid w:val="00AF0BF1"/>
    <w:rsid w:val="00AF0C1C"/>
    <w:rsid w:val="00AF1C23"/>
    <w:rsid w:val="00AF2C53"/>
    <w:rsid w:val="00AF3A08"/>
    <w:rsid w:val="00AF558C"/>
    <w:rsid w:val="00AF581B"/>
    <w:rsid w:val="00AF68BE"/>
    <w:rsid w:val="00B00C1A"/>
    <w:rsid w:val="00B05EA3"/>
    <w:rsid w:val="00B064B4"/>
    <w:rsid w:val="00B068C6"/>
    <w:rsid w:val="00B068DA"/>
    <w:rsid w:val="00B07678"/>
    <w:rsid w:val="00B11D23"/>
    <w:rsid w:val="00B12206"/>
    <w:rsid w:val="00B25F84"/>
    <w:rsid w:val="00B27FAB"/>
    <w:rsid w:val="00B30618"/>
    <w:rsid w:val="00B3360E"/>
    <w:rsid w:val="00B374D3"/>
    <w:rsid w:val="00B37744"/>
    <w:rsid w:val="00B41466"/>
    <w:rsid w:val="00B422C3"/>
    <w:rsid w:val="00B436E4"/>
    <w:rsid w:val="00B44174"/>
    <w:rsid w:val="00B44B9A"/>
    <w:rsid w:val="00B46665"/>
    <w:rsid w:val="00B50559"/>
    <w:rsid w:val="00B505BC"/>
    <w:rsid w:val="00B50923"/>
    <w:rsid w:val="00B51103"/>
    <w:rsid w:val="00B6144C"/>
    <w:rsid w:val="00B62C5A"/>
    <w:rsid w:val="00B6334D"/>
    <w:rsid w:val="00B65A3B"/>
    <w:rsid w:val="00B679B6"/>
    <w:rsid w:val="00B712F3"/>
    <w:rsid w:val="00B75489"/>
    <w:rsid w:val="00B76661"/>
    <w:rsid w:val="00B77816"/>
    <w:rsid w:val="00B77E48"/>
    <w:rsid w:val="00B904AC"/>
    <w:rsid w:val="00B912A3"/>
    <w:rsid w:val="00B93159"/>
    <w:rsid w:val="00B93A5B"/>
    <w:rsid w:val="00B93B5E"/>
    <w:rsid w:val="00B95973"/>
    <w:rsid w:val="00B95CBC"/>
    <w:rsid w:val="00BA076F"/>
    <w:rsid w:val="00BA136E"/>
    <w:rsid w:val="00BA1A0F"/>
    <w:rsid w:val="00BA3B6C"/>
    <w:rsid w:val="00BB192C"/>
    <w:rsid w:val="00BB2D11"/>
    <w:rsid w:val="00BC3E2C"/>
    <w:rsid w:val="00BC3E9E"/>
    <w:rsid w:val="00BD1ACA"/>
    <w:rsid w:val="00BD4F6C"/>
    <w:rsid w:val="00BD7920"/>
    <w:rsid w:val="00BE10C5"/>
    <w:rsid w:val="00BE1D84"/>
    <w:rsid w:val="00BE3377"/>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26B8"/>
    <w:rsid w:val="00C35FE2"/>
    <w:rsid w:val="00C363FF"/>
    <w:rsid w:val="00C405A5"/>
    <w:rsid w:val="00C42E1B"/>
    <w:rsid w:val="00C44AB6"/>
    <w:rsid w:val="00C44CB3"/>
    <w:rsid w:val="00C4644C"/>
    <w:rsid w:val="00C475DA"/>
    <w:rsid w:val="00C5317B"/>
    <w:rsid w:val="00C61658"/>
    <w:rsid w:val="00C65C15"/>
    <w:rsid w:val="00C70C2E"/>
    <w:rsid w:val="00C73055"/>
    <w:rsid w:val="00C73129"/>
    <w:rsid w:val="00C803CE"/>
    <w:rsid w:val="00C81026"/>
    <w:rsid w:val="00C83272"/>
    <w:rsid w:val="00C850B9"/>
    <w:rsid w:val="00C8781D"/>
    <w:rsid w:val="00C95A2D"/>
    <w:rsid w:val="00C96EF3"/>
    <w:rsid w:val="00CA0AD2"/>
    <w:rsid w:val="00CA1EDE"/>
    <w:rsid w:val="00CA2311"/>
    <w:rsid w:val="00CA6CC8"/>
    <w:rsid w:val="00CB0AAF"/>
    <w:rsid w:val="00CB1A6B"/>
    <w:rsid w:val="00CB7564"/>
    <w:rsid w:val="00CC0289"/>
    <w:rsid w:val="00CD3B29"/>
    <w:rsid w:val="00CD4FEF"/>
    <w:rsid w:val="00CD626B"/>
    <w:rsid w:val="00CE64F7"/>
    <w:rsid w:val="00CE6C76"/>
    <w:rsid w:val="00CF03C3"/>
    <w:rsid w:val="00D0253D"/>
    <w:rsid w:val="00D0411F"/>
    <w:rsid w:val="00D077CD"/>
    <w:rsid w:val="00D07D78"/>
    <w:rsid w:val="00D155F2"/>
    <w:rsid w:val="00D162D6"/>
    <w:rsid w:val="00D20F46"/>
    <w:rsid w:val="00D22E08"/>
    <w:rsid w:val="00D23E8F"/>
    <w:rsid w:val="00D257A2"/>
    <w:rsid w:val="00D3053C"/>
    <w:rsid w:val="00D325F1"/>
    <w:rsid w:val="00D357B4"/>
    <w:rsid w:val="00D37BF6"/>
    <w:rsid w:val="00D41489"/>
    <w:rsid w:val="00D44864"/>
    <w:rsid w:val="00D4499B"/>
    <w:rsid w:val="00D46751"/>
    <w:rsid w:val="00D50E0D"/>
    <w:rsid w:val="00D5163D"/>
    <w:rsid w:val="00D52948"/>
    <w:rsid w:val="00D548ED"/>
    <w:rsid w:val="00D73A54"/>
    <w:rsid w:val="00D76ADE"/>
    <w:rsid w:val="00D83A3D"/>
    <w:rsid w:val="00D842EE"/>
    <w:rsid w:val="00D84597"/>
    <w:rsid w:val="00D84BA4"/>
    <w:rsid w:val="00D90762"/>
    <w:rsid w:val="00D92B2C"/>
    <w:rsid w:val="00D9486E"/>
    <w:rsid w:val="00D97C1D"/>
    <w:rsid w:val="00DA473B"/>
    <w:rsid w:val="00DA4E7D"/>
    <w:rsid w:val="00DA5C25"/>
    <w:rsid w:val="00DA5D66"/>
    <w:rsid w:val="00DA5DF2"/>
    <w:rsid w:val="00DA6160"/>
    <w:rsid w:val="00DB44BD"/>
    <w:rsid w:val="00DB5410"/>
    <w:rsid w:val="00DB605B"/>
    <w:rsid w:val="00DB635F"/>
    <w:rsid w:val="00DB672D"/>
    <w:rsid w:val="00DB6C5F"/>
    <w:rsid w:val="00DC05B0"/>
    <w:rsid w:val="00DC3AFF"/>
    <w:rsid w:val="00DC46D4"/>
    <w:rsid w:val="00DC678D"/>
    <w:rsid w:val="00DD0FE9"/>
    <w:rsid w:val="00DD59E4"/>
    <w:rsid w:val="00DD5BC8"/>
    <w:rsid w:val="00DD5FC6"/>
    <w:rsid w:val="00DE4263"/>
    <w:rsid w:val="00DE42DC"/>
    <w:rsid w:val="00DE4925"/>
    <w:rsid w:val="00DE5C25"/>
    <w:rsid w:val="00DF1BF8"/>
    <w:rsid w:val="00DF20B5"/>
    <w:rsid w:val="00E000E9"/>
    <w:rsid w:val="00E023B8"/>
    <w:rsid w:val="00E04A03"/>
    <w:rsid w:val="00E05956"/>
    <w:rsid w:val="00E13104"/>
    <w:rsid w:val="00E17422"/>
    <w:rsid w:val="00E213E6"/>
    <w:rsid w:val="00E24698"/>
    <w:rsid w:val="00E24965"/>
    <w:rsid w:val="00E26200"/>
    <w:rsid w:val="00E329DF"/>
    <w:rsid w:val="00E33EBD"/>
    <w:rsid w:val="00E40340"/>
    <w:rsid w:val="00E47DE0"/>
    <w:rsid w:val="00E51997"/>
    <w:rsid w:val="00E541CF"/>
    <w:rsid w:val="00E55B9F"/>
    <w:rsid w:val="00E57206"/>
    <w:rsid w:val="00E60C34"/>
    <w:rsid w:val="00E61469"/>
    <w:rsid w:val="00E631C7"/>
    <w:rsid w:val="00E64B14"/>
    <w:rsid w:val="00E65002"/>
    <w:rsid w:val="00E70836"/>
    <w:rsid w:val="00E70B5C"/>
    <w:rsid w:val="00E76153"/>
    <w:rsid w:val="00E80A69"/>
    <w:rsid w:val="00E90D03"/>
    <w:rsid w:val="00E926B2"/>
    <w:rsid w:val="00E93A9B"/>
    <w:rsid w:val="00E955BC"/>
    <w:rsid w:val="00EA0FF4"/>
    <w:rsid w:val="00EA259E"/>
    <w:rsid w:val="00EA6B73"/>
    <w:rsid w:val="00EB1612"/>
    <w:rsid w:val="00EB2306"/>
    <w:rsid w:val="00EB30D8"/>
    <w:rsid w:val="00EB40A2"/>
    <w:rsid w:val="00EB4C4A"/>
    <w:rsid w:val="00EB5731"/>
    <w:rsid w:val="00EC01FA"/>
    <w:rsid w:val="00EC3352"/>
    <w:rsid w:val="00EC4A02"/>
    <w:rsid w:val="00EC5998"/>
    <w:rsid w:val="00EC7275"/>
    <w:rsid w:val="00ED29FF"/>
    <w:rsid w:val="00ED7D82"/>
    <w:rsid w:val="00EE1A85"/>
    <w:rsid w:val="00EE6335"/>
    <w:rsid w:val="00EE64B1"/>
    <w:rsid w:val="00F01314"/>
    <w:rsid w:val="00F0192E"/>
    <w:rsid w:val="00F01EE4"/>
    <w:rsid w:val="00F039EC"/>
    <w:rsid w:val="00F04A9E"/>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3753C"/>
    <w:rsid w:val="00F37C88"/>
    <w:rsid w:val="00F40B45"/>
    <w:rsid w:val="00F418EC"/>
    <w:rsid w:val="00F45536"/>
    <w:rsid w:val="00F4779F"/>
    <w:rsid w:val="00F5070E"/>
    <w:rsid w:val="00F51EC0"/>
    <w:rsid w:val="00F52BF2"/>
    <w:rsid w:val="00F56621"/>
    <w:rsid w:val="00F6148A"/>
    <w:rsid w:val="00F74259"/>
    <w:rsid w:val="00F8164A"/>
    <w:rsid w:val="00F82593"/>
    <w:rsid w:val="00F833AC"/>
    <w:rsid w:val="00F834F4"/>
    <w:rsid w:val="00F8613B"/>
    <w:rsid w:val="00F92201"/>
    <w:rsid w:val="00F9348E"/>
    <w:rsid w:val="00F947BD"/>
    <w:rsid w:val="00F96B95"/>
    <w:rsid w:val="00F9734C"/>
    <w:rsid w:val="00FA0282"/>
    <w:rsid w:val="00FA2908"/>
    <w:rsid w:val="00FA2FCE"/>
    <w:rsid w:val="00FB0095"/>
    <w:rsid w:val="00FB0D66"/>
    <w:rsid w:val="00FC01A3"/>
    <w:rsid w:val="00FC0E95"/>
    <w:rsid w:val="00FC2075"/>
    <w:rsid w:val="00FC29D0"/>
    <w:rsid w:val="00FC750B"/>
    <w:rsid w:val="00FC7EB4"/>
    <w:rsid w:val="00FD01DF"/>
    <w:rsid w:val="00FD1280"/>
    <w:rsid w:val="00FD522A"/>
    <w:rsid w:val="00FD5FBB"/>
    <w:rsid w:val="00FD61AB"/>
    <w:rsid w:val="00FE1545"/>
    <w:rsid w:val="00FE3801"/>
    <w:rsid w:val="00FE4BE2"/>
    <w:rsid w:val="00FE6502"/>
    <w:rsid w:val="00FE6B02"/>
    <w:rsid w:val="00FE79A6"/>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ListParagraph">
    <w:name w:val="List Paragraph"/>
    <w:basedOn w:val="Normal"/>
    <w:uiPriority w:val="34"/>
    <w:qFormat/>
    <w:rsid w:val="007169F4"/>
    <w:pPr>
      <w:ind w:left="720"/>
      <w:contextualSpacing/>
    </w:pPr>
  </w:style>
  <w:style w:type="table" w:customStyle="1" w:styleId="TableGrid1">
    <w:name w:val="Table Grid1"/>
    <w:basedOn w:val="TableNormal"/>
    <w:next w:val="TableGrid"/>
    <w:uiPriority w:val="39"/>
    <w:rsid w:val="00E93A9B"/>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roposedtro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o.consultation@torb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3.xml><?xml version="1.0" encoding="utf-8"?>
<ds:datastoreItem xmlns:ds="http://schemas.openxmlformats.org/officeDocument/2006/customXml" ds:itemID="{63AEC841-CDFB-4313-B67C-5DD7CF61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5.xml><?xml version="1.0" encoding="utf-8"?>
<ds:datastoreItem xmlns:ds="http://schemas.openxmlformats.org/officeDocument/2006/customXml" ds:itemID="{38C8A83B-3F04-4617-86B0-2AE0D5E23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2373</Words>
  <Characters>13532</Characters>
  <Application>Microsoft Office Word</Application>
  <DocSecurity>0</DocSecurity>
  <Lines>112</Lines>
  <Paragraphs>31</Paragraphs>
  <ScaleCrop>false</ScaleCrop>
  <Company>Torbay Council</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6</cp:revision>
  <cp:lastPrinted>2024-01-11T14:16:00Z</cp:lastPrinted>
  <dcterms:created xsi:type="dcterms:W3CDTF">2026-03-31T11:18:00Z</dcterms:created>
  <dcterms:modified xsi:type="dcterms:W3CDTF">2026-03-31T11:29:00Z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