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992E"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0B0730C1" wp14:editId="2DE61FA0">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705809D9" wp14:editId="7C7ECA08">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1DAB4C82" w14:textId="77777777" w:rsidR="00D53F2F" w:rsidRDefault="00D53F2F" w:rsidP="007C7A16">
      <w:pPr>
        <w:jc w:val="center"/>
        <w:rPr>
          <w:rFonts w:ascii="Comic Sans MS" w:hAnsi="Comic Sans MS"/>
          <w:b/>
          <w:color w:val="993366"/>
          <w:sz w:val="22"/>
          <w:szCs w:val="22"/>
        </w:rPr>
      </w:pPr>
    </w:p>
    <w:p w14:paraId="4FA2E60D" w14:textId="77777777" w:rsidR="001A6998" w:rsidRDefault="001A6998" w:rsidP="007C7A16">
      <w:pPr>
        <w:jc w:val="center"/>
        <w:rPr>
          <w:rFonts w:ascii="Comic Sans MS" w:hAnsi="Comic Sans MS"/>
          <w:b/>
          <w:color w:val="993366"/>
          <w:sz w:val="22"/>
          <w:szCs w:val="22"/>
        </w:rPr>
      </w:pPr>
    </w:p>
    <w:p w14:paraId="37605DDC" w14:textId="77777777" w:rsidR="00456631" w:rsidRPr="001A6998" w:rsidRDefault="001A6998" w:rsidP="001A6998">
      <w:pPr>
        <w:jc w:val="left"/>
        <w:rPr>
          <w:rFonts w:ascii="Arial" w:hAnsi="Arial" w:cs="Arial"/>
          <w:sz w:val="22"/>
          <w:szCs w:val="22"/>
        </w:rPr>
      </w:pPr>
      <w:r w:rsidRPr="001A6998">
        <w:rPr>
          <w:rFonts w:ascii="Arial" w:hAnsi="Arial" w:cs="Arial"/>
          <w:sz w:val="22"/>
          <w:szCs w:val="22"/>
        </w:rPr>
        <w:t xml:space="preserve">Title: </w:t>
      </w:r>
      <w:r w:rsidRPr="001A6998">
        <w:rPr>
          <w:rFonts w:ascii="Arial" w:hAnsi="Arial" w:cs="Arial"/>
          <w:b/>
          <w:szCs w:val="24"/>
        </w:rPr>
        <w:t>National Association of SACREs</w:t>
      </w:r>
      <w:r>
        <w:rPr>
          <w:rFonts w:ascii="Arial" w:hAnsi="Arial" w:cs="Arial"/>
          <w:sz w:val="22"/>
          <w:szCs w:val="22"/>
        </w:rPr>
        <w:t xml:space="preserve"> (</w:t>
      </w:r>
      <w:r w:rsidRPr="001A6998">
        <w:rPr>
          <w:rFonts w:ascii="Arial" w:hAnsi="Arial" w:cs="Arial"/>
          <w:b/>
          <w:szCs w:val="24"/>
        </w:rPr>
        <w:t>NASACRE</w:t>
      </w:r>
      <w:r>
        <w:rPr>
          <w:rFonts w:ascii="Arial" w:hAnsi="Arial" w:cs="Arial"/>
          <w:b/>
          <w:szCs w:val="24"/>
        </w:rPr>
        <w:t>)</w:t>
      </w:r>
      <w:r w:rsidRPr="001A6998">
        <w:rPr>
          <w:rFonts w:ascii="Arial" w:hAnsi="Arial" w:cs="Arial"/>
          <w:b/>
          <w:szCs w:val="24"/>
        </w:rPr>
        <w:t xml:space="preserve"> Survey 2017</w:t>
      </w:r>
    </w:p>
    <w:p w14:paraId="06FD924C" w14:textId="77777777" w:rsidR="00FE0EFA" w:rsidRPr="00D53F2F" w:rsidRDefault="00FE0EFA" w:rsidP="002B0B1E">
      <w:pPr>
        <w:jc w:val="left"/>
        <w:rPr>
          <w:rFonts w:ascii="Comic Sans MS" w:hAnsi="Comic Sans MS"/>
          <w:color w:val="993366"/>
          <w:sz w:val="22"/>
          <w:szCs w:val="22"/>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5813327F" w14:textId="77777777" w:rsidTr="001A6998">
        <w:tc>
          <w:tcPr>
            <w:tcW w:w="2235" w:type="dxa"/>
            <w:tcBorders>
              <w:top w:val="nil"/>
              <w:left w:val="nil"/>
              <w:bottom w:val="nil"/>
              <w:right w:val="nil"/>
            </w:tcBorders>
            <w:shd w:val="clear" w:color="auto" w:fill="auto"/>
          </w:tcPr>
          <w:p w14:paraId="48E22B20" w14:textId="77777777" w:rsidR="00220494" w:rsidRPr="001C6599" w:rsidRDefault="00220494" w:rsidP="001A6998">
            <w:pPr>
              <w:rPr>
                <w:rFonts w:ascii="Arial" w:hAnsi="Arial"/>
                <w:szCs w:val="24"/>
              </w:rPr>
            </w:pPr>
          </w:p>
        </w:tc>
        <w:tc>
          <w:tcPr>
            <w:tcW w:w="7294" w:type="dxa"/>
            <w:gridSpan w:val="4"/>
            <w:tcBorders>
              <w:top w:val="nil"/>
              <w:left w:val="nil"/>
              <w:bottom w:val="nil"/>
              <w:right w:val="nil"/>
            </w:tcBorders>
            <w:shd w:val="clear" w:color="auto" w:fill="auto"/>
          </w:tcPr>
          <w:p w14:paraId="279D4956" w14:textId="77777777" w:rsidR="00220494" w:rsidRPr="00294CBE" w:rsidRDefault="00220494" w:rsidP="001A6998">
            <w:pPr>
              <w:ind w:left="1451"/>
              <w:rPr>
                <w:rFonts w:ascii="Arial" w:hAnsi="Arial" w:cs="Arial"/>
                <w:b/>
                <w:szCs w:val="24"/>
              </w:rPr>
            </w:pPr>
          </w:p>
        </w:tc>
      </w:tr>
      <w:tr w:rsidR="00220494" w:rsidRPr="001C6599" w14:paraId="5F7BC3E9" w14:textId="77777777" w:rsidTr="001A6998">
        <w:tc>
          <w:tcPr>
            <w:tcW w:w="2660" w:type="dxa"/>
            <w:gridSpan w:val="2"/>
            <w:tcBorders>
              <w:top w:val="nil"/>
              <w:left w:val="nil"/>
              <w:bottom w:val="nil"/>
              <w:right w:val="nil"/>
            </w:tcBorders>
            <w:shd w:val="clear" w:color="auto" w:fill="auto"/>
          </w:tcPr>
          <w:p w14:paraId="73850C33"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5231E71A" w14:textId="77777777" w:rsidR="00220494" w:rsidRPr="001C6599" w:rsidRDefault="00220494" w:rsidP="00220494">
            <w:pPr>
              <w:rPr>
                <w:rFonts w:ascii="Arial" w:hAnsi="Arial" w:cs="Arial"/>
                <w:color w:val="993366"/>
                <w:sz w:val="22"/>
                <w:szCs w:val="22"/>
              </w:rPr>
            </w:pPr>
          </w:p>
        </w:tc>
      </w:tr>
      <w:tr w:rsidR="00220494" w:rsidRPr="001C6599" w14:paraId="662D9BCC" w14:textId="77777777" w:rsidTr="001A6998">
        <w:tc>
          <w:tcPr>
            <w:tcW w:w="9529" w:type="dxa"/>
            <w:gridSpan w:val="5"/>
            <w:tcBorders>
              <w:top w:val="nil"/>
              <w:left w:val="nil"/>
              <w:bottom w:val="nil"/>
              <w:right w:val="nil"/>
            </w:tcBorders>
            <w:shd w:val="clear" w:color="auto" w:fill="auto"/>
          </w:tcPr>
          <w:p w14:paraId="2A1797F7" w14:textId="77777777" w:rsidR="00220494" w:rsidRPr="001C6599" w:rsidRDefault="00200D5B" w:rsidP="001A6998">
            <w:pPr>
              <w:rPr>
                <w:rFonts w:ascii="Arial" w:hAnsi="Arial"/>
                <w:szCs w:val="24"/>
              </w:rPr>
            </w:pPr>
            <w:r w:rsidRPr="001C6599">
              <w:rPr>
                <w:rFonts w:ascii="Arial" w:hAnsi="Arial" w:cs="Arial"/>
                <w:sz w:val="22"/>
                <w:szCs w:val="22"/>
              </w:rPr>
              <w:t>This report relates to</w:t>
            </w:r>
            <w:r w:rsidR="001A6998">
              <w:rPr>
                <w:rFonts w:ascii="Arial" w:hAnsi="Arial" w:cs="Arial"/>
                <w:sz w:val="22"/>
                <w:szCs w:val="22"/>
              </w:rPr>
              <w:t xml:space="preserve"> the biennial survey sent by NASACRE to its members to ensure that NASACRE’s members can inform its direction over the next two years. The Survey also tries to gain a picture of what is happening to SACREs nationally so that it can be better informed when speaking with government about RE and SACREs nationally. Torbay SACRE has previously submitted responses to </w:t>
            </w:r>
            <w:proofErr w:type="gramStart"/>
            <w:r w:rsidR="001A6998">
              <w:rPr>
                <w:rFonts w:ascii="Arial" w:hAnsi="Arial" w:cs="Arial"/>
                <w:sz w:val="22"/>
                <w:szCs w:val="22"/>
              </w:rPr>
              <w:t>survey’s</w:t>
            </w:r>
            <w:proofErr w:type="gramEnd"/>
            <w:r w:rsidR="001A6998">
              <w:rPr>
                <w:rFonts w:ascii="Arial" w:hAnsi="Arial" w:cs="Arial"/>
                <w:sz w:val="22"/>
                <w:szCs w:val="22"/>
              </w:rPr>
              <w:t xml:space="preserve"> sent out by NASACRE to its members. </w:t>
            </w:r>
            <w:r w:rsidR="001A6998" w:rsidRPr="001A6998">
              <w:rPr>
                <w:rFonts w:ascii="Arial" w:hAnsi="Arial" w:cs="Arial"/>
                <w:b/>
                <w:sz w:val="22"/>
                <w:szCs w:val="22"/>
              </w:rPr>
              <w:t xml:space="preserve">The survey </w:t>
            </w:r>
            <w:r w:rsidR="001A6998">
              <w:rPr>
                <w:rFonts w:ascii="Arial" w:hAnsi="Arial" w:cs="Arial"/>
                <w:b/>
                <w:sz w:val="22"/>
                <w:szCs w:val="22"/>
              </w:rPr>
              <w:t>closes</w:t>
            </w:r>
            <w:r w:rsidR="001A6998" w:rsidRPr="001A6998">
              <w:rPr>
                <w:rFonts w:ascii="Arial" w:hAnsi="Arial" w:cs="Arial"/>
                <w:b/>
                <w:sz w:val="22"/>
                <w:szCs w:val="22"/>
              </w:rPr>
              <w:t xml:space="preserve"> on 30</w:t>
            </w:r>
            <w:r w:rsidR="001A6998" w:rsidRPr="001A6998">
              <w:rPr>
                <w:rFonts w:ascii="Arial" w:hAnsi="Arial" w:cs="Arial"/>
                <w:b/>
                <w:sz w:val="22"/>
                <w:szCs w:val="22"/>
                <w:vertAlign w:val="superscript"/>
              </w:rPr>
              <w:t>th</w:t>
            </w:r>
            <w:r w:rsidR="001A6998" w:rsidRPr="001A6998">
              <w:rPr>
                <w:rFonts w:ascii="Arial" w:hAnsi="Arial" w:cs="Arial"/>
                <w:b/>
                <w:sz w:val="22"/>
                <w:szCs w:val="22"/>
              </w:rPr>
              <w:t xml:space="preserve"> April 2017</w:t>
            </w:r>
            <w:r w:rsidR="001A6998">
              <w:rPr>
                <w:rFonts w:ascii="Arial" w:hAnsi="Arial" w:cs="Arial"/>
                <w:sz w:val="22"/>
                <w:szCs w:val="22"/>
              </w:rPr>
              <w:t>.</w:t>
            </w:r>
          </w:p>
        </w:tc>
      </w:tr>
      <w:tr w:rsidR="00220494" w:rsidRPr="001C6599" w14:paraId="132198AB" w14:textId="77777777" w:rsidTr="001A6998">
        <w:tc>
          <w:tcPr>
            <w:tcW w:w="2235" w:type="dxa"/>
            <w:tcBorders>
              <w:top w:val="nil"/>
              <w:left w:val="nil"/>
              <w:bottom w:val="nil"/>
              <w:right w:val="nil"/>
            </w:tcBorders>
            <w:shd w:val="clear" w:color="auto" w:fill="auto"/>
          </w:tcPr>
          <w:p w14:paraId="7EBEBC5E"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764D6B7D" w14:textId="77777777" w:rsidR="00220494" w:rsidRPr="001C6599" w:rsidRDefault="00220494" w:rsidP="002B0B1E">
            <w:pPr>
              <w:rPr>
                <w:rFonts w:ascii="Arial" w:hAnsi="Arial" w:cs="Arial"/>
                <w:color w:val="993366"/>
                <w:sz w:val="22"/>
                <w:szCs w:val="22"/>
              </w:rPr>
            </w:pPr>
          </w:p>
        </w:tc>
      </w:tr>
      <w:tr w:rsidR="00220494" w:rsidRPr="001C6599" w14:paraId="5A8D2D49" w14:textId="77777777" w:rsidTr="001A6998">
        <w:tc>
          <w:tcPr>
            <w:tcW w:w="2235" w:type="dxa"/>
            <w:tcBorders>
              <w:top w:val="nil"/>
              <w:left w:val="nil"/>
              <w:bottom w:val="nil"/>
              <w:right w:val="nil"/>
            </w:tcBorders>
            <w:shd w:val="clear" w:color="auto" w:fill="auto"/>
          </w:tcPr>
          <w:p w14:paraId="0AEA8E26"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635BF9DB"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0F96708C" w14:textId="77777777" w:rsidTr="001A6998">
        <w:trPr>
          <w:trHeight w:val="316"/>
        </w:trPr>
        <w:tc>
          <w:tcPr>
            <w:tcW w:w="2235" w:type="dxa"/>
            <w:tcBorders>
              <w:top w:val="nil"/>
              <w:left w:val="nil"/>
              <w:bottom w:val="nil"/>
              <w:right w:val="nil"/>
            </w:tcBorders>
            <w:shd w:val="clear" w:color="auto" w:fill="auto"/>
          </w:tcPr>
          <w:p w14:paraId="750F247B"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60F77027" w14:textId="77777777" w:rsidR="00220494" w:rsidRPr="001C6599" w:rsidRDefault="00220494" w:rsidP="001C6599">
            <w:pPr>
              <w:jc w:val="left"/>
              <w:rPr>
                <w:rFonts w:ascii="Arial" w:hAnsi="Arial" w:cs="Arial"/>
                <w:color w:val="993366"/>
                <w:sz w:val="22"/>
                <w:szCs w:val="22"/>
              </w:rPr>
            </w:pPr>
          </w:p>
        </w:tc>
      </w:tr>
      <w:tr w:rsidR="00220494" w:rsidRPr="001C6599" w14:paraId="3868DCB5" w14:textId="77777777" w:rsidTr="001A6998">
        <w:tc>
          <w:tcPr>
            <w:tcW w:w="2235" w:type="dxa"/>
            <w:tcBorders>
              <w:top w:val="nil"/>
              <w:left w:val="nil"/>
              <w:bottom w:val="nil"/>
              <w:right w:val="nil"/>
            </w:tcBorders>
            <w:shd w:val="clear" w:color="auto" w:fill="auto"/>
          </w:tcPr>
          <w:p w14:paraId="19685F50"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541D393B"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00297CFB"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52AC55EA"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1A6998">
              <w:rPr>
                <w:rFonts w:ascii="Arial" w:hAnsi="Arial" w:cs="Arial"/>
                <w:b/>
                <w:szCs w:val="24"/>
              </w:rPr>
              <w:t>1</w:t>
            </w:r>
            <w:r w:rsidR="001A6998" w:rsidRPr="001A6998">
              <w:rPr>
                <w:rFonts w:ascii="Arial" w:hAnsi="Arial" w:cs="Arial"/>
                <w:b/>
                <w:szCs w:val="24"/>
                <w:vertAlign w:val="superscript"/>
              </w:rPr>
              <w:t>st</w:t>
            </w:r>
            <w:r w:rsidR="001A6998">
              <w:rPr>
                <w:rFonts w:ascii="Arial" w:hAnsi="Arial" w:cs="Arial"/>
                <w:b/>
                <w:szCs w:val="24"/>
              </w:rPr>
              <w:t xml:space="preserve"> February 2017</w:t>
            </w:r>
          </w:p>
        </w:tc>
      </w:tr>
      <w:tr w:rsidR="00220494" w:rsidRPr="001C6599" w14:paraId="4D145DB2" w14:textId="77777777" w:rsidTr="001A6998">
        <w:tc>
          <w:tcPr>
            <w:tcW w:w="2235" w:type="dxa"/>
            <w:tcBorders>
              <w:top w:val="nil"/>
              <w:left w:val="nil"/>
              <w:bottom w:val="nil"/>
              <w:right w:val="nil"/>
            </w:tcBorders>
            <w:shd w:val="clear" w:color="auto" w:fill="auto"/>
          </w:tcPr>
          <w:p w14:paraId="29E7E6CB"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408DC7D2"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1A37A779"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64207AD0" w14:textId="77777777" w:rsidR="00220494" w:rsidRPr="001C6599" w:rsidRDefault="00220494" w:rsidP="001C6599">
            <w:pPr>
              <w:jc w:val="left"/>
              <w:rPr>
                <w:rFonts w:ascii="Arial" w:hAnsi="Arial" w:cs="Arial"/>
                <w:szCs w:val="24"/>
              </w:rPr>
            </w:pPr>
          </w:p>
        </w:tc>
      </w:tr>
      <w:tr w:rsidR="00220494" w:rsidRPr="001C6599" w14:paraId="2ECAB9A5" w14:textId="77777777" w:rsidTr="001A6998">
        <w:tc>
          <w:tcPr>
            <w:tcW w:w="2235" w:type="dxa"/>
            <w:tcBorders>
              <w:top w:val="nil"/>
              <w:left w:val="nil"/>
              <w:bottom w:val="nil"/>
              <w:right w:val="nil"/>
            </w:tcBorders>
            <w:shd w:val="clear" w:color="auto" w:fill="auto"/>
          </w:tcPr>
          <w:p w14:paraId="215B513B"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4747F68F"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19254E48" w14:textId="77777777" w:rsidTr="001A6998">
        <w:tc>
          <w:tcPr>
            <w:tcW w:w="2235" w:type="dxa"/>
            <w:tcBorders>
              <w:top w:val="nil"/>
              <w:left w:val="nil"/>
              <w:bottom w:val="nil"/>
              <w:right w:val="nil"/>
            </w:tcBorders>
            <w:shd w:val="clear" w:color="auto" w:fill="auto"/>
          </w:tcPr>
          <w:p w14:paraId="3240C5C9"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79F0777F"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5504ABCB" w14:textId="77777777" w:rsidTr="001A6998">
        <w:tc>
          <w:tcPr>
            <w:tcW w:w="2235" w:type="dxa"/>
            <w:tcBorders>
              <w:top w:val="nil"/>
              <w:left w:val="nil"/>
              <w:bottom w:val="nil"/>
              <w:right w:val="nil"/>
            </w:tcBorders>
            <w:shd w:val="clear" w:color="auto" w:fill="auto"/>
          </w:tcPr>
          <w:p w14:paraId="4738DF78"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6BE1EB16" w14:textId="77777777" w:rsidR="00220494" w:rsidRPr="001C6599" w:rsidRDefault="001A6998"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2F3F6DE1" w14:textId="77777777" w:rsidR="00456631" w:rsidRPr="00D317D7" w:rsidRDefault="00456631" w:rsidP="002B0B1E">
      <w:pPr>
        <w:tabs>
          <w:tab w:val="left" w:pos="1440"/>
          <w:tab w:val="left" w:pos="6120"/>
        </w:tabs>
        <w:rPr>
          <w:rFonts w:ascii="Arial" w:hAnsi="Arial"/>
          <w:b/>
          <w:szCs w:val="24"/>
        </w:rPr>
      </w:pPr>
    </w:p>
    <w:p w14:paraId="2F671021"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1FE28F17" w14:textId="77777777" w:rsidR="00CA6741" w:rsidRDefault="00CA6741" w:rsidP="00842BB3">
      <w:pPr>
        <w:jc w:val="left"/>
        <w:rPr>
          <w:rFonts w:ascii="Arial" w:hAnsi="Arial"/>
          <w:b/>
          <w:szCs w:val="24"/>
        </w:rPr>
      </w:pPr>
    </w:p>
    <w:p w14:paraId="51983BAC"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583618EA" w14:textId="77777777" w:rsidR="00456631" w:rsidRPr="00D317D7" w:rsidRDefault="00456631" w:rsidP="00842BB3">
      <w:pPr>
        <w:jc w:val="left"/>
        <w:rPr>
          <w:rFonts w:ascii="Arial" w:hAnsi="Arial"/>
          <w:szCs w:val="24"/>
        </w:rPr>
      </w:pPr>
    </w:p>
    <w:p w14:paraId="2E66A446" w14:textId="77777777" w:rsidR="009B181A" w:rsidRPr="001A6998" w:rsidRDefault="00200D5B" w:rsidP="009B181A">
      <w:pPr>
        <w:pStyle w:val="ListParagraph"/>
        <w:numPr>
          <w:ilvl w:val="1"/>
          <w:numId w:val="7"/>
        </w:numPr>
        <w:rPr>
          <w:rFonts w:ascii="Arial" w:hAnsi="Arial" w:cs="Arial"/>
        </w:rPr>
      </w:pPr>
      <w:r w:rsidRPr="009B181A">
        <w:rPr>
          <w:rFonts w:ascii="Arial" w:hAnsi="Arial" w:cs="Arial"/>
        </w:rPr>
        <w:t xml:space="preserve">The purpose of this report is </w:t>
      </w:r>
      <w:r w:rsidR="001A6998">
        <w:rPr>
          <w:rFonts w:ascii="Arial" w:hAnsi="Arial" w:cs="Arial"/>
        </w:rPr>
        <w:t xml:space="preserve">enable SACRE to make a response to the biennial NASACRE survey, referred to as </w:t>
      </w:r>
      <w:r w:rsidR="001A6998">
        <w:rPr>
          <w:rFonts w:ascii="Arial" w:hAnsi="Arial" w:cs="Arial"/>
          <w:b/>
        </w:rPr>
        <w:t>The Big NASACRE Survey 2017</w:t>
      </w:r>
      <w:r w:rsidR="001A6998">
        <w:rPr>
          <w:rFonts w:ascii="Arial" w:hAnsi="Arial" w:cs="Arial"/>
        </w:rPr>
        <w:t xml:space="preserve">. The data from the survey will be collated at the end of the spring and beginning of the summer terms by Edge Hill University and then presented to the NASACRE Executive to be shared with SACREs. The data from Torbay SACRE will be subject to Data Protection Legislation and the ethical standards for research as required by the British Educational Research Association (BERA) (see: </w:t>
      </w:r>
      <w:hyperlink r:id="rId10" w:history="1">
        <w:r w:rsidR="001A6998" w:rsidRPr="00125038">
          <w:rPr>
            <w:rStyle w:val="Hyperlink"/>
            <w:rFonts w:ascii="Arial" w:hAnsi="Arial" w:cs="Arial"/>
          </w:rPr>
          <w:t>https://www.bera.ac.uk/researchers-resources/resources-for-researchers</w:t>
        </w:r>
      </w:hyperlink>
      <w:r w:rsidR="001A6998">
        <w:rPr>
          <w:rFonts w:ascii="Arial" w:hAnsi="Arial" w:cs="Arial"/>
        </w:rPr>
        <w:t xml:space="preserve">). </w:t>
      </w:r>
    </w:p>
    <w:p w14:paraId="32B8CE0C"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76C57A2C" w14:textId="77777777" w:rsidR="00456631" w:rsidRPr="00D317D7" w:rsidRDefault="00456631" w:rsidP="00842BB3">
      <w:pPr>
        <w:jc w:val="left"/>
        <w:rPr>
          <w:rFonts w:ascii="Arial" w:hAnsi="Arial"/>
          <w:szCs w:val="24"/>
        </w:rPr>
      </w:pPr>
    </w:p>
    <w:p w14:paraId="10ECE5B2" w14:textId="77777777" w:rsidR="008A1EE0" w:rsidRDefault="008D0357" w:rsidP="001A6998">
      <w:pPr>
        <w:ind w:left="720" w:hanging="720"/>
        <w:rPr>
          <w:rFonts w:ascii="Arial" w:hAnsi="Arial" w:cs="Arial"/>
          <w:color w:val="0A080A"/>
        </w:rPr>
      </w:pPr>
      <w:r>
        <w:rPr>
          <w:rFonts w:ascii="Arial" w:hAnsi="Arial"/>
          <w:szCs w:val="24"/>
        </w:rPr>
        <w:t>2</w:t>
      </w:r>
      <w:r w:rsidR="00943BA0">
        <w:rPr>
          <w:rFonts w:ascii="Arial" w:hAnsi="Arial"/>
          <w:szCs w:val="24"/>
        </w:rPr>
        <w:t>.1</w:t>
      </w:r>
      <w:r w:rsidR="00456631" w:rsidRPr="00D317D7">
        <w:rPr>
          <w:rFonts w:ascii="Arial" w:hAnsi="Arial"/>
          <w:szCs w:val="24"/>
        </w:rPr>
        <w:tab/>
      </w:r>
      <w:r w:rsidR="00200D5B">
        <w:rPr>
          <w:rFonts w:ascii="Arial" w:hAnsi="Arial" w:cs="Arial"/>
        </w:rPr>
        <w:t>Currently</w:t>
      </w:r>
      <w:r w:rsidR="00294CBE">
        <w:rPr>
          <w:rFonts w:ascii="Arial" w:hAnsi="Arial" w:cs="Arial"/>
        </w:rPr>
        <w:t xml:space="preserve"> </w:t>
      </w:r>
      <w:r w:rsidR="001A6998">
        <w:rPr>
          <w:rFonts w:ascii="Arial" w:hAnsi="Arial" w:cs="Arial"/>
        </w:rPr>
        <w:t>Torbay SACRE has a policy to complete the biennial NASACRE survey, which enables SACREs to compare themselves with the national picture of all SACREs that respond, generally over 80%.</w:t>
      </w:r>
    </w:p>
    <w:p w14:paraId="6B348CF1" w14:textId="77777777" w:rsidR="008A1EE0" w:rsidRPr="00294CBE" w:rsidRDefault="008A1EE0" w:rsidP="00294CBE">
      <w:pPr>
        <w:ind w:left="720"/>
        <w:rPr>
          <w:rFonts w:ascii="Arial" w:hAnsi="Arial" w:cs="Arial"/>
        </w:rPr>
      </w:pPr>
    </w:p>
    <w:p w14:paraId="5A0FEAFE" w14:textId="77777777" w:rsidR="000E2A75" w:rsidRDefault="000E2A75" w:rsidP="00200D5B">
      <w:pPr>
        <w:rPr>
          <w:rFonts w:ascii="Arial" w:hAnsi="Arial" w:cs="Arial"/>
        </w:rPr>
      </w:pPr>
    </w:p>
    <w:p w14:paraId="2FB6EC6A" w14:textId="77777777" w:rsidR="00717820" w:rsidRDefault="000E2A75" w:rsidP="001A6998">
      <w:pPr>
        <w:ind w:left="720" w:hanging="720"/>
        <w:rPr>
          <w:rFonts w:ascii="Arial" w:hAnsi="Arial" w:cs="Arial"/>
        </w:rPr>
      </w:pPr>
      <w:r>
        <w:rPr>
          <w:rFonts w:ascii="Arial" w:hAnsi="Arial" w:cs="Arial"/>
        </w:rPr>
        <w:t>2.2</w:t>
      </w:r>
      <w:r>
        <w:rPr>
          <w:rFonts w:ascii="Arial" w:hAnsi="Arial" w:cs="Arial"/>
        </w:rPr>
        <w:tab/>
      </w:r>
      <w:r w:rsidR="001A6998">
        <w:rPr>
          <w:rFonts w:ascii="Arial" w:hAnsi="Arial" w:cs="Arial"/>
        </w:rPr>
        <w:t xml:space="preserve">The completion of the Survey can be delegated to one person, such as the Chair, Clerk or Adviser to SACRE but, as can be seen not all questions are purely factual. </w:t>
      </w:r>
    </w:p>
    <w:p w14:paraId="179865B1" w14:textId="77777777" w:rsidR="008814DB" w:rsidRDefault="008814DB" w:rsidP="00200D5B">
      <w:pPr>
        <w:rPr>
          <w:rFonts w:ascii="Arial" w:hAnsi="Arial" w:cs="Arial"/>
        </w:rPr>
      </w:pPr>
    </w:p>
    <w:p w14:paraId="4C820035" w14:textId="77777777" w:rsidR="00BD5BBA" w:rsidRDefault="00BD5BBA" w:rsidP="00200D5B">
      <w:pPr>
        <w:rPr>
          <w:rFonts w:ascii="Arial" w:hAnsi="Arial" w:cs="Arial"/>
          <w:b/>
        </w:rPr>
      </w:pPr>
    </w:p>
    <w:p w14:paraId="324EC0FB"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124E1ADA" w14:textId="77777777" w:rsidR="00200D5B" w:rsidRPr="00E06F6B" w:rsidRDefault="00200D5B" w:rsidP="00200D5B">
      <w:pPr>
        <w:rPr>
          <w:rFonts w:ascii="Arial" w:hAnsi="Arial" w:cs="Arial"/>
          <w:b/>
        </w:rPr>
      </w:pPr>
    </w:p>
    <w:p w14:paraId="5968E37A"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1A6998">
        <w:rPr>
          <w:rFonts w:ascii="Arial" w:hAnsi="Arial" w:cs="Arial"/>
        </w:rPr>
        <w:t xml:space="preserve">complete the survey, either as an exercise of the whole SACRE or </w:t>
      </w:r>
      <w:r w:rsidR="001A6998">
        <w:rPr>
          <w:rFonts w:ascii="Arial" w:hAnsi="Arial" w:cs="Arial"/>
        </w:rPr>
        <w:lastRenderedPageBreak/>
        <w:t>by delegation to one person, by the deadline of 30</w:t>
      </w:r>
      <w:r w:rsidR="001A6998" w:rsidRPr="001A6998">
        <w:rPr>
          <w:rFonts w:ascii="Arial" w:hAnsi="Arial" w:cs="Arial"/>
          <w:vertAlign w:val="superscript"/>
        </w:rPr>
        <w:t>th</w:t>
      </w:r>
      <w:r w:rsidR="001A6998">
        <w:rPr>
          <w:rFonts w:ascii="Arial" w:hAnsi="Arial" w:cs="Arial"/>
        </w:rPr>
        <w:t xml:space="preserve"> </w:t>
      </w:r>
      <w:proofErr w:type="gramStart"/>
      <w:r w:rsidR="001A6998">
        <w:rPr>
          <w:rFonts w:ascii="Arial" w:hAnsi="Arial" w:cs="Arial"/>
        </w:rPr>
        <w:t>April,</w:t>
      </w:r>
      <w:proofErr w:type="gramEnd"/>
      <w:r w:rsidR="001A6998">
        <w:rPr>
          <w:rFonts w:ascii="Arial" w:hAnsi="Arial" w:cs="Arial"/>
        </w:rPr>
        <w:t xml:space="preserve"> 2017.</w:t>
      </w:r>
      <w:r w:rsidR="00E22117">
        <w:rPr>
          <w:rFonts w:ascii="Arial" w:hAnsi="Arial" w:cs="Arial"/>
        </w:rPr>
        <w:t xml:space="preserve"> (It should be noted that only member SACREs with </w:t>
      </w:r>
      <w:proofErr w:type="gramStart"/>
      <w:r w:rsidR="00E22117">
        <w:rPr>
          <w:rFonts w:ascii="Arial" w:hAnsi="Arial" w:cs="Arial"/>
        </w:rPr>
        <w:t>log-in</w:t>
      </w:r>
      <w:proofErr w:type="gramEnd"/>
      <w:r w:rsidR="00E22117">
        <w:rPr>
          <w:rFonts w:ascii="Arial" w:hAnsi="Arial" w:cs="Arial"/>
        </w:rPr>
        <w:t xml:space="preserve"> details can complete the survey.)</w:t>
      </w:r>
      <w:bookmarkStart w:id="0" w:name="_GoBack"/>
      <w:bookmarkEnd w:id="0"/>
    </w:p>
    <w:p w14:paraId="27EBA7B2" w14:textId="77777777" w:rsidR="00BD5BBA" w:rsidRDefault="00BD5BBA" w:rsidP="008D0357">
      <w:pPr>
        <w:jc w:val="left"/>
        <w:rPr>
          <w:rFonts w:ascii="Arial" w:hAnsi="Arial" w:cs="Arial"/>
        </w:rPr>
      </w:pPr>
    </w:p>
    <w:p w14:paraId="168D327B" w14:textId="77777777" w:rsidR="008D0357" w:rsidRPr="001E4B9D" w:rsidRDefault="002F358A" w:rsidP="008D0357">
      <w:pPr>
        <w:jc w:val="left"/>
        <w:rPr>
          <w:rFonts w:ascii="Arial" w:hAnsi="Arial"/>
          <w:b/>
          <w:szCs w:val="24"/>
        </w:rPr>
      </w:pPr>
      <w:r>
        <w:rPr>
          <w:rFonts w:ascii="Arial" w:hAnsi="Arial"/>
          <w:b/>
          <w:szCs w:val="24"/>
        </w:rPr>
        <w:t>Andrew Strachan</w:t>
      </w:r>
    </w:p>
    <w:p w14:paraId="41D651DB" w14:textId="77777777" w:rsidR="008D0357" w:rsidRPr="001E4B9D" w:rsidRDefault="00200D5B" w:rsidP="008D0357">
      <w:pPr>
        <w:jc w:val="left"/>
        <w:rPr>
          <w:rFonts w:ascii="Arial" w:hAnsi="Arial"/>
          <w:b/>
          <w:szCs w:val="24"/>
        </w:rPr>
      </w:pPr>
      <w:r>
        <w:rPr>
          <w:rFonts w:ascii="Arial" w:hAnsi="Arial"/>
          <w:b/>
          <w:szCs w:val="24"/>
        </w:rPr>
        <w:t>Chair of SACRE</w:t>
      </w:r>
    </w:p>
    <w:p w14:paraId="560F08BD" w14:textId="77777777" w:rsidR="008D0357" w:rsidRDefault="008D0357" w:rsidP="00D71E36">
      <w:pPr>
        <w:jc w:val="left"/>
        <w:rPr>
          <w:rFonts w:ascii="Arial" w:hAnsi="Arial"/>
          <w:b/>
          <w:szCs w:val="24"/>
        </w:rPr>
      </w:pPr>
    </w:p>
    <w:p w14:paraId="19CF0DC2"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374F8FD0" w14:textId="77777777" w:rsidR="00AF3D22" w:rsidRDefault="00AF3D22" w:rsidP="00842BB3">
      <w:pPr>
        <w:rPr>
          <w:rFonts w:ascii="Arial" w:hAnsi="Arial"/>
          <w:b/>
          <w:szCs w:val="24"/>
        </w:rPr>
      </w:pPr>
    </w:p>
    <w:p w14:paraId="024CEB38" w14:textId="77777777" w:rsidR="001A6998" w:rsidRPr="001A6998" w:rsidRDefault="001A6998" w:rsidP="00842BB3">
      <w:pPr>
        <w:rPr>
          <w:rFonts w:ascii="Arial" w:hAnsi="Arial"/>
          <w:szCs w:val="24"/>
        </w:rPr>
      </w:pPr>
      <w:r w:rsidRPr="001A6998">
        <w:rPr>
          <w:rFonts w:ascii="Arial" w:hAnsi="Arial"/>
          <w:szCs w:val="24"/>
        </w:rPr>
        <w:t xml:space="preserve">The BIG NASACRE Survey 2017, </w:t>
      </w:r>
      <w:proofErr w:type="spellStart"/>
      <w:r w:rsidRPr="001A6998">
        <w:rPr>
          <w:rFonts w:ascii="Arial" w:hAnsi="Arial"/>
          <w:szCs w:val="24"/>
        </w:rPr>
        <w:t>pdf</w:t>
      </w:r>
      <w:proofErr w:type="spellEnd"/>
      <w:r w:rsidRPr="001A6998">
        <w:rPr>
          <w:rFonts w:ascii="Arial" w:hAnsi="Arial"/>
          <w:szCs w:val="24"/>
        </w:rPr>
        <w:t xml:space="preserve"> version of the on-line form.</w:t>
      </w:r>
    </w:p>
    <w:p w14:paraId="5BE86FDA" w14:textId="77777777" w:rsidR="00CF2F04" w:rsidRPr="00D317D7" w:rsidRDefault="00CF2F04" w:rsidP="00842BB3">
      <w:pPr>
        <w:rPr>
          <w:rFonts w:ascii="Arial" w:hAnsi="Arial"/>
          <w:szCs w:val="24"/>
        </w:rPr>
      </w:pPr>
    </w:p>
    <w:p w14:paraId="7F17D3FD" w14:textId="77777777" w:rsidR="00CF2F04"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502C80ED" w14:textId="77777777" w:rsidR="001A6998" w:rsidRDefault="001A6998" w:rsidP="00842BB3">
      <w:pPr>
        <w:rPr>
          <w:rFonts w:ascii="Arial" w:hAnsi="Arial"/>
          <w:b/>
          <w:szCs w:val="24"/>
        </w:rPr>
      </w:pPr>
    </w:p>
    <w:p w14:paraId="565AF337" w14:textId="77777777" w:rsidR="001A6998" w:rsidRPr="001A6998" w:rsidRDefault="001A6998" w:rsidP="00842BB3">
      <w:pPr>
        <w:rPr>
          <w:rFonts w:ascii="Arial" w:hAnsi="Arial"/>
          <w:szCs w:val="24"/>
        </w:rPr>
      </w:pPr>
      <w:r w:rsidRPr="001A6998">
        <w:rPr>
          <w:rFonts w:ascii="Arial" w:hAnsi="Arial"/>
          <w:szCs w:val="24"/>
        </w:rPr>
        <w:t>None</w:t>
      </w:r>
    </w:p>
    <w:p w14:paraId="7A316D21" w14:textId="77777777" w:rsidR="00CF2F04" w:rsidRPr="00D317D7" w:rsidRDefault="00CF2F04" w:rsidP="00842BB3">
      <w:pPr>
        <w:pStyle w:val="PolicyHeader"/>
        <w:rPr>
          <w:rFonts w:ascii="Arial" w:hAnsi="Arial"/>
          <w:b w:val="0"/>
          <w:szCs w:val="24"/>
        </w:rPr>
      </w:pPr>
    </w:p>
    <w:p w14:paraId="55347742"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58D00AF2" w14:textId="77777777" w:rsidR="008D0357" w:rsidRDefault="008D0357" w:rsidP="008D0357">
      <w:pPr>
        <w:jc w:val="left"/>
        <w:rPr>
          <w:rFonts w:ascii="Arial" w:hAnsi="Arial"/>
          <w:b/>
          <w:szCs w:val="24"/>
        </w:rPr>
      </w:pPr>
    </w:p>
    <w:p w14:paraId="4040DC4D" w14:textId="77777777" w:rsidR="008814DB" w:rsidRDefault="001A6998" w:rsidP="008D0357">
      <w:pPr>
        <w:jc w:val="left"/>
        <w:rPr>
          <w:rFonts w:ascii="Arial" w:hAnsi="Arial" w:cs="Arial"/>
        </w:rPr>
      </w:pPr>
      <w:r>
        <w:rPr>
          <w:rFonts w:ascii="Arial" w:hAnsi="Arial" w:cs="Arial"/>
        </w:rPr>
        <w:t>None</w:t>
      </w:r>
    </w:p>
    <w:p w14:paraId="13504F84" w14:textId="77777777" w:rsidR="008814DB" w:rsidRPr="00697A1C" w:rsidRDefault="008814DB" w:rsidP="008D0357">
      <w:pPr>
        <w:jc w:val="left"/>
        <w:rPr>
          <w:rFonts w:ascii="Arial" w:hAnsi="Arial"/>
          <w:b/>
          <w:szCs w:val="24"/>
        </w:rPr>
      </w:pPr>
    </w:p>
    <w:sectPr w:rsidR="008814DB" w:rsidRPr="00697A1C" w:rsidSect="00855485">
      <w:footerReference w:type="default" r:id="rId11"/>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6C2E8" w14:textId="77777777" w:rsidR="001A6998" w:rsidRDefault="001A6998">
      <w:r>
        <w:separator/>
      </w:r>
    </w:p>
  </w:endnote>
  <w:endnote w:type="continuationSeparator" w:id="0">
    <w:p w14:paraId="69AA8A34" w14:textId="77777777" w:rsidR="001A6998" w:rsidRDefault="001A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BE5CA" w14:textId="77777777" w:rsidR="001A6998" w:rsidRDefault="001A6998">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98D05" w14:textId="77777777" w:rsidR="001A6998" w:rsidRDefault="001A6998">
      <w:r>
        <w:separator/>
      </w:r>
    </w:p>
  </w:footnote>
  <w:footnote w:type="continuationSeparator" w:id="0">
    <w:p w14:paraId="32327F8A" w14:textId="77777777" w:rsidR="001A6998" w:rsidRDefault="001A69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98"/>
    <w:rsid w:val="0001124E"/>
    <w:rsid w:val="000363D5"/>
    <w:rsid w:val="00060A7A"/>
    <w:rsid w:val="00085678"/>
    <w:rsid w:val="000A6942"/>
    <w:rsid w:val="000E2A75"/>
    <w:rsid w:val="00116E0C"/>
    <w:rsid w:val="00126BF5"/>
    <w:rsid w:val="00144FF6"/>
    <w:rsid w:val="00162D4A"/>
    <w:rsid w:val="001967FE"/>
    <w:rsid w:val="001A465F"/>
    <w:rsid w:val="001A6998"/>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311BE"/>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475BC"/>
    <w:rsid w:val="00A47670"/>
    <w:rsid w:val="00A71501"/>
    <w:rsid w:val="00A87F38"/>
    <w:rsid w:val="00AB33D7"/>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DD21B4"/>
    <w:rsid w:val="00E215B0"/>
    <w:rsid w:val="00E22117"/>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978F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s://www.bera.ac.uk/researchers-resources/resources-for-researc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17</TotalTime>
  <Pages>2</Pages>
  <Words>361</Words>
  <Characters>1938</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2289</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2</cp:revision>
  <cp:lastPrinted>2006-10-19T13:23:00Z</cp:lastPrinted>
  <dcterms:created xsi:type="dcterms:W3CDTF">2017-01-22T13:12:00Z</dcterms:created>
  <dcterms:modified xsi:type="dcterms:W3CDTF">2017-01-22T13:35:00Z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-1167924586</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ies>
</file>