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02" w:rsidRPr="00617F36" w:rsidRDefault="00617F36">
      <w:pPr>
        <w:rPr>
          <w:b/>
          <w:sz w:val="36"/>
          <w:szCs w:val="36"/>
        </w:rPr>
      </w:pPr>
      <w:r w:rsidRPr="00617F36">
        <w:rPr>
          <w:b/>
          <w:sz w:val="36"/>
          <w:szCs w:val="36"/>
        </w:rPr>
        <w:t xml:space="preserve">TORBAY LOCAL PLAN </w:t>
      </w:r>
    </w:p>
    <w:p w:rsidR="00617F36" w:rsidRPr="00617F36" w:rsidRDefault="00617F36">
      <w:pPr>
        <w:rPr>
          <w:b/>
          <w:sz w:val="28"/>
          <w:szCs w:val="28"/>
        </w:rPr>
      </w:pPr>
      <w:r w:rsidRPr="00617F36">
        <w:rPr>
          <w:b/>
          <w:sz w:val="28"/>
          <w:szCs w:val="28"/>
        </w:rPr>
        <w:t>A landscape for success</w:t>
      </w:r>
    </w:p>
    <w:p w:rsidR="00617F36" w:rsidRPr="00617F36" w:rsidRDefault="00617F36">
      <w:pPr>
        <w:rPr>
          <w:b/>
          <w:sz w:val="24"/>
          <w:szCs w:val="24"/>
        </w:rPr>
      </w:pPr>
      <w:r w:rsidRPr="00617F36">
        <w:rPr>
          <w:b/>
          <w:sz w:val="24"/>
          <w:szCs w:val="24"/>
        </w:rPr>
        <w:t>The Plan for Torbay – 2012 to 2032 and beyond</w:t>
      </w:r>
    </w:p>
    <w:p w:rsidR="00617F36" w:rsidRDefault="00617F36"/>
    <w:p w:rsidR="00617F36" w:rsidRDefault="00617F36"/>
    <w:p w:rsidR="00617F36" w:rsidRPr="00617F36" w:rsidRDefault="00617F36">
      <w:pPr>
        <w:rPr>
          <w:sz w:val="36"/>
          <w:szCs w:val="36"/>
        </w:rPr>
      </w:pPr>
      <w:r w:rsidRPr="00617F36">
        <w:rPr>
          <w:sz w:val="36"/>
          <w:szCs w:val="36"/>
        </w:rPr>
        <w:t>SUBMISSION PLAN</w:t>
      </w:r>
    </w:p>
    <w:p w:rsidR="00617F36" w:rsidRDefault="00617F36"/>
    <w:p w:rsidR="00617F36" w:rsidRDefault="00617F36"/>
    <w:p w:rsidR="00617F36" w:rsidRDefault="00617F36"/>
    <w:p w:rsidR="00617F36" w:rsidRPr="00617F36" w:rsidRDefault="00617F36">
      <w:pPr>
        <w:rPr>
          <w:b/>
          <w:sz w:val="56"/>
          <w:szCs w:val="56"/>
        </w:rPr>
      </w:pPr>
      <w:r w:rsidRPr="00617F36">
        <w:rPr>
          <w:b/>
          <w:sz w:val="56"/>
          <w:szCs w:val="56"/>
        </w:rPr>
        <w:t xml:space="preserve">EXAMINATION BRIEFING NOTE TC1 Formal public consultation on Torbay Masterplan SPDs </w:t>
      </w:r>
    </w:p>
    <w:p w:rsidR="00617F36" w:rsidRPr="00617F36" w:rsidRDefault="00617F36">
      <w:pPr>
        <w:rPr>
          <w:b/>
          <w:sz w:val="56"/>
          <w:szCs w:val="56"/>
        </w:rPr>
      </w:pPr>
    </w:p>
    <w:p w:rsidR="00617F36" w:rsidRDefault="00617F36"/>
    <w:p w:rsidR="00617F36" w:rsidRDefault="00617F36"/>
    <w:p w:rsidR="00617F36" w:rsidRDefault="00617F36"/>
    <w:p w:rsidR="00617F36" w:rsidRDefault="00617F36"/>
    <w:p w:rsidR="00617F36" w:rsidRDefault="00617F36"/>
    <w:p w:rsidR="00617F36" w:rsidRDefault="00617F36"/>
    <w:p w:rsidR="00617F36" w:rsidRPr="00617F36" w:rsidRDefault="00617F36">
      <w:pPr>
        <w:rPr>
          <w:sz w:val="24"/>
          <w:szCs w:val="24"/>
        </w:rPr>
      </w:pPr>
      <w:r w:rsidRPr="00617F36">
        <w:rPr>
          <w:sz w:val="24"/>
          <w:szCs w:val="24"/>
        </w:rPr>
        <w:t xml:space="preserve">Torbay Council </w:t>
      </w:r>
      <w:r>
        <w:rPr>
          <w:sz w:val="24"/>
          <w:szCs w:val="24"/>
        </w:rPr>
        <w:t xml:space="preserve">– </w:t>
      </w:r>
      <w:r w:rsidR="008E5A47">
        <w:rPr>
          <w:sz w:val="24"/>
          <w:szCs w:val="24"/>
        </w:rPr>
        <w:t xml:space="preserve">11 </w:t>
      </w:r>
      <w:r w:rsidRPr="00617F36">
        <w:rPr>
          <w:sz w:val="24"/>
          <w:szCs w:val="24"/>
        </w:rPr>
        <w:t>November</w:t>
      </w:r>
      <w:r>
        <w:rPr>
          <w:sz w:val="24"/>
          <w:szCs w:val="24"/>
        </w:rPr>
        <w:t xml:space="preserve"> </w:t>
      </w:r>
      <w:r w:rsidRPr="00617F36">
        <w:rPr>
          <w:sz w:val="24"/>
          <w:szCs w:val="24"/>
        </w:rPr>
        <w:t>2014</w:t>
      </w:r>
    </w:p>
    <w:p w:rsidR="00617F36" w:rsidRDefault="00617F36"/>
    <w:p w:rsidR="00617F36" w:rsidRDefault="00617F36"/>
    <w:p w:rsidR="00617F36" w:rsidRDefault="00617F36"/>
    <w:p w:rsidR="00EF7074" w:rsidRPr="00277212" w:rsidRDefault="00EF7074" w:rsidP="00EF7074">
      <w:pPr>
        <w:rPr>
          <w:b/>
        </w:rPr>
      </w:pPr>
      <w:r w:rsidRPr="00277212">
        <w:rPr>
          <w:b/>
        </w:rPr>
        <w:lastRenderedPageBreak/>
        <w:t>BACKGROUND</w:t>
      </w:r>
    </w:p>
    <w:p w:rsidR="00617F36" w:rsidRDefault="00965ECD">
      <w:r>
        <w:t xml:space="preserve">This Briefing Note provides an update for the Torbay Local Plan Examination on the progress and status of the four Consultation Draft Torbay Masterplans identified as </w:t>
      </w:r>
      <w:r w:rsidR="00617F36">
        <w:t>Local Plan Submission Documents SD64, 65, 66 and 67</w:t>
      </w:r>
      <w:r>
        <w:t>.</w:t>
      </w:r>
    </w:p>
    <w:p w:rsidR="00965ECD" w:rsidRDefault="00E937DE" w:rsidP="00965ECD">
      <w:r>
        <w:t xml:space="preserve">Torbay </w:t>
      </w:r>
      <w:r w:rsidR="001936FA">
        <w:t xml:space="preserve">Council </w:t>
      </w:r>
      <w:r>
        <w:t xml:space="preserve">commissioned the preparation of four Masterplans to assist the delivery of key elements of the existing Adopted Torbay Local Plan and the new emerging Local Plan for Torbay. </w:t>
      </w:r>
      <w:r w:rsidR="00046661">
        <w:t>These Masterplans have now been completed as consultation drafts and the Council intends that they should be brought into the planning system on a formal basis as Supplementary Planning Documents (SPDs). The relevant documents are as follows:</w:t>
      </w:r>
    </w:p>
    <w:p w:rsidR="00947BF2" w:rsidRDefault="00947BF2" w:rsidP="00965ECD">
      <w:r>
        <w:t xml:space="preserve">SD64: </w:t>
      </w:r>
      <w:r w:rsidR="00046661">
        <w:t>Masterplan</w:t>
      </w:r>
      <w:r>
        <w:t xml:space="preserve"> for Torquay Gateway, Edginswell, Torquay</w:t>
      </w:r>
    </w:p>
    <w:p w:rsidR="00947BF2" w:rsidRDefault="00947BF2" w:rsidP="00965ECD">
      <w:r>
        <w:t>SD65: Town Centre Masterplan for Torquay</w:t>
      </w:r>
    </w:p>
    <w:p w:rsidR="00947BF2" w:rsidRDefault="00947BF2" w:rsidP="00965ECD">
      <w:r>
        <w:t>SD66: Town Centre Masterplan for Paignton</w:t>
      </w:r>
    </w:p>
    <w:p w:rsidR="00947BF2" w:rsidRDefault="00947BF2" w:rsidP="00965ECD">
      <w:r>
        <w:t>SD67: Masterplan for Collaton St.Mary, West Paignton</w:t>
      </w:r>
    </w:p>
    <w:p w:rsidR="00947BF2" w:rsidRDefault="00947BF2" w:rsidP="00965ECD">
      <w:r>
        <w:t xml:space="preserve">Each document sets out detailed proposals for development in the context of broader strategic policies set out in the Adopted and emerging Local; Plans. The four Masterplans have been prepared by consultants in liaison with the Council and local communities, including Torbay’s Neighbourhood Planning Forums. These SPDs will provide </w:t>
      </w:r>
      <w:r w:rsidR="001936FA">
        <w:t xml:space="preserve">both </w:t>
      </w:r>
      <w:r>
        <w:t>detailed guidance for the delivery of proposals in the two Local Plans</w:t>
      </w:r>
      <w:r w:rsidR="001936FA">
        <w:t xml:space="preserve"> and material to support the preparation of the three Neighbourhood Plans</w:t>
      </w:r>
      <w:r>
        <w:t xml:space="preserve">.    </w:t>
      </w:r>
    </w:p>
    <w:p w:rsidR="001936FA" w:rsidRDefault="00277212" w:rsidP="00965ECD">
      <w:pPr>
        <w:rPr>
          <w:b/>
        </w:rPr>
      </w:pPr>
      <w:r w:rsidRPr="00277212">
        <w:rPr>
          <w:b/>
        </w:rPr>
        <w:t>CURRENT FORMAL CONSULTATION</w:t>
      </w:r>
      <w:r>
        <w:rPr>
          <w:b/>
        </w:rPr>
        <w:t xml:space="preserve"> ON </w:t>
      </w:r>
      <w:r w:rsidRPr="00277212">
        <w:rPr>
          <w:b/>
        </w:rPr>
        <w:t>MASTERPLAN SPD</w:t>
      </w:r>
      <w:r>
        <w:rPr>
          <w:b/>
        </w:rPr>
        <w:t>s</w:t>
      </w:r>
    </w:p>
    <w:p w:rsidR="00A444A0" w:rsidRPr="001936FA" w:rsidRDefault="00277212" w:rsidP="00965ECD">
      <w:pPr>
        <w:rPr>
          <w:b/>
        </w:rPr>
      </w:pPr>
      <w:r w:rsidRPr="00277212">
        <w:rPr>
          <w:b/>
        </w:rPr>
        <w:t xml:space="preserve"> </w:t>
      </w:r>
      <w:r w:rsidR="00947BF2">
        <w:t xml:space="preserve">As part of this process, a Draft version of each of the four SPDs has now been published for consultation on a formal basis , in accordance with </w:t>
      </w:r>
      <w:r w:rsidR="00A444A0">
        <w:t xml:space="preserve">Regulation 12 of The Town and Country Planning (Local Planning) (England) Regulations 2012. Views have been invited from all interested parties on the contents of each of the SPDs over a four week period between Monday 27 October and Monday 24 November 2014. Comments will be taken into account before the SPDs are finally </w:t>
      </w:r>
      <w:proofErr w:type="gramStart"/>
      <w:r w:rsidR="00A444A0">
        <w:t>Adopted</w:t>
      </w:r>
      <w:proofErr w:type="gramEnd"/>
      <w:r w:rsidR="00A444A0">
        <w:t xml:space="preserve"> by the Council.</w:t>
      </w:r>
    </w:p>
    <w:p w:rsidR="00947BF2" w:rsidRDefault="00A444A0" w:rsidP="00965ECD">
      <w:r>
        <w:t xml:space="preserve">Copies of the Masterplan SPDs (and related Statements of Consultation) have been made available for inspection on the Council’s website </w:t>
      </w:r>
      <w:hyperlink r:id="rId6" w:history="1">
        <w:r w:rsidRPr="006C0E44">
          <w:rPr>
            <w:rStyle w:val="Hyperlink"/>
          </w:rPr>
          <w:t>www.torbay.gov.uk/masterplans</w:t>
        </w:r>
      </w:hyperlink>
      <w:r>
        <w:t xml:space="preserve"> and at the Spatial Planning Office at Electric House, Torquay, </w:t>
      </w:r>
      <w:r w:rsidR="001936FA">
        <w:t xml:space="preserve">at </w:t>
      </w:r>
      <w:r>
        <w:t xml:space="preserve">Council Libraries and </w:t>
      </w:r>
      <w:r w:rsidR="001936FA">
        <w:t xml:space="preserve">at </w:t>
      </w:r>
      <w:r>
        <w:t xml:space="preserve">Connections Offices during normal office hours. Documents can be downloaded from the above website free of charge. Paper copies are available for purchase from Spatial Planning on request. </w:t>
      </w:r>
    </w:p>
    <w:p w:rsidR="00A444A0" w:rsidRDefault="00277212" w:rsidP="00965ECD">
      <w:r>
        <w:t>A formal Notice was placed in the Torbay Herald Express on 23 October notifying the public of this process</w:t>
      </w:r>
      <w:r w:rsidR="001936FA">
        <w:t xml:space="preserve">. A </w:t>
      </w:r>
      <w:r w:rsidR="00A444A0">
        <w:t xml:space="preserve">large number of stakeholders </w:t>
      </w:r>
      <w:r>
        <w:t xml:space="preserve">were subsequently contacted by the Council by email / letter on 27 October at the start of the consultation.  </w:t>
      </w:r>
      <w:r w:rsidR="00A444A0">
        <w:t xml:space="preserve"> </w:t>
      </w:r>
    </w:p>
    <w:p w:rsidR="007071E9" w:rsidRDefault="007071E9" w:rsidP="00965ECD">
      <w:r>
        <w:t xml:space="preserve">The Council is not intending to submit representations received </w:t>
      </w:r>
      <w:r w:rsidR="001936FA">
        <w:t xml:space="preserve">during this consultation </w:t>
      </w:r>
      <w:r>
        <w:t xml:space="preserve">to the Examination unless requested by the Inspector since these SPDs function outside the Submitted Local Plan.  </w:t>
      </w:r>
    </w:p>
    <w:sectPr w:rsidR="007071E9" w:rsidSect="0067500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65" w:rsidRDefault="005B5965" w:rsidP="00617F36">
      <w:pPr>
        <w:spacing w:after="0" w:line="240" w:lineRule="auto"/>
      </w:pPr>
      <w:r>
        <w:separator/>
      </w:r>
    </w:p>
  </w:endnote>
  <w:endnote w:type="continuationSeparator" w:id="0">
    <w:p w:rsidR="005B5965" w:rsidRDefault="005B5965" w:rsidP="0061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F36" w:rsidRDefault="00617F36">
    <w:pPr>
      <w:pStyle w:val="Footer"/>
      <w:pBdr>
        <w:top w:val="thinThickSmallGap" w:sz="24" w:space="1" w:color="622423"/>
      </w:pBdr>
    </w:pPr>
    <w:r>
      <w:t xml:space="preserve">Torbay Local Plan </w:t>
    </w:r>
  </w:p>
  <w:p w:rsidR="00617F36" w:rsidRDefault="006D4FAA" w:rsidP="004C7600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t>EXAMINATION BRIEFING NOTE</w:t>
    </w:r>
    <w:r w:rsidR="00617F36">
      <w:t xml:space="preserve"> TC1 – Formal public consultation on Torbay Masterplan SPDs  </w:t>
    </w:r>
    <w:r w:rsidR="004C7600">
      <w:rPr>
        <w:rFonts w:ascii="Cambria" w:hAnsi="Cambria"/>
      </w:rPr>
      <w:tab/>
    </w:r>
    <w:r w:rsidR="00617F36">
      <w:rPr>
        <w:rFonts w:ascii="Cambria" w:hAnsi="Cambria"/>
      </w:rPr>
      <w:t xml:space="preserve"> </w:t>
    </w:r>
    <w:fldSimple w:instr=" PAGE   \* MERGEFORMAT ">
      <w:r w:rsidR="009C0BDF" w:rsidRPr="009C0BDF">
        <w:rPr>
          <w:rFonts w:ascii="Cambria" w:hAnsi="Cambria"/>
          <w:noProof/>
        </w:rPr>
        <w:t>1</w:t>
      </w:r>
    </w:fldSimple>
  </w:p>
  <w:p w:rsidR="00617F36" w:rsidRDefault="00617F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65" w:rsidRDefault="005B5965" w:rsidP="00617F36">
      <w:pPr>
        <w:spacing w:after="0" w:line="240" w:lineRule="auto"/>
      </w:pPr>
      <w:r>
        <w:separator/>
      </w:r>
    </w:p>
  </w:footnote>
  <w:footnote w:type="continuationSeparator" w:id="0">
    <w:p w:rsidR="005B5965" w:rsidRDefault="005B5965" w:rsidP="00617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F36"/>
    <w:rsid w:val="00046661"/>
    <w:rsid w:val="000633DD"/>
    <w:rsid w:val="001829C2"/>
    <w:rsid w:val="001936FA"/>
    <w:rsid w:val="002067D0"/>
    <w:rsid w:val="00277212"/>
    <w:rsid w:val="004C7600"/>
    <w:rsid w:val="004F41B4"/>
    <w:rsid w:val="005B5965"/>
    <w:rsid w:val="00603A5E"/>
    <w:rsid w:val="0061338E"/>
    <w:rsid w:val="00617F36"/>
    <w:rsid w:val="00632180"/>
    <w:rsid w:val="00675002"/>
    <w:rsid w:val="006D4FAA"/>
    <w:rsid w:val="007071E9"/>
    <w:rsid w:val="008E5A47"/>
    <w:rsid w:val="00947BF2"/>
    <w:rsid w:val="00965ECD"/>
    <w:rsid w:val="009C0BDF"/>
    <w:rsid w:val="00A444A0"/>
    <w:rsid w:val="00DC5D8F"/>
    <w:rsid w:val="00E76F4A"/>
    <w:rsid w:val="00E937DE"/>
    <w:rsid w:val="00E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7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F36"/>
  </w:style>
  <w:style w:type="paragraph" w:styleId="Footer">
    <w:name w:val="footer"/>
    <w:basedOn w:val="Normal"/>
    <w:link w:val="FooterChar"/>
    <w:uiPriority w:val="99"/>
    <w:unhideWhenUsed/>
    <w:rsid w:val="00617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36"/>
  </w:style>
  <w:style w:type="paragraph" w:styleId="BalloonText">
    <w:name w:val="Balloon Text"/>
    <w:basedOn w:val="Normal"/>
    <w:link w:val="BalloonTextChar"/>
    <w:uiPriority w:val="99"/>
    <w:semiHidden/>
    <w:unhideWhenUsed/>
    <w:rsid w:val="0061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4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bay.gov.uk/masterpla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3069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http://www.torbay.gov.uk/masterplans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Zdzisia</cp:lastModifiedBy>
  <cp:revision>2</cp:revision>
  <dcterms:created xsi:type="dcterms:W3CDTF">2016-07-06T14:06:00Z</dcterms:created>
  <dcterms:modified xsi:type="dcterms:W3CDTF">2016-07-06T14:06:00Z</dcterms:modified>
</cp:coreProperties>
</file>