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7F361B" w14:textId="77777777" w:rsidR="00BA0FCA" w:rsidRDefault="00BA0FCA" w:rsidP="000251F1">
      <w:pPr>
        <w:jc w:val="right"/>
        <w:rPr>
          <w:rFonts w:ascii="Arial" w:hAnsi="Arial"/>
        </w:rPr>
      </w:pPr>
    </w:p>
    <w:p w14:paraId="704B64D9" w14:textId="77777777" w:rsidR="00BA0FCA" w:rsidRDefault="00BA0FCA" w:rsidP="000251F1">
      <w:pPr>
        <w:jc w:val="right"/>
        <w:rPr>
          <w:rFonts w:ascii="Arial" w:hAnsi="Arial"/>
        </w:rPr>
      </w:pPr>
    </w:p>
    <w:p w14:paraId="1768DE22" w14:textId="77777777" w:rsidR="00DC410E" w:rsidRDefault="00DC410E" w:rsidP="00BA0FCA">
      <w:pPr>
        <w:rPr>
          <w:rFonts w:ascii="Arial" w:hAnsi="Arial"/>
        </w:rPr>
      </w:pPr>
    </w:p>
    <w:p w14:paraId="2D1E7739" w14:textId="77777777" w:rsidR="00C74BDD" w:rsidRDefault="00C74BDD" w:rsidP="00394434">
      <w:pPr>
        <w:pStyle w:val="Title"/>
        <w:jc w:val="left"/>
        <w:rPr>
          <w:rFonts w:ascii="Arial Black" w:hAnsi="Arial Black"/>
          <w:b/>
          <w:color w:val="808080"/>
          <w:sz w:val="40"/>
          <w:szCs w:val="40"/>
        </w:rPr>
      </w:pPr>
    </w:p>
    <w:p w14:paraId="04D09A61" w14:textId="77777777" w:rsidR="00C74BDD" w:rsidRDefault="00C74BDD" w:rsidP="00394434">
      <w:pPr>
        <w:pStyle w:val="Title"/>
        <w:jc w:val="left"/>
        <w:rPr>
          <w:rFonts w:ascii="Arial Black" w:hAnsi="Arial Black"/>
          <w:b/>
          <w:color w:val="808080"/>
          <w:sz w:val="40"/>
          <w:szCs w:val="40"/>
        </w:rPr>
      </w:pPr>
    </w:p>
    <w:p w14:paraId="51BF3874" w14:textId="77777777" w:rsidR="00E16133" w:rsidRDefault="00E16133" w:rsidP="00394434">
      <w:pPr>
        <w:pStyle w:val="Title"/>
        <w:jc w:val="left"/>
        <w:rPr>
          <w:rFonts w:ascii="Arial Black" w:hAnsi="Arial Black"/>
          <w:b/>
          <w:color w:val="808080"/>
          <w:sz w:val="40"/>
          <w:szCs w:val="40"/>
        </w:rPr>
      </w:pPr>
    </w:p>
    <w:p w14:paraId="2FE5A357" w14:textId="77777777" w:rsidR="00C74BDD" w:rsidRPr="002F0C26" w:rsidRDefault="00C74BDD" w:rsidP="00C74BDD">
      <w:pPr>
        <w:pStyle w:val="Title"/>
        <w:rPr>
          <w:rFonts w:ascii="Arial" w:hAnsi="Arial" w:cs="Arial"/>
          <w:b/>
          <w:sz w:val="72"/>
          <w:szCs w:val="72"/>
        </w:rPr>
      </w:pPr>
      <w:r w:rsidRPr="002F0C26">
        <w:rPr>
          <w:rFonts w:ascii="Arial" w:hAnsi="Arial" w:cs="Arial"/>
          <w:b/>
          <w:sz w:val="72"/>
          <w:szCs w:val="72"/>
        </w:rPr>
        <w:t xml:space="preserve">Torbay Council’s </w:t>
      </w:r>
    </w:p>
    <w:p w14:paraId="17B81B59" w14:textId="785CF858" w:rsidR="00C74BDD" w:rsidRPr="002F0C26" w:rsidRDefault="009E6C33" w:rsidP="00C74BDD">
      <w:pPr>
        <w:pStyle w:val="Title"/>
        <w:rPr>
          <w:rFonts w:ascii="Arial" w:hAnsi="Arial" w:cs="Arial"/>
          <w:b/>
          <w:strike/>
          <w:sz w:val="72"/>
          <w:szCs w:val="72"/>
        </w:rPr>
      </w:pPr>
      <w:r w:rsidRPr="002F0C26">
        <w:rPr>
          <w:rFonts w:ascii="Arial" w:hAnsi="Arial" w:cs="Arial"/>
          <w:b/>
          <w:sz w:val="72"/>
          <w:szCs w:val="72"/>
        </w:rPr>
        <w:t xml:space="preserve">Statement of </w:t>
      </w:r>
      <w:r w:rsidR="00D03982" w:rsidRPr="002F0C26">
        <w:rPr>
          <w:rFonts w:ascii="Arial" w:hAnsi="Arial" w:cs="Arial"/>
          <w:b/>
          <w:sz w:val="72"/>
          <w:szCs w:val="72"/>
        </w:rPr>
        <w:t>P</w:t>
      </w:r>
      <w:r w:rsidRPr="002F0C26">
        <w:rPr>
          <w:rFonts w:ascii="Arial" w:hAnsi="Arial" w:cs="Arial"/>
          <w:b/>
          <w:sz w:val="72"/>
          <w:szCs w:val="72"/>
        </w:rPr>
        <w:t>rinciples</w:t>
      </w:r>
      <w:r w:rsidR="00B22155" w:rsidRPr="002F0C26">
        <w:rPr>
          <w:rFonts w:ascii="Arial" w:hAnsi="Arial" w:cs="Arial"/>
          <w:b/>
          <w:sz w:val="72"/>
          <w:szCs w:val="72"/>
        </w:rPr>
        <w:t xml:space="preserve"> </w:t>
      </w:r>
    </w:p>
    <w:p w14:paraId="0CFDD78A" w14:textId="5361E5E4" w:rsidR="00B56C5A" w:rsidRPr="002F0C26" w:rsidRDefault="00B56C5A" w:rsidP="00C74BDD">
      <w:pPr>
        <w:pStyle w:val="Title"/>
        <w:rPr>
          <w:rFonts w:ascii="Arial" w:hAnsi="Arial" w:cs="Arial"/>
          <w:b/>
          <w:sz w:val="72"/>
          <w:szCs w:val="72"/>
        </w:rPr>
      </w:pPr>
      <w:r w:rsidRPr="002F0C26">
        <w:rPr>
          <w:rFonts w:ascii="Arial" w:hAnsi="Arial" w:cs="Arial"/>
          <w:b/>
          <w:sz w:val="72"/>
          <w:szCs w:val="72"/>
        </w:rPr>
        <w:t>202</w:t>
      </w:r>
      <w:r w:rsidR="00F343F6">
        <w:rPr>
          <w:rFonts w:ascii="Arial" w:hAnsi="Arial" w:cs="Arial"/>
          <w:b/>
          <w:sz w:val="72"/>
          <w:szCs w:val="72"/>
        </w:rPr>
        <w:t>6</w:t>
      </w:r>
      <w:r w:rsidRPr="002F0C26">
        <w:rPr>
          <w:rFonts w:ascii="Arial" w:hAnsi="Arial" w:cs="Arial"/>
          <w:b/>
          <w:sz w:val="72"/>
          <w:szCs w:val="72"/>
        </w:rPr>
        <w:t>-20</w:t>
      </w:r>
      <w:r w:rsidR="00F343F6">
        <w:rPr>
          <w:rFonts w:ascii="Arial" w:hAnsi="Arial" w:cs="Arial"/>
          <w:b/>
          <w:sz w:val="72"/>
          <w:szCs w:val="72"/>
        </w:rPr>
        <w:t>31</w:t>
      </w:r>
    </w:p>
    <w:p w14:paraId="01427113" w14:textId="77777777" w:rsidR="00E96453" w:rsidRPr="002F0C26" w:rsidRDefault="00E96453" w:rsidP="00C74BDD">
      <w:pPr>
        <w:pStyle w:val="Title"/>
        <w:rPr>
          <w:rFonts w:ascii="Arial" w:hAnsi="Arial" w:cs="Arial"/>
          <w:b/>
          <w:sz w:val="72"/>
          <w:szCs w:val="72"/>
        </w:rPr>
      </w:pPr>
    </w:p>
    <w:p w14:paraId="6CF89242" w14:textId="77777777" w:rsidR="00E96453" w:rsidRPr="002F0C26" w:rsidRDefault="00E96453" w:rsidP="00C74BDD">
      <w:pPr>
        <w:pStyle w:val="Title"/>
        <w:rPr>
          <w:rFonts w:ascii="Arial" w:hAnsi="Arial" w:cs="Arial"/>
          <w:b/>
          <w:sz w:val="72"/>
          <w:szCs w:val="72"/>
        </w:rPr>
      </w:pPr>
    </w:p>
    <w:p w14:paraId="170FDC33" w14:textId="77777777" w:rsidR="00E96453" w:rsidRPr="002F0C26" w:rsidRDefault="00E96453" w:rsidP="00C74BDD">
      <w:pPr>
        <w:pStyle w:val="Title"/>
        <w:rPr>
          <w:rFonts w:ascii="Arial" w:hAnsi="Arial" w:cs="Arial"/>
          <w:b/>
          <w:sz w:val="72"/>
          <w:szCs w:val="72"/>
        </w:rPr>
      </w:pPr>
      <w:r w:rsidRPr="002F0C26">
        <w:rPr>
          <w:rFonts w:ascii="Arial" w:hAnsi="Arial" w:cs="Arial"/>
          <w:b/>
          <w:sz w:val="72"/>
          <w:szCs w:val="72"/>
        </w:rPr>
        <w:t>Licensing Act 2003</w:t>
      </w:r>
    </w:p>
    <w:p w14:paraId="567F5709" w14:textId="77777777" w:rsidR="00C74BDD" w:rsidRPr="002F0C26" w:rsidRDefault="00C74BDD" w:rsidP="00C74BDD">
      <w:pPr>
        <w:pStyle w:val="Title"/>
        <w:rPr>
          <w:rFonts w:ascii="Arial Black" w:hAnsi="Arial Black"/>
          <w:b/>
          <w:sz w:val="56"/>
          <w:szCs w:val="56"/>
        </w:rPr>
      </w:pPr>
    </w:p>
    <w:p w14:paraId="6E3ACB2F" w14:textId="77777777" w:rsidR="0014747E" w:rsidRDefault="0014747E" w:rsidP="00C74BDD">
      <w:pPr>
        <w:pStyle w:val="Title"/>
        <w:rPr>
          <w:rFonts w:ascii="Arial Black" w:hAnsi="Arial Black"/>
          <w:b/>
          <w:sz w:val="72"/>
          <w:szCs w:val="72"/>
        </w:rPr>
      </w:pPr>
    </w:p>
    <w:p w14:paraId="4F718C15" w14:textId="77777777" w:rsidR="002F1F06" w:rsidRDefault="002F1F06" w:rsidP="00C74BDD">
      <w:pPr>
        <w:pStyle w:val="Title"/>
        <w:rPr>
          <w:rFonts w:ascii="Arial Black" w:hAnsi="Arial Black"/>
          <w:b/>
          <w:sz w:val="72"/>
          <w:szCs w:val="72"/>
        </w:rPr>
      </w:pPr>
    </w:p>
    <w:p w14:paraId="5294A281" w14:textId="77777777" w:rsidR="002F1F06" w:rsidRPr="002F0C26" w:rsidRDefault="002F1F06" w:rsidP="00C74BDD">
      <w:pPr>
        <w:pStyle w:val="Title"/>
        <w:rPr>
          <w:rFonts w:ascii="Arial Black" w:hAnsi="Arial Black"/>
          <w:b/>
          <w:sz w:val="72"/>
          <w:szCs w:val="72"/>
        </w:rPr>
      </w:pPr>
    </w:p>
    <w:p w14:paraId="465B8F66" w14:textId="5D3E7AAB" w:rsidR="002F1F06" w:rsidRPr="002F0C26" w:rsidRDefault="002F1F06" w:rsidP="002F1F06">
      <w:pPr>
        <w:pStyle w:val="Title"/>
        <w:spacing w:line="320" w:lineRule="exact"/>
        <w:jc w:val="both"/>
        <w:rPr>
          <w:rFonts w:ascii="Arial" w:hAnsi="Arial"/>
          <w:sz w:val="24"/>
          <w:highlight w:val="green"/>
        </w:rPr>
      </w:pPr>
      <w:r>
        <w:rPr>
          <w:rFonts w:ascii="Arial" w:hAnsi="Arial"/>
          <w:sz w:val="24"/>
        </w:rPr>
        <w:t xml:space="preserve">Effective from </w:t>
      </w:r>
      <w:r w:rsidRPr="002F0C26">
        <w:rPr>
          <w:rFonts w:ascii="Arial" w:hAnsi="Arial"/>
          <w:sz w:val="24"/>
        </w:rPr>
        <w:t>7 January 202</w:t>
      </w:r>
      <w:r>
        <w:rPr>
          <w:rFonts w:ascii="Arial" w:hAnsi="Arial"/>
          <w:sz w:val="24"/>
        </w:rPr>
        <w:t>6</w:t>
      </w:r>
      <w:r w:rsidRPr="002F0C26">
        <w:rPr>
          <w:rFonts w:ascii="Arial" w:hAnsi="Arial"/>
          <w:sz w:val="24"/>
        </w:rPr>
        <w:t xml:space="preserve"> to 6 January 20</w:t>
      </w:r>
      <w:r>
        <w:rPr>
          <w:rFonts w:ascii="Arial" w:hAnsi="Arial"/>
          <w:sz w:val="24"/>
        </w:rPr>
        <w:t>31</w:t>
      </w:r>
      <w:r w:rsidRPr="002F0C26">
        <w:rPr>
          <w:rFonts w:ascii="Arial" w:hAnsi="Arial"/>
          <w:sz w:val="24"/>
        </w:rPr>
        <w:t>.</w:t>
      </w:r>
    </w:p>
    <w:p w14:paraId="6091BEE3" w14:textId="77777777" w:rsidR="0014747E" w:rsidRDefault="0014747E" w:rsidP="00C74BDD">
      <w:pPr>
        <w:pStyle w:val="Title"/>
        <w:rPr>
          <w:rFonts w:ascii="Arial Black" w:hAnsi="Arial Black"/>
          <w:b/>
          <w:color w:val="808080"/>
          <w:sz w:val="72"/>
          <w:szCs w:val="72"/>
        </w:rPr>
      </w:pPr>
    </w:p>
    <w:p w14:paraId="5254EB32" w14:textId="77777777" w:rsidR="00DC410E" w:rsidRPr="00201D9C" w:rsidRDefault="00C74BDD" w:rsidP="00C74BDD">
      <w:pPr>
        <w:pStyle w:val="Title"/>
        <w:rPr>
          <w:rFonts w:ascii="Arial Black" w:hAnsi="Arial Black"/>
          <w:b/>
          <w:color w:val="FF0000"/>
          <w:sz w:val="40"/>
          <w:szCs w:val="40"/>
        </w:rPr>
      </w:pPr>
      <w:r>
        <w:rPr>
          <w:rFonts w:ascii="Arial Black" w:hAnsi="Arial Black"/>
          <w:b/>
          <w:color w:val="808080"/>
          <w:sz w:val="40"/>
          <w:szCs w:val="40"/>
        </w:rPr>
        <w:br w:type="page"/>
      </w:r>
    </w:p>
    <w:p w14:paraId="1ECFCA1D" w14:textId="77777777" w:rsidR="00E96453" w:rsidRPr="001755E2" w:rsidRDefault="00E96453" w:rsidP="00E96453">
      <w:pPr>
        <w:pStyle w:val="Title"/>
        <w:spacing w:line="320" w:lineRule="exact"/>
        <w:ind w:left="720"/>
        <w:rPr>
          <w:rFonts w:ascii="Arial" w:hAnsi="Arial" w:cs="Arial"/>
          <w:b/>
          <w:sz w:val="28"/>
          <w:szCs w:val="28"/>
        </w:rPr>
      </w:pPr>
      <w:r w:rsidRPr="001755E2">
        <w:rPr>
          <w:rFonts w:ascii="Arial" w:hAnsi="Arial" w:cs="Arial"/>
          <w:b/>
          <w:sz w:val="28"/>
          <w:szCs w:val="28"/>
        </w:rPr>
        <w:lastRenderedPageBreak/>
        <w:t>Table of Contents</w:t>
      </w:r>
    </w:p>
    <w:p w14:paraId="2489720F" w14:textId="77777777" w:rsidR="00DC410E" w:rsidRPr="001755E2" w:rsidRDefault="00DC410E">
      <w:pPr>
        <w:pStyle w:val="Title"/>
        <w:rPr>
          <w:rFonts w:ascii="Arial" w:hAnsi="Arial" w:cs="Arial"/>
          <w:b/>
        </w:rPr>
      </w:pPr>
    </w:p>
    <w:sdt>
      <w:sdtPr>
        <w:rPr>
          <w:rFonts w:ascii="Arial" w:eastAsia="Times New Roman" w:hAnsi="Arial" w:cs="Arial"/>
          <w:color w:val="auto"/>
          <w:sz w:val="24"/>
          <w:szCs w:val="24"/>
          <w:lang w:val="en-GB"/>
        </w:rPr>
        <w:id w:val="1325853557"/>
        <w:docPartObj>
          <w:docPartGallery w:val="Table of Contents"/>
          <w:docPartUnique/>
        </w:docPartObj>
      </w:sdtPr>
      <w:sdtEndPr>
        <w:rPr>
          <w:b/>
          <w:bCs/>
          <w:noProof/>
        </w:rPr>
      </w:sdtEndPr>
      <w:sdtContent>
        <w:p w14:paraId="69D0C7D5" w14:textId="52808537" w:rsidR="00C20B47" w:rsidRPr="007B1AC4" w:rsidRDefault="00C20B47">
          <w:pPr>
            <w:pStyle w:val="TOCHeading"/>
            <w:rPr>
              <w:rFonts w:ascii="Arial" w:hAnsi="Arial" w:cs="Arial"/>
            </w:rPr>
          </w:pPr>
          <w:r w:rsidRPr="007B1AC4">
            <w:rPr>
              <w:rFonts w:ascii="Arial" w:hAnsi="Arial" w:cs="Arial"/>
            </w:rPr>
            <w:t>Contents</w:t>
          </w:r>
        </w:p>
        <w:p w14:paraId="6C7842F1" w14:textId="6EEE63AE" w:rsidR="007B1AC4" w:rsidRPr="007B1AC4" w:rsidRDefault="00C20B47">
          <w:pPr>
            <w:pStyle w:val="TOC3"/>
            <w:tabs>
              <w:tab w:val="right" w:leader="dot" w:pos="9009"/>
            </w:tabs>
            <w:rPr>
              <w:rFonts w:ascii="Arial" w:eastAsiaTheme="minorEastAsia" w:hAnsi="Arial" w:cs="Arial"/>
              <w:noProof/>
              <w:kern w:val="2"/>
              <w:lang w:eastAsia="en-GB"/>
              <w14:ligatures w14:val="standardContextual"/>
            </w:rPr>
          </w:pPr>
          <w:r w:rsidRPr="001755E2">
            <w:rPr>
              <w:rFonts w:ascii="Arial" w:hAnsi="Arial" w:cs="Arial"/>
            </w:rPr>
            <w:fldChar w:fldCharType="begin"/>
          </w:r>
          <w:r w:rsidRPr="001755E2">
            <w:rPr>
              <w:rFonts w:ascii="Arial" w:hAnsi="Arial" w:cs="Arial"/>
            </w:rPr>
            <w:instrText xml:space="preserve"> TOC \o "1-3" \h \z \u </w:instrText>
          </w:r>
          <w:r w:rsidRPr="001755E2">
            <w:rPr>
              <w:rFonts w:ascii="Arial" w:hAnsi="Arial" w:cs="Arial"/>
            </w:rPr>
            <w:fldChar w:fldCharType="separate"/>
          </w:r>
          <w:hyperlink w:anchor="_Toc209451415" w:history="1">
            <w:r w:rsidR="007B1AC4" w:rsidRPr="007B1AC4">
              <w:rPr>
                <w:rStyle w:val="Hyperlink"/>
                <w:rFonts w:ascii="Arial" w:hAnsi="Arial" w:cs="Arial"/>
                <w:noProof/>
              </w:rPr>
              <w:t>Introduction: Local Summary</w:t>
            </w:r>
            <w:r w:rsidR="007B1AC4" w:rsidRPr="007B1AC4">
              <w:rPr>
                <w:rFonts w:ascii="Arial" w:hAnsi="Arial" w:cs="Arial"/>
                <w:noProof/>
                <w:webHidden/>
              </w:rPr>
              <w:tab/>
            </w:r>
            <w:r w:rsidR="007B1AC4" w:rsidRPr="007B1AC4">
              <w:rPr>
                <w:rFonts w:ascii="Arial" w:hAnsi="Arial" w:cs="Arial"/>
                <w:noProof/>
                <w:webHidden/>
              </w:rPr>
              <w:fldChar w:fldCharType="begin"/>
            </w:r>
            <w:r w:rsidR="007B1AC4" w:rsidRPr="007B1AC4">
              <w:rPr>
                <w:rFonts w:ascii="Arial" w:hAnsi="Arial" w:cs="Arial"/>
                <w:noProof/>
                <w:webHidden/>
              </w:rPr>
              <w:instrText xml:space="preserve"> PAGEREF _Toc209451415 \h </w:instrText>
            </w:r>
            <w:r w:rsidR="007B1AC4" w:rsidRPr="007B1AC4">
              <w:rPr>
                <w:rFonts w:ascii="Arial" w:hAnsi="Arial" w:cs="Arial"/>
                <w:noProof/>
                <w:webHidden/>
              </w:rPr>
            </w:r>
            <w:r w:rsidR="007B1AC4" w:rsidRPr="007B1AC4">
              <w:rPr>
                <w:rFonts w:ascii="Arial" w:hAnsi="Arial" w:cs="Arial"/>
                <w:noProof/>
                <w:webHidden/>
              </w:rPr>
              <w:fldChar w:fldCharType="separate"/>
            </w:r>
            <w:r w:rsidR="00CA275A">
              <w:rPr>
                <w:rFonts w:ascii="Arial" w:hAnsi="Arial" w:cs="Arial"/>
                <w:noProof/>
                <w:webHidden/>
              </w:rPr>
              <w:t>4</w:t>
            </w:r>
            <w:r w:rsidR="007B1AC4" w:rsidRPr="007B1AC4">
              <w:rPr>
                <w:rFonts w:ascii="Arial" w:hAnsi="Arial" w:cs="Arial"/>
                <w:noProof/>
                <w:webHidden/>
              </w:rPr>
              <w:fldChar w:fldCharType="end"/>
            </w:r>
          </w:hyperlink>
        </w:p>
        <w:p w14:paraId="5CAD0B17" w14:textId="6F45C407" w:rsidR="007B1AC4" w:rsidRPr="007B1AC4" w:rsidRDefault="007B1AC4">
          <w:pPr>
            <w:pStyle w:val="TOC3"/>
            <w:tabs>
              <w:tab w:val="right" w:leader="dot" w:pos="9009"/>
            </w:tabs>
            <w:rPr>
              <w:rFonts w:ascii="Arial" w:eastAsiaTheme="minorEastAsia" w:hAnsi="Arial" w:cs="Arial"/>
              <w:noProof/>
              <w:kern w:val="2"/>
              <w:lang w:eastAsia="en-GB"/>
              <w14:ligatures w14:val="standardContextual"/>
            </w:rPr>
          </w:pPr>
          <w:hyperlink w:anchor="_Toc209451416" w:history="1">
            <w:r w:rsidRPr="007B1AC4">
              <w:rPr>
                <w:rStyle w:val="Hyperlink"/>
                <w:rFonts w:ascii="Arial" w:hAnsi="Arial" w:cs="Arial"/>
                <w:noProof/>
              </w:rPr>
              <w:t>Integrating Strategies</w:t>
            </w:r>
            <w:r w:rsidRPr="007B1AC4">
              <w:rPr>
                <w:rFonts w:ascii="Arial" w:hAnsi="Arial" w:cs="Arial"/>
                <w:noProof/>
                <w:webHidden/>
              </w:rPr>
              <w:tab/>
            </w:r>
            <w:r w:rsidRPr="007B1AC4">
              <w:rPr>
                <w:rFonts w:ascii="Arial" w:hAnsi="Arial" w:cs="Arial"/>
                <w:noProof/>
                <w:webHidden/>
              </w:rPr>
              <w:fldChar w:fldCharType="begin"/>
            </w:r>
            <w:r w:rsidRPr="007B1AC4">
              <w:rPr>
                <w:rFonts w:ascii="Arial" w:hAnsi="Arial" w:cs="Arial"/>
                <w:noProof/>
                <w:webHidden/>
              </w:rPr>
              <w:instrText xml:space="preserve"> PAGEREF _Toc209451416 \h </w:instrText>
            </w:r>
            <w:r w:rsidRPr="007B1AC4">
              <w:rPr>
                <w:rFonts w:ascii="Arial" w:hAnsi="Arial" w:cs="Arial"/>
                <w:noProof/>
                <w:webHidden/>
              </w:rPr>
            </w:r>
            <w:r w:rsidRPr="007B1AC4">
              <w:rPr>
                <w:rFonts w:ascii="Arial" w:hAnsi="Arial" w:cs="Arial"/>
                <w:noProof/>
                <w:webHidden/>
              </w:rPr>
              <w:fldChar w:fldCharType="separate"/>
            </w:r>
            <w:r w:rsidR="00CA275A">
              <w:rPr>
                <w:rFonts w:ascii="Arial" w:hAnsi="Arial" w:cs="Arial"/>
                <w:noProof/>
                <w:webHidden/>
              </w:rPr>
              <w:t>6</w:t>
            </w:r>
            <w:r w:rsidRPr="007B1AC4">
              <w:rPr>
                <w:rFonts w:ascii="Arial" w:hAnsi="Arial" w:cs="Arial"/>
                <w:noProof/>
                <w:webHidden/>
              </w:rPr>
              <w:fldChar w:fldCharType="end"/>
            </w:r>
          </w:hyperlink>
        </w:p>
        <w:p w14:paraId="758F4ECA" w14:textId="1FAF1AC3" w:rsidR="007B1AC4" w:rsidRPr="007B1AC4" w:rsidRDefault="007B1AC4">
          <w:pPr>
            <w:pStyle w:val="TOC3"/>
            <w:tabs>
              <w:tab w:val="right" w:leader="dot" w:pos="9009"/>
            </w:tabs>
            <w:rPr>
              <w:rFonts w:ascii="Arial" w:eastAsiaTheme="minorEastAsia" w:hAnsi="Arial" w:cs="Arial"/>
              <w:noProof/>
              <w:kern w:val="2"/>
              <w:lang w:eastAsia="en-GB"/>
              <w14:ligatures w14:val="standardContextual"/>
            </w:rPr>
          </w:pPr>
          <w:hyperlink w:anchor="_Toc209451417" w:history="1">
            <w:r w:rsidRPr="007B1AC4">
              <w:rPr>
                <w:rStyle w:val="Hyperlink"/>
                <w:rFonts w:ascii="Arial" w:hAnsi="Arial" w:cs="Arial"/>
                <w:noProof/>
              </w:rPr>
              <w:t>Purpose and Scope of the Statement of Principles (Policy)</w:t>
            </w:r>
            <w:r w:rsidRPr="007B1AC4">
              <w:rPr>
                <w:rFonts w:ascii="Arial" w:hAnsi="Arial" w:cs="Arial"/>
                <w:noProof/>
                <w:webHidden/>
              </w:rPr>
              <w:tab/>
            </w:r>
            <w:r w:rsidRPr="007B1AC4">
              <w:rPr>
                <w:rFonts w:ascii="Arial" w:hAnsi="Arial" w:cs="Arial"/>
                <w:noProof/>
                <w:webHidden/>
              </w:rPr>
              <w:fldChar w:fldCharType="begin"/>
            </w:r>
            <w:r w:rsidRPr="007B1AC4">
              <w:rPr>
                <w:rFonts w:ascii="Arial" w:hAnsi="Arial" w:cs="Arial"/>
                <w:noProof/>
                <w:webHidden/>
              </w:rPr>
              <w:instrText xml:space="preserve"> PAGEREF _Toc209451417 \h </w:instrText>
            </w:r>
            <w:r w:rsidRPr="007B1AC4">
              <w:rPr>
                <w:rFonts w:ascii="Arial" w:hAnsi="Arial" w:cs="Arial"/>
                <w:noProof/>
                <w:webHidden/>
              </w:rPr>
            </w:r>
            <w:r w:rsidRPr="007B1AC4">
              <w:rPr>
                <w:rFonts w:ascii="Arial" w:hAnsi="Arial" w:cs="Arial"/>
                <w:noProof/>
                <w:webHidden/>
              </w:rPr>
              <w:fldChar w:fldCharType="separate"/>
            </w:r>
            <w:r w:rsidR="00CA275A">
              <w:rPr>
                <w:rFonts w:ascii="Arial" w:hAnsi="Arial" w:cs="Arial"/>
                <w:noProof/>
                <w:webHidden/>
              </w:rPr>
              <w:t>10</w:t>
            </w:r>
            <w:r w:rsidRPr="007B1AC4">
              <w:rPr>
                <w:rFonts w:ascii="Arial" w:hAnsi="Arial" w:cs="Arial"/>
                <w:noProof/>
                <w:webHidden/>
              </w:rPr>
              <w:fldChar w:fldCharType="end"/>
            </w:r>
          </w:hyperlink>
        </w:p>
        <w:p w14:paraId="15CE88A2" w14:textId="3F4B3820" w:rsidR="007B1AC4" w:rsidRPr="007B1AC4" w:rsidRDefault="007B1AC4">
          <w:pPr>
            <w:pStyle w:val="TOC3"/>
            <w:tabs>
              <w:tab w:val="right" w:leader="dot" w:pos="9009"/>
            </w:tabs>
            <w:rPr>
              <w:rFonts w:ascii="Arial" w:eastAsiaTheme="minorEastAsia" w:hAnsi="Arial" w:cs="Arial"/>
              <w:noProof/>
              <w:kern w:val="2"/>
              <w:lang w:eastAsia="en-GB"/>
              <w14:ligatures w14:val="standardContextual"/>
            </w:rPr>
          </w:pPr>
          <w:hyperlink w:anchor="_Toc209451418" w:history="1">
            <w:r w:rsidRPr="007B1AC4">
              <w:rPr>
                <w:rStyle w:val="Hyperlink"/>
                <w:rFonts w:ascii="Arial" w:hAnsi="Arial" w:cs="Arial"/>
                <w:noProof/>
              </w:rPr>
              <w:t>SECTION 1 - The Guiding Principles that will direct the Council in making Licensing decisions</w:t>
            </w:r>
            <w:r w:rsidRPr="007B1AC4">
              <w:rPr>
                <w:rFonts w:ascii="Arial" w:hAnsi="Arial" w:cs="Arial"/>
                <w:noProof/>
                <w:webHidden/>
              </w:rPr>
              <w:tab/>
            </w:r>
            <w:r w:rsidRPr="007B1AC4">
              <w:rPr>
                <w:rFonts w:ascii="Arial" w:hAnsi="Arial" w:cs="Arial"/>
                <w:noProof/>
                <w:webHidden/>
              </w:rPr>
              <w:fldChar w:fldCharType="begin"/>
            </w:r>
            <w:r w:rsidRPr="007B1AC4">
              <w:rPr>
                <w:rFonts w:ascii="Arial" w:hAnsi="Arial" w:cs="Arial"/>
                <w:noProof/>
                <w:webHidden/>
              </w:rPr>
              <w:instrText xml:space="preserve"> PAGEREF _Toc209451418 \h </w:instrText>
            </w:r>
            <w:r w:rsidRPr="007B1AC4">
              <w:rPr>
                <w:rFonts w:ascii="Arial" w:hAnsi="Arial" w:cs="Arial"/>
                <w:noProof/>
                <w:webHidden/>
              </w:rPr>
            </w:r>
            <w:r w:rsidRPr="007B1AC4">
              <w:rPr>
                <w:rFonts w:ascii="Arial" w:hAnsi="Arial" w:cs="Arial"/>
                <w:noProof/>
                <w:webHidden/>
              </w:rPr>
              <w:fldChar w:fldCharType="separate"/>
            </w:r>
            <w:r w:rsidR="00CA275A">
              <w:rPr>
                <w:rFonts w:ascii="Arial" w:hAnsi="Arial" w:cs="Arial"/>
                <w:noProof/>
                <w:webHidden/>
              </w:rPr>
              <w:t>11</w:t>
            </w:r>
            <w:r w:rsidRPr="007B1AC4">
              <w:rPr>
                <w:rFonts w:ascii="Arial" w:hAnsi="Arial" w:cs="Arial"/>
                <w:noProof/>
                <w:webHidden/>
              </w:rPr>
              <w:fldChar w:fldCharType="end"/>
            </w:r>
          </w:hyperlink>
        </w:p>
        <w:p w14:paraId="2F5C5C09" w14:textId="0EA68FD9" w:rsidR="007B1AC4" w:rsidRPr="007B1AC4" w:rsidRDefault="007B1AC4">
          <w:pPr>
            <w:pStyle w:val="TOC3"/>
            <w:tabs>
              <w:tab w:val="right" w:leader="dot" w:pos="9009"/>
            </w:tabs>
            <w:rPr>
              <w:rFonts w:ascii="Arial" w:eastAsiaTheme="minorEastAsia" w:hAnsi="Arial" w:cs="Arial"/>
              <w:noProof/>
              <w:kern w:val="2"/>
              <w:lang w:eastAsia="en-GB"/>
              <w14:ligatures w14:val="standardContextual"/>
            </w:rPr>
          </w:pPr>
          <w:hyperlink w:anchor="_Toc209451419" w:history="1">
            <w:r w:rsidRPr="007B1AC4">
              <w:rPr>
                <w:rStyle w:val="Hyperlink"/>
                <w:rFonts w:ascii="Arial" w:hAnsi="Arial" w:cs="Arial"/>
                <w:noProof/>
              </w:rPr>
              <w:t>SECTION 2 - Primary considerations when an application is made</w:t>
            </w:r>
            <w:r w:rsidRPr="007B1AC4">
              <w:rPr>
                <w:rFonts w:ascii="Arial" w:hAnsi="Arial" w:cs="Arial"/>
                <w:noProof/>
                <w:webHidden/>
              </w:rPr>
              <w:tab/>
            </w:r>
            <w:r w:rsidRPr="007B1AC4">
              <w:rPr>
                <w:rFonts w:ascii="Arial" w:hAnsi="Arial" w:cs="Arial"/>
                <w:noProof/>
                <w:webHidden/>
              </w:rPr>
              <w:fldChar w:fldCharType="begin"/>
            </w:r>
            <w:r w:rsidRPr="007B1AC4">
              <w:rPr>
                <w:rFonts w:ascii="Arial" w:hAnsi="Arial" w:cs="Arial"/>
                <w:noProof/>
                <w:webHidden/>
              </w:rPr>
              <w:instrText xml:space="preserve"> PAGEREF _Toc209451419 \h </w:instrText>
            </w:r>
            <w:r w:rsidRPr="007B1AC4">
              <w:rPr>
                <w:rFonts w:ascii="Arial" w:hAnsi="Arial" w:cs="Arial"/>
                <w:noProof/>
                <w:webHidden/>
              </w:rPr>
            </w:r>
            <w:r w:rsidRPr="007B1AC4">
              <w:rPr>
                <w:rFonts w:ascii="Arial" w:hAnsi="Arial" w:cs="Arial"/>
                <w:noProof/>
                <w:webHidden/>
              </w:rPr>
              <w:fldChar w:fldCharType="separate"/>
            </w:r>
            <w:r w:rsidR="00CA275A">
              <w:rPr>
                <w:rFonts w:ascii="Arial" w:hAnsi="Arial" w:cs="Arial"/>
                <w:noProof/>
                <w:webHidden/>
              </w:rPr>
              <w:t>17</w:t>
            </w:r>
            <w:r w:rsidRPr="007B1AC4">
              <w:rPr>
                <w:rFonts w:ascii="Arial" w:hAnsi="Arial" w:cs="Arial"/>
                <w:noProof/>
                <w:webHidden/>
              </w:rPr>
              <w:fldChar w:fldCharType="end"/>
            </w:r>
          </w:hyperlink>
        </w:p>
        <w:p w14:paraId="05438D0E" w14:textId="5D2EC4D7" w:rsidR="007B1AC4" w:rsidRPr="007B1AC4" w:rsidRDefault="007B1AC4">
          <w:pPr>
            <w:pStyle w:val="TOC3"/>
            <w:tabs>
              <w:tab w:val="right" w:leader="dot" w:pos="9009"/>
            </w:tabs>
            <w:rPr>
              <w:rFonts w:ascii="Arial" w:eastAsiaTheme="minorEastAsia" w:hAnsi="Arial" w:cs="Arial"/>
              <w:noProof/>
              <w:kern w:val="2"/>
              <w:lang w:eastAsia="en-GB"/>
              <w14:ligatures w14:val="standardContextual"/>
            </w:rPr>
          </w:pPr>
          <w:hyperlink w:anchor="_Toc209451420" w:history="1">
            <w:r w:rsidRPr="007B1AC4">
              <w:rPr>
                <w:rStyle w:val="Hyperlink"/>
                <w:rFonts w:ascii="Arial" w:hAnsi="Arial" w:cs="Arial"/>
                <w:noProof/>
              </w:rPr>
              <w:t>New applications and full variations</w:t>
            </w:r>
            <w:r w:rsidRPr="007B1AC4">
              <w:rPr>
                <w:rFonts w:ascii="Arial" w:hAnsi="Arial" w:cs="Arial"/>
                <w:noProof/>
                <w:webHidden/>
              </w:rPr>
              <w:tab/>
            </w:r>
            <w:r w:rsidRPr="007B1AC4">
              <w:rPr>
                <w:rFonts w:ascii="Arial" w:hAnsi="Arial" w:cs="Arial"/>
                <w:noProof/>
                <w:webHidden/>
              </w:rPr>
              <w:fldChar w:fldCharType="begin"/>
            </w:r>
            <w:r w:rsidRPr="007B1AC4">
              <w:rPr>
                <w:rFonts w:ascii="Arial" w:hAnsi="Arial" w:cs="Arial"/>
                <w:noProof/>
                <w:webHidden/>
              </w:rPr>
              <w:instrText xml:space="preserve"> PAGEREF _Toc209451420 \h </w:instrText>
            </w:r>
            <w:r w:rsidRPr="007B1AC4">
              <w:rPr>
                <w:rFonts w:ascii="Arial" w:hAnsi="Arial" w:cs="Arial"/>
                <w:noProof/>
                <w:webHidden/>
              </w:rPr>
            </w:r>
            <w:r w:rsidRPr="007B1AC4">
              <w:rPr>
                <w:rFonts w:ascii="Arial" w:hAnsi="Arial" w:cs="Arial"/>
                <w:noProof/>
                <w:webHidden/>
              </w:rPr>
              <w:fldChar w:fldCharType="separate"/>
            </w:r>
            <w:r w:rsidR="00CA275A">
              <w:rPr>
                <w:rFonts w:ascii="Arial" w:hAnsi="Arial" w:cs="Arial"/>
                <w:noProof/>
                <w:webHidden/>
              </w:rPr>
              <w:t>19</w:t>
            </w:r>
            <w:r w:rsidRPr="007B1AC4">
              <w:rPr>
                <w:rFonts w:ascii="Arial" w:hAnsi="Arial" w:cs="Arial"/>
                <w:noProof/>
                <w:webHidden/>
              </w:rPr>
              <w:fldChar w:fldCharType="end"/>
            </w:r>
          </w:hyperlink>
        </w:p>
        <w:p w14:paraId="0B870604" w14:textId="19457249" w:rsidR="007B1AC4" w:rsidRPr="007B1AC4" w:rsidRDefault="007B1AC4">
          <w:pPr>
            <w:pStyle w:val="TOC3"/>
            <w:tabs>
              <w:tab w:val="right" w:leader="dot" w:pos="9009"/>
            </w:tabs>
            <w:rPr>
              <w:rFonts w:ascii="Arial" w:eastAsiaTheme="minorEastAsia" w:hAnsi="Arial" w:cs="Arial"/>
              <w:noProof/>
              <w:kern w:val="2"/>
              <w:lang w:eastAsia="en-GB"/>
              <w14:ligatures w14:val="standardContextual"/>
            </w:rPr>
          </w:pPr>
          <w:hyperlink w:anchor="_Toc209451421" w:history="1">
            <w:r w:rsidRPr="007B1AC4">
              <w:rPr>
                <w:rStyle w:val="Hyperlink"/>
                <w:rFonts w:ascii="Arial" w:hAnsi="Arial" w:cs="Arial"/>
                <w:noProof/>
              </w:rPr>
              <w:t>Minor variations</w:t>
            </w:r>
            <w:r w:rsidRPr="007B1AC4">
              <w:rPr>
                <w:rFonts w:ascii="Arial" w:hAnsi="Arial" w:cs="Arial"/>
                <w:noProof/>
                <w:webHidden/>
              </w:rPr>
              <w:tab/>
            </w:r>
            <w:r w:rsidRPr="007B1AC4">
              <w:rPr>
                <w:rFonts w:ascii="Arial" w:hAnsi="Arial" w:cs="Arial"/>
                <w:noProof/>
                <w:webHidden/>
              </w:rPr>
              <w:fldChar w:fldCharType="begin"/>
            </w:r>
            <w:r w:rsidRPr="007B1AC4">
              <w:rPr>
                <w:rFonts w:ascii="Arial" w:hAnsi="Arial" w:cs="Arial"/>
                <w:noProof/>
                <w:webHidden/>
              </w:rPr>
              <w:instrText xml:space="preserve"> PAGEREF _Toc209451421 \h </w:instrText>
            </w:r>
            <w:r w:rsidRPr="007B1AC4">
              <w:rPr>
                <w:rFonts w:ascii="Arial" w:hAnsi="Arial" w:cs="Arial"/>
                <w:noProof/>
                <w:webHidden/>
              </w:rPr>
            </w:r>
            <w:r w:rsidRPr="007B1AC4">
              <w:rPr>
                <w:rFonts w:ascii="Arial" w:hAnsi="Arial" w:cs="Arial"/>
                <w:noProof/>
                <w:webHidden/>
              </w:rPr>
              <w:fldChar w:fldCharType="separate"/>
            </w:r>
            <w:r w:rsidR="00CA275A">
              <w:rPr>
                <w:rFonts w:ascii="Arial" w:hAnsi="Arial" w:cs="Arial"/>
                <w:noProof/>
                <w:webHidden/>
              </w:rPr>
              <w:t>19</w:t>
            </w:r>
            <w:r w:rsidRPr="007B1AC4">
              <w:rPr>
                <w:rFonts w:ascii="Arial" w:hAnsi="Arial" w:cs="Arial"/>
                <w:noProof/>
                <w:webHidden/>
              </w:rPr>
              <w:fldChar w:fldCharType="end"/>
            </w:r>
          </w:hyperlink>
        </w:p>
        <w:p w14:paraId="55FE7635" w14:textId="2060D92A" w:rsidR="007B1AC4" w:rsidRPr="007B1AC4" w:rsidRDefault="007B1AC4">
          <w:pPr>
            <w:pStyle w:val="TOC3"/>
            <w:tabs>
              <w:tab w:val="right" w:leader="dot" w:pos="9009"/>
            </w:tabs>
            <w:rPr>
              <w:rFonts w:ascii="Arial" w:eastAsiaTheme="minorEastAsia" w:hAnsi="Arial" w:cs="Arial"/>
              <w:noProof/>
              <w:kern w:val="2"/>
              <w:lang w:eastAsia="en-GB"/>
              <w14:ligatures w14:val="standardContextual"/>
            </w:rPr>
          </w:pPr>
          <w:hyperlink w:anchor="_Toc209451422" w:history="1">
            <w:r w:rsidRPr="007B1AC4">
              <w:rPr>
                <w:rStyle w:val="Hyperlink"/>
                <w:rFonts w:ascii="Arial" w:hAnsi="Arial" w:cs="Arial"/>
                <w:noProof/>
              </w:rPr>
              <w:t>Review of premises licence</w:t>
            </w:r>
            <w:r w:rsidRPr="007B1AC4">
              <w:rPr>
                <w:rFonts w:ascii="Arial" w:hAnsi="Arial" w:cs="Arial"/>
                <w:noProof/>
                <w:webHidden/>
              </w:rPr>
              <w:tab/>
            </w:r>
            <w:r w:rsidRPr="007B1AC4">
              <w:rPr>
                <w:rFonts w:ascii="Arial" w:hAnsi="Arial" w:cs="Arial"/>
                <w:noProof/>
                <w:webHidden/>
              </w:rPr>
              <w:fldChar w:fldCharType="begin"/>
            </w:r>
            <w:r w:rsidRPr="007B1AC4">
              <w:rPr>
                <w:rFonts w:ascii="Arial" w:hAnsi="Arial" w:cs="Arial"/>
                <w:noProof/>
                <w:webHidden/>
              </w:rPr>
              <w:instrText xml:space="preserve"> PAGEREF _Toc209451422 \h </w:instrText>
            </w:r>
            <w:r w:rsidRPr="007B1AC4">
              <w:rPr>
                <w:rFonts w:ascii="Arial" w:hAnsi="Arial" w:cs="Arial"/>
                <w:noProof/>
                <w:webHidden/>
              </w:rPr>
            </w:r>
            <w:r w:rsidRPr="007B1AC4">
              <w:rPr>
                <w:rFonts w:ascii="Arial" w:hAnsi="Arial" w:cs="Arial"/>
                <w:noProof/>
                <w:webHidden/>
              </w:rPr>
              <w:fldChar w:fldCharType="separate"/>
            </w:r>
            <w:r w:rsidR="00CA275A">
              <w:rPr>
                <w:rFonts w:ascii="Arial" w:hAnsi="Arial" w:cs="Arial"/>
                <w:noProof/>
                <w:webHidden/>
              </w:rPr>
              <w:t>20</w:t>
            </w:r>
            <w:r w:rsidRPr="007B1AC4">
              <w:rPr>
                <w:rFonts w:ascii="Arial" w:hAnsi="Arial" w:cs="Arial"/>
                <w:noProof/>
                <w:webHidden/>
              </w:rPr>
              <w:fldChar w:fldCharType="end"/>
            </w:r>
          </w:hyperlink>
        </w:p>
        <w:p w14:paraId="1E09B648" w14:textId="1747765C" w:rsidR="007B1AC4" w:rsidRPr="007B1AC4" w:rsidRDefault="007B1AC4">
          <w:pPr>
            <w:pStyle w:val="TOC3"/>
            <w:tabs>
              <w:tab w:val="right" w:leader="dot" w:pos="9009"/>
            </w:tabs>
            <w:rPr>
              <w:rFonts w:ascii="Arial" w:eastAsiaTheme="minorEastAsia" w:hAnsi="Arial" w:cs="Arial"/>
              <w:noProof/>
              <w:kern w:val="2"/>
              <w:lang w:eastAsia="en-GB"/>
              <w14:ligatures w14:val="standardContextual"/>
            </w:rPr>
          </w:pPr>
          <w:hyperlink w:anchor="_Toc209451423" w:history="1">
            <w:r w:rsidRPr="007B1AC4">
              <w:rPr>
                <w:rStyle w:val="Hyperlink"/>
                <w:rFonts w:ascii="Arial" w:hAnsi="Arial" w:cs="Arial"/>
                <w:noProof/>
              </w:rPr>
              <w:t>Relevant, vexatious and frivolous representations</w:t>
            </w:r>
            <w:r w:rsidRPr="007B1AC4">
              <w:rPr>
                <w:rFonts w:ascii="Arial" w:hAnsi="Arial" w:cs="Arial"/>
                <w:noProof/>
                <w:webHidden/>
              </w:rPr>
              <w:tab/>
            </w:r>
            <w:r w:rsidRPr="007B1AC4">
              <w:rPr>
                <w:rFonts w:ascii="Arial" w:hAnsi="Arial" w:cs="Arial"/>
                <w:noProof/>
                <w:webHidden/>
              </w:rPr>
              <w:fldChar w:fldCharType="begin"/>
            </w:r>
            <w:r w:rsidRPr="007B1AC4">
              <w:rPr>
                <w:rFonts w:ascii="Arial" w:hAnsi="Arial" w:cs="Arial"/>
                <w:noProof/>
                <w:webHidden/>
              </w:rPr>
              <w:instrText xml:space="preserve"> PAGEREF _Toc209451423 \h </w:instrText>
            </w:r>
            <w:r w:rsidRPr="007B1AC4">
              <w:rPr>
                <w:rFonts w:ascii="Arial" w:hAnsi="Arial" w:cs="Arial"/>
                <w:noProof/>
                <w:webHidden/>
              </w:rPr>
            </w:r>
            <w:r w:rsidRPr="007B1AC4">
              <w:rPr>
                <w:rFonts w:ascii="Arial" w:hAnsi="Arial" w:cs="Arial"/>
                <w:noProof/>
                <w:webHidden/>
              </w:rPr>
              <w:fldChar w:fldCharType="separate"/>
            </w:r>
            <w:r w:rsidR="00CA275A">
              <w:rPr>
                <w:rFonts w:ascii="Arial" w:hAnsi="Arial" w:cs="Arial"/>
                <w:noProof/>
                <w:webHidden/>
              </w:rPr>
              <w:t>22</w:t>
            </w:r>
            <w:r w:rsidRPr="007B1AC4">
              <w:rPr>
                <w:rFonts w:ascii="Arial" w:hAnsi="Arial" w:cs="Arial"/>
                <w:noProof/>
                <w:webHidden/>
              </w:rPr>
              <w:fldChar w:fldCharType="end"/>
            </w:r>
          </w:hyperlink>
        </w:p>
        <w:p w14:paraId="75A2B8A0" w14:textId="7492A52F" w:rsidR="007B1AC4" w:rsidRPr="007B1AC4" w:rsidRDefault="007B1AC4">
          <w:pPr>
            <w:pStyle w:val="TOC3"/>
            <w:tabs>
              <w:tab w:val="right" w:leader="dot" w:pos="9009"/>
            </w:tabs>
            <w:rPr>
              <w:rFonts w:ascii="Arial" w:eastAsiaTheme="minorEastAsia" w:hAnsi="Arial" w:cs="Arial"/>
              <w:noProof/>
              <w:kern w:val="2"/>
              <w:lang w:eastAsia="en-GB"/>
              <w14:ligatures w14:val="standardContextual"/>
            </w:rPr>
          </w:pPr>
          <w:hyperlink w:anchor="_Toc209451424" w:history="1">
            <w:r w:rsidRPr="007B1AC4">
              <w:rPr>
                <w:rStyle w:val="Hyperlink"/>
                <w:rFonts w:ascii="Arial" w:hAnsi="Arial" w:cs="Arial"/>
                <w:noProof/>
              </w:rPr>
              <w:t>Use of petitions</w:t>
            </w:r>
            <w:r w:rsidRPr="007B1AC4">
              <w:rPr>
                <w:rFonts w:ascii="Arial" w:hAnsi="Arial" w:cs="Arial"/>
                <w:noProof/>
                <w:webHidden/>
              </w:rPr>
              <w:tab/>
            </w:r>
            <w:r w:rsidRPr="007B1AC4">
              <w:rPr>
                <w:rFonts w:ascii="Arial" w:hAnsi="Arial" w:cs="Arial"/>
                <w:noProof/>
                <w:webHidden/>
              </w:rPr>
              <w:fldChar w:fldCharType="begin"/>
            </w:r>
            <w:r w:rsidRPr="007B1AC4">
              <w:rPr>
                <w:rFonts w:ascii="Arial" w:hAnsi="Arial" w:cs="Arial"/>
                <w:noProof/>
                <w:webHidden/>
              </w:rPr>
              <w:instrText xml:space="preserve"> PAGEREF _Toc209451424 \h </w:instrText>
            </w:r>
            <w:r w:rsidRPr="007B1AC4">
              <w:rPr>
                <w:rFonts w:ascii="Arial" w:hAnsi="Arial" w:cs="Arial"/>
                <w:noProof/>
                <w:webHidden/>
              </w:rPr>
            </w:r>
            <w:r w:rsidRPr="007B1AC4">
              <w:rPr>
                <w:rFonts w:ascii="Arial" w:hAnsi="Arial" w:cs="Arial"/>
                <w:noProof/>
                <w:webHidden/>
              </w:rPr>
              <w:fldChar w:fldCharType="separate"/>
            </w:r>
            <w:r w:rsidR="00CA275A">
              <w:rPr>
                <w:rFonts w:ascii="Arial" w:hAnsi="Arial" w:cs="Arial"/>
                <w:noProof/>
                <w:webHidden/>
              </w:rPr>
              <w:t>22</w:t>
            </w:r>
            <w:r w:rsidRPr="007B1AC4">
              <w:rPr>
                <w:rFonts w:ascii="Arial" w:hAnsi="Arial" w:cs="Arial"/>
                <w:noProof/>
                <w:webHidden/>
              </w:rPr>
              <w:fldChar w:fldCharType="end"/>
            </w:r>
          </w:hyperlink>
        </w:p>
        <w:p w14:paraId="7E91D579" w14:textId="4CB4927B" w:rsidR="007B1AC4" w:rsidRPr="007B1AC4" w:rsidRDefault="007B1AC4">
          <w:pPr>
            <w:pStyle w:val="TOC3"/>
            <w:tabs>
              <w:tab w:val="right" w:leader="dot" w:pos="9009"/>
            </w:tabs>
            <w:rPr>
              <w:rFonts w:ascii="Arial" w:eastAsiaTheme="minorEastAsia" w:hAnsi="Arial" w:cs="Arial"/>
              <w:noProof/>
              <w:kern w:val="2"/>
              <w:lang w:eastAsia="en-GB"/>
              <w14:ligatures w14:val="standardContextual"/>
            </w:rPr>
          </w:pPr>
          <w:hyperlink w:anchor="_Toc209451425" w:history="1">
            <w:r w:rsidRPr="007B1AC4">
              <w:rPr>
                <w:rStyle w:val="Hyperlink"/>
                <w:rFonts w:ascii="Arial" w:hAnsi="Arial" w:cs="Arial"/>
                <w:noProof/>
              </w:rPr>
              <w:t>Temporary Event Notices (TEN’s)</w:t>
            </w:r>
            <w:r w:rsidRPr="007B1AC4">
              <w:rPr>
                <w:rFonts w:ascii="Arial" w:hAnsi="Arial" w:cs="Arial"/>
                <w:noProof/>
                <w:webHidden/>
              </w:rPr>
              <w:tab/>
            </w:r>
            <w:r w:rsidRPr="007B1AC4">
              <w:rPr>
                <w:rFonts w:ascii="Arial" w:hAnsi="Arial" w:cs="Arial"/>
                <w:noProof/>
                <w:webHidden/>
              </w:rPr>
              <w:fldChar w:fldCharType="begin"/>
            </w:r>
            <w:r w:rsidRPr="007B1AC4">
              <w:rPr>
                <w:rFonts w:ascii="Arial" w:hAnsi="Arial" w:cs="Arial"/>
                <w:noProof/>
                <w:webHidden/>
              </w:rPr>
              <w:instrText xml:space="preserve"> PAGEREF _Toc209451425 \h </w:instrText>
            </w:r>
            <w:r w:rsidRPr="007B1AC4">
              <w:rPr>
                <w:rFonts w:ascii="Arial" w:hAnsi="Arial" w:cs="Arial"/>
                <w:noProof/>
                <w:webHidden/>
              </w:rPr>
            </w:r>
            <w:r w:rsidRPr="007B1AC4">
              <w:rPr>
                <w:rFonts w:ascii="Arial" w:hAnsi="Arial" w:cs="Arial"/>
                <w:noProof/>
                <w:webHidden/>
              </w:rPr>
              <w:fldChar w:fldCharType="separate"/>
            </w:r>
            <w:r w:rsidR="00CA275A">
              <w:rPr>
                <w:rFonts w:ascii="Arial" w:hAnsi="Arial" w:cs="Arial"/>
                <w:noProof/>
                <w:webHidden/>
              </w:rPr>
              <w:t>22</w:t>
            </w:r>
            <w:r w:rsidRPr="007B1AC4">
              <w:rPr>
                <w:rFonts w:ascii="Arial" w:hAnsi="Arial" w:cs="Arial"/>
                <w:noProof/>
                <w:webHidden/>
              </w:rPr>
              <w:fldChar w:fldCharType="end"/>
            </w:r>
          </w:hyperlink>
        </w:p>
        <w:p w14:paraId="3BB76CD5" w14:textId="1006E424" w:rsidR="007B1AC4" w:rsidRPr="007B1AC4" w:rsidRDefault="007B1AC4">
          <w:pPr>
            <w:pStyle w:val="TOC3"/>
            <w:tabs>
              <w:tab w:val="right" w:leader="dot" w:pos="9009"/>
            </w:tabs>
            <w:rPr>
              <w:rFonts w:ascii="Arial" w:eastAsiaTheme="minorEastAsia" w:hAnsi="Arial" w:cs="Arial"/>
              <w:noProof/>
              <w:kern w:val="2"/>
              <w:lang w:eastAsia="en-GB"/>
              <w14:ligatures w14:val="standardContextual"/>
            </w:rPr>
          </w:pPr>
          <w:hyperlink w:anchor="_Toc209451426" w:history="1">
            <w:r w:rsidRPr="007B1AC4">
              <w:rPr>
                <w:rStyle w:val="Hyperlink"/>
                <w:rFonts w:ascii="Arial" w:hAnsi="Arial" w:cs="Arial"/>
                <w:noProof/>
              </w:rPr>
              <w:t>Provisional statements</w:t>
            </w:r>
            <w:r w:rsidRPr="007B1AC4">
              <w:rPr>
                <w:rFonts w:ascii="Arial" w:hAnsi="Arial" w:cs="Arial"/>
                <w:noProof/>
                <w:webHidden/>
              </w:rPr>
              <w:tab/>
            </w:r>
            <w:r w:rsidRPr="007B1AC4">
              <w:rPr>
                <w:rFonts w:ascii="Arial" w:hAnsi="Arial" w:cs="Arial"/>
                <w:noProof/>
                <w:webHidden/>
              </w:rPr>
              <w:fldChar w:fldCharType="begin"/>
            </w:r>
            <w:r w:rsidRPr="007B1AC4">
              <w:rPr>
                <w:rFonts w:ascii="Arial" w:hAnsi="Arial" w:cs="Arial"/>
                <w:noProof/>
                <w:webHidden/>
              </w:rPr>
              <w:instrText xml:space="preserve"> PAGEREF _Toc209451426 \h </w:instrText>
            </w:r>
            <w:r w:rsidRPr="007B1AC4">
              <w:rPr>
                <w:rFonts w:ascii="Arial" w:hAnsi="Arial" w:cs="Arial"/>
                <w:noProof/>
                <w:webHidden/>
              </w:rPr>
            </w:r>
            <w:r w:rsidRPr="007B1AC4">
              <w:rPr>
                <w:rFonts w:ascii="Arial" w:hAnsi="Arial" w:cs="Arial"/>
                <w:noProof/>
                <w:webHidden/>
              </w:rPr>
              <w:fldChar w:fldCharType="separate"/>
            </w:r>
            <w:r w:rsidR="00CA275A">
              <w:rPr>
                <w:rFonts w:ascii="Arial" w:hAnsi="Arial" w:cs="Arial"/>
                <w:noProof/>
                <w:webHidden/>
              </w:rPr>
              <w:t>24</w:t>
            </w:r>
            <w:r w:rsidRPr="007B1AC4">
              <w:rPr>
                <w:rFonts w:ascii="Arial" w:hAnsi="Arial" w:cs="Arial"/>
                <w:noProof/>
                <w:webHidden/>
              </w:rPr>
              <w:fldChar w:fldCharType="end"/>
            </w:r>
          </w:hyperlink>
        </w:p>
        <w:p w14:paraId="06D6F42F" w14:textId="6A719931" w:rsidR="007B1AC4" w:rsidRPr="007B1AC4" w:rsidRDefault="007B1AC4">
          <w:pPr>
            <w:pStyle w:val="TOC3"/>
            <w:tabs>
              <w:tab w:val="right" w:leader="dot" w:pos="9009"/>
            </w:tabs>
            <w:rPr>
              <w:rFonts w:ascii="Arial" w:eastAsiaTheme="minorEastAsia" w:hAnsi="Arial" w:cs="Arial"/>
              <w:noProof/>
              <w:kern w:val="2"/>
              <w:lang w:eastAsia="en-GB"/>
              <w14:ligatures w14:val="standardContextual"/>
            </w:rPr>
          </w:pPr>
          <w:hyperlink w:anchor="_Toc209451427" w:history="1">
            <w:r w:rsidRPr="007B1AC4">
              <w:rPr>
                <w:rStyle w:val="Hyperlink"/>
                <w:rFonts w:ascii="Arial" w:hAnsi="Arial" w:cs="Arial"/>
                <w:noProof/>
              </w:rPr>
              <w:t>SECTION 3 – The Licensing Objectives</w:t>
            </w:r>
            <w:r w:rsidRPr="007B1AC4">
              <w:rPr>
                <w:rFonts w:ascii="Arial" w:hAnsi="Arial" w:cs="Arial"/>
                <w:noProof/>
                <w:webHidden/>
              </w:rPr>
              <w:tab/>
            </w:r>
            <w:r w:rsidRPr="007B1AC4">
              <w:rPr>
                <w:rFonts w:ascii="Arial" w:hAnsi="Arial" w:cs="Arial"/>
                <w:noProof/>
                <w:webHidden/>
              </w:rPr>
              <w:fldChar w:fldCharType="begin"/>
            </w:r>
            <w:r w:rsidRPr="007B1AC4">
              <w:rPr>
                <w:rFonts w:ascii="Arial" w:hAnsi="Arial" w:cs="Arial"/>
                <w:noProof/>
                <w:webHidden/>
              </w:rPr>
              <w:instrText xml:space="preserve"> PAGEREF _Toc209451427 \h </w:instrText>
            </w:r>
            <w:r w:rsidRPr="007B1AC4">
              <w:rPr>
                <w:rFonts w:ascii="Arial" w:hAnsi="Arial" w:cs="Arial"/>
                <w:noProof/>
                <w:webHidden/>
              </w:rPr>
            </w:r>
            <w:r w:rsidRPr="007B1AC4">
              <w:rPr>
                <w:rFonts w:ascii="Arial" w:hAnsi="Arial" w:cs="Arial"/>
                <w:noProof/>
                <w:webHidden/>
              </w:rPr>
              <w:fldChar w:fldCharType="separate"/>
            </w:r>
            <w:r w:rsidR="00CA275A">
              <w:rPr>
                <w:rFonts w:ascii="Arial" w:hAnsi="Arial" w:cs="Arial"/>
                <w:noProof/>
                <w:webHidden/>
              </w:rPr>
              <w:t>25</w:t>
            </w:r>
            <w:r w:rsidRPr="007B1AC4">
              <w:rPr>
                <w:rFonts w:ascii="Arial" w:hAnsi="Arial" w:cs="Arial"/>
                <w:noProof/>
                <w:webHidden/>
              </w:rPr>
              <w:fldChar w:fldCharType="end"/>
            </w:r>
          </w:hyperlink>
        </w:p>
        <w:p w14:paraId="7F626984" w14:textId="0CCFA63F" w:rsidR="007B1AC4" w:rsidRPr="007B1AC4" w:rsidRDefault="007B1AC4">
          <w:pPr>
            <w:pStyle w:val="TOC3"/>
            <w:tabs>
              <w:tab w:val="right" w:leader="dot" w:pos="9009"/>
            </w:tabs>
            <w:rPr>
              <w:rFonts w:ascii="Arial" w:eastAsiaTheme="minorEastAsia" w:hAnsi="Arial" w:cs="Arial"/>
              <w:noProof/>
              <w:kern w:val="2"/>
              <w:lang w:eastAsia="en-GB"/>
              <w14:ligatures w14:val="standardContextual"/>
            </w:rPr>
          </w:pPr>
          <w:hyperlink w:anchor="_Toc209451428" w:history="1">
            <w:r w:rsidRPr="007B1AC4">
              <w:rPr>
                <w:rStyle w:val="Hyperlink"/>
                <w:rFonts w:ascii="Arial" w:hAnsi="Arial" w:cs="Arial"/>
                <w:noProof/>
              </w:rPr>
              <w:t>THE PREVENTION OF CRIME AND DISORDER</w:t>
            </w:r>
            <w:r w:rsidRPr="007B1AC4">
              <w:rPr>
                <w:rFonts w:ascii="Arial" w:hAnsi="Arial" w:cs="Arial"/>
                <w:noProof/>
                <w:webHidden/>
              </w:rPr>
              <w:tab/>
            </w:r>
            <w:r w:rsidRPr="007B1AC4">
              <w:rPr>
                <w:rFonts w:ascii="Arial" w:hAnsi="Arial" w:cs="Arial"/>
                <w:noProof/>
                <w:webHidden/>
              </w:rPr>
              <w:fldChar w:fldCharType="begin"/>
            </w:r>
            <w:r w:rsidRPr="007B1AC4">
              <w:rPr>
                <w:rFonts w:ascii="Arial" w:hAnsi="Arial" w:cs="Arial"/>
                <w:noProof/>
                <w:webHidden/>
              </w:rPr>
              <w:instrText xml:space="preserve"> PAGEREF _Toc209451428 \h </w:instrText>
            </w:r>
            <w:r w:rsidRPr="007B1AC4">
              <w:rPr>
                <w:rFonts w:ascii="Arial" w:hAnsi="Arial" w:cs="Arial"/>
                <w:noProof/>
                <w:webHidden/>
              </w:rPr>
            </w:r>
            <w:r w:rsidRPr="007B1AC4">
              <w:rPr>
                <w:rFonts w:ascii="Arial" w:hAnsi="Arial" w:cs="Arial"/>
                <w:noProof/>
                <w:webHidden/>
              </w:rPr>
              <w:fldChar w:fldCharType="separate"/>
            </w:r>
            <w:r w:rsidR="00CA275A">
              <w:rPr>
                <w:rFonts w:ascii="Arial" w:hAnsi="Arial" w:cs="Arial"/>
                <w:noProof/>
                <w:webHidden/>
              </w:rPr>
              <w:t>25</w:t>
            </w:r>
            <w:r w:rsidRPr="007B1AC4">
              <w:rPr>
                <w:rFonts w:ascii="Arial" w:hAnsi="Arial" w:cs="Arial"/>
                <w:noProof/>
                <w:webHidden/>
              </w:rPr>
              <w:fldChar w:fldCharType="end"/>
            </w:r>
          </w:hyperlink>
        </w:p>
        <w:p w14:paraId="7D76E0DD" w14:textId="7590435D" w:rsidR="007B1AC4" w:rsidRPr="007B1AC4" w:rsidRDefault="007B1AC4">
          <w:pPr>
            <w:pStyle w:val="TOC3"/>
            <w:tabs>
              <w:tab w:val="right" w:leader="dot" w:pos="9009"/>
            </w:tabs>
            <w:rPr>
              <w:rFonts w:ascii="Arial" w:eastAsiaTheme="minorEastAsia" w:hAnsi="Arial" w:cs="Arial"/>
              <w:noProof/>
              <w:kern w:val="2"/>
              <w:lang w:eastAsia="en-GB"/>
              <w14:ligatures w14:val="standardContextual"/>
            </w:rPr>
          </w:pPr>
          <w:hyperlink w:anchor="_Toc209451429" w:history="1">
            <w:r w:rsidRPr="007B1AC4">
              <w:rPr>
                <w:rStyle w:val="Hyperlink"/>
                <w:rFonts w:ascii="Arial" w:hAnsi="Arial" w:cs="Arial"/>
                <w:noProof/>
              </w:rPr>
              <w:t>PUBLIC SAFETY</w:t>
            </w:r>
            <w:r w:rsidRPr="007B1AC4">
              <w:rPr>
                <w:rFonts w:ascii="Arial" w:hAnsi="Arial" w:cs="Arial"/>
                <w:noProof/>
                <w:webHidden/>
              </w:rPr>
              <w:tab/>
            </w:r>
            <w:r w:rsidRPr="007B1AC4">
              <w:rPr>
                <w:rFonts w:ascii="Arial" w:hAnsi="Arial" w:cs="Arial"/>
                <w:noProof/>
                <w:webHidden/>
              </w:rPr>
              <w:fldChar w:fldCharType="begin"/>
            </w:r>
            <w:r w:rsidRPr="007B1AC4">
              <w:rPr>
                <w:rFonts w:ascii="Arial" w:hAnsi="Arial" w:cs="Arial"/>
                <w:noProof/>
                <w:webHidden/>
              </w:rPr>
              <w:instrText xml:space="preserve"> PAGEREF _Toc209451429 \h </w:instrText>
            </w:r>
            <w:r w:rsidRPr="007B1AC4">
              <w:rPr>
                <w:rFonts w:ascii="Arial" w:hAnsi="Arial" w:cs="Arial"/>
                <w:noProof/>
                <w:webHidden/>
              </w:rPr>
            </w:r>
            <w:r w:rsidRPr="007B1AC4">
              <w:rPr>
                <w:rFonts w:ascii="Arial" w:hAnsi="Arial" w:cs="Arial"/>
                <w:noProof/>
                <w:webHidden/>
              </w:rPr>
              <w:fldChar w:fldCharType="separate"/>
            </w:r>
            <w:r w:rsidR="00CA275A">
              <w:rPr>
                <w:rFonts w:ascii="Arial" w:hAnsi="Arial" w:cs="Arial"/>
                <w:noProof/>
                <w:webHidden/>
              </w:rPr>
              <w:t>30</w:t>
            </w:r>
            <w:r w:rsidRPr="007B1AC4">
              <w:rPr>
                <w:rFonts w:ascii="Arial" w:hAnsi="Arial" w:cs="Arial"/>
                <w:noProof/>
                <w:webHidden/>
              </w:rPr>
              <w:fldChar w:fldCharType="end"/>
            </w:r>
          </w:hyperlink>
        </w:p>
        <w:p w14:paraId="549D7E7D" w14:textId="3E653E59" w:rsidR="007B1AC4" w:rsidRPr="007B1AC4" w:rsidRDefault="007B1AC4">
          <w:pPr>
            <w:pStyle w:val="TOC3"/>
            <w:tabs>
              <w:tab w:val="right" w:leader="dot" w:pos="9009"/>
            </w:tabs>
            <w:rPr>
              <w:rFonts w:ascii="Arial" w:eastAsiaTheme="minorEastAsia" w:hAnsi="Arial" w:cs="Arial"/>
              <w:noProof/>
              <w:kern w:val="2"/>
              <w:lang w:eastAsia="en-GB"/>
              <w14:ligatures w14:val="standardContextual"/>
            </w:rPr>
          </w:pPr>
          <w:hyperlink w:anchor="_Toc209451430" w:history="1">
            <w:r w:rsidRPr="007B1AC4">
              <w:rPr>
                <w:rStyle w:val="Hyperlink"/>
                <w:rFonts w:ascii="Arial" w:hAnsi="Arial" w:cs="Arial"/>
                <w:noProof/>
              </w:rPr>
              <w:t>Fire safety</w:t>
            </w:r>
            <w:r w:rsidRPr="007B1AC4">
              <w:rPr>
                <w:rFonts w:ascii="Arial" w:hAnsi="Arial" w:cs="Arial"/>
                <w:noProof/>
                <w:webHidden/>
              </w:rPr>
              <w:tab/>
            </w:r>
            <w:r w:rsidRPr="007B1AC4">
              <w:rPr>
                <w:rFonts w:ascii="Arial" w:hAnsi="Arial" w:cs="Arial"/>
                <w:noProof/>
                <w:webHidden/>
              </w:rPr>
              <w:fldChar w:fldCharType="begin"/>
            </w:r>
            <w:r w:rsidRPr="007B1AC4">
              <w:rPr>
                <w:rFonts w:ascii="Arial" w:hAnsi="Arial" w:cs="Arial"/>
                <w:noProof/>
                <w:webHidden/>
              </w:rPr>
              <w:instrText xml:space="preserve"> PAGEREF _Toc209451430 \h </w:instrText>
            </w:r>
            <w:r w:rsidRPr="007B1AC4">
              <w:rPr>
                <w:rFonts w:ascii="Arial" w:hAnsi="Arial" w:cs="Arial"/>
                <w:noProof/>
                <w:webHidden/>
              </w:rPr>
            </w:r>
            <w:r w:rsidRPr="007B1AC4">
              <w:rPr>
                <w:rFonts w:ascii="Arial" w:hAnsi="Arial" w:cs="Arial"/>
                <w:noProof/>
                <w:webHidden/>
              </w:rPr>
              <w:fldChar w:fldCharType="separate"/>
            </w:r>
            <w:r w:rsidR="00CA275A">
              <w:rPr>
                <w:rFonts w:ascii="Arial" w:hAnsi="Arial" w:cs="Arial"/>
                <w:noProof/>
                <w:webHidden/>
              </w:rPr>
              <w:t>31</w:t>
            </w:r>
            <w:r w:rsidRPr="007B1AC4">
              <w:rPr>
                <w:rFonts w:ascii="Arial" w:hAnsi="Arial" w:cs="Arial"/>
                <w:noProof/>
                <w:webHidden/>
              </w:rPr>
              <w:fldChar w:fldCharType="end"/>
            </w:r>
          </w:hyperlink>
        </w:p>
        <w:p w14:paraId="390A5328" w14:textId="57088FFD" w:rsidR="007B1AC4" w:rsidRPr="007B1AC4" w:rsidRDefault="007B1AC4">
          <w:pPr>
            <w:pStyle w:val="TOC3"/>
            <w:tabs>
              <w:tab w:val="right" w:leader="dot" w:pos="9009"/>
            </w:tabs>
            <w:rPr>
              <w:rFonts w:ascii="Arial" w:eastAsiaTheme="minorEastAsia" w:hAnsi="Arial" w:cs="Arial"/>
              <w:noProof/>
              <w:kern w:val="2"/>
              <w:lang w:eastAsia="en-GB"/>
              <w14:ligatures w14:val="standardContextual"/>
            </w:rPr>
          </w:pPr>
          <w:hyperlink w:anchor="_Toc209451431" w:history="1">
            <w:r w:rsidRPr="007B1AC4">
              <w:rPr>
                <w:rStyle w:val="Hyperlink"/>
                <w:rFonts w:ascii="Arial" w:hAnsi="Arial" w:cs="Arial"/>
                <w:noProof/>
              </w:rPr>
              <w:t>The Terrorism (Protection of Premises) Act 2025</w:t>
            </w:r>
            <w:r w:rsidRPr="007B1AC4">
              <w:rPr>
                <w:rFonts w:ascii="Arial" w:hAnsi="Arial" w:cs="Arial"/>
                <w:noProof/>
                <w:webHidden/>
              </w:rPr>
              <w:tab/>
            </w:r>
            <w:r w:rsidRPr="007B1AC4">
              <w:rPr>
                <w:rFonts w:ascii="Arial" w:hAnsi="Arial" w:cs="Arial"/>
                <w:noProof/>
                <w:webHidden/>
              </w:rPr>
              <w:fldChar w:fldCharType="begin"/>
            </w:r>
            <w:r w:rsidRPr="007B1AC4">
              <w:rPr>
                <w:rFonts w:ascii="Arial" w:hAnsi="Arial" w:cs="Arial"/>
                <w:noProof/>
                <w:webHidden/>
              </w:rPr>
              <w:instrText xml:space="preserve"> PAGEREF _Toc209451431 \h </w:instrText>
            </w:r>
            <w:r w:rsidRPr="007B1AC4">
              <w:rPr>
                <w:rFonts w:ascii="Arial" w:hAnsi="Arial" w:cs="Arial"/>
                <w:noProof/>
                <w:webHidden/>
              </w:rPr>
            </w:r>
            <w:r w:rsidRPr="007B1AC4">
              <w:rPr>
                <w:rFonts w:ascii="Arial" w:hAnsi="Arial" w:cs="Arial"/>
                <w:noProof/>
                <w:webHidden/>
              </w:rPr>
              <w:fldChar w:fldCharType="separate"/>
            </w:r>
            <w:r w:rsidR="00CA275A">
              <w:rPr>
                <w:rFonts w:ascii="Arial" w:hAnsi="Arial" w:cs="Arial"/>
                <w:noProof/>
                <w:webHidden/>
              </w:rPr>
              <w:t>32</w:t>
            </w:r>
            <w:r w:rsidRPr="007B1AC4">
              <w:rPr>
                <w:rFonts w:ascii="Arial" w:hAnsi="Arial" w:cs="Arial"/>
                <w:noProof/>
                <w:webHidden/>
              </w:rPr>
              <w:fldChar w:fldCharType="end"/>
            </w:r>
          </w:hyperlink>
        </w:p>
        <w:p w14:paraId="5C2505E3" w14:textId="5FBD7F90" w:rsidR="007B1AC4" w:rsidRPr="007B1AC4" w:rsidRDefault="007B1AC4">
          <w:pPr>
            <w:pStyle w:val="TOC3"/>
            <w:tabs>
              <w:tab w:val="right" w:leader="dot" w:pos="9009"/>
            </w:tabs>
            <w:rPr>
              <w:rFonts w:ascii="Arial" w:eastAsiaTheme="minorEastAsia" w:hAnsi="Arial" w:cs="Arial"/>
              <w:noProof/>
              <w:kern w:val="2"/>
              <w:lang w:eastAsia="en-GB"/>
              <w14:ligatures w14:val="standardContextual"/>
            </w:rPr>
          </w:pPr>
          <w:hyperlink w:anchor="_Toc209451432" w:history="1">
            <w:r w:rsidRPr="007B1AC4">
              <w:rPr>
                <w:rStyle w:val="Hyperlink"/>
                <w:rFonts w:ascii="Arial" w:hAnsi="Arial" w:cs="Arial"/>
                <w:noProof/>
              </w:rPr>
              <w:t>THE PREVENTION OF PUBLIC NUISANCE</w:t>
            </w:r>
            <w:r w:rsidRPr="007B1AC4">
              <w:rPr>
                <w:rFonts w:ascii="Arial" w:hAnsi="Arial" w:cs="Arial"/>
                <w:noProof/>
                <w:webHidden/>
              </w:rPr>
              <w:tab/>
            </w:r>
            <w:r w:rsidRPr="007B1AC4">
              <w:rPr>
                <w:rFonts w:ascii="Arial" w:hAnsi="Arial" w:cs="Arial"/>
                <w:noProof/>
                <w:webHidden/>
              </w:rPr>
              <w:fldChar w:fldCharType="begin"/>
            </w:r>
            <w:r w:rsidRPr="007B1AC4">
              <w:rPr>
                <w:rFonts w:ascii="Arial" w:hAnsi="Arial" w:cs="Arial"/>
                <w:noProof/>
                <w:webHidden/>
              </w:rPr>
              <w:instrText xml:space="preserve"> PAGEREF _Toc209451432 \h </w:instrText>
            </w:r>
            <w:r w:rsidRPr="007B1AC4">
              <w:rPr>
                <w:rFonts w:ascii="Arial" w:hAnsi="Arial" w:cs="Arial"/>
                <w:noProof/>
                <w:webHidden/>
              </w:rPr>
            </w:r>
            <w:r w:rsidRPr="007B1AC4">
              <w:rPr>
                <w:rFonts w:ascii="Arial" w:hAnsi="Arial" w:cs="Arial"/>
                <w:noProof/>
                <w:webHidden/>
              </w:rPr>
              <w:fldChar w:fldCharType="separate"/>
            </w:r>
            <w:r w:rsidR="00CA275A">
              <w:rPr>
                <w:rFonts w:ascii="Arial" w:hAnsi="Arial" w:cs="Arial"/>
                <w:noProof/>
                <w:webHidden/>
              </w:rPr>
              <w:t>33</w:t>
            </w:r>
            <w:r w:rsidRPr="007B1AC4">
              <w:rPr>
                <w:rFonts w:ascii="Arial" w:hAnsi="Arial" w:cs="Arial"/>
                <w:noProof/>
                <w:webHidden/>
              </w:rPr>
              <w:fldChar w:fldCharType="end"/>
            </w:r>
          </w:hyperlink>
        </w:p>
        <w:p w14:paraId="135FC5EF" w14:textId="6B429F7C" w:rsidR="007B1AC4" w:rsidRPr="007B1AC4" w:rsidRDefault="007B1AC4">
          <w:pPr>
            <w:pStyle w:val="TOC3"/>
            <w:tabs>
              <w:tab w:val="right" w:leader="dot" w:pos="9009"/>
            </w:tabs>
            <w:rPr>
              <w:rFonts w:ascii="Arial" w:eastAsiaTheme="minorEastAsia" w:hAnsi="Arial" w:cs="Arial"/>
              <w:noProof/>
              <w:kern w:val="2"/>
              <w:lang w:eastAsia="en-GB"/>
              <w14:ligatures w14:val="standardContextual"/>
            </w:rPr>
          </w:pPr>
          <w:hyperlink w:anchor="_Toc209451433" w:history="1">
            <w:r w:rsidRPr="007B1AC4">
              <w:rPr>
                <w:rStyle w:val="Hyperlink"/>
                <w:rFonts w:ascii="Arial" w:hAnsi="Arial" w:cs="Arial"/>
                <w:noProof/>
                <w:lang w:val="en-US"/>
              </w:rPr>
              <w:t>Outdoor Areas and Smoking Areas</w:t>
            </w:r>
            <w:r w:rsidRPr="007B1AC4">
              <w:rPr>
                <w:rFonts w:ascii="Arial" w:hAnsi="Arial" w:cs="Arial"/>
                <w:noProof/>
                <w:webHidden/>
              </w:rPr>
              <w:tab/>
            </w:r>
            <w:r w:rsidRPr="007B1AC4">
              <w:rPr>
                <w:rFonts w:ascii="Arial" w:hAnsi="Arial" w:cs="Arial"/>
                <w:noProof/>
                <w:webHidden/>
              </w:rPr>
              <w:fldChar w:fldCharType="begin"/>
            </w:r>
            <w:r w:rsidRPr="007B1AC4">
              <w:rPr>
                <w:rFonts w:ascii="Arial" w:hAnsi="Arial" w:cs="Arial"/>
                <w:noProof/>
                <w:webHidden/>
              </w:rPr>
              <w:instrText xml:space="preserve"> PAGEREF _Toc209451433 \h </w:instrText>
            </w:r>
            <w:r w:rsidRPr="007B1AC4">
              <w:rPr>
                <w:rFonts w:ascii="Arial" w:hAnsi="Arial" w:cs="Arial"/>
                <w:noProof/>
                <w:webHidden/>
              </w:rPr>
            </w:r>
            <w:r w:rsidRPr="007B1AC4">
              <w:rPr>
                <w:rFonts w:ascii="Arial" w:hAnsi="Arial" w:cs="Arial"/>
                <w:noProof/>
                <w:webHidden/>
              </w:rPr>
              <w:fldChar w:fldCharType="separate"/>
            </w:r>
            <w:r w:rsidR="00CA275A">
              <w:rPr>
                <w:rFonts w:ascii="Arial" w:hAnsi="Arial" w:cs="Arial"/>
                <w:noProof/>
                <w:webHidden/>
              </w:rPr>
              <w:t>34</w:t>
            </w:r>
            <w:r w:rsidRPr="007B1AC4">
              <w:rPr>
                <w:rFonts w:ascii="Arial" w:hAnsi="Arial" w:cs="Arial"/>
                <w:noProof/>
                <w:webHidden/>
              </w:rPr>
              <w:fldChar w:fldCharType="end"/>
            </w:r>
          </w:hyperlink>
        </w:p>
        <w:p w14:paraId="5C392DF3" w14:textId="2D70A039" w:rsidR="007B1AC4" w:rsidRPr="007B1AC4" w:rsidRDefault="007B1AC4">
          <w:pPr>
            <w:pStyle w:val="TOC3"/>
            <w:tabs>
              <w:tab w:val="right" w:leader="dot" w:pos="9009"/>
            </w:tabs>
            <w:rPr>
              <w:rFonts w:ascii="Arial" w:eastAsiaTheme="minorEastAsia" w:hAnsi="Arial" w:cs="Arial"/>
              <w:noProof/>
              <w:kern w:val="2"/>
              <w:lang w:eastAsia="en-GB"/>
              <w14:ligatures w14:val="standardContextual"/>
            </w:rPr>
          </w:pPr>
          <w:hyperlink w:anchor="_Toc209451434" w:history="1">
            <w:r w:rsidRPr="007B1AC4">
              <w:rPr>
                <w:rStyle w:val="Hyperlink"/>
                <w:rFonts w:ascii="Arial" w:hAnsi="Arial" w:cs="Arial"/>
                <w:noProof/>
                <w:lang w:val="en-US"/>
              </w:rPr>
              <w:t>Night cafes and Takeaway Premises/Restaurants with delivery services</w:t>
            </w:r>
            <w:r w:rsidRPr="007B1AC4">
              <w:rPr>
                <w:rFonts w:ascii="Arial" w:hAnsi="Arial" w:cs="Arial"/>
                <w:noProof/>
                <w:webHidden/>
              </w:rPr>
              <w:tab/>
            </w:r>
            <w:r w:rsidRPr="007B1AC4">
              <w:rPr>
                <w:rFonts w:ascii="Arial" w:hAnsi="Arial" w:cs="Arial"/>
                <w:noProof/>
                <w:webHidden/>
              </w:rPr>
              <w:fldChar w:fldCharType="begin"/>
            </w:r>
            <w:r w:rsidRPr="007B1AC4">
              <w:rPr>
                <w:rFonts w:ascii="Arial" w:hAnsi="Arial" w:cs="Arial"/>
                <w:noProof/>
                <w:webHidden/>
              </w:rPr>
              <w:instrText xml:space="preserve"> PAGEREF _Toc209451434 \h </w:instrText>
            </w:r>
            <w:r w:rsidRPr="007B1AC4">
              <w:rPr>
                <w:rFonts w:ascii="Arial" w:hAnsi="Arial" w:cs="Arial"/>
                <w:noProof/>
                <w:webHidden/>
              </w:rPr>
            </w:r>
            <w:r w:rsidRPr="007B1AC4">
              <w:rPr>
                <w:rFonts w:ascii="Arial" w:hAnsi="Arial" w:cs="Arial"/>
                <w:noProof/>
                <w:webHidden/>
              </w:rPr>
              <w:fldChar w:fldCharType="separate"/>
            </w:r>
            <w:r w:rsidR="00CA275A">
              <w:rPr>
                <w:rFonts w:ascii="Arial" w:hAnsi="Arial" w:cs="Arial"/>
                <w:noProof/>
                <w:webHidden/>
              </w:rPr>
              <w:t>36</w:t>
            </w:r>
            <w:r w:rsidRPr="007B1AC4">
              <w:rPr>
                <w:rFonts w:ascii="Arial" w:hAnsi="Arial" w:cs="Arial"/>
                <w:noProof/>
                <w:webHidden/>
              </w:rPr>
              <w:fldChar w:fldCharType="end"/>
            </w:r>
          </w:hyperlink>
        </w:p>
        <w:p w14:paraId="18A4B219" w14:textId="4F951FD4" w:rsidR="007B1AC4" w:rsidRPr="007B1AC4" w:rsidRDefault="007B1AC4">
          <w:pPr>
            <w:pStyle w:val="TOC3"/>
            <w:tabs>
              <w:tab w:val="right" w:leader="dot" w:pos="9009"/>
            </w:tabs>
            <w:rPr>
              <w:rFonts w:ascii="Arial" w:eastAsiaTheme="minorEastAsia" w:hAnsi="Arial" w:cs="Arial"/>
              <w:noProof/>
              <w:kern w:val="2"/>
              <w:lang w:eastAsia="en-GB"/>
              <w14:ligatures w14:val="standardContextual"/>
            </w:rPr>
          </w:pPr>
          <w:hyperlink w:anchor="_Toc209451435" w:history="1">
            <w:r w:rsidRPr="007B1AC4">
              <w:rPr>
                <w:rStyle w:val="Hyperlink"/>
                <w:rFonts w:ascii="Arial" w:hAnsi="Arial" w:cs="Arial"/>
                <w:noProof/>
              </w:rPr>
              <w:t>Fly posting and promotional material</w:t>
            </w:r>
            <w:r w:rsidRPr="007B1AC4">
              <w:rPr>
                <w:rFonts w:ascii="Arial" w:hAnsi="Arial" w:cs="Arial"/>
                <w:noProof/>
                <w:webHidden/>
              </w:rPr>
              <w:tab/>
            </w:r>
            <w:r w:rsidRPr="007B1AC4">
              <w:rPr>
                <w:rFonts w:ascii="Arial" w:hAnsi="Arial" w:cs="Arial"/>
                <w:noProof/>
                <w:webHidden/>
              </w:rPr>
              <w:fldChar w:fldCharType="begin"/>
            </w:r>
            <w:r w:rsidRPr="007B1AC4">
              <w:rPr>
                <w:rFonts w:ascii="Arial" w:hAnsi="Arial" w:cs="Arial"/>
                <w:noProof/>
                <w:webHidden/>
              </w:rPr>
              <w:instrText xml:space="preserve"> PAGEREF _Toc209451435 \h </w:instrText>
            </w:r>
            <w:r w:rsidRPr="007B1AC4">
              <w:rPr>
                <w:rFonts w:ascii="Arial" w:hAnsi="Arial" w:cs="Arial"/>
                <w:noProof/>
                <w:webHidden/>
              </w:rPr>
            </w:r>
            <w:r w:rsidRPr="007B1AC4">
              <w:rPr>
                <w:rFonts w:ascii="Arial" w:hAnsi="Arial" w:cs="Arial"/>
                <w:noProof/>
                <w:webHidden/>
              </w:rPr>
              <w:fldChar w:fldCharType="separate"/>
            </w:r>
            <w:r w:rsidR="00CA275A">
              <w:rPr>
                <w:rFonts w:ascii="Arial" w:hAnsi="Arial" w:cs="Arial"/>
                <w:noProof/>
                <w:webHidden/>
              </w:rPr>
              <w:t>37</w:t>
            </w:r>
            <w:r w:rsidRPr="007B1AC4">
              <w:rPr>
                <w:rFonts w:ascii="Arial" w:hAnsi="Arial" w:cs="Arial"/>
                <w:noProof/>
                <w:webHidden/>
              </w:rPr>
              <w:fldChar w:fldCharType="end"/>
            </w:r>
          </w:hyperlink>
        </w:p>
        <w:p w14:paraId="0151355D" w14:textId="4EB86144" w:rsidR="007B1AC4" w:rsidRPr="007B1AC4" w:rsidRDefault="007B1AC4">
          <w:pPr>
            <w:pStyle w:val="TOC3"/>
            <w:tabs>
              <w:tab w:val="right" w:leader="dot" w:pos="9009"/>
            </w:tabs>
            <w:rPr>
              <w:rFonts w:ascii="Arial" w:eastAsiaTheme="minorEastAsia" w:hAnsi="Arial" w:cs="Arial"/>
              <w:noProof/>
              <w:kern w:val="2"/>
              <w:lang w:eastAsia="en-GB"/>
              <w14:ligatures w14:val="standardContextual"/>
            </w:rPr>
          </w:pPr>
          <w:hyperlink w:anchor="_Toc209451436" w:history="1">
            <w:r w:rsidRPr="007B1AC4">
              <w:rPr>
                <w:rStyle w:val="Hyperlink"/>
                <w:rFonts w:ascii="Arial" w:hAnsi="Arial" w:cs="Arial"/>
                <w:noProof/>
              </w:rPr>
              <w:t>THE PROTECTION OF CHILDREN FROM HARM</w:t>
            </w:r>
            <w:r w:rsidRPr="007B1AC4">
              <w:rPr>
                <w:rFonts w:ascii="Arial" w:hAnsi="Arial" w:cs="Arial"/>
                <w:noProof/>
                <w:webHidden/>
              </w:rPr>
              <w:tab/>
            </w:r>
            <w:r w:rsidRPr="007B1AC4">
              <w:rPr>
                <w:rFonts w:ascii="Arial" w:hAnsi="Arial" w:cs="Arial"/>
                <w:noProof/>
                <w:webHidden/>
              </w:rPr>
              <w:fldChar w:fldCharType="begin"/>
            </w:r>
            <w:r w:rsidRPr="007B1AC4">
              <w:rPr>
                <w:rFonts w:ascii="Arial" w:hAnsi="Arial" w:cs="Arial"/>
                <w:noProof/>
                <w:webHidden/>
              </w:rPr>
              <w:instrText xml:space="preserve"> PAGEREF _Toc209451436 \h </w:instrText>
            </w:r>
            <w:r w:rsidRPr="007B1AC4">
              <w:rPr>
                <w:rFonts w:ascii="Arial" w:hAnsi="Arial" w:cs="Arial"/>
                <w:noProof/>
                <w:webHidden/>
              </w:rPr>
            </w:r>
            <w:r w:rsidRPr="007B1AC4">
              <w:rPr>
                <w:rFonts w:ascii="Arial" w:hAnsi="Arial" w:cs="Arial"/>
                <w:noProof/>
                <w:webHidden/>
              </w:rPr>
              <w:fldChar w:fldCharType="separate"/>
            </w:r>
            <w:r w:rsidR="00CA275A">
              <w:rPr>
                <w:rFonts w:ascii="Arial" w:hAnsi="Arial" w:cs="Arial"/>
                <w:noProof/>
                <w:webHidden/>
              </w:rPr>
              <w:t>38</w:t>
            </w:r>
            <w:r w:rsidRPr="007B1AC4">
              <w:rPr>
                <w:rFonts w:ascii="Arial" w:hAnsi="Arial" w:cs="Arial"/>
                <w:noProof/>
                <w:webHidden/>
              </w:rPr>
              <w:fldChar w:fldCharType="end"/>
            </w:r>
          </w:hyperlink>
        </w:p>
        <w:p w14:paraId="2378E0D1" w14:textId="2A7D3B42" w:rsidR="007B1AC4" w:rsidRPr="007B1AC4" w:rsidRDefault="007B1AC4">
          <w:pPr>
            <w:pStyle w:val="TOC3"/>
            <w:tabs>
              <w:tab w:val="right" w:leader="dot" w:pos="9009"/>
            </w:tabs>
            <w:rPr>
              <w:rFonts w:ascii="Arial" w:eastAsiaTheme="minorEastAsia" w:hAnsi="Arial" w:cs="Arial"/>
              <w:noProof/>
              <w:kern w:val="2"/>
              <w:lang w:eastAsia="en-GB"/>
              <w14:ligatures w14:val="standardContextual"/>
            </w:rPr>
          </w:pPr>
          <w:hyperlink w:anchor="_Toc209451437" w:history="1">
            <w:r w:rsidRPr="007B1AC4">
              <w:rPr>
                <w:rStyle w:val="Hyperlink"/>
                <w:rFonts w:ascii="Arial" w:hAnsi="Arial" w:cs="Arial"/>
                <w:noProof/>
              </w:rPr>
              <w:t>SECTION 4 – The Licensing Authority’s rationale for issuing Premises Licences is to:</w:t>
            </w:r>
            <w:r w:rsidRPr="007B1AC4">
              <w:rPr>
                <w:rFonts w:ascii="Arial" w:hAnsi="Arial" w:cs="Arial"/>
                <w:noProof/>
                <w:webHidden/>
              </w:rPr>
              <w:tab/>
            </w:r>
            <w:r w:rsidRPr="007B1AC4">
              <w:rPr>
                <w:rFonts w:ascii="Arial" w:hAnsi="Arial" w:cs="Arial"/>
                <w:noProof/>
                <w:webHidden/>
              </w:rPr>
              <w:fldChar w:fldCharType="begin"/>
            </w:r>
            <w:r w:rsidRPr="007B1AC4">
              <w:rPr>
                <w:rFonts w:ascii="Arial" w:hAnsi="Arial" w:cs="Arial"/>
                <w:noProof/>
                <w:webHidden/>
              </w:rPr>
              <w:instrText xml:space="preserve"> PAGEREF _Toc209451437 \h </w:instrText>
            </w:r>
            <w:r w:rsidRPr="007B1AC4">
              <w:rPr>
                <w:rFonts w:ascii="Arial" w:hAnsi="Arial" w:cs="Arial"/>
                <w:noProof/>
                <w:webHidden/>
              </w:rPr>
            </w:r>
            <w:r w:rsidRPr="007B1AC4">
              <w:rPr>
                <w:rFonts w:ascii="Arial" w:hAnsi="Arial" w:cs="Arial"/>
                <w:noProof/>
                <w:webHidden/>
              </w:rPr>
              <w:fldChar w:fldCharType="separate"/>
            </w:r>
            <w:r w:rsidR="00CA275A">
              <w:rPr>
                <w:rFonts w:ascii="Arial" w:hAnsi="Arial" w:cs="Arial"/>
                <w:noProof/>
                <w:webHidden/>
              </w:rPr>
              <w:t>41</w:t>
            </w:r>
            <w:r w:rsidRPr="007B1AC4">
              <w:rPr>
                <w:rFonts w:ascii="Arial" w:hAnsi="Arial" w:cs="Arial"/>
                <w:noProof/>
                <w:webHidden/>
              </w:rPr>
              <w:fldChar w:fldCharType="end"/>
            </w:r>
          </w:hyperlink>
        </w:p>
        <w:p w14:paraId="6F5575F6" w14:textId="24BBC980" w:rsidR="007B1AC4" w:rsidRPr="007B1AC4" w:rsidRDefault="007B1AC4">
          <w:pPr>
            <w:pStyle w:val="TOC3"/>
            <w:tabs>
              <w:tab w:val="right" w:leader="dot" w:pos="9009"/>
            </w:tabs>
            <w:rPr>
              <w:rFonts w:ascii="Arial" w:eastAsiaTheme="minorEastAsia" w:hAnsi="Arial" w:cs="Arial"/>
              <w:noProof/>
              <w:kern w:val="2"/>
              <w:lang w:eastAsia="en-GB"/>
              <w14:ligatures w14:val="standardContextual"/>
            </w:rPr>
          </w:pPr>
          <w:hyperlink w:anchor="_Toc209451438" w:history="1">
            <w:r w:rsidRPr="007B1AC4">
              <w:rPr>
                <w:rStyle w:val="Hyperlink"/>
                <w:rFonts w:ascii="Arial" w:hAnsi="Arial" w:cs="Arial"/>
                <w:noProof/>
              </w:rPr>
              <w:t>SECTION 5 - The role and influence of Representations:</w:t>
            </w:r>
            <w:r w:rsidRPr="007B1AC4">
              <w:rPr>
                <w:rFonts w:ascii="Arial" w:hAnsi="Arial" w:cs="Arial"/>
                <w:noProof/>
                <w:webHidden/>
              </w:rPr>
              <w:tab/>
            </w:r>
            <w:r w:rsidRPr="007B1AC4">
              <w:rPr>
                <w:rFonts w:ascii="Arial" w:hAnsi="Arial" w:cs="Arial"/>
                <w:noProof/>
                <w:webHidden/>
              </w:rPr>
              <w:fldChar w:fldCharType="begin"/>
            </w:r>
            <w:r w:rsidRPr="007B1AC4">
              <w:rPr>
                <w:rFonts w:ascii="Arial" w:hAnsi="Arial" w:cs="Arial"/>
                <w:noProof/>
                <w:webHidden/>
              </w:rPr>
              <w:instrText xml:space="preserve"> PAGEREF _Toc209451438 \h </w:instrText>
            </w:r>
            <w:r w:rsidRPr="007B1AC4">
              <w:rPr>
                <w:rFonts w:ascii="Arial" w:hAnsi="Arial" w:cs="Arial"/>
                <w:noProof/>
                <w:webHidden/>
              </w:rPr>
            </w:r>
            <w:r w:rsidRPr="007B1AC4">
              <w:rPr>
                <w:rFonts w:ascii="Arial" w:hAnsi="Arial" w:cs="Arial"/>
                <w:noProof/>
                <w:webHidden/>
              </w:rPr>
              <w:fldChar w:fldCharType="separate"/>
            </w:r>
            <w:r w:rsidR="00CA275A">
              <w:rPr>
                <w:rFonts w:ascii="Arial" w:hAnsi="Arial" w:cs="Arial"/>
                <w:noProof/>
                <w:webHidden/>
              </w:rPr>
              <w:t>43</w:t>
            </w:r>
            <w:r w:rsidRPr="007B1AC4">
              <w:rPr>
                <w:rFonts w:ascii="Arial" w:hAnsi="Arial" w:cs="Arial"/>
                <w:noProof/>
                <w:webHidden/>
              </w:rPr>
              <w:fldChar w:fldCharType="end"/>
            </w:r>
          </w:hyperlink>
        </w:p>
        <w:p w14:paraId="3C9B4103" w14:textId="2791E1FD" w:rsidR="007B1AC4" w:rsidRPr="007B1AC4" w:rsidRDefault="007B1AC4">
          <w:pPr>
            <w:pStyle w:val="TOC3"/>
            <w:tabs>
              <w:tab w:val="right" w:leader="dot" w:pos="9009"/>
            </w:tabs>
            <w:rPr>
              <w:rFonts w:ascii="Arial" w:eastAsiaTheme="minorEastAsia" w:hAnsi="Arial" w:cs="Arial"/>
              <w:noProof/>
              <w:kern w:val="2"/>
              <w:lang w:eastAsia="en-GB"/>
              <w14:ligatures w14:val="standardContextual"/>
            </w:rPr>
          </w:pPr>
          <w:hyperlink w:anchor="_Toc209451439" w:history="1">
            <w:r w:rsidRPr="007B1AC4">
              <w:rPr>
                <w:rStyle w:val="Hyperlink"/>
                <w:rFonts w:ascii="Arial" w:hAnsi="Arial" w:cs="Arial"/>
                <w:noProof/>
              </w:rPr>
              <w:t>SECTION 6 - The way the Licensing Authority will communicate and enforce requirements</w:t>
            </w:r>
            <w:r w:rsidRPr="007B1AC4">
              <w:rPr>
                <w:rFonts w:ascii="Arial" w:hAnsi="Arial" w:cs="Arial"/>
                <w:noProof/>
                <w:webHidden/>
              </w:rPr>
              <w:tab/>
            </w:r>
            <w:r w:rsidRPr="007B1AC4">
              <w:rPr>
                <w:rFonts w:ascii="Arial" w:hAnsi="Arial" w:cs="Arial"/>
                <w:noProof/>
                <w:webHidden/>
              </w:rPr>
              <w:fldChar w:fldCharType="begin"/>
            </w:r>
            <w:r w:rsidRPr="007B1AC4">
              <w:rPr>
                <w:rFonts w:ascii="Arial" w:hAnsi="Arial" w:cs="Arial"/>
                <w:noProof/>
                <w:webHidden/>
              </w:rPr>
              <w:instrText xml:space="preserve"> PAGEREF _Toc209451439 \h </w:instrText>
            </w:r>
            <w:r w:rsidRPr="007B1AC4">
              <w:rPr>
                <w:rFonts w:ascii="Arial" w:hAnsi="Arial" w:cs="Arial"/>
                <w:noProof/>
                <w:webHidden/>
              </w:rPr>
            </w:r>
            <w:r w:rsidRPr="007B1AC4">
              <w:rPr>
                <w:rFonts w:ascii="Arial" w:hAnsi="Arial" w:cs="Arial"/>
                <w:noProof/>
                <w:webHidden/>
              </w:rPr>
              <w:fldChar w:fldCharType="separate"/>
            </w:r>
            <w:r w:rsidR="00CA275A">
              <w:rPr>
                <w:rFonts w:ascii="Arial" w:hAnsi="Arial" w:cs="Arial"/>
                <w:noProof/>
                <w:webHidden/>
              </w:rPr>
              <w:t>45</w:t>
            </w:r>
            <w:r w:rsidRPr="007B1AC4">
              <w:rPr>
                <w:rFonts w:ascii="Arial" w:hAnsi="Arial" w:cs="Arial"/>
                <w:noProof/>
                <w:webHidden/>
              </w:rPr>
              <w:fldChar w:fldCharType="end"/>
            </w:r>
          </w:hyperlink>
        </w:p>
        <w:p w14:paraId="2B19DBD8" w14:textId="259B40CF" w:rsidR="007B1AC4" w:rsidRPr="007B1AC4" w:rsidRDefault="007B1AC4">
          <w:pPr>
            <w:pStyle w:val="TOC3"/>
            <w:tabs>
              <w:tab w:val="right" w:leader="dot" w:pos="9009"/>
            </w:tabs>
            <w:rPr>
              <w:rFonts w:ascii="Arial" w:eastAsiaTheme="minorEastAsia" w:hAnsi="Arial" w:cs="Arial"/>
              <w:noProof/>
              <w:kern w:val="2"/>
              <w:lang w:eastAsia="en-GB"/>
              <w14:ligatures w14:val="standardContextual"/>
            </w:rPr>
          </w:pPr>
          <w:hyperlink w:anchor="_Toc209451440" w:history="1">
            <w:r w:rsidRPr="007B1AC4">
              <w:rPr>
                <w:rStyle w:val="Hyperlink"/>
                <w:rFonts w:ascii="Arial" w:hAnsi="Arial" w:cs="Arial"/>
                <w:noProof/>
              </w:rPr>
              <w:t>Appendix 1: Contact Details</w:t>
            </w:r>
            <w:r w:rsidRPr="007B1AC4">
              <w:rPr>
                <w:rFonts w:ascii="Arial" w:hAnsi="Arial" w:cs="Arial"/>
                <w:noProof/>
                <w:webHidden/>
              </w:rPr>
              <w:tab/>
            </w:r>
            <w:r w:rsidRPr="007B1AC4">
              <w:rPr>
                <w:rFonts w:ascii="Arial" w:hAnsi="Arial" w:cs="Arial"/>
                <w:noProof/>
                <w:webHidden/>
              </w:rPr>
              <w:fldChar w:fldCharType="begin"/>
            </w:r>
            <w:r w:rsidRPr="007B1AC4">
              <w:rPr>
                <w:rFonts w:ascii="Arial" w:hAnsi="Arial" w:cs="Arial"/>
                <w:noProof/>
                <w:webHidden/>
              </w:rPr>
              <w:instrText xml:space="preserve"> PAGEREF _Toc209451440 \h </w:instrText>
            </w:r>
            <w:r w:rsidRPr="007B1AC4">
              <w:rPr>
                <w:rFonts w:ascii="Arial" w:hAnsi="Arial" w:cs="Arial"/>
                <w:noProof/>
                <w:webHidden/>
              </w:rPr>
            </w:r>
            <w:r w:rsidRPr="007B1AC4">
              <w:rPr>
                <w:rFonts w:ascii="Arial" w:hAnsi="Arial" w:cs="Arial"/>
                <w:noProof/>
                <w:webHidden/>
              </w:rPr>
              <w:fldChar w:fldCharType="separate"/>
            </w:r>
            <w:r w:rsidR="00CA275A">
              <w:rPr>
                <w:rFonts w:ascii="Arial" w:hAnsi="Arial" w:cs="Arial"/>
                <w:noProof/>
                <w:webHidden/>
              </w:rPr>
              <w:t>48</w:t>
            </w:r>
            <w:r w:rsidRPr="007B1AC4">
              <w:rPr>
                <w:rFonts w:ascii="Arial" w:hAnsi="Arial" w:cs="Arial"/>
                <w:noProof/>
                <w:webHidden/>
              </w:rPr>
              <w:fldChar w:fldCharType="end"/>
            </w:r>
          </w:hyperlink>
        </w:p>
        <w:p w14:paraId="1A13B973" w14:textId="5E947E77" w:rsidR="007B1AC4" w:rsidRPr="007B1AC4" w:rsidRDefault="007B1AC4">
          <w:pPr>
            <w:pStyle w:val="TOC3"/>
            <w:tabs>
              <w:tab w:val="right" w:leader="dot" w:pos="9009"/>
            </w:tabs>
            <w:rPr>
              <w:rFonts w:ascii="Arial" w:eastAsiaTheme="minorEastAsia" w:hAnsi="Arial" w:cs="Arial"/>
              <w:noProof/>
              <w:kern w:val="2"/>
              <w:lang w:eastAsia="en-GB"/>
              <w14:ligatures w14:val="standardContextual"/>
            </w:rPr>
          </w:pPr>
          <w:hyperlink w:anchor="_Toc209451441" w:history="1">
            <w:r w:rsidRPr="007B1AC4">
              <w:rPr>
                <w:rStyle w:val="Hyperlink"/>
                <w:rFonts w:ascii="Arial" w:hAnsi="Arial" w:cs="Arial"/>
                <w:noProof/>
              </w:rPr>
              <w:t>Appendix 2 – Scheme of Delegation</w:t>
            </w:r>
            <w:r w:rsidRPr="007B1AC4">
              <w:rPr>
                <w:rFonts w:ascii="Arial" w:hAnsi="Arial" w:cs="Arial"/>
                <w:noProof/>
                <w:webHidden/>
              </w:rPr>
              <w:tab/>
            </w:r>
            <w:r w:rsidRPr="007B1AC4">
              <w:rPr>
                <w:rFonts w:ascii="Arial" w:hAnsi="Arial" w:cs="Arial"/>
                <w:noProof/>
                <w:webHidden/>
              </w:rPr>
              <w:fldChar w:fldCharType="begin"/>
            </w:r>
            <w:r w:rsidRPr="007B1AC4">
              <w:rPr>
                <w:rFonts w:ascii="Arial" w:hAnsi="Arial" w:cs="Arial"/>
                <w:noProof/>
                <w:webHidden/>
              </w:rPr>
              <w:instrText xml:space="preserve"> PAGEREF _Toc209451441 \h </w:instrText>
            </w:r>
            <w:r w:rsidRPr="007B1AC4">
              <w:rPr>
                <w:rFonts w:ascii="Arial" w:hAnsi="Arial" w:cs="Arial"/>
                <w:noProof/>
                <w:webHidden/>
              </w:rPr>
            </w:r>
            <w:r w:rsidRPr="007B1AC4">
              <w:rPr>
                <w:rFonts w:ascii="Arial" w:hAnsi="Arial" w:cs="Arial"/>
                <w:noProof/>
                <w:webHidden/>
              </w:rPr>
              <w:fldChar w:fldCharType="separate"/>
            </w:r>
            <w:r w:rsidR="00CA275A">
              <w:rPr>
                <w:rFonts w:ascii="Arial" w:hAnsi="Arial" w:cs="Arial"/>
                <w:noProof/>
                <w:webHidden/>
              </w:rPr>
              <w:t>51</w:t>
            </w:r>
            <w:r w:rsidRPr="007B1AC4">
              <w:rPr>
                <w:rFonts w:ascii="Arial" w:hAnsi="Arial" w:cs="Arial"/>
                <w:noProof/>
                <w:webHidden/>
              </w:rPr>
              <w:fldChar w:fldCharType="end"/>
            </w:r>
          </w:hyperlink>
        </w:p>
        <w:p w14:paraId="01BE2B4D" w14:textId="68D784B1" w:rsidR="007B1AC4" w:rsidRPr="007B1AC4" w:rsidRDefault="007B1AC4">
          <w:pPr>
            <w:pStyle w:val="TOC3"/>
            <w:tabs>
              <w:tab w:val="right" w:leader="dot" w:pos="9009"/>
            </w:tabs>
            <w:rPr>
              <w:rFonts w:ascii="Arial" w:eastAsiaTheme="minorEastAsia" w:hAnsi="Arial" w:cs="Arial"/>
              <w:noProof/>
              <w:kern w:val="2"/>
              <w:lang w:eastAsia="en-GB"/>
              <w14:ligatures w14:val="standardContextual"/>
            </w:rPr>
          </w:pPr>
          <w:hyperlink w:anchor="_Toc209451442" w:history="1">
            <w:r w:rsidRPr="007B1AC4">
              <w:rPr>
                <w:rStyle w:val="Hyperlink"/>
                <w:rFonts w:ascii="Arial" w:hAnsi="Arial" w:cs="Arial"/>
                <w:noProof/>
              </w:rPr>
              <w:t>Appendix 3: Supplementary Information</w:t>
            </w:r>
            <w:r w:rsidRPr="007B1AC4">
              <w:rPr>
                <w:rFonts w:ascii="Arial" w:hAnsi="Arial" w:cs="Arial"/>
                <w:noProof/>
                <w:webHidden/>
              </w:rPr>
              <w:tab/>
            </w:r>
            <w:r w:rsidRPr="007B1AC4">
              <w:rPr>
                <w:rFonts w:ascii="Arial" w:hAnsi="Arial" w:cs="Arial"/>
                <w:noProof/>
                <w:webHidden/>
              </w:rPr>
              <w:fldChar w:fldCharType="begin"/>
            </w:r>
            <w:r w:rsidRPr="007B1AC4">
              <w:rPr>
                <w:rFonts w:ascii="Arial" w:hAnsi="Arial" w:cs="Arial"/>
                <w:noProof/>
                <w:webHidden/>
              </w:rPr>
              <w:instrText xml:space="preserve"> PAGEREF _Toc209451442 \h </w:instrText>
            </w:r>
            <w:r w:rsidRPr="007B1AC4">
              <w:rPr>
                <w:rFonts w:ascii="Arial" w:hAnsi="Arial" w:cs="Arial"/>
                <w:noProof/>
                <w:webHidden/>
              </w:rPr>
            </w:r>
            <w:r w:rsidRPr="007B1AC4">
              <w:rPr>
                <w:rFonts w:ascii="Arial" w:hAnsi="Arial" w:cs="Arial"/>
                <w:noProof/>
                <w:webHidden/>
              </w:rPr>
              <w:fldChar w:fldCharType="separate"/>
            </w:r>
            <w:r w:rsidR="00CA275A">
              <w:rPr>
                <w:rFonts w:ascii="Arial" w:hAnsi="Arial" w:cs="Arial"/>
                <w:noProof/>
                <w:webHidden/>
              </w:rPr>
              <w:t>53</w:t>
            </w:r>
            <w:r w:rsidRPr="007B1AC4">
              <w:rPr>
                <w:rFonts w:ascii="Arial" w:hAnsi="Arial" w:cs="Arial"/>
                <w:noProof/>
                <w:webHidden/>
              </w:rPr>
              <w:fldChar w:fldCharType="end"/>
            </w:r>
          </w:hyperlink>
        </w:p>
        <w:p w14:paraId="778FD720" w14:textId="3D80ECC4" w:rsidR="007B1AC4" w:rsidRPr="007B1AC4" w:rsidRDefault="007B1AC4">
          <w:pPr>
            <w:pStyle w:val="TOC3"/>
            <w:tabs>
              <w:tab w:val="right" w:leader="dot" w:pos="9009"/>
            </w:tabs>
            <w:rPr>
              <w:rFonts w:ascii="Arial" w:eastAsiaTheme="minorEastAsia" w:hAnsi="Arial" w:cs="Arial"/>
              <w:noProof/>
              <w:kern w:val="2"/>
              <w:lang w:eastAsia="en-GB"/>
              <w14:ligatures w14:val="standardContextual"/>
            </w:rPr>
          </w:pPr>
          <w:hyperlink w:anchor="_Toc209451443" w:history="1">
            <w:r w:rsidRPr="007B1AC4">
              <w:rPr>
                <w:rStyle w:val="Hyperlink"/>
                <w:rFonts w:ascii="Arial" w:hAnsi="Arial" w:cs="Arial"/>
                <w:noProof/>
              </w:rPr>
              <w:t>PREVENTION OF CRIME AND DISORDER</w:t>
            </w:r>
            <w:r w:rsidRPr="007B1AC4">
              <w:rPr>
                <w:rFonts w:ascii="Arial" w:hAnsi="Arial" w:cs="Arial"/>
                <w:noProof/>
                <w:webHidden/>
              </w:rPr>
              <w:tab/>
            </w:r>
            <w:r w:rsidRPr="007B1AC4">
              <w:rPr>
                <w:rFonts w:ascii="Arial" w:hAnsi="Arial" w:cs="Arial"/>
                <w:noProof/>
                <w:webHidden/>
              </w:rPr>
              <w:fldChar w:fldCharType="begin"/>
            </w:r>
            <w:r w:rsidRPr="007B1AC4">
              <w:rPr>
                <w:rFonts w:ascii="Arial" w:hAnsi="Arial" w:cs="Arial"/>
                <w:noProof/>
                <w:webHidden/>
              </w:rPr>
              <w:instrText xml:space="preserve"> PAGEREF _Toc209451443 \h </w:instrText>
            </w:r>
            <w:r w:rsidRPr="007B1AC4">
              <w:rPr>
                <w:rFonts w:ascii="Arial" w:hAnsi="Arial" w:cs="Arial"/>
                <w:noProof/>
                <w:webHidden/>
              </w:rPr>
            </w:r>
            <w:r w:rsidRPr="007B1AC4">
              <w:rPr>
                <w:rFonts w:ascii="Arial" w:hAnsi="Arial" w:cs="Arial"/>
                <w:noProof/>
                <w:webHidden/>
              </w:rPr>
              <w:fldChar w:fldCharType="separate"/>
            </w:r>
            <w:r w:rsidR="00CA275A">
              <w:rPr>
                <w:rFonts w:ascii="Arial" w:hAnsi="Arial" w:cs="Arial"/>
                <w:noProof/>
                <w:webHidden/>
              </w:rPr>
              <w:t>53</w:t>
            </w:r>
            <w:r w:rsidRPr="007B1AC4">
              <w:rPr>
                <w:rFonts w:ascii="Arial" w:hAnsi="Arial" w:cs="Arial"/>
                <w:noProof/>
                <w:webHidden/>
              </w:rPr>
              <w:fldChar w:fldCharType="end"/>
            </w:r>
          </w:hyperlink>
        </w:p>
        <w:p w14:paraId="643CE2A2" w14:textId="4A7B96BA" w:rsidR="007B1AC4" w:rsidRPr="007B1AC4" w:rsidRDefault="007B1AC4">
          <w:pPr>
            <w:pStyle w:val="TOC3"/>
            <w:tabs>
              <w:tab w:val="right" w:leader="dot" w:pos="9009"/>
            </w:tabs>
            <w:rPr>
              <w:rFonts w:ascii="Arial" w:eastAsiaTheme="minorEastAsia" w:hAnsi="Arial" w:cs="Arial"/>
              <w:noProof/>
              <w:kern w:val="2"/>
              <w:lang w:eastAsia="en-GB"/>
              <w14:ligatures w14:val="standardContextual"/>
            </w:rPr>
          </w:pPr>
          <w:hyperlink w:anchor="_Toc209451444" w:history="1">
            <w:r w:rsidRPr="007B1AC4">
              <w:rPr>
                <w:rStyle w:val="Hyperlink"/>
                <w:rFonts w:ascii="Arial" w:hAnsi="Arial" w:cs="Arial"/>
                <w:noProof/>
              </w:rPr>
              <w:t>Risk assessment for the provision of Security Industry Authority (SIA) door supervisors</w:t>
            </w:r>
            <w:r w:rsidRPr="007B1AC4">
              <w:rPr>
                <w:rFonts w:ascii="Arial" w:hAnsi="Arial" w:cs="Arial"/>
                <w:noProof/>
                <w:webHidden/>
              </w:rPr>
              <w:tab/>
            </w:r>
            <w:r w:rsidRPr="007B1AC4">
              <w:rPr>
                <w:rFonts w:ascii="Arial" w:hAnsi="Arial" w:cs="Arial"/>
                <w:noProof/>
                <w:webHidden/>
              </w:rPr>
              <w:fldChar w:fldCharType="begin"/>
            </w:r>
            <w:r w:rsidRPr="007B1AC4">
              <w:rPr>
                <w:rFonts w:ascii="Arial" w:hAnsi="Arial" w:cs="Arial"/>
                <w:noProof/>
                <w:webHidden/>
              </w:rPr>
              <w:instrText xml:space="preserve"> PAGEREF _Toc209451444 \h </w:instrText>
            </w:r>
            <w:r w:rsidRPr="007B1AC4">
              <w:rPr>
                <w:rFonts w:ascii="Arial" w:hAnsi="Arial" w:cs="Arial"/>
                <w:noProof/>
                <w:webHidden/>
              </w:rPr>
            </w:r>
            <w:r w:rsidRPr="007B1AC4">
              <w:rPr>
                <w:rFonts w:ascii="Arial" w:hAnsi="Arial" w:cs="Arial"/>
                <w:noProof/>
                <w:webHidden/>
              </w:rPr>
              <w:fldChar w:fldCharType="separate"/>
            </w:r>
            <w:r w:rsidR="00CA275A">
              <w:rPr>
                <w:rFonts w:ascii="Arial" w:hAnsi="Arial" w:cs="Arial"/>
                <w:noProof/>
                <w:webHidden/>
              </w:rPr>
              <w:t>53</w:t>
            </w:r>
            <w:r w:rsidRPr="007B1AC4">
              <w:rPr>
                <w:rFonts w:ascii="Arial" w:hAnsi="Arial" w:cs="Arial"/>
                <w:noProof/>
                <w:webHidden/>
              </w:rPr>
              <w:fldChar w:fldCharType="end"/>
            </w:r>
          </w:hyperlink>
        </w:p>
        <w:p w14:paraId="0ECF42F0" w14:textId="294F4FDC" w:rsidR="007B1AC4" w:rsidRPr="007B1AC4" w:rsidRDefault="007B1AC4">
          <w:pPr>
            <w:pStyle w:val="TOC3"/>
            <w:tabs>
              <w:tab w:val="right" w:leader="dot" w:pos="9009"/>
            </w:tabs>
            <w:rPr>
              <w:rFonts w:ascii="Arial" w:eastAsiaTheme="minorEastAsia" w:hAnsi="Arial" w:cs="Arial"/>
              <w:noProof/>
              <w:kern w:val="2"/>
              <w:lang w:eastAsia="en-GB"/>
              <w14:ligatures w14:val="standardContextual"/>
            </w:rPr>
          </w:pPr>
          <w:hyperlink w:anchor="_Toc209451445" w:history="1">
            <w:r w:rsidRPr="007B1AC4">
              <w:rPr>
                <w:rStyle w:val="Hyperlink"/>
                <w:rFonts w:ascii="Arial" w:hAnsi="Arial" w:cs="Arial"/>
                <w:noProof/>
              </w:rPr>
              <w:t>Register of SIA door supervisors</w:t>
            </w:r>
            <w:r w:rsidRPr="007B1AC4">
              <w:rPr>
                <w:rFonts w:ascii="Arial" w:hAnsi="Arial" w:cs="Arial"/>
                <w:noProof/>
                <w:webHidden/>
              </w:rPr>
              <w:tab/>
            </w:r>
            <w:r w:rsidRPr="007B1AC4">
              <w:rPr>
                <w:rFonts w:ascii="Arial" w:hAnsi="Arial" w:cs="Arial"/>
                <w:noProof/>
                <w:webHidden/>
              </w:rPr>
              <w:fldChar w:fldCharType="begin"/>
            </w:r>
            <w:r w:rsidRPr="007B1AC4">
              <w:rPr>
                <w:rFonts w:ascii="Arial" w:hAnsi="Arial" w:cs="Arial"/>
                <w:noProof/>
                <w:webHidden/>
              </w:rPr>
              <w:instrText xml:space="preserve"> PAGEREF _Toc209451445 \h </w:instrText>
            </w:r>
            <w:r w:rsidRPr="007B1AC4">
              <w:rPr>
                <w:rFonts w:ascii="Arial" w:hAnsi="Arial" w:cs="Arial"/>
                <w:noProof/>
                <w:webHidden/>
              </w:rPr>
            </w:r>
            <w:r w:rsidRPr="007B1AC4">
              <w:rPr>
                <w:rFonts w:ascii="Arial" w:hAnsi="Arial" w:cs="Arial"/>
                <w:noProof/>
                <w:webHidden/>
              </w:rPr>
              <w:fldChar w:fldCharType="separate"/>
            </w:r>
            <w:r w:rsidR="00CA275A">
              <w:rPr>
                <w:rFonts w:ascii="Arial" w:hAnsi="Arial" w:cs="Arial"/>
                <w:noProof/>
                <w:webHidden/>
              </w:rPr>
              <w:t>53</w:t>
            </w:r>
            <w:r w:rsidRPr="007B1AC4">
              <w:rPr>
                <w:rFonts w:ascii="Arial" w:hAnsi="Arial" w:cs="Arial"/>
                <w:noProof/>
                <w:webHidden/>
              </w:rPr>
              <w:fldChar w:fldCharType="end"/>
            </w:r>
          </w:hyperlink>
        </w:p>
        <w:p w14:paraId="40479BBF" w14:textId="3125E6CA" w:rsidR="007B1AC4" w:rsidRPr="007B1AC4" w:rsidRDefault="007B1AC4">
          <w:pPr>
            <w:pStyle w:val="TOC3"/>
            <w:tabs>
              <w:tab w:val="right" w:leader="dot" w:pos="9009"/>
            </w:tabs>
            <w:rPr>
              <w:rFonts w:ascii="Arial" w:eastAsiaTheme="minorEastAsia" w:hAnsi="Arial" w:cs="Arial"/>
              <w:noProof/>
              <w:kern w:val="2"/>
              <w:lang w:eastAsia="en-GB"/>
              <w14:ligatures w14:val="standardContextual"/>
            </w:rPr>
          </w:pPr>
          <w:hyperlink w:anchor="_Toc209451446" w:history="1">
            <w:r w:rsidRPr="007B1AC4">
              <w:rPr>
                <w:rStyle w:val="Hyperlink"/>
                <w:rFonts w:ascii="Arial" w:hAnsi="Arial" w:cs="Arial"/>
                <w:noProof/>
              </w:rPr>
              <w:t>Provision of Incident Log</w:t>
            </w:r>
            <w:r w:rsidRPr="007B1AC4">
              <w:rPr>
                <w:rFonts w:ascii="Arial" w:hAnsi="Arial" w:cs="Arial"/>
                <w:noProof/>
                <w:webHidden/>
              </w:rPr>
              <w:tab/>
            </w:r>
            <w:r w:rsidRPr="007B1AC4">
              <w:rPr>
                <w:rFonts w:ascii="Arial" w:hAnsi="Arial" w:cs="Arial"/>
                <w:noProof/>
                <w:webHidden/>
              </w:rPr>
              <w:fldChar w:fldCharType="begin"/>
            </w:r>
            <w:r w:rsidRPr="007B1AC4">
              <w:rPr>
                <w:rFonts w:ascii="Arial" w:hAnsi="Arial" w:cs="Arial"/>
                <w:noProof/>
                <w:webHidden/>
              </w:rPr>
              <w:instrText xml:space="preserve"> PAGEREF _Toc209451446 \h </w:instrText>
            </w:r>
            <w:r w:rsidRPr="007B1AC4">
              <w:rPr>
                <w:rFonts w:ascii="Arial" w:hAnsi="Arial" w:cs="Arial"/>
                <w:noProof/>
                <w:webHidden/>
              </w:rPr>
            </w:r>
            <w:r w:rsidRPr="007B1AC4">
              <w:rPr>
                <w:rFonts w:ascii="Arial" w:hAnsi="Arial" w:cs="Arial"/>
                <w:noProof/>
                <w:webHidden/>
              </w:rPr>
              <w:fldChar w:fldCharType="separate"/>
            </w:r>
            <w:r w:rsidR="00CA275A">
              <w:rPr>
                <w:rFonts w:ascii="Arial" w:hAnsi="Arial" w:cs="Arial"/>
                <w:noProof/>
                <w:webHidden/>
              </w:rPr>
              <w:t>53</w:t>
            </w:r>
            <w:r w:rsidRPr="007B1AC4">
              <w:rPr>
                <w:rFonts w:ascii="Arial" w:hAnsi="Arial" w:cs="Arial"/>
                <w:noProof/>
                <w:webHidden/>
              </w:rPr>
              <w:fldChar w:fldCharType="end"/>
            </w:r>
          </w:hyperlink>
        </w:p>
        <w:p w14:paraId="162ECED3" w14:textId="0A11CA98" w:rsidR="007B1AC4" w:rsidRPr="007B1AC4" w:rsidRDefault="007B1AC4">
          <w:pPr>
            <w:pStyle w:val="TOC3"/>
            <w:tabs>
              <w:tab w:val="right" w:leader="dot" w:pos="9009"/>
            </w:tabs>
            <w:rPr>
              <w:rFonts w:ascii="Arial" w:eastAsiaTheme="minorEastAsia" w:hAnsi="Arial" w:cs="Arial"/>
              <w:noProof/>
              <w:kern w:val="2"/>
              <w:lang w:eastAsia="en-GB"/>
              <w14:ligatures w14:val="standardContextual"/>
            </w:rPr>
          </w:pPr>
          <w:hyperlink w:anchor="_Toc209451447" w:history="1">
            <w:r w:rsidRPr="007B1AC4">
              <w:rPr>
                <w:rStyle w:val="Hyperlink"/>
                <w:rFonts w:ascii="Arial" w:hAnsi="Arial" w:cs="Arial"/>
                <w:noProof/>
              </w:rPr>
              <w:t>Reducing the Strength Campaign</w:t>
            </w:r>
            <w:r w:rsidRPr="007B1AC4">
              <w:rPr>
                <w:rFonts w:ascii="Arial" w:hAnsi="Arial" w:cs="Arial"/>
                <w:noProof/>
                <w:webHidden/>
              </w:rPr>
              <w:tab/>
            </w:r>
            <w:r w:rsidRPr="007B1AC4">
              <w:rPr>
                <w:rFonts w:ascii="Arial" w:hAnsi="Arial" w:cs="Arial"/>
                <w:noProof/>
                <w:webHidden/>
              </w:rPr>
              <w:fldChar w:fldCharType="begin"/>
            </w:r>
            <w:r w:rsidRPr="007B1AC4">
              <w:rPr>
                <w:rFonts w:ascii="Arial" w:hAnsi="Arial" w:cs="Arial"/>
                <w:noProof/>
                <w:webHidden/>
              </w:rPr>
              <w:instrText xml:space="preserve"> PAGEREF _Toc209451447 \h </w:instrText>
            </w:r>
            <w:r w:rsidRPr="007B1AC4">
              <w:rPr>
                <w:rFonts w:ascii="Arial" w:hAnsi="Arial" w:cs="Arial"/>
                <w:noProof/>
                <w:webHidden/>
              </w:rPr>
            </w:r>
            <w:r w:rsidRPr="007B1AC4">
              <w:rPr>
                <w:rFonts w:ascii="Arial" w:hAnsi="Arial" w:cs="Arial"/>
                <w:noProof/>
                <w:webHidden/>
              </w:rPr>
              <w:fldChar w:fldCharType="separate"/>
            </w:r>
            <w:r w:rsidR="00CA275A">
              <w:rPr>
                <w:rFonts w:ascii="Arial" w:hAnsi="Arial" w:cs="Arial"/>
                <w:noProof/>
                <w:webHidden/>
              </w:rPr>
              <w:t>54</w:t>
            </w:r>
            <w:r w:rsidRPr="007B1AC4">
              <w:rPr>
                <w:rFonts w:ascii="Arial" w:hAnsi="Arial" w:cs="Arial"/>
                <w:noProof/>
                <w:webHidden/>
              </w:rPr>
              <w:fldChar w:fldCharType="end"/>
            </w:r>
          </w:hyperlink>
        </w:p>
        <w:p w14:paraId="1CC11F5D" w14:textId="78FBC475" w:rsidR="007B1AC4" w:rsidRPr="007B1AC4" w:rsidRDefault="007B1AC4">
          <w:pPr>
            <w:pStyle w:val="TOC3"/>
            <w:tabs>
              <w:tab w:val="right" w:leader="dot" w:pos="9009"/>
            </w:tabs>
            <w:rPr>
              <w:rFonts w:ascii="Arial" w:eastAsiaTheme="minorEastAsia" w:hAnsi="Arial" w:cs="Arial"/>
              <w:noProof/>
              <w:kern w:val="2"/>
              <w:lang w:eastAsia="en-GB"/>
              <w14:ligatures w14:val="standardContextual"/>
            </w:rPr>
          </w:pPr>
          <w:hyperlink w:anchor="_Toc209451448" w:history="1">
            <w:r w:rsidRPr="007B1AC4">
              <w:rPr>
                <w:rStyle w:val="Hyperlink"/>
                <w:rFonts w:ascii="Arial" w:hAnsi="Arial" w:cs="Arial"/>
                <w:noProof/>
              </w:rPr>
              <w:t>PUBLIC SAFETY</w:t>
            </w:r>
            <w:r w:rsidRPr="007B1AC4">
              <w:rPr>
                <w:rFonts w:ascii="Arial" w:hAnsi="Arial" w:cs="Arial"/>
                <w:noProof/>
                <w:webHidden/>
              </w:rPr>
              <w:tab/>
            </w:r>
            <w:r w:rsidRPr="007B1AC4">
              <w:rPr>
                <w:rFonts w:ascii="Arial" w:hAnsi="Arial" w:cs="Arial"/>
                <w:noProof/>
                <w:webHidden/>
              </w:rPr>
              <w:fldChar w:fldCharType="begin"/>
            </w:r>
            <w:r w:rsidRPr="007B1AC4">
              <w:rPr>
                <w:rFonts w:ascii="Arial" w:hAnsi="Arial" w:cs="Arial"/>
                <w:noProof/>
                <w:webHidden/>
              </w:rPr>
              <w:instrText xml:space="preserve"> PAGEREF _Toc209451448 \h </w:instrText>
            </w:r>
            <w:r w:rsidRPr="007B1AC4">
              <w:rPr>
                <w:rFonts w:ascii="Arial" w:hAnsi="Arial" w:cs="Arial"/>
                <w:noProof/>
                <w:webHidden/>
              </w:rPr>
            </w:r>
            <w:r w:rsidRPr="007B1AC4">
              <w:rPr>
                <w:rFonts w:ascii="Arial" w:hAnsi="Arial" w:cs="Arial"/>
                <w:noProof/>
                <w:webHidden/>
              </w:rPr>
              <w:fldChar w:fldCharType="separate"/>
            </w:r>
            <w:r w:rsidR="00CA275A">
              <w:rPr>
                <w:rFonts w:ascii="Arial" w:hAnsi="Arial" w:cs="Arial"/>
                <w:noProof/>
                <w:webHidden/>
              </w:rPr>
              <w:t>55</w:t>
            </w:r>
            <w:r w:rsidRPr="007B1AC4">
              <w:rPr>
                <w:rFonts w:ascii="Arial" w:hAnsi="Arial" w:cs="Arial"/>
                <w:noProof/>
                <w:webHidden/>
              </w:rPr>
              <w:fldChar w:fldCharType="end"/>
            </w:r>
          </w:hyperlink>
        </w:p>
        <w:p w14:paraId="37DCFACB" w14:textId="15045232" w:rsidR="007B1AC4" w:rsidRPr="007B1AC4" w:rsidRDefault="007B1AC4">
          <w:pPr>
            <w:pStyle w:val="TOC3"/>
            <w:tabs>
              <w:tab w:val="right" w:leader="dot" w:pos="9009"/>
            </w:tabs>
            <w:rPr>
              <w:rFonts w:ascii="Arial" w:eastAsiaTheme="minorEastAsia" w:hAnsi="Arial" w:cs="Arial"/>
              <w:noProof/>
              <w:kern w:val="2"/>
              <w:lang w:eastAsia="en-GB"/>
              <w14:ligatures w14:val="standardContextual"/>
            </w:rPr>
          </w:pPr>
          <w:hyperlink w:anchor="_Toc209451449" w:history="1">
            <w:r w:rsidRPr="007B1AC4">
              <w:rPr>
                <w:rStyle w:val="Hyperlink"/>
                <w:rFonts w:ascii="Arial" w:hAnsi="Arial" w:cs="Arial"/>
                <w:noProof/>
              </w:rPr>
              <w:t>Occupancy of Licensed Premises</w:t>
            </w:r>
            <w:r w:rsidRPr="007B1AC4">
              <w:rPr>
                <w:rFonts w:ascii="Arial" w:hAnsi="Arial" w:cs="Arial"/>
                <w:noProof/>
                <w:webHidden/>
              </w:rPr>
              <w:tab/>
            </w:r>
            <w:r w:rsidRPr="007B1AC4">
              <w:rPr>
                <w:rFonts w:ascii="Arial" w:hAnsi="Arial" w:cs="Arial"/>
                <w:noProof/>
                <w:webHidden/>
              </w:rPr>
              <w:fldChar w:fldCharType="begin"/>
            </w:r>
            <w:r w:rsidRPr="007B1AC4">
              <w:rPr>
                <w:rFonts w:ascii="Arial" w:hAnsi="Arial" w:cs="Arial"/>
                <w:noProof/>
                <w:webHidden/>
              </w:rPr>
              <w:instrText xml:space="preserve"> PAGEREF _Toc209451449 \h </w:instrText>
            </w:r>
            <w:r w:rsidRPr="007B1AC4">
              <w:rPr>
                <w:rFonts w:ascii="Arial" w:hAnsi="Arial" w:cs="Arial"/>
                <w:noProof/>
                <w:webHidden/>
              </w:rPr>
            </w:r>
            <w:r w:rsidRPr="007B1AC4">
              <w:rPr>
                <w:rFonts w:ascii="Arial" w:hAnsi="Arial" w:cs="Arial"/>
                <w:noProof/>
                <w:webHidden/>
              </w:rPr>
              <w:fldChar w:fldCharType="separate"/>
            </w:r>
            <w:r w:rsidR="00CA275A">
              <w:rPr>
                <w:rFonts w:ascii="Arial" w:hAnsi="Arial" w:cs="Arial"/>
                <w:noProof/>
                <w:webHidden/>
              </w:rPr>
              <w:t>55</w:t>
            </w:r>
            <w:r w:rsidRPr="007B1AC4">
              <w:rPr>
                <w:rFonts w:ascii="Arial" w:hAnsi="Arial" w:cs="Arial"/>
                <w:noProof/>
                <w:webHidden/>
              </w:rPr>
              <w:fldChar w:fldCharType="end"/>
            </w:r>
          </w:hyperlink>
        </w:p>
        <w:p w14:paraId="338E0694" w14:textId="51C07C74" w:rsidR="007B1AC4" w:rsidRPr="007B1AC4" w:rsidRDefault="007B1AC4">
          <w:pPr>
            <w:pStyle w:val="TOC3"/>
            <w:tabs>
              <w:tab w:val="right" w:leader="dot" w:pos="9009"/>
            </w:tabs>
            <w:rPr>
              <w:rFonts w:ascii="Arial" w:eastAsiaTheme="minorEastAsia" w:hAnsi="Arial" w:cs="Arial"/>
              <w:noProof/>
              <w:kern w:val="2"/>
              <w:lang w:eastAsia="en-GB"/>
              <w14:ligatures w14:val="standardContextual"/>
            </w:rPr>
          </w:pPr>
          <w:hyperlink w:anchor="_Toc209451450" w:history="1">
            <w:r w:rsidRPr="007B1AC4">
              <w:rPr>
                <w:rStyle w:val="Hyperlink"/>
                <w:rFonts w:ascii="Arial" w:hAnsi="Arial" w:cs="Arial"/>
                <w:noProof/>
              </w:rPr>
              <w:t>PREVENTION OF PUBLIC NUISANCE</w:t>
            </w:r>
            <w:r w:rsidRPr="007B1AC4">
              <w:rPr>
                <w:rFonts w:ascii="Arial" w:hAnsi="Arial" w:cs="Arial"/>
                <w:noProof/>
                <w:webHidden/>
              </w:rPr>
              <w:tab/>
            </w:r>
            <w:r w:rsidRPr="007B1AC4">
              <w:rPr>
                <w:rFonts w:ascii="Arial" w:hAnsi="Arial" w:cs="Arial"/>
                <w:noProof/>
                <w:webHidden/>
              </w:rPr>
              <w:fldChar w:fldCharType="begin"/>
            </w:r>
            <w:r w:rsidRPr="007B1AC4">
              <w:rPr>
                <w:rFonts w:ascii="Arial" w:hAnsi="Arial" w:cs="Arial"/>
                <w:noProof/>
                <w:webHidden/>
              </w:rPr>
              <w:instrText xml:space="preserve"> PAGEREF _Toc209451450 \h </w:instrText>
            </w:r>
            <w:r w:rsidRPr="007B1AC4">
              <w:rPr>
                <w:rFonts w:ascii="Arial" w:hAnsi="Arial" w:cs="Arial"/>
                <w:noProof/>
                <w:webHidden/>
              </w:rPr>
            </w:r>
            <w:r w:rsidRPr="007B1AC4">
              <w:rPr>
                <w:rFonts w:ascii="Arial" w:hAnsi="Arial" w:cs="Arial"/>
                <w:noProof/>
                <w:webHidden/>
              </w:rPr>
              <w:fldChar w:fldCharType="separate"/>
            </w:r>
            <w:r w:rsidR="00CA275A">
              <w:rPr>
                <w:rFonts w:ascii="Arial" w:hAnsi="Arial" w:cs="Arial"/>
                <w:noProof/>
                <w:webHidden/>
              </w:rPr>
              <w:t>56</w:t>
            </w:r>
            <w:r w:rsidRPr="007B1AC4">
              <w:rPr>
                <w:rFonts w:ascii="Arial" w:hAnsi="Arial" w:cs="Arial"/>
                <w:noProof/>
                <w:webHidden/>
              </w:rPr>
              <w:fldChar w:fldCharType="end"/>
            </w:r>
          </w:hyperlink>
        </w:p>
        <w:p w14:paraId="6A9F2485" w14:textId="42E4EB1D" w:rsidR="007B1AC4" w:rsidRPr="007B1AC4" w:rsidRDefault="007B1AC4">
          <w:pPr>
            <w:pStyle w:val="TOC3"/>
            <w:tabs>
              <w:tab w:val="right" w:leader="dot" w:pos="9009"/>
            </w:tabs>
            <w:rPr>
              <w:rFonts w:ascii="Arial" w:eastAsiaTheme="minorEastAsia" w:hAnsi="Arial" w:cs="Arial"/>
              <w:noProof/>
              <w:kern w:val="2"/>
              <w:lang w:eastAsia="en-GB"/>
              <w14:ligatures w14:val="standardContextual"/>
            </w:rPr>
          </w:pPr>
          <w:hyperlink w:anchor="_Toc209451451" w:history="1">
            <w:r w:rsidRPr="007B1AC4">
              <w:rPr>
                <w:rStyle w:val="Hyperlink"/>
                <w:rFonts w:ascii="Arial" w:hAnsi="Arial" w:cs="Arial"/>
                <w:noProof/>
              </w:rPr>
              <w:t>General consideration</w:t>
            </w:r>
            <w:r w:rsidRPr="007B1AC4">
              <w:rPr>
                <w:rFonts w:ascii="Arial" w:hAnsi="Arial" w:cs="Arial"/>
                <w:noProof/>
                <w:webHidden/>
              </w:rPr>
              <w:tab/>
            </w:r>
            <w:r w:rsidRPr="007B1AC4">
              <w:rPr>
                <w:rFonts w:ascii="Arial" w:hAnsi="Arial" w:cs="Arial"/>
                <w:noProof/>
                <w:webHidden/>
              </w:rPr>
              <w:fldChar w:fldCharType="begin"/>
            </w:r>
            <w:r w:rsidRPr="007B1AC4">
              <w:rPr>
                <w:rFonts w:ascii="Arial" w:hAnsi="Arial" w:cs="Arial"/>
                <w:noProof/>
                <w:webHidden/>
              </w:rPr>
              <w:instrText xml:space="preserve"> PAGEREF _Toc209451451 \h </w:instrText>
            </w:r>
            <w:r w:rsidRPr="007B1AC4">
              <w:rPr>
                <w:rFonts w:ascii="Arial" w:hAnsi="Arial" w:cs="Arial"/>
                <w:noProof/>
                <w:webHidden/>
              </w:rPr>
            </w:r>
            <w:r w:rsidRPr="007B1AC4">
              <w:rPr>
                <w:rFonts w:ascii="Arial" w:hAnsi="Arial" w:cs="Arial"/>
                <w:noProof/>
                <w:webHidden/>
              </w:rPr>
              <w:fldChar w:fldCharType="separate"/>
            </w:r>
            <w:r w:rsidR="00CA275A">
              <w:rPr>
                <w:rFonts w:ascii="Arial" w:hAnsi="Arial" w:cs="Arial"/>
                <w:noProof/>
                <w:webHidden/>
              </w:rPr>
              <w:t>56</w:t>
            </w:r>
            <w:r w:rsidRPr="007B1AC4">
              <w:rPr>
                <w:rFonts w:ascii="Arial" w:hAnsi="Arial" w:cs="Arial"/>
                <w:noProof/>
                <w:webHidden/>
              </w:rPr>
              <w:fldChar w:fldCharType="end"/>
            </w:r>
          </w:hyperlink>
        </w:p>
        <w:p w14:paraId="7648EA77" w14:textId="5886729E" w:rsidR="007B1AC4" w:rsidRPr="007B1AC4" w:rsidRDefault="007B1AC4">
          <w:pPr>
            <w:pStyle w:val="TOC3"/>
            <w:tabs>
              <w:tab w:val="right" w:leader="dot" w:pos="9009"/>
            </w:tabs>
            <w:rPr>
              <w:rFonts w:ascii="Arial" w:eastAsiaTheme="minorEastAsia" w:hAnsi="Arial" w:cs="Arial"/>
              <w:noProof/>
              <w:kern w:val="2"/>
              <w:lang w:eastAsia="en-GB"/>
              <w14:ligatures w14:val="standardContextual"/>
            </w:rPr>
          </w:pPr>
          <w:hyperlink w:anchor="_Toc209451452" w:history="1">
            <w:r w:rsidRPr="007B1AC4">
              <w:rPr>
                <w:rStyle w:val="Hyperlink"/>
                <w:rFonts w:ascii="Arial" w:hAnsi="Arial" w:cs="Arial"/>
                <w:noProof/>
              </w:rPr>
              <w:t>Temporary Event Notices (TENs)</w:t>
            </w:r>
            <w:r w:rsidRPr="007B1AC4">
              <w:rPr>
                <w:rFonts w:ascii="Arial" w:hAnsi="Arial" w:cs="Arial"/>
                <w:noProof/>
                <w:webHidden/>
              </w:rPr>
              <w:tab/>
            </w:r>
            <w:r w:rsidRPr="007B1AC4">
              <w:rPr>
                <w:rFonts w:ascii="Arial" w:hAnsi="Arial" w:cs="Arial"/>
                <w:noProof/>
                <w:webHidden/>
              </w:rPr>
              <w:fldChar w:fldCharType="begin"/>
            </w:r>
            <w:r w:rsidRPr="007B1AC4">
              <w:rPr>
                <w:rFonts w:ascii="Arial" w:hAnsi="Arial" w:cs="Arial"/>
                <w:noProof/>
                <w:webHidden/>
              </w:rPr>
              <w:instrText xml:space="preserve"> PAGEREF _Toc209451452 \h </w:instrText>
            </w:r>
            <w:r w:rsidRPr="007B1AC4">
              <w:rPr>
                <w:rFonts w:ascii="Arial" w:hAnsi="Arial" w:cs="Arial"/>
                <w:noProof/>
                <w:webHidden/>
              </w:rPr>
            </w:r>
            <w:r w:rsidRPr="007B1AC4">
              <w:rPr>
                <w:rFonts w:ascii="Arial" w:hAnsi="Arial" w:cs="Arial"/>
                <w:noProof/>
                <w:webHidden/>
              </w:rPr>
              <w:fldChar w:fldCharType="separate"/>
            </w:r>
            <w:r w:rsidR="00CA275A">
              <w:rPr>
                <w:rFonts w:ascii="Arial" w:hAnsi="Arial" w:cs="Arial"/>
                <w:noProof/>
                <w:webHidden/>
              </w:rPr>
              <w:t>59</w:t>
            </w:r>
            <w:r w:rsidRPr="007B1AC4">
              <w:rPr>
                <w:rFonts w:ascii="Arial" w:hAnsi="Arial" w:cs="Arial"/>
                <w:noProof/>
                <w:webHidden/>
              </w:rPr>
              <w:fldChar w:fldCharType="end"/>
            </w:r>
          </w:hyperlink>
        </w:p>
        <w:p w14:paraId="6657C380" w14:textId="3615B7B6" w:rsidR="007B1AC4" w:rsidRPr="007B1AC4" w:rsidRDefault="007B1AC4">
          <w:pPr>
            <w:pStyle w:val="TOC3"/>
            <w:tabs>
              <w:tab w:val="right" w:leader="dot" w:pos="9009"/>
            </w:tabs>
            <w:rPr>
              <w:rFonts w:ascii="Arial" w:eastAsiaTheme="minorEastAsia" w:hAnsi="Arial" w:cs="Arial"/>
              <w:noProof/>
              <w:kern w:val="2"/>
              <w:lang w:eastAsia="en-GB"/>
              <w14:ligatures w14:val="standardContextual"/>
            </w:rPr>
          </w:pPr>
          <w:hyperlink w:anchor="_Toc209451453" w:history="1">
            <w:r w:rsidRPr="007B1AC4">
              <w:rPr>
                <w:rStyle w:val="Hyperlink"/>
                <w:rFonts w:ascii="Arial" w:hAnsi="Arial" w:cs="Arial"/>
                <w:noProof/>
              </w:rPr>
              <w:t>PROTECTION OF CHILDREN FROM HARM</w:t>
            </w:r>
            <w:r w:rsidRPr="007B1AC4">
              <w:rPr>
                <w:rFonts w:ascii="Arial" w:hAnsi="Arial" w:cs="Arial"/>
                <w:noProof/>
                <w:webHidden/>
              </w:rPr>
              <w:tab/>
            </w:r>
            <w:r w:rsidRPr="007B1AC4">
              <w:rPr>
                <w:rFonts w:ascii="Arial" w:hAnsi="Arial" w:cs="Arial"/>
                <w:noProof/>
                <w:webHidden/>
              </w:rPr>
              <w:fldChar w:fldCharType="begin"/>
            </w:r>
            <w:r w:rsidRPr="007B1AC4">
              <w:rPr>
                <w:rFonts w:ascii="Arial" w:hAnsi="Arial" w:cs="Arial"/>
                <w:noProof/>
                <w:webHidden/>
              </w:rPr>
              <w:instrText xml:space="preserve"> PAGEREF _Toc209451453 \h </w:instrText>
            </w:r>
            <w:r w:rsidRPr="007B1AC4">
              <w:rPr>
                <w:rFonts w:ascii="Arial" w:hAnsi="Arial" w:cs="Arial"/>
                <w:noProof/>
                <w:webHidden/>
              </w:rPr>
            </w:r>
            <w:r w:rsidRPr="007B1AC4">
              <w:rPr>
                <w:rFonts w:ascii="Arial" w:hAnsi="Arial" w:cs="Arial"/>
                <w:noProof/>
                <w:webHidden/>
              </w:rPr>
              <w:fldChar w:fldCharType="separate"/>
            </w:r>
            <w:r w:rsidR="00CA275A">
              <w:rPr>
                <w:rFonts w:ascii="Arial" w:hAnsi="Arial" w:cs="Arial"/>
                <w:noProof/>
                <w:webHidden/>
              </w:rPr>
              <w:t>60</w:t>
            </w:r>
            <w:r w:rsidRPr="007B1AC4">
              <w:rPr>
                <w:rFonts w:ascii="Arial" w:hAnsi="Arial" w:cs="Arial"/>
                <w:noProof/>
                <w:webHidden/>
              </w:rPr>
              <w:fldChar w:fldCharType="end"/>
            </w:r>
          </w:hyperlink>
        </w:p>
        <w:p w14:paraId="4FF3F179" w14:textId="74168B3A" w:rsidR="007B1AC4" w:rsidRPr="007B1AC4" w:rsidRDefault="007B1AC4">
          <w:pPr>
            <w:pStyle w:val="TOC3"/>
            <w:tabs>
              <w:tab w:val="right" w:leader="dot" w:pos="9009"/>
            </w:tabs>
            <w:rPr>
              <w:rFonts w:ascii="Arial" w:eastAsiaTheme="minorEastAsia" w:hAnsi="Arial" w:cs="Arial"/>
              <w:noProof/>
              <w:kern w:val="2"/>
              <w:lang w:eastAsia="en-GB"/>
              <w14:ligatures w14:val="standardContextual"/>
            </w:rPr>
          </w:pPr>
          <w:hyperlink w:anchor="_Toc209451454" w:history="1">
            <w:r w:rsidRPr="007B1AC4">
              <w:rPr>
                <w:rStyle w:val="Hyperlink"/>
                <w:rFonts w:ascii="Arial" w:hAnsi="Arial" w:cs="Arial"/>
                <w:noProof/>
              </w:rPr>
              <w:t>Staff Training</w:t>
            </w:r>
            <w:r w:rsidRPr="007B1AC4">
              <w:rPr>
                <w:rFonts w:ascii="Arial" w:hAnsi="Arial" w:cs="Arial"/>
                <w:noProof/>
                <w:webHidden/>
              </w:rPr>
              <w:tab/>
            </w:r>
            <w:r w:rsidRPr="007B1AC4">
              <w:rPr>
                <w:rFonts w:ascii="Arial" w:hAnsi="Arial" w:cs="Arial"/>
                <w:noProof/>
                <w:webHidden/>
              </w:rPr>
              <w:fldChar w:fldCharType="begin"/>
            </w:r>
            <w:r w:rsidRPr="007B1AC4">
              <w:rPr>
                <w:rFonts w:ascii="Arial" w:hAnsi="Arial" w:cs="Arial"/>
                <w:noProof/>
                <w:webHidden/>
              </w:rPr>
              <w:instrText xml:space="preserve"> PAGEREF _Toc209451454 \h </w:instrText>
            </w:r>
            <w:r w:rsidRPr="007B1AC4">
              <w:rPr>
                <w:rFonts w:ascii="Arial" w:hAnsi="Arial" w:cs="Arial"/>
                <w:noProof/>
                <w:webHidden/>
              </w:rPr>
            </w:r>
            <w:r w:rsidRPr="007B1AC4">
              <w:rPr>
                <w:rFonts w:ascii="Arial" w:hAnsi="Arial" w:cs="Arial"/>
                <w:noProof/>
                <w:webHidden/>
              </w:rPr>
              <w:fldChar w:fldCharType="separate"/>
            </w:r>
            <w:r w:rsidR="00CA275A">
              <w:rPr>
                <w:rFonts w:ascii="Arial" w:hAnsi="Arial" w:cs="Arial"/>
                <w:noProof/>
                <w:webHidden/>
              </w:rPr>
              <w:t>60</w:t>
            </w:r>
            <w:r w:rsidRPr="007B1AC4">
              <w:rPr>
                <w:rFonts w:ascii="Arial" w:hAnsi="Arial" w:cs="Arial"/>
                <w:noProof/>
                <w:webHidden/>
              </w:rPr>
              <w:fldChar w:fldCharType="end"/>
            </w:r>
          </w:hyperlink>
        </w:p>
        <w:p w14:paraId="5C837EFB" w14:textId="28155040" w:rsidR="007B1AC4" w:rsidRPr="007B1AC4" w:rsidRDefault="007B1AC4">
          <w:pPr>
            <w:pStyle w:val="TOC3"/>
            <w:tabs>
              <w:tab w:val="right" w:leader="dot" w:pos="9009"/>
            </w:tabs>
            <w:rPr>
              <w:rFonts w:ascii="Arial" w:eastAsiaTheme="minorEastAsia" w:hAnsi="Arial" w:cs="Arial"/>
              <w:noProof/>
              <w:kern w:val="2"/>
              <w:lang w:eastAsia="en-GB"/>
              <w14:ligatures w14:val="standardContextual"/>
            </w:rPr>
          </w:pPr>
          <w:hyperlink w:anchor="_Toc209451455" w:history="1">
            <w:r w:rsidRPr="007B1AC4">
              <w:rPr>
                <w:rStyle w:val="Hyperlink"/>
                <w:rFonts w:ascii="Arial" w:hAnsi="Arial" w:cs="Arial"/>
                <w:noProof/>
              </w:rPr>
              <w:t>Under 18 discos in licensed premises</w:t>
            </w:r>
            <w:r w:rsidRPr="007B1AC4">
              <w:rPr>
                <w:rFonts w:ascii="Arial" w:hAnsi="Arial" w:cs="Arial"/>
                <w:noProof/>
                <w:webHidden/>
              </w:rPr>
              <w:tab/>
            </w:r>
            <w:r w:rsidRPr="007B1AC4">
              <w:rPr>
                <w:rFonts w:ascii="Arial" w:hAnsi="Arial" w:cs="Arial"/>
                <w:noProof/>
                <w:webHidden/>
              </w:rPr>
              <w:fldChar w:fldCharType="begin"/>
            </w:r>
            <w:r w:rsidRPr="007B1AC4">
              <w:rPr>
                <w:rFonts w:ascii="Arial" w:hAnsi="Arial" w:cs="Arial"/>
                <w:noProof/>
                <w:webHidden/>
              </w:rPr>
              <w:instrText xml:space="preserve"> PAGEREF _Toc209451455 \h </w:instrText>
            </w:r>
            <w:r w:rsidRPr="007B1AC4">
              <w:rPr>
                <w:rFonts w:ascii="Arial" w:hAnsi="Arial" w:cs="Arial"/>
                <w:noProof/>
                <w:webHidden/>
              </w:rPr>
            </w:r>
            <w:r w:rsidRPr="007B1AC4">
              <w:rPr>
                <w:rFonts w:ascii="Arial" w:hAnsi="Arial" w:cs="Arial"/>
                <w:noProof/>
                <w:webHidden/>
              </w:rPr>
              <w:fldChar w:fldCharType="separate"/>
            </w:r>
            <w:r w:rsidR="00CA275A">
              <w:rPr>
                <w:rFonts w:ascii="Arial" w:hAnsi="Arial" w:cs="Arial"/>
                <w:noProof/>
                <w:webHidden/>
              </w:rPr>
              <w:t>60</w:t>
            </w:r>
            <w:r w:rsidRPr="007B1AC4">
              <w:rPr>
                <w:rFonts w:ascii="Arial" w:hAnsi="Arial" w:cs="Arial"/>
                <w:noProof/>
                <w:webHidden/>
              </w:rPr>
              <w:fldChar w:fldCharType="end"/>
            </w:r>
          </w:hyperlink>
        </w:p>
        <w:p w14:paraId="3BAB3CB9" w14:textId="280BEC18" w:rsidR="007B1AC4" w:rsidRPr="007B1AC4" w:rsidRDefault="007B1AC4">
          <w:pPr>
            <w:pStyle w:val="TOC3"/>
            <w:tabs>
              <w:tab w:val="right" w:leader="dot" w:pos="9009"/>
            </w:tabs>
            <w:rPr>
              <w:rFonts w:ascii="Arial" w:eastAsiaTheme="minorEastAsia" w:hAnsi="Arial" w:cs="Arial"/>
              <w:noProof/>
              <w:kern w:val="2"/>
              <w:lang w:eastAsia="en-GB"/>
              <w14:ligatures w14:val="standardContextual"/>
            </w:rPr>
          </w:pPr>
          <w:hyperlink w:anchor="_Toc209451456" w:history="1">
            <w:r w:rsidRPr="007B1AC4">
              <w:rPr>
                <w:rStyle w:val="Hyperlink"/>
                <w:rFonts w:ascii="Arial" w:hAnsi="Arial" w:cs="Arial"/>
                <w:noProof/>
              </w:rPr>
              <w:t>Online alcohol sales and delivery services</w:t>
            </w:r>
            <w:r w:rsidRPr="007B1AC4">
              <w:rPr>
                <w:rFonts w:ascii="Arial" w:hAnsi="Arial" w:cs="Arial"/>
                <w:noProof/>
                <w:webHidden/>
              </w:rPr>
              <w:tab/>
            </w:r>
            <w:r w:rsidRPr="007B1AC4">
              <w:rPr>
                <w:rFonts w:ascii="Arial" w:hAnsi="Arial" w:cs="Arial"/>
                <w:noProof/>
                <w:webHidden/>
              </w:rPr>
              <w:fldChar w:fldCharType="begin"/>
            </w:r>
            <w:r w:rsidRPr="007B1AC4">
              <w:rPr>
                <w:rFonts w:ascii="Arial" w:hAnsi="Arial" w:cs="Arial"/>
                <w:noProof/>
                <w:webHidden/>
              </w:rPr>
              <w:instrText xml:space="preserve"> PAGEREF _Toc209451456 \h </w:instrText>
            </w:r>
            <w:r w:rsidRPr="007B1AC4">
              <w:rPr>
                <w:rFonts w:ascii="Arial" w:hAnsi="Arial" w:cs="Arial"/>
                <w:noProof/>
                <w:webHidden/>
              </w:rPr>
            </w:r>
            <w:r w:rsidRPr="007B1AC4">
              <w:rPr>
                <w:rFonts w:ascii="Arial" w:hAnsi="Arial" w:cs="Arial"/>
                <w:noProof/>
                <w:webHidden/>
              </w:rPr>
              <w:fldChar w:fldCharType="separate"/>
            </w:r>
            <w:r w:rsidR="00CA275A">
              <w:rPr>
                <w:rFonts w:ascii="Arial" w:hAnsi="Arial" w:cs="Arial"/>
                <w:noProof/>
                <w:webHidden/>
              </w:rPr>
              <w:t>61</w:t>
            </w:r>
            <w:r w:rsidRPr="007B1AC4">
              <w:rPr>
                <w:rFonts w:ascii="Arial" w:hAnsi="Arial" w:cs="Arial"/>
                <w:noProof/>
                <w:webHidden/>
              </w:rPr>
              <w:fldChar w:fldCharType="end"/>
            </w:r>
          </w:hyperlink>
        </w:p>
        <w:p w14:paraId="3345615F" w14:textId="323E6588" w:rsidR="007B1AC4" w:rsidRPr="007B1AC4" w:rsidRDefault="007B1AC4">
          <w:pPr>
            <w:pStyle w:val="TOC3"/>
            <w:tabs>
              <w:tab w:val="right" w:leader="dot" w:pos="9009"/>
            </w:tabs>
            <w:rPr>
              <w:rFonts w:ascii="Arial" w:eastAsiaTheme="minorEastAsia" w:hAnsi="Arial" w:cs="Arial"/>
              <w:noProof/>
              <w:kern w:val="2"/>
              <w:lang w:eastAsia="en-GB"/>
              <w14:ligatures w14:val="standardContextual"/>
            </w:rPr>
          </w:pPr>
          <w:hyperlink w:anchor="_Toc209451457" w:history="1">
            <w:r w:rsidRPr="007B1AC4">
              <w:rPr>
                <w:rStyle w:val="Hyperlink"/>
                <w:rFonts w:ascii="Arial" w:hAnsi="Arial" w:cs="Arial"/>
                <w:noProof/>
              </w:rPr>
              <w:t>Appendix 4: Premises type and potential impacts</w:t>
            </w:r>
            <w:r w:rsidRPr="007B1AC4">
              <w:rPr>
                <w:rFonts w:ascii="Arial" w:hAnsi="Arial" w:cs="Arial"/>
                <w:noProof/>
                <w:webHidden/>
              </w:rPr>
              <w:tab/>
            </w:r>
            <w:r w:rsidRPr="007B1AC4">
              <w:rPr>
                <w:rFonts w:ascii="Arial" w:hAnsi="Arial" w:cs="Arial"/>
                <w:noProof/>
                <w:webHidden/>
              </w:rPr>
              <w:fldChar w:fldCharType="begin"/>
            </w:r>
            <w:r w:rsidRPr="007B1AC4">
              <w:rPr>
                <w:rFonts w:ascii="Arial" w:hAnsi="Arial" w:cs="Arial"/>
                <w:noProof/>
                <w:webHidden/>
              </w:rPr>
              <w:instrText xml:space="preserve"> PAGEREF _Toc209451457 \h </w:instrText>
            </w:r>
            <w:r w:rsidRPr="007B1AC4">
              <w:rPr>
                <w:rFonts w:ascii="Arial" w:hAnsi="Arial" w:cs="Arial"/>
                <w:noProof/>
                <w:webHidden/>
              </w:rPr>
            </w:r>
            <w:r w:rsidRPr="007B1AC4">
              <w:rPr>
                <w:rFonts w:ascii="Arial" w:hAnsi="Arial" w:cs="Arial"/>
                <w:noProof/>
                <w:webHidden/>
              </w:rPr>
              <w:fldChar w:fldCharType="separate"/>
            </w:r>
            <w:r w:rsidR="00CA275A">
              <w:rPr>
                <w:rFonts w:ascii="Arial" w:hAnsi="Arial" w:cs="Arial"/>
                <w:noProof/>
                <w:webHidden/>
              </w:rPr>
              <w:t>63</w:t>
            </w:r>
            <w:r w:rsidRPr="007B1AC4">
              <w:rPr>
                <w:rFonts w:ascii="Arial" w:hAnsi="Arial" w:cs="Arial"/>
                <w:noProof/>
                <w:webHidden/>
              </w:rPr>
              <w:fldChar w:fldCharType="end"/>
            </w:r>
          </w:hyperlink>
        </w:p>
        <w:p w14:paraId="07B53D07" w14:textId="3EE43353" w:rsidR="007B1AC4" w:rsidRDefault="007B1AC4">
          <w:pPr>
            <w:pStyle w:val="TOC3"/>
            <w:tabs>
              <w:tab w:val="right" w:leader="dot" w:pos="9009"/>
            </w:tabs>
            <w:rPr>
              <w:rFonts w:asciiTheme="minorHAnsi" w:eastAsiaTheme="minorEastAsia" w:hAnsiTheme="minorHAnsi" w:cstheme="minorBidi"/>
              <w:noProof/>
              <w:kern w:val="2"/>
              <w:lang w:eastAsia="en-GB"/>
              <w14:ligatures w14:val="standardContextual"/>
            </w:rPr>
          </w:pPr>
          <w:hyperlink w:anchor="_Toc209451458" w:history="1">
            <w:r w:rsidRPr="007B1AC4">
              <w:rPr>
                <w:rStyle w:val="Hyperlink"/>
                <w:rFonts w:ascii="Arial" w:hAnsi="Arial" w:cs="Arial"/>
                <w:noProof/>
              </w:rPr>
              <w:t>Appendix 5: Safeguarding of children, young people and adults with care and support needs</w:t>
            </w:r>
            <w:r w:rsidRPr="007B1AC4">
              <w:rPr>
                <w:rFonts w:ascii="Arial" w:hAnsi="Arial" w:cs="Arial"/>
                <w:noProof/>
                <w:webHidden/>
              </w:rPr>
              <w:tab/>
            </w:r>
            <w:r w:rsidRPr="007B1AC4">
              <w:rPr>
                <w:rFonts w:ascii="Arial" w:hAnsi="Arial" w:cs="Arial"/>
                <w:noProof/>
                <w:webHidden/>
              </w:rPr>
              <w:fldChar w:fldCharType="begin"/>
            </w:r>
            <w:r w:rsidRPr="007B1AC4">
              <w:rPr>
                <w:rFonts w:ascii="Arial" w:hAnsi="Arial" w:cs="Arial"/>
                <w:noProof/>
                <w:webHidden/>
              </w:rPr>
              <w:instrText xml:space="preserve"> PAGEREF _Toc209451458 \h </w:instrText>
            </w:r>
            <w:r w:rsidRPr="007B1AC4">
              <w:rPr>
                <w:rFonts w:ascii="Arial" w:hAnsi="Arial" w:cs="Arial"/>
                <w:noProof/>
                <w:webHidden/>
              </w:rPr>
            </w:r>
            <w:r w:rsidRPr="007B1AC4">
              <w:rPr>
                <w:rFonts w:ascii="Arial" w:hAnsi="Arial" w:cs="Arial"/>
                <w:noProof/>
                <w:webHidden/>
              </w:rPr>
              <w:fldChar w:fldCharType="separate"/>
            </w:r>
            <w:r w:rsidR="00CA275A">
              <w:rPr>
                <w:rFonts w:ascii="Arial" w:hAnsi="Arial" w:cs="Arial"/>
                <w:noProof/>
                <w:webHidden/>
              </w:rPr>
              <w:t>66</w:t>
            </w:r>
            <w:r w:rsidRPr="007B1AC4">
              <w:rPr>
                <w:rFonts w:ascii="Arial" w:hAnsi="Arial" w:cs="Arial"/>
                <w:noProof/>
                <w:webHidden/>
              </w:rPr>
              <w:fldChar w:fldCharType="end"/>
            </w:r>
          </w:hyperlink>
        </w:p>
        <w:p w14:paraId="098F249A" w14:textId="5D48F233" w:rsidR="00C20B47" w:rsidRPr="001755E2" w:rsidRDefault="00C20B47">
          <w:pPr>
            <w:rPr>
              <w:rFonts w:ascii="Arial" w:hAnsi="Arial" w:cs="Arial"/>
            </w:rPr>
          </w:pPr>
          <w:r w:rsidRPr="001755E2">
            <w:rPr>
              <w:rFonts w:ascii="Arial" w:hAnsi="Arial" w:cs="Arial"/>
              <w:b/>
              <w:bCs/>
              <w:noProof/>
            </w:rPr>
            <w:fldChar w:fldCharType="end"/>
          </w:r>
        </w:p>
      </w:sdtContent>
    </w:sdt>
    <w:p w14:paraId="38016392" w14:textId="77777777" w:rsidR="00C20B47" w:rsidRPr="001755E2" w:rsidRDefault="00C20B47">
      <w:pPr>
        <w:pStyle w:val="Title"/>
        <w:rPr>
          <w:rFonts w:ascii="Arial" w:hAnsi="Arial" w:cs="Arial"/>
          <w:b/>
        </w:rPr>
      </w:pPr>
    </w:p>
    <w:p w14:paraId="7E9C3403" w14:textId="77777777" w:rsidR="001B1E5C" w:rsidRPr="001755E2" w:rsidRDefault="001B1E5C">
      <w:pPr>
        <w:pStyle w:val="Title"/>
        <w:rPr>
          <w:rFonts w:ascii="Arial" w:hAnsi="Arial" w:cs="Arial"/>
          <w:b/>
        </w:rPr>
      </w:pPr>
    </w:p>
    <w:p w14:paraId="370A4317" w14:textId="77777777" w:rsidR="004A1983" w:rsidRPr="001755E2" w:rsidRDefault="004A1983" w:rsidP="00645DF4">
      <w:pPr>
        <w:pStyle w:val="Title"/>
        <w:jc w:val="both"/>
        <w:rPr>
          <w:rFonts w:ascii="Arial" w:hAnsi="Arial" w:cs="Arial"/>
          <w:sz w:val="24"/>
        </w:rPr>
      </w:pPr>
    </w:p>
    <w:p w14:paraId="211B7A5E" w14:textId="77777777" w:rsidR="00374F83" w:rsidRPr="001755E2" w:rsidRDefault="00374F83" w:rsidP="00394434">
      <w:pPr>
        <w:pStyle w:val="Title"/>
        <w:rPr>
          <w:rFonts w:ascii="Arial" w:hAnsi="Arial" w:cs="Arial"/>
          <w:b/>
        </w:rPr>
      </w:pPr>
    </w:p>
    <w:p w14:paraId="363223A4" w14:textId="6FE5720F" w:rsidR="000B3AF9" w:rsidRPr="001755E2" w:rsidRDefault="00374F83" w:rsidP="00374F83">
      <w:pPr>
        <w:pStyle w:val="Title"/>
        <w:rPr>
          <w:rFonts w:ascii="Arial" w:hAnsi="Arial" w:cs="Arial"/>
          <w:b/>
          <w:sz w:val="28"/>
          <w:szCs w:val="28"/>
        </w:rPr>
      </w:pPr>
      <w:r w:rsidRPr="001755E2">
        <w:rPr>
          <w:rFonts w:ascii="Arial" w:hAnsi="Arial" w:cs="Arial"/>
          <w:b/>
          <w:sz w:val="28"/>
          <w:szCs w:val="28"/>
        </w:rPr>
        <w:t xml:space="preserve">The </w:t>
      </w:r>
      <w:r w:rsidR="00515CFA" w:rsidRPr="001755E2">
        <w:rPr>
          <w:rFonts w:ascii="Arial" w:hAnsi="Arial" w:cs="Arial"/>
          <w:b/>
          <w:sz w:val="28"/>
          <w:szCs w:val="28"/>
        </w:rPr>
        <w:t>‘</w:t>
      </w:r>
      <w:r w:rsidR="009E6C33" w:rsidRPr="001755E2">
        <w:rPr>
          <w:rFonts w:ascii="Arial" w:hAnsi="Arial" w:cs="Arial"/>
          <w:b/>
          <w:sz w:val="28"/>
          <w:szCs w:val="28"/>
        </w:rPr>
        <w:t>Licensing Statement of Principles</w:t>
      </w:r>
      <w:r w:rsidR="00D03982" w:rsidRPr="001755E2">
        <w:rPr>
          <w:rFonts w:ascii="Arial" w:hAnsi="Arial" w:cs="Arial"/>
          <w:b/>
          <w:sz w:val="28"/>
          <w:szCs w:val="28"/>
        </w:rPr>
        <w:t xml:space="preserve"> </w:t>
      </w:r>
      <w:r w:rsidR="000B3AF9" w:rsidRPr="001755E2">
        <w:rPr>
          <w:rFonts w:ascii="Arial" w:hAnsi="Arial" w:cs="Arial"/>
          <w:b/>
          <w:sz w:val="28"/>
          <w:szCs w:val="28"/>
        </w:rPr>
        <w:t>202</w:t>
      </w:r>
      <w:r w:rsidR="00F343F6" w:rsidRPr="001755E2">
        <w:rPr>
          <w:rFonts w:ascii="Arial" w:hAnsi="Arial" w:cs="Arial"/>
          <w:b/>
          <w:sz w:val="28"/>
          <w:szCs w:val="28"/>
        </w:rPr>
        <w:t>6</w:t>
      </w:r>
      <w:r w:rsidR="000B3AF9" w:rsidRPr="001755E2">
        <w:rPr>
          <w:rFonts w:ascii="Arial" w:hAnsi="Arial" w:cs="Arial"/>
          <w:b/>
          <w:sz w:val="28"/>
          <w:szCs w:val="28"/>
        </w:rPr>
        <w:t>-20</w:t>
      </w:r>
      <w:r w:rsidR="00F343F6" w:rsidRPr="001755E2">
        <w:rPr>
          <w:rFonts w:ascii="Arial" w:hAnsi="Arial" w:cs="Arial"/>
          <w:b/>
          <w:sz w:val="28"/>
          <w:szCs w:val="28"/>
        </w:rPr>
        <w:t>31</w:t>
      </w:r>
      <w:r w:rsidR="000B3AF9" w:rsidRPr="001755E2">
        <w:rPr>
          <w:rFonts w:ascii="Arial" w:hAnsi="Arial" w:cs="Arial"/>
          <w:b/>
          <w:sz w:val="28"/>
          <w:szCs w:val="28"/>
        </w:rPr>
        <w:t xml:space="preserve"> </w:t>
      </w:r>
      <w:r w:rsidR="00515CFA" w:rsidRPr="001755E2">
        <w:rPr>
          <w:rFonts w:ascii="Arial" w:hAnsi="Arial" w:cs="Arial"/>
          <w:b/>
          <w:sz w:val="28"/>
          <w:szCs w:val="28"/>
        </w:rPr>
        <w:t>was ratified</w:t>
      </w:r>
      <w:r w:rsidR="000316B0" w:rsidRPr="001755E2">
        <w:rPr>
          <w:rFonts w:ascii="Arial" w:hAnsi="Arial" w:cs="Arial"/>
          <w:b/>
          <w:sz w:val="28"/>
          <w:szCs w:val="28"/>
        </w:rPr>
        <w:t xml:space="preserve"> and adopted</w:t>
      </w:r>
      <w:r w:rsidR="00515CFA" w:rsidRPr="001755E2">
        <w:rPr>
          <w:rFonts w:ascii="Arial" w:hAnsi="Arial" w:cs="Arial"/>
          <w:b/>
          <w:sz w:val="28"/>
          <w:szCs w:val="28"/>
        </w:rPr>
        <w:t xml:space="preserve"> by F</w:t>
      </w:r>
      <w:r w:rsidRPr="001755E2">
        <w:rPr>
          <w:rFonts w:ascii="Arial" w:hAnsi="Arial" w:cs="Arial"/>
          <w:b/>
          <w:sz w:val="28"/>
          <w:szCs w:val="28"/>
        </w:rPr>
        <w:t xml:space="preserve">ull </w:t>
      </w:r>
      <w:r w:rsidR="00515CFA" w:rsidRPr="001755E2">
        <w:rPr>
          <w:rFonts w:ascii="Arial" w:hAnsi="Arial" w:cs="Arial"/>
          <w:b/>
          <w:sz w:val="28"/>
          <w:szCs w:val="28"/>
        </w:rPr>
        <w:t>C</w:t>
      </w:r>
      <w:r w:rsidRPr="001755E2">
        <w:rPr>
          <w:rFonts w:ascii="Arial" w:hAnsi="Arial" w:cs="Arial"/>
          <w:b/>
          <w:sz w:val="28"/>
          <w:szCs w:val="28"/>
        </w:rPr>
        <w:t xml:space="preserve">ouncil on </w:t>
      </w:r>
      <w:r w:rsidR="0057367F">
        <w:rPr>
          <w:rFonts w:ascii="Arial" w:hAnsi="Arial" w:cs="Arial"/>
          <w:b/>
          <w:sz w:val="28"/>
          <w:szCs w:val="28"/>
        </w:rPr>
        <w:t>11 December 2025.</w:t>
      </w:r>
      <w:r w:rsidR="0057367F" w:rsidRPr="001755E2">
        <w:rPr>
          <w:rFonts w:ascii="Arial" w:hAnsi="Arial" w:cs="Arial"/>
          <w:b/>
          <w:sz w:val="28"/>
          <w:szCs w:val="28"/>
        </w:rPr>
        <w:t xml:space="preserve"> </w:t>
      </w:r>
    </w:p>
    <w:p w14:paraId="096C2071" w14:textId="77777777" w:rsidR="00087081" w:rsidRPr="001755E2" w:rsidRDefault="00087081" w:rsidP="00374F83">
      <w:pPr>
        <w:pStyle w:val="Title"/>
        <w:rPr>
          <w:rFonts w:ascii="Arial" w:hAnsi="Arial" w:cs="Arial"/>
          <w:b/>
          <w:sz w:val="28"/>
          <w:szCs w:val="28"/>
        </w:rPr>
      </w:pPr>
    </w:p>
    <w:p w14:paraId="3FFF16D9" w14:textId="77777777" w:rsidR="00087081" w:rsidRPr="001755E2" w:rsidRDefault="00087081" w:rsidP="00087081">
      <w:pPr>
        <w:pStyle w:val="BodyText"/>
        <w:spacing w:line="320" w:lineRule="exact"/>
        <w:rPr>
          <w:rFonts w:ascii="Arial" w:hAnsi="Arial" w:cs="Arial"/>
          <w:sz w:val="22"/>
        </w:rPr>
      </w:pPr>
    </w:p>
    <w:p w14:paraId="381C6703" w14:textId="14908A31" w:rsidR="00087081" w:rsidRPr="001755E2" w:rsidRDefault="00087081" w:rsidP="00087081">
      <w:pPr>
        <w:pStyle w:val="BodyText"/>
        <w:spacing w:line="320" w:lineRule="exact"/>
        <w:jc w:val="center"/>
        <w:rPr>
          <w:rFonts w:ascii="Arial" w:hAnsi="Arial" w:cs="Arial"/>
          <w:sz w:val="28"/>
          <w:szCs w:val="28"/>
        </w:rPr>
      </w:pPr>
      <w:r w:rsidRPr="001755E2">
        <w:rPr>
          <w:rFonts w:ascii="Arial" w:hAnsi="Arial" w:cs="Arial"/>
          <w:b/>
          <w:bCs/>
          <w:sz w:val="28"/>
          <w:szCs w:val="28"/>
        </w:rPr>
        <w:t xml:space="preserve">If you require this document in another </w:t>
      </w:r>
      <w:r w:rsidR="00D962D5" w:rsidRPr="001755E2">
        <w:rPr>
          <w:rFonts w:ascii="Arial" w:hAnsi="Arial" w:cs="Arial"/>
          <w:b/>
          <w:bCs/>
          <w:sz w:val="28"/>
          <w:szCs w:val="28"/>
        </w:rPr>
        <w:t>format,</w:t>
      </w:r>
      <w:r w:rsidRPr="001755E2">
        <w:rPr>
          <w:rFonts w:ascii="Arial" w:hAnsi="Arial" w:cs="Arial"/>
          <w:b/>
          <w:bCs/>
          <w:sz w:val="28"/>
          <w:szCs w:val="28"/>
        </w:rPr>
        <w:t xml:space="preserve"> please email </w:t>
      </w:r>
      <w:hyperlink r:id="rId11" w:history="1">
        <w:r w:rsidRPr="001755E2">
          <w:rPr>
            <w:rStyle w:val="Hyperlink"/>
            <w:rFonts w:ascii="Arial" w:hAnsi="Arial" w:cs="Arial"/>
            <w:b/>
            <w:bCs/>
            <w:sz w:val="28"/>
            <w:szCs w:val="28"/>
          </w:rPr>
          <w:t>licensing@torbay.gov.uk</w:t>
        </w:r>
      </w:hyperlink>
      <w:r w:rsidRPr="001755E2">
        <w:rPr>
          <w:rFonts w:ascii="Arial" w:hAnsi="Arial" w:cs="Arial"/>
          <w:b/>
          <w:bCs/>
          <w:sz w:val="28"/>
          <w:szCs w:val="28"/>
        </w:rPr>
        <w:t xml:space="preserve">. </w:t>
      </w:r>
    </w:p>
    <w:p w14:paraId="5F4022F9" w14:textId="77777777" w:rsidR="00087081" w:rsidRPr="001755E2" w:rsidRDefault="00087081" w:rsidP="00087081">
      <w:pPr>
        <w:pStyle w:val="BodyText"/>
        <w:spacing w:line="320" w:lineRule="exact"/>
        <w:rPr>
          <w:rFonts w:ascii="Arial" w:hAnsi="Arial" w:cs="Arial"/>
          <w:b/>
          <w:sz w:val="28"/>
          <w:szCs w:val="28"/>
        </w:rPr>
      </w:pPr>
    </w:p>
    <w:p w14:paraId="3C8E2CF6" w14:textId="0CC5E1EC" w:rsidR="00394434" w:rsidRPr="002F0C26" w:rsidRDefault="00C148B7" w:rsidP="00374F83">
      <w:pPr>
        <w:pStyle w:val="Title"/>
        <w:rPr>
          <w:rFonts w:ascii="Arial" w:hAnsi="Arial"/>
          <w:b/>
          <w:sz w:val="28"/>
          <w:szCs w:val="28"/>
        </w:rPr>
      </w:pPr>
      <w:r w:rsidRPr="001755E2">
        <w:rPr>
          <w:rFonts w:ascii="Arial" w:hAnsi="Arial" w:cs="Arial"/>
          <w:b/>
          <w:i/>
          <w:sz w:val="28"/>
          <w:szCs w:val="28"/>
        </w:rPr>
        <w:br w:type="page"/>
      </w:r>
      <w:r w:rsidR="00DC410E" w:rsidRPr="002F0C26">
        <w:rPr>
          <w:rFonts w:ascii="Arial" w:hAnsi="Arial"/>
          <w:b/>
          <w:sz w:val="28"/>
          <w:szCs w:val="28"/>
        </w:rPr>
        <w:t>Torbay Council</w:t>
      </w:r>
      <w:r w:rsidR="002C477E" w:rsidRPr="002F0C26">
        <w:rPr>
          <w:rFonts w:ascii="Arial" w:hAnsi="Arial"/>
          <w:b/>
          <w:sz w:val="28"/>
          <w:szCs w:val="28"/>
        </w:rPr>
        <w:t>’</w:t>
      </w:r>
      <w:r w:rsidR="00DC410E" w:rsidRPr="002F0C26">
        <w:rPr>
          <w:rFonts w:ascii="Arial" w:hAnsi="Arial"/>
          <w:b/>
          <w:sz w:val="28"/>
          <w:szCs w:val="28"/>
        </w:rPr>
        <w:t>s</w:t>
      </w:r>
    </w:p>
    <w:p w14:paraId="355F9FCD" w14:textId="3986293F" w:rsidR="009E6C33" w:rsidRPr="002F0C26" w:rsidRDefault="009E6C33" w:rsidP="00394434">
      <w:pPr>
        <w:pStyle w:val="Title"/>
        <w:rPr>
          <w:rFonts w:ascii="Arial" w:hAnsi="Arial"/>
          <w:b/>
          <w:sz w:val="28"/>
          <w:szCs w:val="28"/>
        </w:rPr>
      </w:pPr>
      <w:r w:rsidRPr="002F0C26">
        <w:rPr>
          <w:rFonts w:ascii="Arial" w:hAnsi="Arial"/>
          <w:b/>
          <w:sz w:val="28"/>
          <w:szCs w:val="28"/>
        </w:rPr>
        <w:t xml:space="preserve">Statement of Principles </w:t>
      </w:r>
      <w:r w:rsidR="000B3AF9" w:rsidRPr="002F0C26">
        <w:rPr>
          <w:rFonts w:ascii="Arial" w:hAnsi="Arial"/>
          <w:b/>
          <w:sz w:val="28"/>
          <w:szCs w:val="28"/>
        </w:rPr>
        <w:t>202</w:t>
      </w:r>
      <w:r w:rsidR="00F343F6">
        <w:rPr>
          <w:rFonts w:ascii="Arial" w:hAnsi="Arial"/>
          <w:b/>
          <w:sz w:val="28"/>
          <w:szCs w:val="28"/>
        </w:rPr>
        <w:t>6</w:t>
      </w:r>
      <w:r w:rsidR="000B3AF9" w:rsidRPr="002F0C26">
        <w:rPr>
          <w:rFonts w:ascii="Arial" w:hAnsi="Arial"/>
          <w:b/>
          <w:sz w:val="28"/>
          <w:szCs w:val="28"/>
        </w:rPr>
        <w:t>-20</w:t>
      </w:r>
      <w:r w:rsidR="00F343F6">
        <w:rPr>
          <w:rFonts w:ascii="Arial" w:hAnsi="Arial"/>
          <w:b/>
          <w:sz w:val="28"/>
          <w:szCs w:val="28"/>
        </w:rPr>
        <w:t>31</w:t>
      </w:r>
    </w:p>
    <w:p w14:paraId="30824B6C" w14:textId="77777777" w:rsidR="00CB1486" w:rsidRPr="002F0C26" w:rsidRDefault="00CB1486" w:rsidP="00394434">
      <w:pPr>
        <w:pStyle w:val="Title"/>
        <w:rPr>
          <w:rFonts w:ascii="Arial" w:hAnsi="Arial"/>
          <w:b/>
          <w:i/>
        </w:rPr>
      </w:pPr>
      <w:r w:rsidRPr="002F0C26">
        <w:rPr>
          <w:rFonts w:ascii="Arial" w:hAnsi="Arial"/>
          <w:b/>
        </w:rPr>
        <w:t xml:space="preserve"> </w:t>
      </w:r>
    </w:p>
    <w:p w14:paraId="2EBA303E" w14:textId="77777777" w:rsidR="00605064" w:rsidRPr="00E96453" w:rsidRDefault="00605064">
      <w:pPr>
        <w:pStyle w:val="Title"/>
        <w:spacing w:line="320" w:lineRule="exact"/>
        <w:jc w:val="left"/>
        <w:rPr>
          <w:rFonts w:ascii="Arial" w:hAnsi="Arial"/>
          <w:b/>
          <w:color w:val="FF0000"/>
          <w:sz w:val="22"/>
        </w:rPr>
      </w:pPr>
    </w:p>
    <w:p w14:paraId="4E29B7F8" w14:textId="5C04396A" w:rsidR="00B61A10" w:rsidRPr="00247960" w:rsidRDefault="00E96453" w:rsidP="00247960">
      <w:pPr>
        <w:pStyle w:val="Heading3"/>
        <w:rPr>
          <w:sz w:val="28"/>
          <w:szCs w:val="28"/>
        </w:rPr>
      </w:pPr>
      <w:bookmarkStart w:id="0" w:name="_Toc209451415"/>
      <w:r w:rsidRPr="00247960">
        <w:rPr>
          <w:sz w:val="28"/>
          <w:szCs w:val="28"/>
        </w:rPr>
        <w:t>Introduction</w:t>
      </w:r>
      <w:r w:rsidR="00B61A10" w:rsidRPr="00247960">
        <w:rPr>
          <w:sz w:val="28"/>
          <w:szCs w:val="28"/>
        </w:rPr>
        <w:t>: Local Summary</w:t>
      </w:r>
      <w:bookmarkEnd w:id="0"/>
    </w:p>
    <w:p w14:paraId="1220184E" w14:textId="77777777" w:rsidR="00895092" w:rsidRPr="00213489" w:rsidRDefault="00895092" w:rsidP="00895092">
      <w:pPr>
        <w:pStyle w:val="Title"/>
        <w:spacing w:line="320" w:lineRule="exact"/>
        <w:jc w:val="both"/>
        <w:rPr>
          <w:rFonts w:ascii="Arial" w:hAnsi="Arial"/>
          <w:sz w:val="24"/>
          <w:u w:val="single"/>
        </w:rPr>
      </w:pPr>
    </w:p>
    <w:p w14:paraId="7451307D" w14:textId="77777777" w:rsidR="00895092" w:rsidRPr="00213489" w:rsidRDefault="00895092" w:rsidP="00895092">
      <w:pPr>
        <w:pStyle w:val="Title"/>
        <w:spacing w:line="320" w:lineRule="exact"/>
        <w:jc w:val="both"/>
        <w:rPr>
          <w:rFonts w:ascii="Arial" w:hAnsi="Arial"/>
          <w:sz w:val="24"/>
        </w:rPr>
      </w:pPr>
      <w:r w:rsidRPr="00213489">
        <w:rPr>
          <w:rFonts w:ascii="Arial" w:hAnsi="Arial"/>
          <w:sz w:val="24"/>
        </w:rPr>
        <w:t>Torbay Council is designated as a ‘Licensing Authority’ for the purposes of the Licensing Act 2003.</w:t>
      </w:r>
    </w:p>
    <w:p w14:paraId="69BE288A" w14:textId="77777777" w:rsidR="00895092" w:rsidRPr="00213489" w:rsidRDefault="00895092" w:rsidP="00895092">
      <w:pPr>
        <w:pStyle w:val="Title"/>
        <w:spacing w:line="320" w:lineRule="exact"/>
        <w:jc w:val="both"/>
        <w:rPr>
          <w:rFonts w:ascii="Arial" w:hAnsi="Arial"/>
          <w:sz w:val="24"/>
        </w:rPr>
      </w:pPr>
    </w:p>
    <w:p w14:paraId="3F261D29" w14:textId="69347B34" w:rsidR="00895092" w:rsidRPr="002F0C26" w:rsidRDefault="00895092" w:rsidP="00895092">
      <w:pPr>
        <w:pStyle w:val="Title"/>
        <w:spacing w:line="320" w:lineRule="exact"/>
        <w:jc w:val="both"/>
        <w:rPr>
          <w:rFonts w:ascii="Arial" w:hAnsi="Arial"/>
          <w:sz w:val="24"/>
          <w:highlight w:val="green"/>
        </w:rPr>
      </w:pPr>
      <w:r w:rsidRPr="002F0C26">
        <w:rPr>
          <w:rFonts w:ascii="Arial" w:hAnsi="Arial"/>
          <w:sz w:val="24"/>
        </w:rPr>
        <w:t>This document is Torbay Council</w:t>
      </w:r>
      <w:r w:rsidR="007C19E2" w:rsidRPr="002F0C26">
        <w:rPr>
          <w:rFonts w:ascii="Arial" w:hAnsi="Arial"/>
          <w:sz w:val="24"/>
        </w:rPr>
        <w:t>’</w:t>
      </w:r>
      <w:r w:rsidRPr="002F0C26">
        <w:rPr>
          <w:rFonts w:ascii="Arial" w:hAnsi="Arial"/>
          <w:sz w:val="24"/>
        </w:rPr>
        <w:t xml:space="preserve">s “Statement of </w:t>
      </w:r>
      <w:r w:rsidR="009E6C33" w:rsidRPr="002F0C26">
        <w:rPr>
          <w:rFonts w:ascii="Arial" w:hAnsi="Arial"/>
          <w:sz w:val="24"/>
        </w:rPr>
        <w:t>Principles</w:t>
      </w:r>
      <w:r w:rsidRPr="002F0C26">
        <w:rPr>
          <w:rFonts w:ascii="Arial" w:hAnsi="Arial"/>
          <w:sz w:val="24"/>
        </w:rPr>
        <w:t>”, made under Section 5 of the Licensing Act 2003</w:t>
      </w:r>
      <w:r w:rsidR="00213489" w:rsidRPr="002F0C26">
        <w:rPr>
          <w:rFonts w:ascii="Arial" w:hAnsi="Arial"/>
          <w:sz w:val="24"/>
        </w:rPr>
        <w:t>, and has effect for the period of 7 January</w:t>
      </w:r>
      <w:r w:rsidR="000B3AF9" w:rsidRPr="002F0C26">
        <w:rPr>
          <w:rFonts w:ascii="Arial" w:hAnsi="Arial"/>
          <w:sz w:val="24"/>
        </w:rPr>
        <w:t xml:space="preserve"> 202</w:t>
      </w:r>
      <w:r w:rsidR="008D072B">
        <w:rPr>
          <w:rFonts w:ascii="Arial" w:hAnsi="Arial"/>
          <w:sz w:val="24"/>
        </w:rPr>
        <w:t>6</w:t>
      </w:r>
      <w:r w:rsidR="00213489" w:rsidRPr="002F0C26">
        <w:rPr>
          <w:rFonts w:ascii="Arial" w:hAnsi="Arial"/>
          <w:sz w:val="24"/>
        </w:rPr>
        <w:t xml:space="preserve"> to 6 January </w:t>
      </w:r>
      <w:r w:rsidR="000B3AF9" w:rsidRPr="002F0C26">
        <w:rPr>
          <w:rFonts w:ascii="Arial" w:hAnsi="Arial"/>
          <w:sz w:val="24"/>
        </w:rPr>
        <w:t>20</w:t>
      </w:r>
      <w:r w:rsidR="006525A9">
        <w:rPr>
          <w:rFonts w:ascii="Arial" w:hAnsi="Arial"/>
          <w:sz w:val="24"/>
        </w:rPr>
        <w:t>31</w:t>
      </w:r>
      <w:r w:rsidR="000B3AF9" w:rsidRPr="002F0C26">
        <w:rPr>
          <w:rFonts w:ascii="Arial" w:hAnsi="Arial"/>
          <w:sz w:val="24"/>
        </w:rPr>
        <w:t>.</w:t>
      </w:r>
    </w:p>
    <w:p w14:paraId="33EC260E" w14:textId="77777777" w:rsidR="005C2CA7" w:rsidRPr="002F0C26" w:rsidRDefault="005C2CA7" w:rsidP="00895092">
      <w:pPr>
        <w:pStyle w:val="Title"/>
        <w:spacing w:line="320" w:lineRule="exact"/>
        <w:jc w:val="both"/>
        <w:rPr>
          <w:rFonts w:ascii="Arial" w:hAnsi="Arial"/>
          <w:sz w:val="24"/>
        </w:rPr>
      </w:pPr>
    </w:p>
    <w:p w14:paraId="1CB1B923" w14:textId="5A924347" w:rsidR="00307D7B" w:rsidRPr="002F0C26" w:rsidRDefault="00307D7B" w:rsidP="00895092">
      <w:pPr>
        <w:pStyle w:val="Title"/>
        <w:spacing w:line="320" w:lineRule="exact"/>
        <w:jc w:val="both"/>
        <w:rPr>
          <w:rFonts w:ascii="Arial" w:hAnsi="Arial"/>
          <w:sz w:val="24"/>
        </w:rPr>
      </w:pPr>
      <w:r w:rsidRPr="002F0C26">
        <w:rPr>
          <w:rFonts w:ascii="Arial" w:hAnsi="Arial"/>
          <w:sz w:val="24"/>
        </w:rPr>
        <w:t>Torbay</w:t>
      </w:r>
      <w:r w:rsidR="009C776E" w:rsidRPr="002F0C26">
        <w:rPr>
          <w:rFonts w:ascii="Arial" w:hAnsi="Arial"/>
          <w:sz w:val="24"/>
        </w:rPr>
        <w:t xml:space="preserve">, </w:t>
      </w:r>
      <w:r w:rsidR="00982EA2" w:rsidRPr="002F0C26">
        <w:rPr>
          <w:rFonts w:ascii="Arial" w:hAnsi="Arial"/>
          <w:sz w:val="24"/>
        </w:rPr>
        <w:t>also known as T</w:t>
      </w:r>
      <w:r w:rsidR="009C776E" w:rsidRPr="002F0C26">
        <w:rPr>
          <w:rFonts w:ascii="Arial" w:hAnsi="Arial"/>
          <w:sz w:val="24"/>
        </w:rPr>
        <w:t>he English Riviera,</w:t>
      </w:r>
      <w:r w:rsidRPr="002F0C26">
        <w:rPr>
          <w:rFonts w:ascii="Arial" w:hAnsi="Arial"/>
          <w:sz w:val="24"/>
        </w:rPr>
        <w:t xml:space="preserve"> is a popular</w:t>
      </w:r>
      <w:r w:rsidR="00982EA2" w:rsidRPr="002F0C26">
        <w:rPr>
          <w:rFonts w:ascii="Arial" w:hAnsi="Arial"/>
          <w:sz w:val="24"/>
        </w:rPr>
        <w:t>,</w:t>
      </w:r>
      <w:r w:rsidRPr="002F0C26">
        <w:rPr>
          <w:rFonts w:ascii="Arial" w:hAnsi="Arial"/>
          <w:sz w:val="24"/>
        </w:rPr>
        <w:t xml:space="preserve"> well-established holiday destination situated on the South Devon Coast, on the </w:t>
      </w:r>
      <w:proofErr w:type="gramStart"/>
      <w:r w:rsidRPr="002F0C26">
        <w:rPr>
          <w:rFonts w:ascii="Arial" w:hAnsi="Arial"/>
          <w:sz w:val="24"/>
        </w:rPr>
        <w:t>South West</w:t>
      </w:r>
      <w:proofErr w:type="gramEnd"/>
      <w:r w:rsidRPr="002F0C26">
        <w:rPr>
          <w:rFonts w:ascii="Arial" w:hAnsi="Arial"/>
          <w:sz w:val="24"/>
        </w:rPr>
        <w:t xml:space="preserve"> peninsular of England. It has a population of over</w:t>
      </w:r>
      <w:r w:rsidR="00C1274D" w:rsidRPr="002F0C26">
        <w:rPr>
          <w:rFonts w:ascii="Arial" w:hAnsi="Arial"/>
          <w:sz w:val="24"/>
        </w:rPr>
        <w:t xml:space="preserve"> </w:t>
      </w:r>
      <w:r w:rsidR="009C776E" w:rsidRPr="002F0C26">
        <w:rPr>
          <w:rFonts w:ascii="Arial" w:hAnsi="Arial"/>
          <w:sz w:val="24"/>
        </w:rPr>
        <w:t>13</w:t>
      </w:r>
      <w:r w:rsidR="00FC6B62">
        <w:rPr>
          <w:rFonts w:ascii="Arial" w:hAnsi="Arial"/>
          <w:sz w:val="24"/>
        </w:rPr>
        <w:t>9</w:t>
      </w:r>
      <w:r w:rsidR="009C776E" w:rsidRPr="002F0C26">
        <w:rPr>
          <w:rFonts w:ascii="Arial" w:hAnsi="Arial"/>
          <w:sz w:val="24"/>
        </w:rPr>
        <w:t>,000</w:t>
      </w:r>
      <w:r w:rsidR="008B2FA9">
        <w:rPr>
          <w:rFonts w:ascii="Arial" w:hAnsi="Arial"/>
          <w:sz w:val="24"/>
        </w:rPr>
        <w:t xml:space="preserve">.  Tourism in Torbay accounts for 920,000 staying visitors plus </w:t>
      </w:r>
      <w:proofErr w:type="gramStart"/>
      <w:r w:rsidR="008B2FA9">
        <w:rPr>
          <w:rFonts w:ascii="Arial" w:hAnsi="Arial"/>
          <w:sz w:val="24"/>
        </w:rPr>
        <w:t>3 million day</w:t>
      </w:r>
      <w:proofErr w:type="gramEnd"/>
      <w:r w:rsidR="008B2FA9">
        <w:rPr>
          <w:rFonts w:ascii="Arial" w:hAnsi="Arial"/>
          <w:sz w:val="24"/>
        </w:rPr>
        <w:t xml:space="preserve"> visitors, generating a direct and indirect spend of </w:t>
      </w:r>
      <w:r w:rsidR="003B133C">
        <w:rPr>
          <w:rFonts w:ascii="Arial" w:hAnsi="Arial"/>
          <w:sz w:val="24"/>
        </w:rPr>
        <w:t xml:space="preserve">£412 million per annum.  This represents around one third of the </w:t>
      </w:r>
      <w:proofErr w:type="gramStart"/>
      <w:r w:rsidR="003B133C">
        <w:rPr>
          <w:rFonts w:ascii="Arial" w:hAnsi="Arial"/>
          <w:sz w:val="24"/>
        </w:rPr>
        <w:t>areas</w:t>
      </w:r>
      <w:proofErr w:type="gramEnd"/>
      <w:r w:rsidR="003B133C">
        <w:rPr>
          <w:rFonts w:ascii="Arial" w:hAnsi="Arial"/>
          <w:sz w:val="24"/>
        </w:rPr>
        <w:t xml:space="preserve"> wealth</w:t>
      </w:r>
      <w:r w:rsidR="00F142E4">
        <w:rPr>
          <w:rFonts w:ascii="Arial" w:hAnsi="Arial"/>
          <w:sz w:val="24"/>
        </w:rPr>
        <w:t xml:space="preserve"> </w:t>
      </w:r>
      <w:proofErr w:type="gramStart"/>
      <w:r w:rsidR="00F142E4">
        <w:rPr>
          <w:rFonts w:ascii="Arial" w:hAnsi="Arial"/>
          <w:sz w:val="24"/>
        </w:rPr>
        <w:t>and also</w:t>
      </w:r>
      <w:proofErr w:type="gramEnd"/>
      <w:r w:rsidR="00F142E4">
        <w:rPr>
          <w:rFonts w:ascii="Arial" w:hAnsi="Arial"/>
          <w:sz w:val="24"/>
        </w:rPr>
        <w:t xml:space="preserve"> one third of its jobs.</w:t>
      </w:r>
    </w:p>
    <w:p w14:paraId="69183726" w14:textId="77777777" w:rsidR="00307D7B" w:rsidRPr="002F0C26" w:rsidRDefault="00307D7B" w:rsidP="00895092">
      <w:pPr>
        <w:pStyle w:val="Title"/>
        <w:spacing w:line="320" w:lineRule="exact"/>
        <w:jc w:val="both"/>
        <w:rPr>
          <w:rFonts w:ascii="Arial" w:hAnsi="Arial"/>
          <w:sz w:val="24"/>
        </w:rPr>
      </w:pPr>
    </w:p>
    <w:p w14:paraId="610898ED" w14:textId="77777777" w:rsidR="00307D7B" w:rsidRPr="002F0C26" w:rsidRDefault="00307D7B" w:rsidP="00895092">
      <w:pPr>
        <w:pStyle w:val="Title"/>
        <w:spacing w:line="320" w:lineRule="exact"/>
        <w:jc w:val="both"/>
        <w:rPr>
          <w:rFonts w:ascii="Arial" w:hAnsi="Arial"/>
          <w:sz w:val="24"/>
        </w:rPr>
      </w:pPr>
      <w:r w:rsidRPr="002F0C26">
        <w:rPr>
          <w:rFonts w:ascii="Arial" w:hAnsi="Arial"/>
          <w:sz w:val="24"/>
        </w:rPr>
        <w:t xml:space="preserve">The area comprises of the three towns of Torquay, Paignton and Brixham, and is known for its mild climate, picturesque harbours, coves and beaches, and is home to numerous tourist attractions.  </w:t>
      </w:r>
    </w:p>
    <w:p w14:paraId="21DF9A0F" w14:textId="77777777" w:rsidR="009C776E" w:rsidRPr="002F0C26" w:rsidRDefault="009C776E" w:rsidP="00895092">
      <w:pPr>
        <w:pStyle w:val="Title"/>
        <w:spacing w:line="320" w:lineRule="exact"/>
        <w:jc w:val="both"/>
        <w:rPr>
          <w:rFonts w:ascii="Arial" w:hAnsi="Arial"/>
          <w:sz w:val="24"/>
        </w:rPr>
      </w:pPr>
    </w:p>
    <w:p w14:paraId="1A2602C0" w14:textId="4F5D5EE5" w:rsidR="009C776E" w:rsidRPr="002F0C26" w:rsidRDefault="009C776E" w:rsidP="009C776E">
      <w:pPr>
        <w:pStyle w:val="Title"/>
        <w:spacing w:line="320" w:lineRule="exact"/>
        <w:jc w:val="both"/>
        <w:rPr>
          <w:rFonts w:ascii="Arial" w:hAnsi="Arial" w:cs="Arial"/>
          <w:sz w:val="24"/>
        </w:rPr>
      </w:pPr>
      <w:r w:rsidRPr="002F0C26">
        <w:rPr>
          <w:rFonts w:ascii="Arial" w:hAnsi="Arial" w:cs="Arial"/>
          <w:sz w:val="24"/>
        </w:rPr>
        <w:t>It offers 22 miles of beautiful coastline</w:t>
      </w:r>
      <w:r w:rsidR="00923701" w:rsidRPr="002F0C26">
        <w:rPr>
          <w:rFonts w:ascii="Arial" w:hAnsi="Arial" w:cs="Arial"/>
          <w:sz w:val="24"/>
        </w:rPr>
        <w:t xml:space="preserve"> and</w:t>
      </w:r>
      <w:r w:rsidRPr="002F0C26">
        <w:rPr>
          <w:rFonts w:ascii="Arial" w:hAnsi="Arial" w:cs="Arial"/>
          <w:sz w:val="24"/>
        </w:rPr>
        <w:t xml:space="preserve"> is only one of seven places in the entire UK that has been designated a UNESCO (United Nations Educational,</w:t>
      </w:r>
      <w:r w:rsidR="00C1274D" w:rsidRPr="002F0C26">
        <w:rPr>
          <w:rFonts w:ascii="Arial" w:hAnsi="Arial" w:cs="Arial"/>
          <w:sz w:val="24"/>
        </w:rPr>
        <w:t xml:space="preserve"> Scientific and Cultural Organis</w:t>
      </w:r>
      <w:r w:rsidRPr="002F0C26">
        <w:rPr>
          <w:rFonts w:ascii="Arial" w:hAnsi="Arial" w:cs="Arial"/>
          <w:sz w:val="24"/>
        </w:rPr>
        <w:t xml:space="preserve">ation) Global Geopark.  </w:t>
      </w:r>
    </w:p>
    <w:p w14:paraId="3F44364C" w14:textId="77777777" w:rsidR="00307D7B" w:rsidRPr="002F0C26" w:rsidRDefault="00307D7B" w:rsidP="00895092">
      <w:pPr>
        <w:pStyle w:val="Title"/>
        <w:spacing w:line="320" w:lineRule="exact"/>
        <w:jc w:val="both"/>
        <w:rPr>
          <w:rFonts w:ascii="Arial" w:hAnsi="Arial"/>
          <w:sz w:val="22"/>
          <w:highlight w:val="green"/>
        </w:rPr>
      </w:pPr>
    </w:p>
    <w:p w14:paraId="36E3E471" w14:textId="77777777" w:rsidR="009E6C33" w:rsidRDefault="009E6C33" w:rsidP="00895092">
      <w:pPr>
        <w:pStyle w:val="Title"/>
        <w:spacing w:line="320" w:lineRule="exact"/>
        <w:jc w:val="both"/>
        <w:rPr>
          <w:rFonts w:ascii="Arial" w:hAnsi="Arial"/>
          <w:sz w:val="22"/>
        </w:rPr>
      </w:pPr>
    </w:p>
    <w:p w14:paraId="5FBF8CEE" w14:textId="77777777" w:rsidR="00895092" w:rsidRPr="007B42FA" w:rsidRDefault="00895092" w:rsidP="00895092">
      <w:pPr>
        <w:pStyle w:val="Title"/>
        <w:spacing w:line="320" w:lineRule="exact"/>
        <w:jc w:val="both"/>
        <w:rPr>
          <w:rFonts w:ascii="Arial" w:hAnsi="Arial"/>
          <w:i/>
          <w:sz w:val="22"/>
        </w:rPr>
      </w:pPr>
    </w:p>
    <w:p w14:paraId="4E8FEF3E" w14:textId="77777777" w:rsidR="00895092" w:rsidRPr="007B42FA" w:rsidRDefault="00895092" w:rsidP="00895092">
      <w:pPr>
        <w:pStyle w:val="Title"/>
        <w:spacing w:line="320" w:lineRule="exact"/>
        <w:jc w:val="both"/>
        <w:rPr>
          <w:rFonts w:ascii="Arial" w:hAnsi="Arial"/>
          <w:sz w:val="22"/>
        </w:rPr>
      </w:pPr>
    </w:p>
    <w:p w14:paraId="02D9F904" w14:textId="77777777" w:rsidR="00895092" w:rsidRPr="007B42FA" w:rsidRDefault="00895092" w:rsidP="00895092">
      <w:pPr>
        <w:pStyle w:val="Title"/>
        <w:spacing w:line="320" w:lineRule="exact"/>
        <w:ind w:left="720"/>
        <w:jc w:val="left"/>
        <w:rPr>
          <w:rFonts w:ascii="Arial" w:hAnsi="Arial"/>
          <w:sz w:val="22"/>
        </w:rPr>
      </w:pPr>
    </w:p>
    <w:p w14:paraId="523B8AB1" w14:textId="77777777" w:rsidR="00CA5522" w:rsidRDefault="00CA5522" w:rsidP="00CA5522">
      <w:pPr>
        <w:pStyle w:val="BodyText"/>
        <w:spacing w:line="320" w:lineRule="exact"/>
        <w:jc w:val="center"/>
        <w:rPr>
          <w:rFonts w:ascii="Arial" w:hAnsi="Arial" w:cs="Arial"/>
          <w:b/>
          <w:bCs/>
          <w:sz w:val="32"/>
          <w:szCs w:val="32"/>
        </w:rPr>
      </w:pPr>
    </w:p>
    <w:p w14:paraId="0481F0ED" w14:textId="77777777" w:rsidR="00A661DA" w:rsidRDefault="00A661DA" w:rsidP="00CA5522">
      <w:pPr>
        <w:pStyle w:val="BodyText"/>
        <w:spacing w:line="320" w:lineRule="exact"/>
        <w:jc w:val="center"/>
        <w:rPr>
          <w:rFonts w:ascii="Arial" w:hAnsi="Arial" w:cs="Arial"/>
          <w:b/>
          <w:bCs/>
          <w:sz w:val="32"/>
          <w:szCs w:val="32"/>
        </w:rPr>
      </w:pPr>
    </w:p>
    <w:p w14:paraId="5740F147" w14:textId="77777777" w:rsidR="00A661DA" w:rsidRDefault="00A661DA" w:rsidP="00CA5522">
      <w:pPr>
        <w:pStyle w:val="BodyText"/>
        <w:spacing w:line="320" w:lineRule="exact"/>
        <w:jc w:val="center"/>
        <w:rPr>
          <w:rFonts w:ascii="Arial" w:hAnsi="Arial" w:cs="Arial"/>
          <w:b/>
          <w:bCs/>
          <w:sz w:val="32"/>
          <w:szCs w:val="32"/>
        </w:rPr>
      </w:pPr>
    </w:p>
    <w:p w14:paraId="66309DDC" w14:textId="77777777" w:rsidR="00A661DA" w:rsidRDefault="00A661DA" w:rsidP="00CA5522">
      <w:pPr>
        <w:pStyle w:val="BodyText"/>
        <w:spacing w:line="320" w:lineRule="exact"/>
        <w:jc w:val="center"/>
        <w:rPr>
          <w:rFonts w:ascii="Arial" w:hAnsi="Arial" w:cs="Arial"/>
          <w:b/>
          <w:bCs/>
          <w:sz w:val="32"/>
          <w:szCs w:val="32"/>
        </w:rPr>
      </w:pPr>
    </w:p>
    <w:p w14:paraId="51448031" w14:textId="77777777" w:rsidR="00CA5522" w:rsidRDefault="00CA5522" w:rsidP="00CA5522">
      <w:pPr>
        <w:pStyle w:val="BodyText"/>
        <w:spacing w:line="320" w:lineRule="exact"/>
        <w:jc w:val="center"/>
        <w:rPr>
          <w:rFonts w:ascii="Arial" w:hAnsi="Arial" w:cs="Arial"/>
          <w:b/>
          <w:bCs/>
          <w:sz w:val="32"/>
          <w:szCs w:val="32"/>
        </w:rPr>
      </w:pPr>
    </w:p>
    <w:p w14:paraId="4BF6B41D" w14:textId="77777777" w:rsidR="00CA5522" w:rsidRDefault="00CA5522" w:rsidP="00CA5522">
      <w:pPr>
        <w:pStyle w:val="BodyText"/>
        <w:spacing w:line="320" w:lineRule="exact"/>
        <w:jc w:val="center"/>
        <w:rPr>
          <w:rFonts w:ascii="Arial" w:hAnsi="Arial" w:cs="Arial"/>
          <w:b/>
          <w:bCs/>
          <w:sz w:val="32"/>
          <w:szCs w:val="32"/>
        </w:rPr>
      </w:pPr>
    </w:p>
    <w:p w14:paraId="52688DFB" w14:textId="77777777" w:rsidR="00CA5522" w:rsidRDefault="00CA5522" w:rsidP="00CA5522">
      <w:pPr>
        <w:pStyle w:val="BodyText"/>
        <w:spacing w:line="320" w:lineRule="exact"/>
        <w:jc w:val="center"/>
        <w:rPr>
          <w:rFonts w:ascii="Arial" w:hAnsi="Arial" w:cs="Arial"/>
          <w:b/>
          <w:bCs/>
          <w:sz w:val="32"/>
          <w:szCs w:val="32"/>
        </w:rPr>
      </w:pPr>
    </w:p>
    <w:p w14:paraId="101BC109" w14:textId="77777777" w:rsidR="00CA5522" w:rsidRDefault="00CA5522" w:rsidP="00CA5522">
      <w:pPr>
        <w:pStyle w:val="BodyText"/>
        <w:spacing w:line="320" w:lineRule="exact"/>
        <w:jc w:val="center"/>
        <w:rPr>
          <w:rFonts w:ascii="Arial" w:hAnsi="Arial" w:cs="Arial"/>
          <w:b/>
          <w:bCs/>
          <w:sz w:val="32"/>
          <w:szCs w:val="32"/>
        </w:rPr>
      </w:pPr>
    </w:p>
    <w:p w14:paraId="617422CE" w14:textId="77777777" w:rsidR="00AB6E91" w:rsidRDefault="00AB6E91" w:rsidP="00CA5522">
      <w:pPr>
        <w:pStyle w:val="BodyText"/>
        <w:spacing w:line="320" w:lineRule="exact"/>
        <w:jc w:val="center"/>
        <w:rPr>
          <w:rFonts w:ascii="Arial" w:hAnsi="Arial" w:cs="Arial"/>
          <w:b/>
          <w:bCs/>
          <w:sz w:val="32"/>
          <w:szCs w:val="32"/>
        </w:rPr>
      </w:pPr>
    </w:p>
    <w:p w14:paraId="0131177A" w14:textId="77777777" w:rsidR="00AB6E91" w:rsidRDefault="00AB6E91" w:rsidP="00CA5522">
      <w:pPr>
        <w:pStyle w:val="BodyText"/>
        <w:spacing w:line="320" w:lineRule="exact"/>
        <w:jc w:val="center"/>
        <w:rPr>
          <w:rFonts w:ascii="Arial" w:hAnsi="Arial" w:cs="Arial"/>
          <w:b/>
          <w:bCs/>
          <w:sz w:val="32"/>
          <w:szCs w:val="32"/>
        </w:rPr>
      </w:pPr>
    </w:p>
    <w:p w14:paraId="7F32B99C" w14:textId="1DCA5B70" w:rsidR="00895092" w:rsidRPr="007B42FA" w:rsidRDefault="00895092" w:rsidP="002E05BF">
      <w:pPr>
        <w:pStyle w:val="Title"/>
        <w:spacing w:line="320" w:lineRule="exact"/>
        <w:jc w:val="left"/>
        <w:rPr>
          <w:rFonts w:ascii="Arial" w:hAnsi="Arial"/>
          <w:sz w:val="22"/>
        </w:rPr>
      </w:pPr>
    </w:p>
    <w:tbl>
      <w:tblPr>
        <w:tblW w:w="10206" w:type="dxa"/>
        <w:tblInd w:w="-25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0206"/>
      </w:tblGrid>
      <w:tr w:rsidR="00776E7B" w14:paraId="07F056F8" w14:textId="77777777">
        <w:tc>
          <w:tcPr>
            <w:tcW w:w="10206" w:type="dxa"/>
          </w:tcPr>
          <w:p w14:paraId="5807877D" w14:textId="77777777" w:rsidR="00776E7B" w:rsidRPr="00073A10" w:rsidRDefault="00776E7B" w:rsidP="007B6C88">
            <w:pPr>
              <w:rPr>
                <w:rFonts w:cs="Arial"/>
                <w:bCs/>
                <w:i/>
                <w:sz w:val="12"/>
                <w:szCs w:val="12"/>
              </w:rPr>
            </w:pPr>
          </w:p>
          <w:p w14:paraId="33E5B3E2" w14:textId="77777777" w:rsidR="00776E7B" w:rsidRDefault="00776E7B" w:rsidP="007B6C88">
            <w:pPr>
              <w:jc w:val="center"/>
              <w:rPr>
                <w:rFonts w:ascii="Arial" w:hAnsi="Arial" w:cs="Arial"/>
                <w:b/>
                <w:sz w:val="32"/>
                <w:szCs w:val="32"/>
              </w:rPr>
            </w:pPr>
            <w:smartTag w:uri="urn:schemas-microsoft-com:office:smarttags" w:element="stockticker">
              <w:r w:rsidRPr="00776E7B">
                <w:rPr>
                  <w:rFonts w:ascii="Arial" w:hAnsi="Arial" w:cs="Arial"/>
                  <w:b/>
                  <w:sz w:val="32"/>
                  <w:szCs w:val="32"/>
                </w:rPr>
                <w:t>MAP</w:t>
              </w:r>
            </w:smartTag>
            <w:r w:rsidRPr="00776E7B">
              <w:rPr>
                <w:rFonts w:ascii="Arial" w:hAnsi="Arial" w:cs="Arial"/>
                <w:b/>
                <w:sz w:val="32"/>
                <w:szCs w:val="32"/>
              </w:rPr>
              <w:t xml:space="preserve"> </w:t>
            </w:r>
            <w:r w:rsidRPr="00776E7B">
              <w:rPr>
                <w:rFonts w:ascii="Arial" w:hAnsi="Arial" w:cs="Arial"/>
                <w:b/>
                <w:i/>
                <w:sz w:val="32"/>
                <w:szCs w:val="32"/>
              </w:rPr>
              <w:t xml:space="preserve">of </w:t>
            </w:r>
            <w:r w:rsidRPr="00776E7B">
              <w:rPr>
                <w:rFonts w:ascii="Arial" w:hAnsi="Arial" w:cs="Arial"/>
                <w:b/>
                <w:sz w:val="32"/>
                <w:szCs w:val="32"/>
              </w:rPr>
              <w:t>TORBAY</w:t>
            </w:r>
          </w:p>
          <w:p w14:paraId="0E32A70B" w14:textId="77777777" w:rsidR="00D201FD" w:rsidRDefault="00D201FD" w:rsidP="007B6C88">
            <w:pPr>
              <w:jc w:val="center"/>
              <w:rPr>
                <w:rFonts w:ascii="Arial" w:hAnsi="Arial" w:cs="Arial"/>
                <w:b/>
                <w:sz w:val="32"/>
                <w:szCs w:val="32"/>
              </w:rPr>
            </w:pPr>
          </w:p>
          <w:p w14:paraId="483EFE7A" w14:textId="1E807419" w:rsidR="00D201FD" w:rsidRDefault="00AB6E91" w:rsidP="007B6C88">
            <w:pPr>
              <w:jc w:val="center"/>
              <w:rPr>
                <w:rFonts w:ascii="Arial" w:hAnsi="Arial" w:cs="Arial"/>
                <w:b/>
                <w:sz w:val="32"/>
                <w:szCs w:val="32"/>
              </w:rPr>
            </w:pPr>
            <w:r>
              <w:object w:dxaOrig="14749" w:dyaOrig="20612" w14:anchorId="0242F2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8pt;height:595.6pt" o:ole="">
                  <v:imagedata r:id="rId12" o:title=""/>
                </v:shape>
                <o:OLEObject Type="Embed" ProgID="MSPhotoEd.3" ShapeID="_x0000_i1025" DrawAspect="Content" ObjectID="_1828013356" r:id="rId13"/>
              </w:object>
            </w:r>
          </w:p>
          <w:p w14:paraId="4EC8C9BE" w14:textId="77777777" w:rsidR="00776E7B" w:rsidRDefault="00776E7B" w:rsidP="00247960"/>
        </w:tc>
      </w:tr>
    </w:tbl>
    <w:p w14:paraId="15E5887C" w14:textId="77777777" w:rsidR="00AB6E91" w:rsidRDefault="00AB6E91" w:rsidP="002F0C26">
      <w:pPr>
        <w:pStyle w:val="BodyText"/>
        <w:spacing w:line="320" w:lineRule="exact"/>
        <w:rPr>
          <w:rFonts w:ascii="Arial" w:hAnsi="Arial" w:cs="Arial"/>
          <w:b/>
          <w:bCs/>
        </w:rPr>
      </w:pPr>
    </w:p>
    <w:p w14:paraId="4D4EB4A0" w14:textId="77777777" w:rsidR="00AB6E91" w:rsidRDefault="00AB6E91" w:rsidP="002F0C26">
      <w:pPr>
        <w:pStyle w:val="BodyText"/>
        <w:spacing w:line="320" w:lineRule="exact"/>
        <w:rPr>
          <w:rFonts w:ascii="Arial" w:hAnsi="Arial" w:cs="Arial"/>
          <w:b/>
          <w:bCs/>
        </w:rPr>
      </w:pPr>
    </w:p>
    <w:p w14:paraId="5BA97CA0" w14:textId="77ECAA50" w:rsidR="00895092" w:rsidRPr="009F50DE" w:rsidRDefault="009457E5" w:rsidP="00B26E7C">
      <w:pPr>
        <w:pStyle w:val="Heading3"/>
        <w:rPr>
          <w:sz w:val="28"/>
          <w:szCs w:val="28"/>
        </w:rPr>
      </w:pPr>
      <w:bookmarkStart w:id="1" w:name="_Toc209451416"/>
      <w:r w:rsidRPr="009F50DE">
        <w:rPr>
          <w:sz w:val="28"/>
          <w:szCs w:val="28"/>
        </w:rPr>
        <w:t>Integrating Strategies</w:t>
      </w:r>
      <w:bookmarkEnd w:id="1"/>
    </w:p>
    <w:p w14:paraId="452EED09" w14:textId="77777777" w:rsidR="009457E5" w:rsidRPr="00087081" w:rsidRDefault="009457E5" w:rsidP="002F0C26">
      <w:pPr>
        <w:pStyle w:val="BodyText"/>
        <w:spacing w:line="320" w:lineRule="exact"/>
        <w:rPr>
          <w:rFonts w:ascii="Arial" w:hAnsi="Arial" w:cs="Arial"/>
        </w:rPr>
      </w:pPr>
    </w:p>
    <w:p w14:paraId="13233216" w14:textId="14DDA367" w:rsidR="009457E5" w:rsidRPr="00087081" w:rsidRDefault="009457E5" w:rsidP="002F0C26">
      <w:pPr>
        <w:pStyle w:val="BodyText"/>
        <w:spacing w:line="320" w:lineRule="exact"/>
        <w:rPr>
          <w:rFonts w:ascii="Arial" w:hAnsi="Arial" w:cs="Arial"/>
          <w:b/>
          <w:bCs/>
        </w:rPr>
      </w:pPr>
      <w:r w:rsidRPr="00087081">
        <w:rPr>
          <w:rFonts w:ascii="Arial" w:hAnsi="Arial" w:cs="Arial"/>
          <w:b/>
          <w:bCs/>
        </w:rPr>
        <w:t>Public Health</w:t>
      </w:r>
    </w:p>
    <w:p w14:paraId="50545652" w14:textId="77777777" w:rsidR="00552B78" w:rsidRPr="00087081" w:rsidRDefault="00552B78" w:rsidP="002F0C26">
      <w:pPr>
        <w:pStyle w:val="BodyText"/>
        <w:spacing w:line="320" w:lineRule="exact"/>
        <w:rPr>
          <w:rFonts w:ascii="Arial" w:hAnsi="Arial" w:cs="Arial"/>
        </w:rPr>
      </w:pPr>
    </w:p>
    <w:p w14:paraId="434870AA" w14:textId="4BC261E5" w:rsidR="00552B78" w:rsidRPr="00087081" w:rsidRDefault="00552B78" w:rsidP="002F0C26">
      <w:pPr>
        <w:pStyle w:val="BodyText"/>
        <w:spacing w:line="320" w:lineRule="exact"/>
        <w:rPr>
          <w:rFonts w:ascii="Arial" w:hAnsi="Arial" w:cs="Arial"/>
        </w:rPr>
      </w:pPr>
      <w:r w:rsidRPr="00087081">
        <w:rPr>
          <w:rFonts w:ascii="Arial" w:hAnsi="Arial" w:cs="Arial"/>
        </w:rPr>
        <w:t>Torbay Council’s Public Health Team are responsibl</w:t>
      </w:r>
      <w:r w:rsidR="00547C67" w:rsidRPr="00087081">
        <w:rPr>
          <w:rFonts w:ascii="Arial" w:hAnsi="Arial" w:cs="Arial"/>
        </w:rPr>
        <w:t>e</w:t>
      </w:r>
      <w:r w:rsidRPr="00087081">
        <w:rPr>
          <w:rFonts w:ascii="Arial" w:hAnsi="Arial" w:cs="Arial"/>
        </w:rPr>
        <w:t xml:space="preserve"> for a wide range of health issues including alcohol and drug misuse services and other lifestyle campaigns to promote better health for all.</w:t>
      </w:r>
    </w:p>
    <w:p w14:paraId="61BA3CCE" w14:textId="77777777" w:rsidR="00552B78" w:rsidRPr="00087081" w:rsidRDefault="00552B78" w:rsidP="002F0C26">
      <w:pPr>
        <w:pStyle w:val="BodyText"/>
        <w:spacing w:line="320" w:lineRule="exact"/>
        <w:rPr>
          <w:rFonts w:ascii="Arial" w:hAnsi="Arial" w:cs="Arial"/>
        </w:rPr>
      </w:pPr>
    </w:p>
    <w:p w14:paraId="03C6D415" w14:textId="338ED49A" w:rsidR="00624A44" w:rsidRPr="00087081" w:rsidRDefault="00624A44" w:rsidP="002F0C26">
      <w:pPr>
        <w:pStyle w:val="BodyText"/>
        <w:spacing w:line="320" w:lineRule="exact"/>
        <w:rPr>
          <w:rFonts w:ascii="Arial" w:hAnsi="Arial" w:cs="Arial"/>
        </w:rPr>
      </w:pPr>
      <w:r w:rsidRPr="00087081">
        <w:rPr>
          <w:rFonts w:ascii="Arial" w:hAnsi="Arial" w:cs="Arial"/>
        </w:rPr>
        <w:t>Alcohol holds a prominent plac</w:t>
      </w:r>
      <w:r w:rsidR="00176BBC" w:rsidRPr="00087081">
        <w:rPr>
          <w:rFonts w:ascii="Arial" w:hAnsi="Arial" w:cs="Arial"/>
        </w:rPr>
        <w:t>e</w:t>
      </w:r>
      <w:r w:rsidRPr="00087081">
        <w:rPr>
          <w:rFonts w:ascii="Arial" w:hAnsi="Arial" w:cs="Arial"/>
        </w:rPr>
        <w:t xml:space="preserve"> in our communities</w:t>
      </w:r>
      <w:r w:rsidR="00216718" w:rsidRPr="00087081">
        <w:rPr>
          <w:rFonts w:ascii="Arial" w:hAnsi="Arial" w:cs="Arial"/>
        </w:rPr>
        <w:t xml:space="preserve">, and </w:t>
      </w:r>
      <w:proofErr w:type="gramStart"/>
      <w:r w:rsidR="00216718" w:rsidRPr="00087081">
        <w:rPr>
          <w:rFonts w:ascii="Arial" w:hAnsi="Arial" w:cs="Arial"/>
        </w:rPr>
        <w:t>where</w:t>
      </w:r>
      <w:proofErr w:type="gramEnd"/>
      <w:r w:rsidR="00216718" w:rsidRPr="00087081">
        <w:rPr>
          <w:rFonts w:ascii="Arial" w:hAnsi="Arial" w:cs="Arial"/>
        </w:rPr>
        <w:t xml:space="preserve"> enjoyed safely, it can have a positive role in family and social life, as well as being an important factor in our economy.  However, this should not disguise the fact that alcohol can also have a profound negative impact on our communities, whether through visible harms such as alcohol fuelled crime, disorder and street drinking; or in relation to more hidden harms such as alcohol dependence, domestic abuse and child safeguarding issues.</w:t>
      </w:r>
    </w:p>
    <w:p w14:paraId="4AABF1D7" w14:textId="5D1B8D8F" w:rsidR="00216718" w:rsidRPr="00087081" w:rsidRDefault="00216718" w:rsidP="002F0C26">
      <w:pPr>
        <w:pStyle w:val="BodyText"/>
        <w:spacing w:line="320" w:lineRule="exact"/>
        <w:rPr>
          <w:rFonts w:ascii="Arial" w:hAnsi="Arial" w:cs="Arial"/>
        </w:rPr>
      </w:pPr>
    </w:p>
    <w:p w14:paraId="5A5ED53D" w14:textId="0EEA8E17" w:rsidR="00216718" w:rsidRPr="00087081" w:rsidRDefault="00216718" w:rsidP="002F0C26">
      <w:pPr>
        <w:pStyle w:val="BodyText"/>
        <w:spacing w:line="320" w:lineRule="exact"/>
        <w:rPr>
          <w:rFonts w:ascii="Arial" w:hAnsi="Arial" w:cs="Arial"/>
        </w:rPr>
      </w:pPr>
      <w:r w:rsidRPr="00087081">
        <w:rPr>
          <w:rFonts w:ascii="Arial" w:hAnsi="Arial" w:cs="Arial"/>
        </w:rPr>
        <w:t xml:space="preserve">The Public Health Team is a Responsible Authority under the Licensing Act 2003 and works with other organisations </w:t>
      </w:r>
      <w:r w:rsidR="00B8795F" w:rsidRPr="00087081">
        <w:rPr>
          <w:rFonts w:ascii="Arial" w:hAnsi="Arial" w:cs="Arial"/>
        </w:rPr>
        <w:t xml:space="preserve">that provide the health services.  </w:t>
      </w:r>
    </w:p>
    <w:p w14:paraId="499379FC" w14:textId="77777777" w:rsidR="00B8795F" w:rsidRPr="00087081" w:rsidRDefault="00B8795F" w:rsidP="002F0C26">
      <w:pPr>
        <w:pStyle w:val="BodyText"/>
        <w:spacing w:line="320" w:lineRule="exact"/>
        <w:rPr>
          <w:rFonts w:ascii="Arial" w:hAnsi="Arial" w:cs="Arial"/>
        </w:rPr>
      </w:pPr>
    </w:p>
    <w:p w14:paraId="0B017CAE" w14:textId="7F2E1F44" w:rsidR="00EA5EE0" w:rsidRPr="00087081" w:rsidRDefault="00EA5EE0" w:rsidP="002F0C26">
      <w:pPr>
        <w:pStyle w:val="BodyText"/>
        <w:spacing w:line="320" w:lineRule="exact"/>
        <w:rPr>
          <w:rFonts w:ascii="Arial" w:hAnsi="Arial" w:cs="Arial"/>
        </w:rPr>
      </w:pPr>
      <w:r w:rsidRPr="00087081">
        <w:rPr>
          <w:rFonts w:ascii="Arial" w:hAnsi="Arial" w:cs="Arial"/>
        </w:rPr>
        <w:t>Torbay’s Community Safety Partnership, ‘</w:t>
      </w:r>
      <w:hyperlink r:id="rId14" w:history="1">
        <w:r w:rsidRPr="00700899">
          <w:rPr>
            <w:rStyle w:val="Hyperlink"/>
            <w:rFonts w:ascii="Arial" w:hAnsi="Arial" w:cs="Arial"/>
          </w:rPr>
          <w:t>Safer Torbay</w:t>
        </w:r>
      </w:hyperlink>
      <w:r w:rsidRPr="00087081">
        <w:rPr>
          <w:rFonts w:ascii="Arial" w:hAnsi="Arial" w:cs="Arial"/>
        </w:rPr>
        <w:t xml:space="preserve">’ brings the Council together with </w:t>
      </w:r>
      <w:r w:rsidR="003D7B2A" w:rsidRPr="00087081">
        <w:rPr>
          <w:rFonts w:ascii="Arial" w:hAnsi="Arial" w:cs="Arial"/>
        </w:rPr>
        <w:t xml:space="preserve">four other statutory agencies and a number of </w:t>
      </w:r>
      <w:r w:rsidR="00D84F66" w:rsidRPr="00087081">
        <w:rPr>
          <w:rFonts w:ascii="Arial" w:hAnsi="Arial" w:cs="Arial"/>
        </w:rPr>
        <w:t xml:space="preserve">public sector, voluntary, community and private organisations </w:t>
      </w:r>
      <w:r w:rsidR="00E472D6" w:rsidRPr="00087081">
        <w:rPr>
          <w:rFonts w:ascii="Arial" w:hAnsi="Arial" w:cs="Arial"/>
        </w:rPr>
        <w:t>to tackle issues l</w:t>
      </w:r>
      <w:r w:rsidR="00547C67" w:rsidRPr="00087081">
        <w:rPr>
          <w:rFonts w:ascii="Arial" w:hAnsi="Arial" w:cs="Arial"/>
        </w:rPr>
        <w:t>oc</w:t>
      </w:r>
      <w:r w:rsidR="00E472D6" w:rsidRPr="00087081">
        <w:rPr>
          <w:rFonts w:ascii="Arial" w:hAnsi="Arial" w:cs="Arial"/>
        </w:rPr>
        <w:t xml:space="preserve">ally.  </w:t>
      </w:r>
    </w:p>
    <w:p w14:paraId="101EE403" w14:textId="77777777" w:rsidR="00895092" w:rsidRPr="00087081" w:rsidRDefault="00895092" w:rsidP="00895092">
      <w:pPr>
        <w:pStyle w:val="BodyText"/>
        <w:spacing w:line="320" w:lineRule="exact"/>
        <w:rPr>
          <w:rFonts w:ascii="Arial" w:hAnsi="Arial" w:cs="Arial"/>
        </w:rPr>
      </w:pPr>
    </w:p>
    <w:p w14:paraId="0946134F" w14:textId="0A10B84F" w:rsidR="000729CF" w:rsidRPr="00087081" w:rsidRDefault="000729CF" w:rsidP="00895092">
      <w:pPr>
        <w:pStyle w:val="BodyText"/>
        <w:spacing w:line="320" w:lineRule="exact"/>
        <w:rPr>
          <w:rFonts w:ascii="Arial" w:hAnsi="Arial" w:cs="Arial"/>
        </w:rPr>
      </w:pPr>
      <w:r w:rsidRPr="00087081">
        <w:rPr>
          <w:rFonts w:ascii="Arial" w:hAnsi="Arial" w:cs="Arial"/>
        </w:rPr>
        <w:t>Safer Torbay’s key areas of work include:</w:t>
      </w:r>
    </w:p>
    <w:p w14:paraId="23D69230" w14:textId="4143F8E7" w:rsidR="000729CF" w:rsidRPr="00087081" w:rsidRDefault="000729CF" w:rsidP="00E66569">
      <w:pPr>
        <w:pStyle w:val="BodyText"/>
        <w:numPr>
          <w:ilvl w:val="0"/>
          <w:numId w:val="37"/>
        </w:numPr>
        <w:spacing w:line="320" w:lineRule="exact"/>
        <w:rPr>
          <w:rFonts w:ascii="Arial" w:hAnsi="Arial" w:cs="Arial"/>
        </w:rPr>
      </w:pPr>
      <w:r w:rsidRPr="00087081">
        <w:rPr>
          <w:rFonts w:ascii="Arial" w:hAnsi="Arial" w:cs="Arial"/>
        </w:rPr>
        <w:t>Crime and Anti-social Behaviour</w:t>
      </w:r>
    </w:p>
    <w:p w14:paraId="2D949DF3" w14:textId="240107B5" w:rsidR="000729CF" w:rsidRPr="00087081" w:rsidRDefault="000729CF" w:rsidP="00E66569">
      <w:pPr>
        <w:pStyle w:val="BodyText"/>
        <w:numPr>
          <w:ilvl w:val="0"/>
          <w:numId w:val="37"/>
        </w:numPr>
        <w:spacing w:line="320" w:lineRule="exact"/>
        <w:rPr>
          <w:rFonts w:ascii="Arial" w:hAnsi="Arial" w:cs="Arial"/>
        </w:rPr>
      </w:pPr>
      <w:r w:rsidRPr="00087081">
        <w:rPr>
          <w:rFonts w:ascii="Arial" w:hAnsi="Arial" w:cs="Arial"/>
        </w:rPr>
        <w:t>Problematic Substance Misuse</w:t>
      </w:r>
    </w:p>
    <w:p w14:paraId="427E4C70" w14:textId="4E18E3C7" w:rsidR="000729CF" w:rsidRPr="00087081" w:rsidRDefault="000729CF" w:rsidP="00E66569">
      <w:pPr>
        <w:pStyle w:val="BodyText"/>
        <w:numPr>
          <w:ilvl w:val="0"/>
          <w:numId w:val="37"/>
        </w:numPr>
        <w:spacing w:line="320" w:lineRule="exact"/>
        <w:rPr>
          <w:rFonts w:ascii="Arial" w:hAnsi="Arial" w:cs="Arial"/>
        </w:rPr>
      </w:pPr>
      <w:r w:rsidRPr="00087081">
        <w:rPr>
          <w:rFonts w:ascii="Arial" w:hAnsi="Arial" w:cs="Arial"/>
        </w:rPr>
        <w:t>Reducing re-offending</w:t>
      </w:r>
    </w:p>
    <w:p w14:paraId="793082FF" w14:textId="17A5777C" w:rsidR="000729CF" w:rsidRPr="00087081" w:rsidRDefault="000729CF" w:rsidP="00E66569">
      <w:pPr>
        <w:pStyle w:val="BodyText"/>
        <w:numPr>
          <w:ilvl w:val="0"/>
          <w:numId w:val="37"/>
        </w:numPr>
        <w:spacing w:line="320" w:lineRule="exact"/>
        <w:rPr>
          <w:rFonts w:ascii="Arial" w:hAnsi="Arial" w:cs="Arial"/>
        </w:rPr>
      </w:pPr>
      <w:r w:rsidRPr="00087081">
        <w:rPr>
          <w:rFonts w:ascii="Arial" w:hAnsi="Arial" w:cs="Arial"/>
        </w:rPr>
        <w:t>Domestic Abuse</w:t>
      </w:r>
    </w:p>
    <w:p w14:paraId="5716EA9D" w14:textId="553F33E8" w:rsidR="000729CF" w:rsidRPr="00087081" w:rsidRDefault="000729CF" w:rsidP="00E66569">
      <w:pPr>
        <w:pStyle w:val="BodyText"/>
        <w:numPr>
          <w:ilvl w:val="0"/>
          <w:numId w:val="37"/>
        </w:numPr>
        <w:spacing w:line="320" w:lineRule="exact"/>
        <w:rPr>
          <w:rFonts w:ascii="Arial" w:hAnsi="Arial" w:cs="Arial"/>
        </w:rPr>
      </w:pPr>
      <w:r w:rsidRPr="00087081">
        <w:rPr>
          <w:rFonts w:ascii="Arial" w:hAnsi="Arial" w:cs="Arial"/>
        </w:rPr>
        <w:t>Sexual Violence</w:t>
      </w:r>
    </w:p>
    <w:p w14:paraId="2F55AA7B" w14:textId="02D50A24" w:rsidR="000729CF" w:rsidRPr="00087081" w:rsidRDefault="000729CF" w:rsidP="00E66569">
      <w:pPr>
        <w:pStyle w:val="BodyText"/>
        <w:numPr>
          <w:ilvl w:val="0"/>
          <w:numId w:val="37"/>
        </w:numPr>
        <w:spacing w:line="320" w:lineRule="exact"/>
        <w:rPr>
          <w:rFonts w:ascii="Arial" w:hAnsi="Arial" w:cs="Arial"/>
        </w:rPr>
      </w:pPr>
      <w:r w:rsidRPr="00087081">
        <w:rPr>
          <w:rFonts w:ascii="Arial" w:hAnsi="Arial" w:cs="Arial"/>
        </w:rPr>
        <w:t>Stalking</w:t>
      </w:r>
    </w:p>
    <w:p w14:paraId="795B27CF" w14:textId="022CF853" w:rsidR="000729CF" w:rsidRPr="00087081" w:rsidRDefault="000729CF" w:rsidP="00E66569">
      <w:pPr>
        <w:pStyle w:val="BodyText"/>
        <w:numPr>
          <w:ilvl w:val="0"/>
          <w:numId w:val="37"/>
        </w:numPr>
        <w:spacing w:line="320" w:lineRule="exact"/>
        <w:rPr>
          <w:rFonts w:ascii="Arial" w:hAnsi="Arial" w:cs="Arial"/>
        </w:rPr>
      </w:pPr>
      <w:r w:rsidRPr="00087081">
        <w:rPr>
          <w:rFonts w:ascii="Arial" w:hAnsi="Arial" w:cs="Arial"/>
        </w:rPr>
        <w:t>Exploitation</w:t>
      </w:r>
    </w:p>
    <w:p w14:paraId="2E7919BE" w14:textId="77777777" w:rsidR="000729CF" w:rsidRPr="00087081" w:rsidRDefault="000729CF" w:rsidP="00895092">
      <w:pPr>
        <w:pStyle w:val="BodyText"/>
        <w:spacing w:line="320" w:lineRule="exact"/>
        <w:rPr>
          <w:rFonts w:ascii="Arial" w:hAnsi="Arial" w:cs="Arial"/>
        </w:rPr>
      </w:pPr>
    </w:p>
    <w:p w14:paraId="4CA13D7B" w14:textId="56086E77" w:rsidR="000729CF" w:rsidRPr="00087081" w:rsidRDefault="000729CF" w:rsidP="00895092">
      <w:pPr>
        <w:pStyle w:val="BodyText"/>
        <w:spacing w:line="320" w:lineRule="exact"/>
        <w:rPr>
          <w:rFonts w:ascii="Arial" w:hAnsi="Arial" w:cs="Arial"/>
        </w:rPr>
      </w:pPr>
      <w:r w:rsidRPr="00087081">
        <w:rPr>
          <w:rFonts w:ascii="Arial" w:hAnsi="Arial" w:cs="Arial"/>
        </w:rPr>
        <w:t>The Licensing Authority will work with Safer Torbay on these key areas.</w:t>
      </w:r>
    </w:p>
    <w:p w14:paraId="6848545B" w14:textId="77777777" w:rsidR="005146EF" w:rsidRPr="00087081" w:rsidRDefault="005146EF" w:rsidP="00895092">
      <w:pPr>
        <w:pStyle w:val="BodyText"/>
        <w:spacing w:line="320" w:lineRule="exact"/>
        <w:rPr>
          <w:rFonts w:ascii="Arial" w:hAnsi="Arial" w:cs="Arial"/>
        </w:rPr>
      </w:pPr>
    </w:p>
    <w:p w14:paraId="0A117C92" w14:textId="2DD2898C" w:rsidR="005146EF" w:rsidRDefault="005146EF" w:rsidP="00895092">
      <w:pPr>
        <w:pStyle w:val="BodyText"/>
        <w:spacing w:line="320" w:lineRule="exact"/>
        <w:rPr>
          <w:rFonts w:ascii="Arial" w:hAnsi="Arial" w:cs="Arial"/>
          <w:b/>
          <w:bCs/>
        </w:rPr>
      </w:pPr>
      <w:r w:rsidRPr="00087081">
        <w:rPr>
          <w:rFonts w:ascii="Arial" w:hAnsi="Arial" w:cs="Arial"/>
          <w:b/>
          <w:bCs/>
        </w:rPr>
        <w:t>Community Alcohol Partnership</w:t>
      </w:r>
    </w:p>
    <w:p w14:paraId="7A768DE2" w14:textId="77777777" w:rsidR="007C3616" w:rsidRPr="00087081" w:rsidRDefault="007C3616" w:rsidP="00895092">
      <w:pPr>
        <w:pStyle w:val="BodyText"/>
        <w:spacing w:line="320" w:lineRule="exact"/>
        <w:rPr>
          <w:rFonts w:ascii="Arial" w:hAnsi="Arial" w:cs="Arial"/>
          <w:b/>
          <w:bCs/>
        </w:rPr>
      </w:pPr>
    </w:p>
    <w:p w14:paraId="411B7C85" w14:textId="07025303" w:rsidR="005146EF" w:rsidRPr="00087081" w:rsidRDefault="005146EF" w:rsidP="00895092">
      <w:pPr>
        <w:pStyle w:val="BodyText"/>
        <w:spacing w:line="320" w:lineRule="exact"/>
        <w:rPr>
          <w:rFonts w:ascii="Arial" w:hAnsi="Arial" w:cs="Arial"/>
        </w:rPr>
      </w:pPr>
      <w:r w:rsidRPr="00087081">
        <w:rPr>
          <w:rFonts w:ascii="Arial" w:hAnsi="Arial" w:cs="Arial"/>
        </w:rPr>
        <w:t>The Licensing Authority supports the alcohol industry in demonstrating their commitment to promoting responsible drinking by seeking to ensure that the sector doesn’t entice young people to drink.</w:t>
      </w:r>
    </w:p>
    <w:p w14:paraId="2F87EF26" w14:textId="77777777" w:rsidR="005146EF" w:rsidRPr="00087081" w:rsidRDefault="005146EF" w:rsidP="00895092">
      <w:pPr>
        <w:pStyle w:val="BodyText"/>
        <w:spacing w:line="320" w:lineRule="exact"/>
        <w:rPr>
          <w:rFonts w:ascii="Arial" w:hAnsi="Arial" w:cs="Arial"/>
        </w:rPr>
      </w:pPr>
    </w:p>
    <w:p w14:paraId="2A2A880E" w14:textId="417F59F5" w:rsidR="005146EF" w:rsidRPr="00087081" w:rsidRDefault="005146EF" w:rsidP="00895092">
      <w:pPr>
        <w:pStyle w:val="BodyText"/>
        <w:spacing w:line="320" w:lineRule="exact"/>
        <w:rPr>
          <w:rFonts w:ascii="Arial" w:hAnsi="Arial" w:cs="Arial"/>
        </w:rPr>
      </w:pPr>
      <w:r w:rsidRPr="00087081">
        <w:rPr>
          <w:rFonts w:ascii="Arial" w:hAnsi="Arial" w:cs="Arial"/>
        </w:rPr>
        <w:t>A Community Alcohol Partnership (CAP) is a Community Interest Company (CIC) which brings together and supports local partnerships of Councils, Police, retailers, schools, health providers</w:t>
      </w:r>
      <w:r w:rsidR="00B22F78" w:rsidRPr="00087081">
        <w:rPr>
          <w:rFonts w:ascii="Arial" w:hAnsi="Arial" w:cs="Arial"/>
        </w:rPr>
        <w:t xml:space="preserve"> and community groups to reduce alcohol harm among young people, improve their health and wellbeing and enhance their communities.</w:t>
      </w:r>
    </w:p>
    <w:p w14:paraId="25DE8273" w14:textId="77777777" w:rsidR="00145ADC" w:rsidRPr="00087081" w:rsidRDefault="00145ADC" w:rsidP="00895092">
      <w:pPr>
        <w:pStyle w:val="BodyText"/>
        <w:spacing w:line="320" w:lineRule="exact"/>
        <w:rPr>
          <w:rFonts w:ascii="Arial" w:hAnsi="Arial" w:cs="Arial"/>
        </w:rPr>
      </w:pPr>
    </w:p>
    <w:p w14:paraId="69687537" w14:textId="0ACE4605" w:rsidR="00403D6C" w:rsidRPr="00087081" w:rsidRDefault="00145ADC" w:rsidP="0080154C">
      <w:pPr>
        <w:pStyle w:val="BodyText"/>
        <w:spacing w:line="320" w:lineRule="exact"/>
        <w:rPr>
          <w:rFonts w:ascii="Arial" w:hAnsi="Arial" w:cs="Arial"/>
        </w:rPr>
      </w:pPr>
      <w:r w:rsidRPr="00087081">
        <w:rPr>
          <w:rFonts w:ascii="Arial" w:hAnsi="Arial" w:cs="Arial"/>
        </w:rPr>
        <w:t>The Licensing Authority, as part of its membership of the P</w:t>
      </w:r>
      <w:r w:rsidR="00BC1A7C" w:rsidRPr="00087081">
        <w:rPr>
          <w:rFonts w:ascii="Arial" w:hAnsi="Arial" w:cs="Arial"/>
        </w:rPr>
        <w:t>aignton</w:t>
      </w:r>
      <w:r w:rsidRPr="00087081">
        <w:rPr>
          <w:rFonts w:ascii="Arial" w:hAnsi="Arial" w:cs="Arial"/>
        </w:rPr>
        <w:t xml:space="preserve"> CAP, actively supports the important work in preventing underage</w:t>
      </w:r>
      <w:r w:rsidR="00F44F37" w:rsidRPr="00087081">
        <w:rPr>
          <w:rFonts w:ascii="Arial" w:hAnsi="Arial" w:cs="Arial"/>
        </w:rPr>
        <w:t xml:space="preserve"> drinking and alcohol</w:t>
      </w:r>
      <w:r w:rsidR="00403D6C" w:rsidRPr="00087081">
        <w:rPr>
          <w:rFonts w:ascii="Arial" w:hAnsi="Arial" w:cs="Arial"/>
        </w:rPr>
        <w:t xml:space="preserve"> harm to young people.</w:t>
      </w:r>
      <w:r w:rsidR="0080154C">
        <w:rPr>
          <w:rFonts w:ascii="Arial" w:hAnsi="Arial" w:cs="Arial"/>
        </w:rPr>
        <w:t xml:space="preserve"> </w:t>
      </w:r>
      <w:r w:rsidR="00403D6C" w:rsidRPr="00087081">
        <w:rPr>
          <w:rFonts w:ascii="Arial" w:hAnsi="Arial" w:cs="Arial"/>
        </w:rPr>
        <w:t>Further</w:t>
      </w:r>
      <w:r w:rsidR="0080154C">
        <w:rPr>
          <w:rFonts w:ascii="Arial" w:hAnsi="Arial" w:cs="Arial"/>
        </w:rPr>
        <w:t xml:space="preserve"> </w:t>
      </w:r>
      <w:r w:rsidR="00403D6C" w:rsidRPr="00087081">
        <w:rPr>
          <w:rFonts w:ascii="Arial" w:hAnsi="Arial" w:cs="Arial"/>
        </w:rPr>
        <w:t>information</w:t>
      </w:r>
      <w:r w:rsidR="0080154C">
        <w:rPr>
          <w:rFonts w:ascii="Arial" w:hAnsi="Arial" w:cs="Arial"/>
        </w:rPr>
        <w:t xml:space="preserve"> </w:t>
      </w:r>
      <w:r w:rsidR="00403D6C" w:rsidRPr="00087081">
        <w:rPr>
          <w:rFonts w:ascii="Arial" w:hAnsi="Arial" w:cs="Arial"/>
        </w:rPr>
        <w:t xml:space="preserve">on CAP initiatives can be found at </w:t>
      </w:r>
      <w:hyperlink r:id="rId15" w:history="1">
        <w:r w:rsidR="00973B6A" w:rsidRPr="003A6EF6">
          <w:rPr>
            <w:rStyle w:val="Hyperlink"/>
            <w:rFonts w:ascii="Arial" w:hAnsi="Arial" w:cs="Arial"/>
          </w:rPr>
          <w:t>www.communityalcoholpartnerships.co.uk</w:t>
        </w:r>
      </w:hyperlink>
      <w:r w:rsidR="00973B6A">
        <w:rPr>
          <w:rFonts w:ascii="Arial" w:hAnsi="Arial" w:cs="Arial"/>
        </w:rPr>
        <w:t>.</w:t>
      </w:r>
    </w:p>
    <w:p w14:paraId="1EA24B50" w14:textId="77777777" w:rsidR="00D2360B" w:rsidRPr="00087081" w:rsidRDefault="00D2360B" w:rsidP="00D2360B">
      <w:pPr>
        <w:pStyle w:val="BodyText"/>
        <w:spacing w:line="320" w:lineRule="exact"/>
        <w:rPr>
          <w:rFonts w:ascii="Arial" w:hAnsi="Arial" w:cs="Arial"/>
        </w:rPr>
      </w:pPr>
    </w:p>
    <w:p w14:paraId="3B6ADEE5" w14:textId="4F64034E" w:rsidR="00D2360B" w:rsidRPr="00087081" w:rsidRDefault="00D2360B" w:rsidP="00D2360B">
      <w:pPr>
        <w:pStyle w:val="BodyText"/>
        <w:spacing w:line="320" w:lineRule="exact"/>
        <w:rPr>
          <w:rFonts w:ascii="Arial" w:hAnsi="Arial" w:cs="Arial"/>
          <w:b/>
          <w:bCs/>
        </w:rPr>
      </w:pPr>
      <w:r w:rsidRPr="00087081">
        <w:rPr>
          <w:rFonts w:ascii="Arial" w:hAnsi="Arial" w:cs="Arial"/>
          <w:b/>
          <w:bCs/>
        </w:rPr>
        <w:t xml:space="preserve">Event Management and Safety </w:t>
      </w:r>
      <w:r w:rsidR="000F7D0F" w:rsidRPr="00087081">
        <w:rPr>
          <w:rFonts w:ascii="Arial" w:hAnsi="Arial" w:cs="Arial"/>
          <w:b/>
          <w:bCs/>
        </w:rPr>
        <w:t>Advisory Groups</w:t>
      </w:r>
    </w:p>
    <w:p w14:paraId="2D03F1E4" w14:textId="77777777" w:rsidR="000F7D0F" w:rsidRPr="00087081" w:rsidRDefault="000F7D0F" w:rsidP="00D2360B">
      <w:pPr>
        <w:pStyle w:val="BodyText"/>
        <w:spacing w:line="320" w:lineRule="exact"/>
        <w:rPr>
          <w:rFonts w:ascii="Arial" w:hAnsi="Arial" w:cs="Arial"/>
        </w:rPr>
      </w:pPr>
    </w:p>
    <w:p w14:paraId="6A48AC87" w14:textId="733FC5D7" w:rsidR="000F7D0F" w:rsidRPr="00087081" w:rsidRDefault="000F7D0F" w:rsidP="00D2360B">
      <w:pPr>
        <w:pStyle w:val="BodyText"/>
        <w:spacing w:line="320" w:lineRule="exact"/>
        <w:rPr>
          <w:rFonts w:ascii="Arial" w:hAnsi="Arial" w:cs="Arial"/>
        </w:rPr>
      </w:pPr>
      <w:r w:rsidRPr="00087081">
        <w:rPr>
          <w:rFonts w:ascii="Arial" w:hAnsi="Arial" w:cs="Arial"/>
        </w:rPr>
        <w:t xml:space="preserve">Torbay Council has a Public Safety Advisory Group (PSAG) and a Sports Ground Safety Advisory Group (SAG) </w:t>
      </w:r>
      <w:r w:rsidR="00804968" w:rsidRPr="00087081">
        <w:rPr>
          <w:rFonts w:ascii="Arial" w:hAnsi="Arial" w:cs="Arial"/>
        </w:rPr>
        <w:t>comprising of representatives from the emergency services and other statutory agencies to advise and coordinate the planning for public events in Torbay.</w:t>
      </w:r>
    </w:p>
    <w:p w14:paraId="25EEF400" w14:textId="77777777" w:rsidR="00804968" w:rsidRPr="00087081" w:rsidRDefault="00804968" w:rsidP="00D2360B">
      <w:pPr>
        <w:pStyle w:val="BodyText"/>
        <w:spacing w:line="320" w:lineRule="exact"/>
        <w:rPr>
          <w:rFonts w:ascii="Arial" w:hAnsi="Arial" w:cs="Arial"/>
        </w:rPr>
      </w:pPr>
    </w:p>
    <w:p w14:paraId="4041388D" w14:textId="08123FCA" w:rsidR="00804968" w:rsidRPr="00087081" w:rsidRDefault="00804968" w:rsidP="00D2360B">
      <w:pPr>
        <w:pStyle w:val="BodyText"/>
        <w:spacing w:line="320" w:lineRule="exact"/>
        <w:rPr>
          <w:rFonts w:ascii="Arial" w:hAnsi="Arial" w:cs="Arial"/>
        </w:rPr>
      </w:pPr>
      <w:r w:rsidRPr="00087081">
        <w:rPr>
          <w:rFonts w:ascii="Arial" w:hAnsi="Arial" w:cs="Arial"/>
        </w:rPr>
        <w:t>De</w:t>
      </w:r>
      <w:r w:rsidR="00EC67AC" w:rsidRPr="00087081">
        <w:rPr>
          <w:rFonts w:ascii="Arial" w:hAnsi="Arial" w:cs="Arial"/>
        </w:rPr>
        <w:t xml:space="preserve">termining </w:t>
      </w:r>
      <w:proofErr w:type="gramStart"/>
      <w:r w:rsidR="00EC67AC" w:rsidRPr="00087081">
        <w:rPr>
          <w:rFonts w:ascii="Arial" w:hAnsi="Arial" w:cs="Arial"/>
        </w:rPr>
        <w:t>whether or not</w:t>
      </w:r>
      <w:proofErr w:type="gramEnd"/>
      <w:r w:rsidR="00EC67AC" w:rsidRPr="00087081">
        <w:rPr>
          <w:rFonts w:ascii="Arial" w:hAnsi="Arial" w:cs="Arial"/>
        </w:rPr>
        <w:t xml:space="preserve"> to refer an event to a PSAG or SAG requires a </w:t>
      </w:r>
      <w:r w:rsidR="008642B7" w:rsidRPr="00087081">
        <w:rPr>
          <w:rFonts w:ascii="Arial" w:hAnsi="Arial" w:cs="Arial"/>
        </w:rPr>
        <w:t>risk-based</w:t>
      </w:r>
      <w:r w:rsidR="00EC67AC" w:rsidRPr="00087081">
        <w:rPr>
          <w:rFonts w:ascii="Arial" w:hAnsi="Arial" w:cs="Arial"/>
        </w:rPr>
        <w:t xml:space="preserve"> approach and the decision will be influenced by considering a combination of:</w:t>
      </w:r>
    </w:p>
    <w:p w14:paraId="358FB340" w14:textId="028F9A72" w:rsidR="00EC67AC" w:rsidRPr="00087081" w:rsidRDefault="00EC67AC" w:rsidP="00E66569">
      <w:pPr>
        <w:pStyle w:val="BodyText"/>
        <w:numPr>
          <w:ilvl w:val="0"/>
          <w:numId w:val="38"/>
        </w:numPr>
        <w:spacing w:line="320" w:lineRule="exact"/>
        <w:rPr>
          <w:rFonts w:ascii="Arial" w:hAnsi="Arial" w:cs="Arial"/>
        </w:rPr>
      </w:pPr>
      <w:r w:rsidRPr="00087081">
        <w:rPr>
          <w:rFonts w:ascii="Arial" w:hAnsi="Arial" w:cs="Arial"/>
        </w:rPr>
        <w:t>Numbers of people attending (at any one time)</w:t>
      </w:r>
    </w:p>
    <w:p w14:paraId="35C237D8" w14:textId="276F581B" w:rsidR="00EC67AC" w:rsidRPr="00087081" w:rsidRDefault="00EC67AC" w:rsidP="00E66569">
      <w:pPr>
        <w:pStyle w:val="BodyText"/>
        <w:numPr>
          <w:ilvl w:val="0"/>
          <w:numId w:val="38"/>
        </w:numPr>
        <w:spacing w:line="320" w:lineRule="exact"/>
        <w:rPr>
          <w:rFonts w:ascii="Arial" w:hAnsi="Arial" w:cs="Arial"/>
        </w:rPr>
      </w:pPr>
      <w:r w:rsidRPr="00087081">
        <w:rPr>
          <w:rFonts w:ascii="Arial" w:hAnsi="Arial" w:cs="Arial"/>
        </w:rPr>
        <w:t>Levels of risk with the event</w:t>
      </w:r>
    </w:p>
    <w:p w14:paraId="5E7A1DC8" w14:textId="3C955FA3" w:rsidR="00EC67AC" w:rsidRPr="00087081" w:rsidRDefault="00EC67AC" w:rsidP="00E66569">
      <w:pPr>
        <w:pStyle w:val="BodyText"/>
        <w:numPr>
          <w:ilvl w:val="0"/>
          <w:numId w:val="38"/>
        </w:numPr>
        <w:spacing w:line="320" w:lineRule="exact"/>
        <w:rPr>
          <w:rFonts w:ascii="Arial" w:hAnsi="Arial" w:cs="Arial"/>
        </w:rPr>
      </w:pPr>
      <w:r w:rsidRPr="00087081">
        <w:rPr>
          <w:rFonts w:ascii="Arial" w:hAnsi="Arial" w:cs="Arial"/>
        </w:rPr>
        <w:t>Previous history of similar events</w:t>
      </w:r>
    </w:p>
    <w:p w14:paraId="538663FF" w14:textId="154B12AC" w:rsidR="00EC67AC" w:rsidRPr="00087081" w:rsidRDefault="00EC67AC" w:rsidP="00E66569">
      <w:pPr>
        <w:pStyle w:val="BodyText"/>
        <w:numPr>
          <w:ilvl w:val="0"/>
          <w:numId w:val="38"/>
        </w:numPr>
        <w:spacing w:line="320" w:lineRule="exact"/>
        <w:rPr>
          <w:rFonts w:ascii="Arial" w:hAnsi="Arial" w:cs="Arial"/>
        </w:rPr>
      </w:pPr>
      <w:r w:rsidRPr="00087081">
        <w:rPr>
          <w:rFonts w:ascii="Arial" w:hAnsi="Arial" w:cs="Arial"/>
        </w:rPr>
        <w:t>Events of an unusual nature</w:t>
      </w:r>
    </w:p>
    <w:p w14:paraId="0CA275A1" w14:textId="61180790" w:rsidR="00EC67AC" w:rsidRPr="00087081" w:rsidRDefault="00EC67AC" w:rsidP="00E66569">
      <w:pPr>
        <w:pStyle w:val="BodyText"/>
        <w:numPr>
          <w:ilvl w:val="0"/>
          <w:numId w:val="38"/>
        </w:numPr>
        <w:spacing w:line="320" w:lineRule="exact"/>
        <w:rPr>
          <w:rFonts w:ascii="Arial" w:hAnsi="Arial" w:cs="Arial"/>
        </w:rPr>
      </w:pPr>
      <w:r w:rsidRPr="00087081">
        <w:rPr>
          <w:rFonts w:ascii="Arial" w:hAnsi="Arial" w:cs="Arial"/>
        </w:rPr>
        <w:t xml:space="preserve">Other events planned </w:t>
      </w:r>
      <w:proofErr w:type="gramStart"/>
      <w:r w:rsidRPr="00087081">
        <w:rPr>
          <w:rFonts w:ascii="Arial" w:hAnsi="Arial" w:cs="Arial"/>
        </w:rPr>
        <w:t>at the same time that</w:t>
      </w:r>
      <w:proofErr w:type="gramEnd"/>
      <w:r w:rsidRPr="00087081">
        <w:rPr>
          <w:rFonts w:ascii="Arial" w:hAnsi="Arial" w:cs="Arial"/>
        </w:rPr>
        <w:t xml:space="preserve"> may increase the impact and risk</w:t>
      </w:r>
    </w:p>
    <w:p w14:paraId="379F1CFD" w14:textId="77777777" w:rsidR="00EC67AC" w:rsidRPr="00087081" w:rsidRDefault="00EC67AC" w:rsidP="00D2360B">
      <w:pPr>
        <w:pStyle w:val="BodyText"/>
        <w:spacing w:line="320" w:lineRule="exact"/>
        <w:rPr>
          <w:rFonts w:ascii="Arial" w:hAnsi="Arial" w:cs="Arial"/>
        </w:rPr>
      </w:pPr>
    </w:p>
    <w:p w14:paraId="0FD37503" w14:textId="0D4AC333" w:rsidR="00EC67AC" w:rsidRPr="00087081" w:rsidRDefault="00EC67AC" w:rsidP="00D2360B">
      <w:pPr>
        <w:pStyle w:val="BodyText"/>
        <w:spacing w:line="320" w:lineRule="exact"/>
        <w:rPr>
          <w:rFonts w:ascii="Arial" w:hAnsi="Arial" w:cs="Arial"/>
        </w:rPr>
      </w:pPr>
      <w:r w:rsidRPr="00087081">
        <w:rPr>
          <w:rFonts w:ascii="Arial" w:hAnsi="Arial" w:cs="Arial"/>
        </w:rPr>
        <w:t xml:space="preserve">Organisers of events meeting the above criteria, </w:t>
      </w:r>
      <w:proofErr w:type="gramStart"/>
      <w:r w:rsidRPr="00087081">
        <w:rPr>
          <w:rFonts w:ascii="Arial" w:hAnsi="Arial" w:cs="Arial"/>
        </w:rPr>
        <w:t>whether or not</w:t>
      </w:r>
      <w:proofErr w:type="gramEnd"/>
      <w:r w:rsidRPr="00087081">
        <w:rPr>
          <w:rFonts w:ascii="Arial" w:hAnsi="Arial" w:cs="Arial"/>
        </w:rPr>
        <w:t xml:space="preserve"> a premise licence or temporary event notice is needed, are strongly advised to </w:t>
      </w:r>
      <w:r w:rsidR="00DB65F9" w:rsidRPr="00DB65F9">
        <w:rPr>
          <w:rFonts w:ascii="Arial" w:hAnsi="Arial" w:cs="Arial"/>
        </w:rPr>
        <w:t>contact</w:t>
      </w:r>
      <w:r w:rsidRPr="00087081">
        <w:rPr>
          <w:rFonts w:ascii="Arial" w:hAnsi="Arial" w:cs="Arial"/>
        </w:rPr>
        <w:t xml:space="preserve"> the PSAG or SAG </w:t>
      </w:r>
      <w:proofErr w:type="gramStart"/>
      <w:r w:rsidRPr="00087081">
        <w:rPr>
          <w:rFonts w:ascii="Arial" w:hAnsi="Arial" w:cs="Arial"/>
        </w:rPr>
        <w:t>in order to</w:t>
      </w:r>
      <w:proofErr w:type="gramEnd"/>
      <w:r w:rsidRPr="00087081">
        <w:rPr>
          <w:rFonts w:ascii="Arial" w:hAnsi="Arial" w:cs="Arial"/>
        </w:rPr>
        <w:t xml:space="preserve"> receive sufficient advice to ensure the safe running of an event.</w:t>
      </w:r>
    </w:p>
    <w:p w14:paraId="4A968AD9" w14:textId="77777777" w:rsidR="004169A8" w:rsidRPr="00087081" w:rsidRDefault="004169A8" w:rsidP="00D2360B">
      <w:pPr>
        <w:pStyle w:val="BodyText"/>
        <w:spacing w:line="320" w:lineRule="exact"/>
        <w:rPr>
          <w:rFonts w:ascii="Arial" w:hAnsi="Arial" w:cs="Arial"/>
        </w:rPr>
      </w:pPr>
    </w:p>
    <w:p w14:paraId="57E3868D" w14:textId="247389A1" w:rsidR="004169A8" w:rsidRPr="00087081" w:rsidRDefault="004169A8" w:rsidP="00D2360B">
      <w:pPr>
        <w:pStyle w:val="BodyText"/>
        <w:spacing w:line="320" w:lineRule="exact"/>
        <w:rPr>
          <w:rFonts w:ascii="Arial" w:hAnsi="Arial" w:cs="Arial"/>
        </w:rPr>
      </w:pPr>
      <w:r w:rsidRPr="00087081">
        <w:rPr>
          <w:rFonts w:ascii="Arial" w:hAnsi="Arial" w:cs="Arial"/>
        </w:rPr>
        <w:t>W</w:t>
      </w:r>
      <w:r w:rsidR="002443D6">
        <w:rPr>
          <w:rFonts w:ascii="Arial" w:hAnsi="Arial" w:cs="Arial"/>
        </w:rPr>
        <w:t>h</w:t>
      </w:r>
      <w:r w:rsidRPr="00087081">
        <w:rPr>
          <w:rFonts w:ascii="Arial" w:hAnsi="Arial" w:cs="Arial"/>
        </w:rPr>
        <w:t xml:space="preserve">ere a premises licence is needed for an event, the Licensing Authority would expect to see a condition that the PSAG or SAG will be notified at least 3 months in advance.  The Licensing Authority will also expect confirmation of approval for the event, one month before it takes place.  </w:t>
      </w:r>
      <w:r w:rsidR="00462949" w:rsidRPr="00087081">
        <w:rPr>
          <w:rFonts w:ascii="Arial" w:hAnsi="Arial" w:cs="Arial"/>
        </w:rPr>
        <w:t>This is particularly important where the applicant requires a licence that is not limited to a once only event.</w:t>
      </w:r>
    </w:p>
    <w:p w14:paraId="3B225B27" w14:textId="77777777" w:rsidR="00EC67AC" w:rsidRPr="00087081" w:rsidRDefault="00EC67AC" w:rsidP="00D2360B">
      <w:pPr>
        <w:pStyle w:val="BodyText"/>
        <w:spacing w:line="320" w:lineRule="exact"/>
        <w:rPr>
          <w:rFonts w:ascii="Arial" w:hAnsi="Arial" w:cs="Arial"/>
        </w:rPr>
      </w:pPr>
    </w:p>
    <w:p w14:paraId="1F1C97A3" w14:textId="798EF282" w:rsidR="00EC67AC" w:rsidRPr="00087081" w:rsidRDefault="00B45DC8" w:rsidP="00087081">
      <w:pPr>
        <w:pStyle w:val="BodyText"/>
        <w:spacing w:line="320" w:lineRule="exact"/>
        <w:rPr>
          <w:rFonts w:ascii="Arial" w:hAnsi="Arial" w:cs="Arial"/>
        </w:rPr>
      </w:pPr>
      <w:r w:rsidRPr="00087081">
        <w:rPr>
          <w:rFonts w:ascii="Arial" w:hAnsi="Arial" w:cs="Arial"/>
        </w:rPr>
        <w:t xml:space="preserve">Whilst a premises licence could be granted after 28 days of the application being served, applicants should be aware that if representations are received and a hearing is required, a decision may take two months.  Applicants should consider this in their planning.  Large capacity events will require greater notice period for PSAG and SAG to consider the event management plan.  This allows the Police to ensure sufficient cover and the public transport provision to be changed to accommodate the event.  At least six months notice will be expected for events of 5000 </w:t>
      </w:r>
      <w:r w:rsidR="00DB65F9" w:rsidRPr="00DB65F9">
        <w:rPr>
          <w:rFonts w:ascii="Arial" w:hAnsi="Arial" w:cs="Arial"/>
        </w:rPr>
        <w:t>people</w:t>
      </w:r>
      <w:r w:rsidRPr="00087081">
        <w:rPr>
          <w:rFonts w:ascii="Arial" w:hAnsi="Arial" w:cs="Arial"/>
        </w:rPr>
        <w:t xml:space="preserve"> or more.</w:t>
      </w:r>
    </w:p>
    <w:p w14:paraId="3031D771" w14:textId="77777777" w:rsidR="004D519C" w:rsidRPr="00087081" w:rsidRDefault="004D519C" w:rsidP="004D519C">
      <w:pPr>
        <w:pStyle w:val="BodyText"/>
        <w:spacing w:line="320" w:lineRule="exact"/>
        <w:rPr>
          <w:rFonts w:ascii="Arial" w:hAnsi="Arial" w:cs="Arial"/>
        </w:rPr>
      </w:pPr>
    </w:p>
    <w:p w14:paraId="3AF8345E" w14:textId="7D810EC8" w:rsidR="004D519C" w:rsidRPr="00087081" w:rsidRDefault="004D519C" w:rsidP="00087081">
      <w:pPr>
        <w:pStyle w:val="BodyText"/>
        <w:spacing w:line="320" w:lineRule="exact"/>
        <w:rPr>
          <w:rFonts w:ascii="Arial" w:hAnsi="Arial" w:cs="Arial"/>
        </w:rPr>
      </w:pPr>
      <w:r w:rsidRPr="00087081">
        <w:rPr>
          <w:rFonts w:ascii="Arial" w:hAnsi="Arial" w:cs="Arial"/>
        </w:rPr>
        <w:t xml:space="preserve">Further advice and guidance for event organisers can be found in the </w:t>
      </w:r>
      <w:hyperlink r:id="rId16" w:history="1">
        <w:r w:rsidRPr="00087081">
          <w:rPr>
            <w:rStyle w:val="Hyperlink"/>
            <w:rFonts w:ascii="Arial" w:hAnsi="Arial" w:cs="Arial"/>
          </w:rPr>
          <w:t>Purple Guide</w:t>
        </w:r>
      </w:hyperlink>
      <w:r w:rsidRPr="00087081">
        <w:rPr>
          <w:rFonts w:ascii="Arial" w:hAnsi="Arial" w:cs="Arial"/>
        </w:rPr>
        <w:t xml:space="preserve">. </w:t>
      </w:r>
    </w:p>
    <w:p w14:paraId="7A94F212" w14:textId="77777777" w:rsidR="00E638F9" w:rsidRDefault="00E638F9" w:rsidP="00807339">
      <w:pPr>
        <w:pStyle w:val="BodyText"/>
        <w:spacing w:line="320" w:lineRule="exact"/>
        <w:jc w:val="center"/>
        <w:rPr>
          <w:rFonts w:ascii="Arial" w:hAnsi="Arial" w:cs="Arial"/>
        </w:rPr>
      </w:pPr>
    </w:p>
    <w:p w14:paraId="30C8C7AE" w14:textId="77777777" w:rsidR="00686048" w:rsidRDefault="00686048" w:rsidP="00807339">
      <w:pPr>
        <w:pStyle w:val="BodyText"/>
        <w:spacing w:line="320" w:lineRule="exact"/>
        <w:jc w:val="center"/>
        <w:rPr>
          <w:rFonts w:ascii="Arial" w:hAnsi="Arial" w:cs="Arial"/>
        </w:rPr>
      </w:pPr>
    </w:p>
    <w:p w14:paraId="090624DF" w14:textId="77777777" w:rsidR="00686048" w:rsidRDefault="00686048" w:rsidP="00807339">
      <w:pPr>
        <w:pStyle w:val="BodyText"/>
        <w:spacing w:line="320" w:lineRule="exact"/>
        <w:jc w:val="center"/>
        <w:rPr>
          <w:rFonts w:ascii="Arial" w:hAnsi="Arial" w:cs="Arial"/>
        </w:rPr>
      </w:pPr>
    </w:p>
    <w:p w14:paraId="6F04CCB8" w14:textId="77777777" w:rsidR="00686048" w:rsidRPr="00087081" w:rsidRDefault="00686048" w:rsidP="00807339">
      <w:pPr>
        <w:pStyle w:val="BodyText"/>
        <w:spacing w:line="320" w:lineRule="exact"/>
        <w:jc w:val="center"/>
        <w:rPr>
          <w:rFonts w:ascii="Arial" w:hAnsi="Arial" w:cs="Arial"/>
        </w:rPr>
      </w:pPr>
    </w:p>
    <w:p w14:paraId="2AD82E4E" w14:textId="77777777" w:rsidR="00D66316" w:rsidRDefault="00D66316" w:rsidP="00D66316">
      <w:pPr>
        <w:pStyle w:val="BodyText"/>
        <w:spacing w:line="320" w:lineRule="exact"/>
        <w:ind w:left="539" w:hanging="539"/>
        <w:rPr>
          <w:rFonts w:ascii="Arial" w:hAnsi="Arial" w:cs="Arial"/>
          <w:b/>
          <w:bCs/>
        </w:rPr>
      </w:pPr>
      <w:r w:rsidRPr="00087081">
        <w:rPr>
          <w:rFonts w:ascii="Arial" w:hAnsi="Arial" w:cs="Arial"/>
          <w:b/>
          <w:bCs/>
        </w:rPr>
        <w:t xml:space="preserve">Cumulative Impact Assessment </w:t>
      </w:r>
    </w:p>
    <w:p w14:paraId="31C9B185" w14:textId="77777777" w:rsidR="009651A0" w:rsidRPr="00087081" w:rsidRDefault="009651A0" w:rsidP="00D66316">
      <w:pPr>
        <w:pStyle w:val="BodyText"/>
        <w:spacing w:line="320" w:lineRule="exact"/>
        <w:ind w:left="539" w:hanging="539"/>
        <w:rPr>
          <w:rFonts w:ascii="Arial" w:hAnsi="Arial" w:cs="Arial"/>
          <w:b/>
          <w:bCs/>
        </w:rPr>
      </w:pPr>
    </w:p>
    <w:p w14:paraId="42753BAE" w14:textId="3EFF70E9" w:rsidR="00D66316" w:rsidRPr="00547C67" w:rsidRDefault="00D66316" w:rsidP="00686048">
      <w:pPr>
        <w:pStyle w:val="BodyText"/>
        <w:spacing w:line="320" w:lineRule="exact"/>
        <w:rPr>
          <w:rFonts w:ascii="Arial" w:hAnsi="Arial" w:cs="Arial"/>
        </w:rPr>
      </w:pPr>
      <w:r w:rsidRPr="00547C67">
        <w:rPr>
          <w:rFonts w:ascii="Arial" w:hAnsi="Arial" w:cs="Arial"/>
        </w:rPr>
        <w:t xml:space="preserve">In preparing this Policy, the Licensing Authority has </w:t>
      </w:r>
      <w:proofErr w:type="gramStart"/>
      <w:r w:rsidRPr="00547C67">
        <w:rPr>
          <w:rFonts w:ascii="Arial" w:hAnsi="Arial" w:cs="Arial"/>
        </w:rPr>
        <w:t>taken into account</w:t>
      </w:r>
      <w:proofErr w:type="gramEnd"/>
      <w:r w:rsidRPr="00547C67">
        <w:rPr>
          <w:rFonts w:ascii="Arial" w:hAnsi="Arial" w:cs="Arial"/>
        </w:rPr>
        <w:t xml:space="preserve"> its published Cumulative Impact Assessment (CIA)</w:t>
      </w:r>
      <w:r w:rsidR="00D83D32">
        <w:rPr>
          <w:rFonts w:ascii="Arial" w:hAnsi="Arial" w:cs="Arial"/>
        </w:rPr>
        <w:t xml:space="preserve"> (2024 – 2027)</w:t>
      </w:r>
      <w:r w:rsidRPr="00547C67">
        <w:rPr>
          <w:rFonts w:ascii="Arial" w:hAnsi="Arial" w:cs="Arial"/>
        </w:rPr>
        <w:t xml:space="preserve">. </w:t>
      </w:r>
    </w:p>
    <w:p w14:paraId="267F57C8" w14:textId="77777777" w:rsidR="00D66316" w:rsidRPr="00547C67" w:rsidRDefault="00D66316" w:rsidP="00D66316">
      <w:pPr>
        <w:pStyle w:val="BodyText"/>
        <w:spacing w:line="320" w:lineRule="exact"/>
        <w:ind w:left="539" w:hanging="539"/>
        <w:rPr>
          <w:rFonts w:ascii="Arial" w:hAnsi="Arial" w:cs="Arial"/>
        </w:rPr>
      </w:pPr>
    </w:p>
    <w:p w14:paraId="7E5757C3" w14:textId="2CF36030" w:rsidR="00D66316" w:rsidRDefault="00D66316" w:rsidP="00087081">
      <w:pPr>
        <w:pStyle w:val="BodyText"/>
        <w:spacing w:line="320" w:lineRule="exact"/>
        <w:rPr>
          <w:rFonts w:ascii="Arial" w:hAnsi="Arial" w:cs="Arial"/>
        </w:rPr>
      </w:pPr>
      <w:r>
        <w:rPr>
          <w:rFonts w:ascii="Arial" w:hAnsi="Arial" w:cs="Arial"/>
        </w:rPr>
        <w:t xml:space="preserve">In </w:t>
      </w:r>
      <w:r w:rsidR="009651A0">
        <w:rPr>
          <w:rFonts w:ascii="Arial" w:hAnsi="Arial" w:cs="Arial"/>
        </w:rPr>
        <w:t>s</w:t>
      </w:r>
      <w:r>
        <w:rPr>
          <w:rFonts w:ascii="Arial" w:hAnsi="Arial" w:cs="Arial"/>
        </w:rPr>
        <w:t xml:space="preserve">ummary, two areas of Torquay have been identified as being subject to high levels of alcohol related crime or public nuisance.  Those areas are </w:t>
      </w:r>
      <w:r w:rsidR="00BC5DB8">
        <w:rPr>
          <w:rFonts w:ascii="Arial" w:hAnsi="Arial" w:cs="Arial"/>
        </w:rPr>
        <w:t>shown in</w:t>
      </w:r>
      <w:r>
        <w:rPr>
          <w:rFonts w:ascii="Arial" w:hAnsi="Arial" w:cs="Arial"/>
        </w:rPr>
        <w:t xml:space="preserve"> the CIA which can be found at </w:t>
      </w:r>
      <w:hyperlink r:id="rId17" w:history="1">
        <w:r w:rsidR="001D4FCC" w:rsidRPr="00E6324C">
          <w:rPr>
            <w:rStyle w:val="Hyperlink"/>
            <w:rFonts w:ascii="Arial" w:hAnsi="Arial" w:cs="Arial"/>
          </w:rPr>
          <w:t>www.torbay.gov.uk/licensing-statement-of-principles</w:t>
        </w:r>
      </w:hyperlink>
      <w:r w:rsidR="001D4FCC">
        <w:rPr>
          <w:rFonts w:ascii="Arial" w:hAnsi="Arial" w:cs="Arial"/>
        </w:rPr>
        <w:t xml:space="preserve"> </w:t>
      </w:r>
      <w:r>
        <w:rPr>
          <w:rFonts w:ascii="Arial" w:hAnsi="Arial" w:cs="Arial"/>
        </w:rPr>
        <w:t xml:space="preserve"> </w:t>
      </w:r>
    </w:p>
    <w:p w14:paraId="77CED84F" w14:textId="77777777" w:rsidR="00D66316" w:rsidRDefault="00D66316" w:rsidP="00D66316">
      <w:pPr>
        <w:pStyle w:val="BodyText"/>
        <w:spacing w:line="320" w:lineRule="exact"/>
        <w:ind w:left="539" w:hanging="539"/>
        <w:rPr>
          <w:rFonts w:ascii="Arial" w:hAnsi="Arial" w:cs="Arial"/>
        </w:rPr>
      </w:pPr>
    </w:p>
    <w:p w14:paraId="554D544C" w14:textId="77777777" w:rsidR="00D66316" w:rsidRDefault="00D66316" w:rsidP="00087081">
      <w:pPr>
        <w:pStyle w:val="BodyText"/>
        <w:spacing w:line="320" w:lineRule="exact"/>
        <w:rPr>
          <w:rFonts w:ascii="Arial" w:hAnsi="Arial" w:cs="Arial"/>
        </w:rPr>
      </w:pPr>
      <w:r>
        <w:rPr>
          <w:rFonts w:ascii="Arial" w:hAnsi="Arial" w:cs="Arial"/>
        </w:rPr>
        <w:t>The effect of this assessment is to create a rebuttable presumption that applications for a new premises licence, club premises certificate or the variation of an existing licence or certificate in those areas will normally be refused where:</w:t>
      </w:r>
    </w:p>
    <w:p w14:paraId="12A7BC5B" w14:textId="77777777" w:rsidR="00D66316" w:rsidRDefault="00D66316" w:rsidP="00E66569">
      <w:pPr>
        <w:pStyle w:val="BodyText"/>
        <w:numPr>
          <w:ilvl w:val="0"/>
          <w:numId w:val="34"/>
        </w:numPr>
        <w:spacing w:line="320" w:lineRule="exact"/>
        <w:rPr>
          <w:rFonts w:ascii="Arial" w:hAnsi="Arial" w:cs="Arial"/>
        </w:rPr>
      </w:pPr>
      <w:r>
        <w:rPr>
          <w:rFonts w:ascii="Arial" w:hAnsi="Arial" w:cs="Arial"/>
        </w:rPr>
        <w:t xml:space="preserve">Representations have been received and it is anticipated that the application will add to the problems of crime and disorder or/and public nuisance in these areas, and </w:t>
      </w:r>
    </w:p>
    <w:p w14:paraId="47F1B33E" w14:textId="77777777" w:rsidR="00D66316" w:rsidRDefault="00D66316" w:rsidP="00E66569">
      <w:pPr>
        <w:pStyle w:val="BodyText"/>
        <w:numPr>
          <w:ilvl w:val="0"/>
          <w:numId w:val="34"/>
        </w:numPr>
        <w:spacing w:line="320" w:lineRule="exact"/>
        <w:rPr>
          <w:rFonts w:ascii="Arial" w:hAnsi="Arial" w:cs="Arial"/>
        </w:rPr>
      </w:pPr>
      <w:r>
        <w:rPr>
          <w:rFonts w:ascii="Arial" w:hAnsi="Arial" w:cs="Arial"/>
        </w:rPr>
        <w:t>The applicant has been unable to demonstrate that, within their operating schedule, there will be no significant negative cumulative impact on one or more of the licensing objectives.</w:t>
      </w:r>
    </w:p>
    <w:p w14:paraId="254F9984" w14:textId="77777777" w:rsidR="00686048" w:rsidRDefault="00686048" w:rsidP="00D66316">
      <w:pPr>
        <w:pStyle w:val="BodyText"/>
        <w:spacing w:line="320" w:lineRule="exact"/>
        <w:ind w:left="539" w:hanging="539"/>
        <w:rPr>
          <w:rFonts w:ascii="Arial" w:hAnsi="Arial" w:cs="Arial"/>
        </w:rPr>
      </w:pPr>
    </w:p>
    <w:p w14:paraId="1E76369B" w14:textId="12A555E1" w:rsidR="00D66316" w:rsidRDefault="00D66316" w:rsidP="00686048">
      <w:pPr>
        <w:pStyle w:val="BodyText"/>
        <w:spacing w:line="320" w:lineRule="exact"/>
        <w:rPr>
          <w:rFonts w:ascii="Arial" w:hAnsi="Arial" w:cs="Arial"/>
        </w:rPr>
      </w:pPr>
      <w:r>
        <w:rPr>
          <w:rFonts w:ascii="Arial" w:hAnsi="Arial" w:cs="Arial"/>
        </w:rPr>
        <w:t>The CIA does not change how licensing decision</w:t>
      </w:r>
      <w:r w:rsidR="00537ED5">
        <w:rPr>
          <w:rFonts w:ascii="Arial" w:hAnsi="Arial" w:cs="Arial"/>
        </w:rPr>
        <w:t>s</w:t>
      </w:r>
      <w:r>
        <w:rPr>
          <w:rFonts w:ascii="Arial" w:hAnsi="Arial" w:cs="Arial"/>
        </w:rPr>
        <w:t xml:space="preserve"> are made but is a strong statement of intent about the Licensing Authority’s approach to relevant applications made in these areas.  However, the Licensing Authority will always consider each application on its merits.</w:t>
      </w:r>
    </w:p>
    <w:p w14:paraId="56F6C5B8" w14:textId="77777777" w:rsidR="00686048" w:rsidRDefault="00686048" w:rsidP="00087081">
      <w:pPr>
        <w:pStyle w:val="BodyText"/>
        <w:spacing w:line="320" w:lineRule="exact"/>
        <w:rPr>
          <w:rFonts w:ascii="Arial" w:hAnsi="Arial" w:cs="Arial"/>
        </w:rPr>
      </w:pPr>
    </w:p>
    <w:p w14:paraId="38198D0F" w14:textId="3F25CE86" w:rsidR="00D66316" w:rsidRDefault="00D66316" w:rsidP="00087081">
      <w:pPr>
        <w:pStyle w:val="BodyText"/>
        <w:spacing w:line="320" w:lineRule="exact"/>
        <w:rPr>
          <w:rFonts w:ascii="Arial" w:hAnsi="Arial" w:cs="Arial"/>
        </w:rPr>
      </w:pPr>
      <w:r>
        <w:rPr>
          <w:rFonts w:ascii="Arial" w:hAnsi="Arial" w:cs="Arial"/>
        </w:rPr>
        <w:t xml:space="preserve">The CIA is reviewed every three years. </w:t>
      </w:r>
      <w:r w:rsidR="008642B7">
        <w:rPr>
          <w:rFonts w:ascii="Arial" w:hAnsi="Arial" w:cs="Arial"/>
        </w:rPr>
        <w:t>Therefore,</w:t>
      </w:r>
      <w:r>
        <w:rPr>
          <w:rFonts w:ascii="Arial" w:hAnsi="Arial" w:cs="Arial"/>
        </w:rPr>
        <w:t xml:space="preserve"> anyone viewing this policy is directed to the link above to find the most up to date position with regards to the CIA.</w:t>
      </w:r>
    </w:p>
    <w:p w14:paraId="47454D7E" w14:textId="77777777" w:rsidR="00D66316" w:rsidRDefault="00D66316" w:rsidP="00D66316">
      <w:pPr>
        <w:pStyle w:val="BodyText"/>
        <w:spacing w:line="320" w:lineRule="exact"/>
        <w:ind w:left="539" w:hanging="539"/>
        <w:rPr>
          <w:rFonts w:ascii="Arial" w:hAnsi="Arial" w:cs="Arial"/>
        </w:rPr>
      </w:pPr>
    </w:p>
    <w:p w14:paraId="3E9E51F9" w14:textId="77777777" w:rsidR="00D66316" w:rsidRDefault="00D66316" w:rsidP="00D66316">
      <w:pPr>
        <w:pStyle w:val="BodyText"/>
        <w:spacing w:line="320" w:lineRule="exact"/>
        <w:ind w:left="539" w:hanging="539"/>
        <w:rPr>
          <w:rFonts w:ascii="Arial" w:hAnsi="Arial" w:cs="Arial"/>
        </w:rPr>
      </w:pPr>
    </w:p>
    <w:p w14:paraId="5ABB9A11" w14:textId="33FBF30E" w:rsidR="00D66316" w:rsidRPr="00137ECA" w:rsidRDefault="00D66316" w:rsidP="00D66316">
      <w:pPr>
        <w:pStyle w:val="BodyText"/>
        <w:spacing w:line="320" w:lineRule="exact"/>
        <w:ind w:left="539" w:hanging="539"/>
        <w:rPr>
          <w:rFonts w:ascii="Arial" w:hAnsi="Arial" w:cs="Arial"/>
          <w:b/>
          <w:bCs/>
        </w:rPr>
      </w:pPr>
      <w:r w:rsidRPr="00137ECA">
        <w:rPr>
          <w:rFonts w:ascii="Arial" w:hAnsi="Arial" w:cs="Arial"/>
          <w:b/>
          <w:bCs/>
        </w:rPr>
        <w:t>Public Spaces Protection Order</w:t>
      </w:r>
      <w:r w:rsidR="000A07AE">
        <w:rPr>
          <w:rFonts w:ascii="Arial" w:hAnsi="Arial" w:cs="Arial"/>
          <w:b/>
          <w:bCs/>
        </w:rPr>
        <w:t>s</w:t>
      </w:r>
    </w:p>
    <w:p w14:paraId="6A126B7E" w14:textId="77777777" w:rsidR="00D66316" w:rsidRDefault="00D66316" w:rsidP="00D66316">
      <w:pPr>
        <w:pStyle w:val="BodyText"/>
        <w:spacing w:line="320" w:lineRule="exact"/>
        <w:ind w:left="539" w:hanging="539"/>
        <w:rPr>
          <w:rFonts w:ascii="Arial" w:hAnsi="Arial" w:cs="Arial"/>
        </w:rPr>
      </w:pPr>
    </w:p>
    <w:p w14:paraId="67B62796" w14:textId="54AB6C94" w:rsidR="00D66316" w:rsidRDefault="00D66316" w:rsidP="00B26E7C">
      <w:pPr>
        <w:pStyle w:val="BodyText"/>
        <w:spacing w:line="320" w:lineRule="exact"/>
        <w:rPr>
          <w:rFonts w:ascii="Arial" w:hAnsi="Arial" w:cs="Arial"/>
        </w:rPr>
      </w:pPr>
      <w:r w:rsidRPr="008337F6">
        <w:rPr>
          <w:rFonts w:ascii="Arial" w:hAnsi="Arial" w:cs="Arial"/>
        </w:rPr>
        <w:t xml:space="preserve">The </w:t>
      </w:r>
      <w:r w:rsidR="00977921">
        <w:rPr>
          <w:rFonts w:ascii="Arial" w:hAnsi="Arial" w:cs="Arial"/>
        </w:rPr>
        <w:t>C</w:t>
      </w:r>
      <w:r w:rsidRPr="008337F6">
        <w:rPr>
          <w:rFonts w:ascii="Arial" w:hAnsi="Arial" w:cs="Arial"/>
        </w:rPr>
        <w:t>ouncil wishes to discourage drunkenness and to encourage</w:t>
      </w:r>
      <w:r>
        <w:rPr>
          <w:rFonts w:ascii="Arial" w:hAnsi="Arial" w:cs="Arial"/>
        </w:rPr>
        <w:t xml:space="preserve"> </w:t>
      </w:r>
      <w:r w:rsidRPr="008337F6">
        <w:rPr>
          <w:rFonts w:ascii="Arial" w:hAnsi="Arial" w:cs="Arial"/>
        </w:rPr>
        <w:t>the provision of more seating in premises which serve alcohol for</w:t>
      </w:r>
      <w:r>
        <w:rPr>
          <w:rFonts w:ascii="Arial" w:hAnsi="Arial" w:cs="Arial"/>
        </w:rPr>
        <w:t xml:space="preserve"> </w:t>
      </w:r>
      <w:r w:rsidRPr="008337F6">
        <w:rPr>
          <w:rFonts w:ascii="Arial" w:hAnsi="Arial" w:cs="Arial"/>
        </w:rPr>
        <w:t>people to sit and enjoy a drink and order food by table service,</w:t>
      </w:r>
      <w:r>
        <w:rPr>
          <w:rFonts w:ascii="Arial" w:hAnsi="Arial" w:cs="Arial"/>
        </w:rPr>
        <w:t xml:space="preserve"> </w:t>
      </w:r>
      <w:r w:rsidRPr="008337F6">
        <w:rPr>
          <w:rFonts w:ascii="Arial" w:hAnsi="Arial" w:cs="Arial"/>
        </w:rPr>
        <w:t>in place of open bar space which caters for high volume vertical</w:t>
      </w:r>
      <w:r>
        <w:rPr>
          <w:rFonts w:ascii="Arial" w:hAnsi="Arial" w:cs="Arial"/>
        </w:rPr>
        <w:t xml:space="preserve"> </w:t>
      </w:r>
      <w:r w:rsidRPr="008337F6">
        <w:rPr>
          <w:rFonts w:ascii="Arial" w:hAnsi="Arial" w:cs="Arial"/>
        </w:rPr>
        <w:t>drinking. The effective dispersal</w:t>
      </w:r>
      <w:r>
        <w:rPr>
          <w:rFonts w:ascii="Arial" w:hAnsi="Arial" w:cs="Arial"/>
        </w:rPr>
        <w:t xml:space="preserve"> </w:t>
      </w:r>
      <w:r w:rsidRPr="008337F6">
        <w:rPr>
          <w:rFonts w:ascii="Arial" w:hAnsi="Arial" w:cs="Arial"/>
        </w:rPr>
        <w:t>of customers both from premises and from the</w:t>
      </w:r>
      <w:r>
        <w:rPr>
          <w:rFonts w:ascii="Arial" w:hAnsi="Arial" w:cs="Arial"/>
        </w:rPr>
        <w:t xml:space="preserve"> </w:t>
      </w:r>
      <w:r w:rsidRPr="008337F6">
        <w:rPr>
          <w:rFonts w:ascii="Arial" w:hAnsi="Arial" w:cs="Arial"/>
        </w:rPr>
        <w:t>Cumulative Impact</w:t>
      </w:r>
      <w:r>
        <w:rPr>
          <w:rFonts w:ascii="Arial" w:hAnsi="Arial" w:cs="Arial"/>
        </w:rPr>
        <w:t xml:space="preserve"> </w:t>
      </w:r>
      <w:r w:rsidRPr="008337F6">
        <w:rPr>
          <w:rFonts w:ascii="Arial" w:hAnsi="Arial" w:cs="Arial"/>
        </w:rPr>
        <w:t>Areas is regarded by the Licensing Authority as a key principle of</w:t>
      </w:r>
      <w:r>
        <w:rPr>
          <w:rFonts w:ascii="Arial" w:hAnsi="Arial" w:cs="Arial"/>
        </w:rPr>
        <w:t xml:space="preserve"> </w:t>
      </w:r>
      <w:r w:rsidRPr="008337F6">
        <w:rPr>
          <w:rFonts w:ascii="Arial" w:hAnsi="Arial" w:cs="Arial"/>
        </w:rPr>
        <w:t>its policy to promote the licensing objectives of the prevention</w:t>
      </w:r>
      <w:r w:rsidR="003B1379">
        <w:rPr>
          <w:rFonts w:ascii="Arial" w:hAnsi="Arial" w:cs="Arial"/>
        </w:rPr>
        <w:t xml:space="preserve"> </w:t>
      </w:r>
      <w:r w:rsidRPr="008337F6">
        <w:rPr>
          <w:rFonts w:ascii="Arial" w:hAnsi="Arial" w:cs="Arial"/>
        </w:rPr>
        <w:t>of crime and disorder, public nuisance, and public safety</w:t>
      </w:r>
      <w:r>
        <w:rPr>
          <w:rFonts w:ascii="Arial" w:hAnsi="Arial" w:cs="Arial"/>
        </w:rPr>
        <w:t>.</w:t>
      </w:r>
    </w:p>
    <w:p w14:paraId="52198866" w14:textId="77777777" w:rsidR="00D66316" w:rsidRDefault="00D66316" w:rsidP="00D66316">
      <w:pPr>
        <w:pStyle w:val="BodyText"/>
        <w:spacing w:line="320" w:lineRule="exact"/>
        <w:ind w:left="539" w:hanging="539"/>
        <w:rPr>
          <w:rFonts w:ascii="Arial" w:hAnsi="Arial" w:cs="Arial"/>
        </w:rPr>
      </w:pPr>
    </w:p>
    <w:p w14:paraId="389281E7" w14:textId="4B6DF8CB" w:rsidR="00D66316" w:rsidRDefault="00D66316" w:rsidP="00087081">
      <w:pPr>
        <w:pStyle w:val="BodyText"/>
        <w:spacing w:line="320" w:lineRule="exact"/>
        <w:rPr>
          <w:rFonts w:ascii="Arial" w:hAnsi="Arial" w:cs="Arial"/>
        </w:rPr>
      </w:pPr>
      <w:hyperlink r:id="rId18" w:history="1">
        <w:r w:rsidRPr="000A07AE">
          <w:rPr>
            <w:rStyle w:val="Hyperlink"/>
            <w:rFonts w:ascii="Arial" w:hAnsi="Arial" w:cs="Arial"/>
          </w:rPr>
          <w:t>Public Spaces Protection Order</w:t>
        </w:r>
        <w:r w:rsidR="00520A8B" w:rsidRPr="000A07AE">
          <w:rPr>
            <w:rStyle w:val="Hyperlink"/>
            <w:rFonts w:ascii="Arial" w:hAnsi="Arial" w:cs="Arial"/>
          </w:rPr>
          <w:t>s</w:t>
        </w:r>
      </w:hyperlink>
      <w:r>
        <w:rPr>
          <w:rFonts w:ascii="Arial" w:hAnsi="Arial" w:cs="Arial"/>
        </w:rPr>
        <w:t xml:space="preserve"> (PSPO</w:t>
      </w:r>
      <w:r w:rsidR="00977921">
        <w:rPr>
          <w:rFonts w:ascii="Arial" w:hAnsi="Arial" w:cs="Arial"/>
        </w:rPr>
        <w:t>s</w:t>
      </w:r>
      <w:r>
        <w:rPr>
          <w:rFonts w:ascii="Arial" w:hAnsi="Arial" w:cs="Arial"/>
        </w:rPr>
        <w:t xml:space="preserve">) were introduced in Torbay to encourage responsible drinking and to assist in reducing anti-social behaviour associated with street drinking. It provides the </w:t>
      </w:r>
      <w:r w:rsidR="00E85373">
        <w:rPr>
          <w:rFonts w:ascii="Arial" w:hAnsi="Arial" w:cs="Arial"/>
        </w:rPr>
        <w:t>P</w:t>
      </w:r>
      <w:r>
        <w:rPr>
          <w:rFonts w:ascii="Arial" w:hAnsi="Arial" w:cs="Arial"/>
        </w:rPr>
        <w:t xml:space="preserve">olice with the power to require alcohol to be surrendered. </w:t>
      </w:r>
    </w:p>
    <w:p w14:paraId="37E3E1BD" w14:textId="77777777" w:rsidR="00087081" w:rsidRDefault="00087081" w:rsidP="00D66316">
      <w:pPr>
        <w:pStyle w:val="BodyText"/>
        <w:spacing w:line="320" w:lineRule="exact"/>
        <w:ind w:left="539" w:hanging="539"/>
        <w:rPr>
          <w:rFonts w:ascii="Arial" w:hAnsi="Arial" w:cs="Arial"/>
        </w:rPr>
      </w:pPr>
    </w:p>
    <w:p w14:paraId="678E5461" w14:textId="41BD6900" w:rsidR="00D66316" w:rsidRDefault="00D66316" w:rsidP="00087081">
      <w:pPr>
        <w:pStyle w:val="BodyText"/>
        <w:spacing w:line="320" w:lineRule="exact"/>
        <w:rPr>
          <w:rFonts w:ascii="Arial" w:hAnsi="Arial" w:cs="Arial"/>
        </w:rPr>
      </w:pPr>
      <w:r>
        <w:rPr>
          <w:rFonts w:ascii="Arial" w:hAnsi="Arial" w:cs="Arial"/>
        </w:rPr>
        <w:t>The Licensing Authority recognises the effectiveness of this tool in preventing crime and disorder and tackling anti-social behaviour. Premises are expected to have measures in place to prevent their customers contributing to anti-social behaviour.</w:t>
      </w:r>
    </w:p>
    <w:p w14:paraId="074E002E" w14:textId="77777777" w:rsidR="00087081" w:rsidRDefault="00087081" w:rsidP="00D66316">
      <w:pPr>
        <w:pStyle w:val="BodyText"/>
        <w:spacing w:line="320" w:lineRule="exact"/>
        <w:ind w:left="539" w:hanging="539"/>
        <w:rPr>
          <w:rFonts w:ascii="Arial" w:hAnsi="Arial" w:cs="Arial"/>
        </w:rPr>
      </w:pPr>
    </w:p>
    <w:p w14:paraId="5A4808CB" w14:textId="7681711B" w:rsidR="00D66316" w:rsidRDefault="00D66316" w:rsidP="00087081">
      <w:pPr>
        <w:pStyle w:val="BodyText"/>
        <w:spacing w:line="320" w:lineRule="exact"/>
        <w:rPr>
          <w:rFonts w:ascii="Arial" w:hAnsi="Arial" w:cs="Arial"/>
        </w:rPr>
      </w:pPr>
      <w:r>
        <w:rPr>
          <w:rFonts w:ascii="Arial" w:hAnsi="Arial" w:cs="Arial"/>
        </w:rPr>
        <w:t>PSPOs can be used to restrict the drinking of alcohol in a public space where this has or is likely to have a detrimental effect on the quality of life on those in the locality, be persistent or continuing in nature, and unreasonable</w:t>
      </w:r>
      <w:r w:rsidR="00694A59">
        <w:rPr>
          <w:rFonts w:ascii="Arial" w:hAnsi="Arial" w:cs="Arial"/>
        </w:rPr>
        <w:t xml:space="preserve">. </w:t>
      </w:r>
      <w:r>
        <w:rPr>
          <w:rFonts w:ascii="Arial" w:hAnsi="Arial" w:cs="Arial"/>
        </w:rPr>
        <w:t>Before making a PSPO, the Council must consult with the local Police</w:t>
      </w:r>
      <w:r w:rsidR="00694A59">
        <w:rPr>
          <w:rFonts w:ascii="Arial" w:hAnsi="Arial" w:cs="Arial"/>
        </w:rPr>
        <w:t xml:space="preserve">. </w:t>
      </w:r>
      <w:r>
        <w:rPr>
          <w:rFonts w:ascii="Arial" w:hAnsi="Arial" w:cs="Arial"/>
        </w:rPr>
        <w:t xml:space="preserve">Where a </w:t>
      </w:r>
      <w:r w:rsidR="00925B54">
        <w:rPr>
          <w:rFonts w:ascii="Arial" w:hAnsi="Arial" w:cs="Arial"/>
        </w:rPr>
        <w:t>L</w:t>
      </w:r>
      <w:r>
        <w:rPr>
          <w:rFonts w:ascii="Arial" w:hAnsi="Arial" w:cs="Arial"/>
        </w:rPr>
        <w:t xml:space="preserve">ocal </w:t>
      </w:r>
      <w:r w:rsidR="00925B54">
        <w:rPr>
          <w:rFonts w:ascii="Arial" w:hAnsi="Arial" w:cs="Arial"/>
        </w:rPr>
        <w:t>A</w:t>
      </w:r>
      <w:r>
        <w:rPr>
          <w:rFonts w:ascii="Arial" w:hAnsi="Arial" w:cs="Arial"/>
        </w:rPr>
        <w:t xml:space="preserve">uthority occupies or manages premises, or where premises are managed on its behalf and it </w:t>
      </w:r>
      <w:r w:rsidDel="00D571E6">
        <w:rPr>
          <w:rFonts w:ascii="Arial" w:hAnsi="Arial" w:cs="Arial"/>
        </w:rPr>
        <w:t>licen</w:t>
      </w:r>
      <w:r w:rsidDel="009B6230">
        <w:rPr>
          <w:rFonts w:ascii="Arial" w:hAnsi="Arial" w:cs="Arial"/>
        </w:rPr>
        <w:t>c</w:t>
      </w:r>
      <w:r w:rsidDel="00D571E6">
        <w:rPr>
          <w:rFonts w:ascii="Arial" w:hAnsi="Arial" w:cs="Arial"/>
        </w:rPr>
        <w:t>es</w:t>
      </w:r>
      <w:r w:rsidR="00D571E6">
        <w:rPr>
          <w:rFonts w:ascii="Arial" w:hAnsi="Arial" w:cs="Arial"/>
        </w:rPr>
        <w:t xml:space="preserve"> </w:t>
      </w:r>
      <w:r>
        <w:rPr>
          <w:rFonts w:ascii="Arial" w:hAnsi="Arial" w:cs="Arial"/>
        </w:rPr>
        <w:t xml:space="preserve">that place for alcohol sales, the PSPO will not apply when the licence is being used for alcohol sales (or 30 minutes after), but the place will be subject to the PSPO at all other times.  This allows </w:t>
      </w:r>
      <w:r w:rsidR="00925B54">
        <w:rPr>
          <w:rFonts w:ascii="Arial" w:hAnsi="Arial" w:cs="Arial"/>
        </w:rPr>
        <w:t>L</w:t>
      </w:r>
      <w:r>
        <w:rPr>
          <w:rFonts w:ascii="Arial" w:hAnsi="Arial" w:cs="Arial"/>
        </w:rPr>
        <w:t xml:space="preserve">ocal </w:t>
      </w:r>
      <w:r w:rsidR="00925B54">
        <w:rPr>
          <w:rFonts w:ascii="Arial" w:hAnsi="Arial" w:cs="Arial"/>
        </w:rPr>
        <w:t>A</w:t>
      </w:r>
      <w:r>
        <w:rPr>
          <w:rFonts w:ascii="Arial" w:hAnsi="Arial" w:cs="Arial"/>
        </w:rPr>
        <w:t xml:space="preserve">uthorities to promote community events while still using a PSPO to tackle the problems of anti-social drinking. </w:t>
      </w:r>
    </w:p>
    <w:p w14:paraId="3F178B5C" w14:textId="77777777" w:rsidR="00E638F9" w:rsidRDefault="00E638F9" w:rsidP="00087081">
      <w:pPr>
        <w:pStyle w:val="BodyText"/>
        <w:spacing w:line="320" w:lineRule="exact"/>
        <w:rPr>
          <w:rFonts w:ascii="Arial" w:hAnsi="Arial"/>
          <w:sz w:val="22"/>
        </w:rPr>
      </w:pPr>
    </w:p>
    <w:p w14:paraId="054A14C7" w14:textId="77777777" w:rsidR="00E638F9" w:rsidRDefault="00E638F9" w:rsidP="00807339">
      <w:pPr>
        <w:pStyle w:val="BodyText"/>
        <w:spacing w:line="320" w:lineRule="exact"/>
        <w:jc w:val="center"/>
        <w:rPr>
          <w:rFonts w:ascii="Arial" w:hAnsi="Arial"/>
          <w:sz w:val="22"/>
        </w:rPr>
      </w:pPr>
    </w:p>
    <w:p w14:paraId="060BCD4B" w14:textId="77777777" w:rsidR="00E638F9" w:rsidRDefault="00E638F9" w:rsidP="00807339">
      <w:pPr>
        <w:pStyle w:val="BodyText"/>
        <w:spacing w:line="320" w:lineRule="exact"/>
        <w:jc w:val="center"/>
        <w:rPr>
          <w:rFonts w:ascii="Arial" w:hAnsi="Arial"/>
          <w:sz w:val="22"/>
        </w:rPr>
      </w:pPr>
    </w:p>
    <w:p w14:paraId="0DCF762A" w14:textId="77777777" w:rsidR="00E638F9" w:rsidRDefault="00E638F9" w:rsidP="00807339">
      <w:pPr>
        <w:pStyle w:val="BodyText"/>
        <w:spacing w:line="320" w:lineRule="exact"/>
        <w:jc w:val="center"/>
        <w:rPr>
          <w:rFonts w:ascii="Arial" w:hAnsi="Arial"/>
          <w:sz w:val="22"/>
        </w:rPr>
      </w:pPr>
    </w:p>
    <w:p w14:paraId="6AF4DA69" w14:textId="77777777" w:rsidR="00E638F9" w:rsidRDefault="00E638F9" w:rsidP="00807339">
      <w:pPr>
        <w:pStyle w:val="BodyText"/>
        <w:spacing w:line="320" w:lineRule="exact"/>
        <w:jc w:val="center"/>
        <w:rPr>
          <w:rFonts w:ascii="Arial" w:hAnsi="Arial"/>
          <w:sz w:val="22"/>
        </w:rPr>
      </w:pPr>
    </w:p>
    <w:p w14:paraId="4E6BCDFA" w14:textId="77777777" w:rsidR="00E638F9" w:rsidRDefault="00E638F9" w:rsidP="00807339">
      <w:pPr>
        <w:pStyle w:val="BodyText"/>
        <w:spacing w:line="320" w:lineRule="exact"/>
        <w:jc w:val="center"/>
        <w:rPr>
          <w:rFonts w:ascii="Arial" w:hAnsi="Arial"/>
          <w:sz w:val="22"/>
        </w:rPr>
      </w:pPr>
    </w:p>
    <w:p w14:paraId="18C9D5F3" w14:textId="77777777" w:rsidR="00E638F9" w:rsidRDefault="00E638F9" w:rsidP="00807339">
      <w:pPr>
        <w:pStyle w:val="BodyText"/>
        <w:spacing w:line="320" w:lineRule="exact"/>
        <w:jc w:val="center"/>
        <w:rPr>
          <w:rFonts w:ascii="Arial" w:hAnsi="Arial"/>
          <w:sz w:val="22"/>
        </w:rPr>
      </w:pPr>
    </w:p>
    <w:p w14:paraId="122194DC" w14:textId="77777777" w:rsidR="00E638F9" w:rsidRDefault="00E638F9" w:rsidP="00807339">
      <w:pPr>
        <w:pStyle w:val="BodyText"/>
        <w:spacing w:line="320" w:lineRule="exact"/>
        <w:jc w:val="center"/>
        <w:rPr>
          <w:rFonts w:ascii="Arial" w:hAnsi="Arial"/>
          <w:sz w:val="22"/>
        </w:rPr>
      </w:pPr>
    </w:p>
    <w:p w14:paraId="2D587DA3" w14:textId="77777777" w:rsidR="00E638F9" w:rsidRDefault="00E638F9" w:rsidP="00807339">
      <w:pPr>
        <w:pStyle w:val="BodyText"/>
        <w:spacing w:line="320" w:lineRule="exact"/>
        <w:jc w:val="center"/>
        <w:rPr>
          <w:rFonts w:ascii="Arial" w:hAnsi="Arial"/>
          <w:sz w:val="22"/>
        </w:rPr>
      </w:pPr>
    </w:p>
    <w:p w14:paraId="36D89528" w14:textId="77777777" w:rsidR="00E638F9" w:rsidRDefault="00E638F9" w:rsidP="00CA5522">
      <w:pPr>
        <w:pStyle w:val="BodyText"/>
        <w:spacing w:line="320" w:lineRule="exact"/>
        <w:rPr>
          <w:rFonts w:ascii="Arial" w:hAnsi="Arial"/>
          <w:sz w:val="22"/>
        </w:rPr>
      </w:pPr>
    </w:p>
    <w:p w14:paraId="2DDEE930" w14:textId="77777777" w:rsidR="00E638F9" w:rsidRDefault="00E638F9" w:rsidP="00807339">
      <w:pPr>
        <w:pStyle w:val="BodyText"/>
        <w:spacing w:line="320" w:lineRule="exact"/>
        <w:jc w:val="center"/>
        <w:rPr>
          <w:rFonts w:ascii="Arial" w:hAnsi="Arial"/>
          <w:sz w:val="22"/>
        </w:rPr>
      </w:pPr>
    </w:p>
    <w:p w14:paraId="5BA49F1E" w14:textId="77777777" w:rsidR="00E638F9" w:rsidRDefault="00E638F9" w:rsidP="00807339">
      <w:pPr>
        <w:pStyle w:val="BodyText"/>
        <w:spacing w:line="320" w:lineRule="exact"/>
        <w:jc w:val="center"/>
        <w:rPr>
          <w:rFonts w:ascii="Arial" w:hAnsi="Arial"/>
          <w:sz w:val="22"/>
        </w:rPr>
      </w:pPr>
    </w:p>
    <w:p w14:paraId="55792314" w14:textId="77777777" w:rsidR="00E638F9" w:rsidRDefault="00E638F9" w:rsidP="00807339">
      <w:pPr>
        <w:pStyle w:val="BodyText"/>
        <w:spacing w:line="320" w:lineRule="exact"/>
        <w:jc w:val="center"/>
        <w:rPr>
          <w:rFonts w:ascii="Arial" w:hAnsi="Arial"/>
          <w:sz w:val="22"/>
        </w:rPr>
      </w:pPr>
    </w:p>
    <w:p w14:paraId="2343A6A9" w14:textId="77777777" w:rsidR="00E638F9" w:rsidRDefault="00E638F9" w:rsidP="00807339">
      <w:pPr>
        <w:pStyle w:val="BodyText"/>
        <w:spacing w:line="320" w:lineRule="exact"/>
        <w:jc w:val="center"/>
        <w:rPr>
          <w:rFonts w:ascii="Arial" w:hAnsi="Arial"/>
          <w:sz w:val="22"/>
        </w:rPr>
      </w:pPr>
    </w:p>
    <w:p w14:paraId="755D668D" w14:textId="77777777" w:rsidR="00E638F9" w:rsidRDefault="00E638F9" w:rsidP="00807339">
      <w:pPr>
        <w:pStyle w:val="BodyText"/>
        <w:spacing w:line="320" w:lineRule="exact"/>
        <w:jc w:val="center"/>
        <w:rPr>
          <w:rFonts w:ascii="Arial" w:hAnsi="Arial"/>
          <w:sz w:val="22"/>
        </w:rPr>
      </w:pPr>
    </w:p>
    <w:p w14:paraId="1B34222A" w14:textId="77777777" w:rsidR="00E638F9" w:rsidRDefault="00E638F9" w:rsidP="00807339">
      <w:pPr>
        <w:pStyle w:val="BodyText"/>
        <w:spacing w:line="320" w:lineRule="exact"/>
        <w:jc w:val="center"/>
        <w:rPr>
          <w:rFonts w:ascii="Arial" w:hAnsi="Arial"/>
          <w:sz w:val="22"/>
        </w:rPr>
      </w:pPr>
    </w:p>
    <w:p w14:paraId="3A0F7150" w14:textId="77777777" w:rsidR="00E638F9" w:rsidRDefault="00E638F9" w:rsidP="00807339">
      <w:pPr>
        <w:pStyle w:val="BodyText"/>
        <w:spacing w:line="320" w:lineRule="exact"/>
        <w:jc w:val="center"/>
        <w:rPr>
          <w:rFonts w:ascii="Arial" w:hAnsi="Arial"/>
          <w:sz w:val="22"/>
        </w:rPr>
      </w:pPr>
    </w:p>
    <w:p w14:paraId="7D7ACB8C" w14:textId="77777777" w:rsidR="00E638F9" w:rsidRDefault="00E638F9" w:rsidP="00807339">
      <w:pPr>
        <w:pStyle w:val="BodyText"/>
        <w:spacing w:line="320" w:lineRule="exact"/>
        <w:jc w:val="center"/>
        <w:rPr>
          <w:rFonts w:ascii="Arial" w:hAnsi="Arial"/>
          <w:sz w:val="22"/>
        </w:rPr>
      </w:pPr>
    </w:p>
    <w:p w14:paraId="6ADFB09E" w14:textId="77777777" w:rsidR="00E638F9" w:rsidRDefault="00E638F9" w:rsidP="00807339">
      <w:pPr>
        <w:pStyle w:val="BodyText"/>
        <w:spacing w:line="320" w:lineRule="exact"/>
        <w:jc w:val="center"/>
        <w:rPr>
          <w:rFonts w:ascii="Arial" w:hAnsi="Arial"/>
          <w:sz w:val="22"/>
        </w:rPr>
      </w:pPr>
    </w:p>
    <w:p w14:paraId="246E7E60" w14:textId="77777777" w:rsidR="00213489" w:rsidRDefault="00213489" w:rsidP="00807339">
      <w:pPr>
        <w:pStyle w:val="BodyText"/>
        <w:spacing w:line="320" w:lineRule="exact"/>
        <w:jc w:val="center"/>
        <w:rPr>
          <w:rFonts w:ascii="Arial" w:hAnsi="Arial"/>
          <w:sz w:val="22"/>
        </w:rPr>
      </w:pPr>
    </w:p>
    <w:p w14:paraId="4E9C7721" w14:textId="77777777" w:rsidR="002F0C26" w:rsidRDefault="002F0C26" w:rsidP="00807339">
      <w:pPr>
        <w:pStyle w:val="BodyText"/>
        <w:spacing w:line="320" w:lineRule="exact"/>
        <w:jc w:val="center"/>
        <w:rPr>
          <w:rFonts w:ascii="Arial" w:hAnsi="Arial"/>
          <w:sz w:val="22"/>
        </w:rPr>
      </w:pPr>
    </w:p>
    <w:p w14:paraId="63931570" w14:textId="77777777" w:rsidR="002F0C26" w:rsidRDefault="002F0C26" w:rsidP="00807339">
      <w:pPr>
        <w:pStyle w:val="BodyText"/>
        <w:spacing w:line="320" w:lineRule="exact"/>
        <w:jc w:val="center"/>
        <w:rPr>
          <w:rFonts w:ascii="Arial" w:hAnsi="Arial"/>
          <w:sz w:val="22"/>
        </w:rPr>
      </w:pPr>
    </w:p>
    <w:p w14:paraId="1CAA4B79" w14:textId="77777777" w:rsidR="002F0C26" w:rsidRDefault="002F0C26" w:rsidP="00807339">
      <w:pPr>
        <w:pStyle w:val="BodyText"/>
        <w:spacing w:line="320" w:lineRule="exact"/>
        <w:jc w:val="center"/>
        <w:rPr>
          <w:rFonts w:ascii="Arial" w:hAnsi="Arial"/>
          <w:sz w:val="22"/>
        </w:rPr>
      </w:pPr>
    </w:p>
    <w:p w14:paraId="4C1E1601" w14:textId="77777777" w:rsidR="002F0C26" w:rsidRDefault="002F0C26" w:rsidP="00807339">
      <w:pPr>
        <w:pStyle w:val="BodyText"/>
        <w:spacing w:line="320" w:lineRule="exact"/>
        <w:jc w:val="center"/>
        <w:rPr>
          <w:rFonts w:ascii="Arial" w:hAnsi="Arial"/>
          <w:sz w:val="22"/>
        </w:rPr>
      </w:pPr>
    </w:p>
    <w:p w14:paraId="393F1548" w14:textId="77777777" w:rsidR="002F0C26" w:rsidRDefault="002F0C26" w:rsidP="00807339">
      <w:pPr>
        <w:pStyle w:val="BodyText"/>
        <w:spacing w:line="320" w:lineRule="exact"/>
        <w:jc w:val="center"/>
        <w:rPr>
          <w:rFonts w:ascii="Arial" w:hAnsi="Arial"/>
          <w:sz w:val="22"/>
        </w:rPr>
      </w:pPr>
    </w:p>
    <w:p w14:paraId="44203ABB" w14:textId="77777777" w:rsidR="002F0C26" w:rsidRDefault="002F0C26" w:rsidP="00807339">
      <w:pPr>
        <w:pStyle w:val="BodyText"/>
        <w:spacing w:line="320" w:lineRule="exact"/>
        <w:jc w:val="center"/>
        <w:rPr>
          <w:rFonts w:ascii="Arial" w:hAnsi="Arial"/>
          <w:sz w:val="22"/>
        </w:rPr>
      </w:pPr>
    </w:p>
    <w:p w14:paraId="2379EE07" w14:textId="77777777" w:rsidR="002F0C26" w:rsidRDefault="002F0C26" w:rsidP="00807339">
      <w:pPr>
        <w:pStyle w:val="BodyText"/>
        <w:spacing w:line="320" w:lineRule="exact"/>
        <w:jc w:val="center"/>
        <w:rPr>
          <w:rFonts w:ascii="Arial" w:hAnsi="Arial"/>
          <w:sz w:val="22"/>
        </w:rPr>
      </w:pPr>
    </w:p>
    <w:p w14:paraId="17AD5112" w14:textId="77777777" w:rsidR="002F0C26" w:rsidRDefault="002F0C26" w:rsidP="00807339">
      <w:pPr>
        <w:pStyle w:val="BodyText"/>
        <w:spacing w:line="320" w:lineRule="exact"/>
        <w:jc w:val="center"/>
        <w:rPr>
          <w:rFonts w:ascii="Arial" w:hAnsi="Arial"/>
          <w:sz w:val="22"/>
        </w:rPr>
      </w:pPr>
    </w:p>
    <w:p w14:paraId="6F0BE0CD" w14:textId="77777777" w:rsidR="002F0C26" w:rsidRDefault="002F0C26" w:rsidP="00807339">
      <w:pPr>
        <w:pStyle w:val="BodyText"/>
        <w:spacing w:line="320" w:lineRule="exact"/>
        <w:jc w:val="center"/>
        <w:rPr>
          <w:rFonts w:ascii="Arial" w:hAnsi="Arial"/>
          <w:sz w:val="22"/>
        </w:rPr>
      </w:pPr>
    </w:p>
    <w:p w14:paraId="35BBFA54" w14:textId="77777777" w:rsidR="002F0C26" w:rsidRDefault="002F0C26" w:rsidP="00807339">
      <w:pPr>
        <w:pStyle w:val="BodyText"/>
        <w:spacing w:line="320" w:lineRule="exact"/>
        <w:jc w:val="center"/>
        <w:rPr>
          <w:rFonts w:ascii="Arial" w:hAnsi="Arial"/>
          <w:sz w:val="22"/>
        </w:rPr>
      </w:pPr>
    </w:p>
    <w:p w14:paraId="15272E96" w14:textId="747718A6" w:rsidR="00895092" w:rsidRPr="00892662" w:rsidRDefault="00277563" w:rsidP="00351794">
      <w:pPr>
        <w:pStyle w:val="Heading3"/>
        <w:rPr>
          <w:bCs w:val="0"/>
        </w:rPr>
      </w:pPr>
      <w:bookmarkStart w:id="2" w:name="_Toc209451417"/>
      <w:r w:rsidRPr="00892662">
        <w:rPr>
          <w:bCs w:val="0"/>
          <w:sz w:val="28"/>
          <w:szCs w:val="28"/>
        </w:rPr>
        <w:t>Purpose and Scope of the Statement of Principles (Policy)</w:t>
      </w:r>
      <w:bookmarkEnd w:id="2"/>
    </w:p>
    <w:p w14:paraId="228799DB" w14:textId="77777777" w:rsidR="00E638F9" w:rsidRDefault="00E638F9" w:rsidP="00895092">
      <w:pPr>
        <w:pStyle w:val="BodyText"/>
        <w:spacing w:line="320" w:lineRule="exact"/>
        <w:rPr>
          <w:rFonts w:ascii="Arial" w:hAnsi="Arial" w:cs="Arial"/>
        </w:rPr>
      </w:pPr>
    </w:p>
    <w:p w14:paraId="1B32FFC5" w14:textId="48F6DAE6" w:rsidR="00895092" w:rsidRPr="002F0C26" w:rsidRDefault="00895092" w:rsidP="00895092">
      <w:pPr>
        <w:pStyle w:val="BodyText"/>
        <w:spacing w:line="320" w:lineRule="exact"/>
        <w:rPr>
          <w:rFonts w:ascii="Arial" w:hAnsi="Arial" w:cs="Arial"/>
        </w:rPr>
      </w:pPr>
      <w:r w:rsidRPr="008F0780">
        <w:rPr>
          <w:rFonts w:ascii="Arial" w:hAnsi="Arial" w:cs="Arial"/>
        </w:rPr>
        <w:t>This</w:t>
      </w:r>
      <w:r w:rsidR="003B2259">
        <w:rPr>
          <w:rFonts w:ascii="Arial" w:hAnsi="Arial" w:cs="Arial"/>
        </w:rPr>
        <w:t xml:space="preserve"> </w:t>
      </w:r>
      <w:r w:rsidR="009E6C33" w:rsidRPr="008F0780">
        <w:rPr>
          <w:rFonts w:ascii="Arial" w:hAnsi="Arial" w:cs="Arial"/>
        </w:rPr>
        <w:t xml:space="preserve">Statement </w:t>
      </w:r>
      <w:r w:rsidR="009E6C33" w:rsidRPr="002F0C26">
        <w:rPr>
          <w:rFonts w:ascii="Arial" w:hAnsi="Arial" w:cs="Arial"/>
        </w:rPr>
        <w:t>of Principles</w:t>
      </w:r>
      <w:r w:rsidR="00722F58" w:rsidRPr="002F0C26">
        <w:rPr>
          <w:rFonts w:ascii="Arial" w:hAnsi="Arial" w:cs="Arial"/>
        </w:rPr>
        <w:t xml:space="preserve"> </w:t>
      </w:r>
      <w:r w:rsidR="0053081C" w:rsidRPr="002F0C26">
        <w:rPr>
          <w:rFonts w:ascii="Arial" w:hAnsi="Arial" w:cs="Arial"/>
        </w:rPr>
        <w:t xml:space="preserve">(hereinafter referred to as ‘the Policy’) </w:t>
      </w:r>
      <w:r w:rsidR="00722F58" w:rsidRPr="002F0C26">
        <w:rPr>
          <w:rFonts w:ascii="Arial" w:hAnsi="Arial" w:cs="Arial"/>
        </w:rPr>
        <w:t>applies</w:t>
      </w:r>
      <w:r w:rsidRPr="002F0C26">
        <w:rPr>
          <w:rFonts w:ascii="Arial" w:hAnsi="Arial" w:cs="Arial"/>
        </w:rPr>
        <w:t xml:space="preserve"> to the</w:t>
      </w:r>
      <w:r w:rsidR="00722F58" w:rsidRPr="002F0C26">
        <w:rPr>
          <w:rFonts w:ascii="Arial" w:hAnsi="Arial" w:cs="Arial"/>
        </w:rPr>
        <w:t xml:space="preserve"> regulation of the follow</w:t>
      </w:r>
      <w:r w:rsidR="0049613B" w:rsidRPr="002F0C26">
        <w:rPr>
          <w:rFonts w:ascii="Arial" w:hAnsi="Arial" w:cs="Arial"/>
        </w:rPr>
        <w:t xml:space="preserve">ing licensable activities at premises, vessels </w:t>
      </w:r>
      <w:r w:rsidR="00610982" w:rsidRPr="002F0C26">
        <w:rPr>
          <w:rFonts w:ascii="Arial" w:hAnsi="Arial" w:cs="Arial"/>
        </w:rPr>
        <w:t>and member</w:t>
      </w:r>
      <w:r w:rsidR="00722F58" w:rsidRPr="002F0C26">
        <w:rPr>
          <w:rFonts w:ascii="Arial" w:hAnsi="Arial" w:cs="Arial"/>
        </w:rPr>
        <w:t>s</w:t>
      </w:r>
      <w:r w:rsidR="00610982" w:rsidRPr="002F0C26">
        <w:rPr>
          <w:rFonts w:ascii="Arial" w:hAnsi="Arial" w:cs="Arial"/>
        </w:rPr>
        <w:t>’</w:t>
      </w:r>
      <w:r w:rsidR="00722F58" w:rsidRPr="002F0C26">
        <w:rPr>
          <w:rFonts w:ascii="Arial" w:hAnsi="Arial" w:cs="Arial"/>
        </w:rPr>
        <w:t xml:space="preserve"> clubs:</w:t>
      </w:r>
    </w:p>
    <w:p w14:paraId="0E8AE2CA" w14:textId="77777777" w:rsidR="00895092" w:rsidRPr="002F0C26" w:rsidRDefault="00895092" w:rsidP="00895092">
      <w:pPr>
        <w:pStyle w:val="BodyText"/>
        <w:spacing w:line="320" w:lineRule="exact"/>
        <w:rPr>
          <w:rFonts w:ascii="Arial" w:hAnsi="Arial" w:cs="Arial"/>
        </w:rPr>
      </w:pPr>
    </w:p>
    <w:p w14:paraId="012B1808" w14:textId="77777777" w:rsidR="00895092" w:rsidRPr="002F0C26" w:rsidRDefault="00895092" w:rsidP="00895092">
      <w:pPr>
        <w:pStyle w:val="BodyText"/>
        <w:numPr>
          <w:ilvl w:val="0"/>
          <w:numId w:val="1"/>
        </w:numPr>
        <w:spacing w:line="320" w:lineRule="exact"/>
        <w:rPr>
          <w:rFonts w:ascii="Arial" w:hAnsi="Arial" w:cs="Arial"/>
        </w:rPr>
      </w:pPr>
      <w:r w:rsidRPr="002F0C26">
        <w:rPr>
          <w:rFonts w:ascii="Arial" w:hAnsi="Arial" w:cs="Arial"/>
        </w:rPr>
        <w:t xml:space="preserve">the sale by retail of </w:t>
      </w:r>
      <w:proofErr w:type="gramStart"/>
      <w:r w:rsidRPr="002F0C26">
        <w:rPr>
          <w:rFonts w:ascii="Arial" w:hAnsi="Arial" w:cs="Arial"/>
        </w:rPr>
        <w:t>alcohol</w:t>
      </w:r>
      <w:r w:rsidR="00213489" w:rsidRPr="002F0C26">
        <w:rPr>
          <w:rFonts w:ascii="Arial" w:hAnsi="Arial" w:cs="Arial"/>
        </w:rPr>
        <w:t>;</w:t>
      </w:r>
      <w:proofErr w:type="gramEnd"/>
    </w:p>
    <w:p w14:paraId="6D45AAAB" w14:textId="77777777" w:rsidR="00895092" w:rsidRPr="002F0C26" w:rsidRDefault="00895092" w:rsidP="00895092">
      <w:pPr>
        <w:pStyle w:val="BodyText"/>
        <w:numPr>
          <w:ilvl w:val="0"/>
          <w:numId w:val="1"/>
        </w:numPr>
        <w:spacing w:line="320" w:lineRule="exact"/>
        <w:rPr>
          <w:rFonts w:ascii="Arial" w:hAnsi="Arial" w:cs="Arial"/>
        </w:rPr>
      </w:pPr>
      <w:r w:rsidRPr="002F0C26">
        <w:rPr>
          <w:rFonts w:ascii="Arial" w:hAnsi="Arial" w:cs="Arial"/>
        </w:rPr>
        <w:t xml:space="preserve">the supply of alcohol by or on behalf of a club to, or to the order of, a member of the </w:t>
      </w:r>
      <w:proofErr w:type="gramStart"/>
      <w:r w:rsidRPr="002F0C26">
        <w:rPr>
          <w:rFonts w:ascii="Arial" w:hAnsi="Arial" w:cs="Arial"/>
        </w:rPr>
        <w:t>club</w:t>
      </w:r>
      <w:r w:rsidR="00213489" w:rsidRPr="002F0C26">
        <w:rPr>
          <w:rFonts w:ascii="Arial" w:hAnsi="Arial" w:cs="Arial"/>
        </w:rPr>
        <w:t>;</w:t>
      </w:r>
      <w:proofErr w:type="gramEnd"/>
    </w:p>
    <w:p w14:paraId="24B15211" w14:textId="77777777" w:rsidR="00895092" w:rsidRPr="002F0C26" w:rsidRDefault="00895092" w:rsidP="00895092">
      <w:pPr>
        <w:pStyle w:val="BodyText"/>
        <w:numPr>
          <w:ilvl w:val="0"/>
          <w:numId w:val="1"/>
        </w:numPr>
        <w:spacing w:line="320" w:lineRule="exact"/>
        <w:rPr>
          <w:rFonts w:ascii="Arial" w:hAnsi="Arial" w:cs="Arial"/>
        </w:rPr>
      </w:pPr>
      <w:r w:rsidRPr="002F0C26">
        <w:rPr>
          <w:rFonts w:ascii="Arial" w:hAnsi="Arial" w:cs="Arial"/>
        </w:rPr>
        <w:t xml:space="preserve">the provision of regulated entertainment to the public, to club members or with a view to </w:t>
      </w:r>
      <w:proofErr w:type="gramStart"/>
      <w:r w:rsidRPr="002F0C26">
        <w:rPr>
          <w:rFonts w:ascii="Arial" w:hAnsi="Arial" w:cs="Arial"/>
        </w:rPr>
        <w:t>profit</w:t>
      </w:r>
      <w:r w:rsidR="00213489" w:rsidRPr="002F0C26">
        <w:rPr>
          <w:rFonts w:ascii="Arial" w:hAnsi="Arial" w:cs="Arial"/>
        </w:rPr>
        <w:t>;</w:t>
      </w:r>
      <w:proofErr w:type="gramEnd"/>
    </w:p>
    <w:p w14:paraId="41A6236D" w14:textId="3DE98172" w:rsidR="00895092" w:rsidRPr="002F0C26" w:rsidRDefault="00895092" w:rsidP="00895092">
      <w:pPr>
        <w:pStyle w:val="BodyText"/>
        <w:numPr>
          <w:ilvl w:val="0"/>
          <w:numId w:val="1"/>
        </w:numPr>
        <w:spacing w:line="320" w:lineRule="exact"/>
        <w:rPr>
          <w:rFonts w:ascii="Arial" w:hAnsi="Arial" w:cs="Arial"/>
        </w:rPr>
      </w:pPr>
      <w:r w:rsidRPr="002F0C26">
        <w:rPr>
          <w:rFonts w:ascii="Arial" w:hAnsi="Arial" w:cs="Arial"/>
        </w:rPr>
        <w:t xml:space="preserve">The supply of hot food </w:t>
      </w:r>
      <w:r w:rsidR="00213489" w:rsidRPr="002F0C26">
        <w:rPr>
          <w:rFonts w:ascii="Arial" w:hAnsi="Arial" w:cs="Arial"/>
        </w:rPr>
        <w:t>and/or hot drink between 23</w:t>
      </w:r>
      <w:r w:rsidR="00722F58" w:rsidRPr="002F0C26">
        <w:rPr>
          <w:rFonts w:ascii="Arial" w:hAnsi="Arial" w:cs="Arial"/>
        </w:rPr>
        <w:t>:</w:t>
      </w:r>
      <w:r w:rsidR="00213489" w:rsidRPr="002F0C26">
        <w:rPr>
          <w:rFonts w:ascii="Arial" w:hAnsi="Arial" w:cs="Arial"/>
        </w:rPr>
        <w:t>00 and 05:00</w:t>
      </w:r>
      <w:r w:rsidR="00D571E6">
        <w:rPr>
          <w:rFonts w:ascii="Arial" w:hAnsi="Arial" w:cs="Arial"/>
        </w:rPr>
        <w:t xml:space="preserve"> hours</w:t>
      </w:r>
      <w:r w:rsidRPr="002F0C26">
        <w:rPr>
          <w:rFonts w:ascii="Arial" w:hAnsi="Arial" w:cs="Arial"/>
        </w:rPr>
        <w:t>.</w:t>
      </w:r>
    </w:p>
    <w:p w14:paraId="1DA9F0DB" w14:textId="77777777" w:rsidR="00895092" w:rsidRPr="002F0C26" w:rsidRDefault="00895092" w:rsidP="00895092">
      <w:pPr>
        <w:pStyle w:val="BodyText"/>
        <w:spacing w:line="320" w:lineRule="exact"/>
        <w:rPr>
          <w:rFonts w:ascii="Arial" w:hAnsi="Arial" w:cs="Arial"/>
        </w:rPr>
      </w:pPr>
    </w:p>
    <w:p w14:paraId="0D26A99E" w14:textId="575C91A0" w:rsidR="00895092" w:rsidRPr="008F0780" w:rsidRDefault="00895092" w:rsidP="00895092">
      <w:pPr>
        <w:pStyle w:val="BodyText"/>
        <w:spacing w:line="320" w:lineRule="exact"/>
        <w:rPr>
          <w:rFonts w:ascii="Arial" w:hAnsi="Arial" w:cs="Arial"/>
        </w:rPr>
      </w:pPr>
      <w:r w:rsidRPr="002F0C26">
        <w:rPr>
          <w:rFonts w:ascii="Arial" w:hAnsi="Arial" w:cs="Arial"/>
        </w:rPr>
        <w:t xml:space="preserve">This </w:t>
      </w:r>
      <w:r w:rsidR="008642B7">
        <w:rPr>
          <w:rFonts w:ascii="Arial" w:hAnsi="Arial" w:cs="Arial"/>
        </w:rPr>
        <w:t>sixth</w:t>
      </w:r>
      <w:r w:rsidR="008642B7" w:rsidRPr="002F0C26">
        <w:rPr>
          <w:rFonts w:ascii="Arial" w:hAnsi="Arial" w:cs="Arial"/>
        </w:rPr>
        <w:t xml:space="preserve"> Statement</w:t>
      </w:r>
      <w:r w:rsidR="0049613B" w:rsidRPr="002F0C26">
        <w:rPr>
          <w:rFonts w:ascii="Arial" w:hAnsi="Arial" w:cs="Arial"/>
        </w:rPr>
        <w:t xml:space="preserve"> is made following </w:t>
      </w:r>
      <w:r w:rsidR="0049613B" w:rsidRPr="003B2259">
        <w:rPr>
          <w:rFonts w:ascii="Arial" w:hAnsi="Arial" w:cs="Arial"/>
        </w:rPr>
        <w:t>consultation with</w:t>
      </w:r>
      <w:r w:rsidR="0049613B">
        <w:rPr>
          <w:rFonts w:ascii="Arial" w:hAnsi="Arial" w:cs="Arial"/>
        </w:rPr>
        <w:t xml:space="preserve">: </w:t>
      </w:r>
    </w:p>
    <w:p w14:paraId="1F45C7F9" w14:textId="77777777" w:rsidR="00895092" w:rsidRPr="008F0780" w:rsidRDefault="00895092" w:rsidP="00895092">
      <w:pPr>
        <w:pStyle w:val="BodyText"/>
        <w:spacing w:line="320" w:lineRule="exact"/>
        <w:rPr>
          <w:rFonts w:ascii="Arial" w:hAnsi="Arial" w:cs="Arial"/>
          <w:color w:val="FF6600"/>
        </w:rPr>
      </w:pPr>
    </w:p>
    <w:p w14:paraId="5315706D" w14:textId="77777777" w:rsidR="00FF57DF" w:rsidRPr="008F0780" w:rsidRDefault="00FF57DF" w:rsidP="00FF57DF">
      <w:pPr>
        <w:pStyle w:val="BodyText"/>
        <w:numPr>
          <w:ilvl w:val="0"/>
          <w:numId w:val="2"/>
        </w:numPr>
        <w:spacing w:line="320" w:lineRule="exact"/>
        <w:rPr>
          <w:rFonts w:ascii="Arial" w:hAnsi="Arial" w:cs="Arial"/>
        </w:rPr>
      </w:pPr>
      <w:r w:rsidRPr="008F0780">
        <w:rPr>
          <w:rFonts w:ascii="Arial" w:hAnsi="Arial" w:cs="Arial"/>
        </w:rPr>
        <w:t>The Chief Officer of Devon and Cornwall Police</w:t>
      </w:r>
    </w:p>
    <w:p w14:paraId="7886DEAF" w14:textId="77777777" w:rsidR="00FF57DF" w:rsidRPr="008F0780" w:rsidRDefault="00FF57DF" w:rsidP="00FF57DF">
      <w:pPr>
        <w:pStyle w:val="BodyText"/>
        <w:numPr>
          <w:ilvl w:val="0"/>
          <w:numId w:val="2"/>
        </w:numPr>
        <w:spacing w:line="320" w:lineRule="exact"/>
        <w:rPr>
          <w:rFonts w:ascii="Arial" w:hAnsi="Arial" w:cs="Arial"/>
        </w:rPr>
      </w:pPr>
      <w:r w:rsidRPr="008F0780">
        <w:rPr>
          <w:rFonts w:ascii="Arial" w:hAnsi="Arial" w:cs="Arial"/>
        </w:rPr>
        <w:t>The Chief Officer of Devon and Somerset Fire and Rescue Service</w:t>
      </w:r>
    </w:p>
    <w:p w14:paraId="6919DEA7" w14:textId="77777777" w:rsidR="00FF57DF" w:rsidRPr="008F0780" w:rsidRDefault="00FF57DF" w:rsidP="00895092">
      <w:pPr>
        <w:pStyle w:val="BodyText"/>
        <w:numPr>
          <w:ilvl w:val="0"/>
          <w:numId w:val="2"/>
        </w:numPr>
        <w:spacing w:line="320" w:lineRule="exact"/>
        <w:rPr>
          <w:rFonts w:ascii="Arial" w:hAnsi="Arial" w:cs="Arial"/>
        </w:rPr>
      </w:pPr>
      <w:r w:rsidRPr="008F0780">
        <w:rPr>
          <w:rFonts w:ascii="Arial" w:hAnsi="Arial" w:cs="Arial"/>
        </w:rPr>
        <w:t>The Director of Public Health</w:t>
      </w:r>
    </w:p>
    <w:p w14:paraId="207F88E8" w14:textId="77777777" w:rsidR="00895092" w:rsidRPr="008F0780" w:rsidRDefault="00895092" w:rsidP="00895092">
      <w:pPr>
        <w:pStyle w:val="BodyText"/>
        <w:numPr>
          <w:ilvl w:val="0"/>
          <w:numId w:val="2"/>
        </w:numPr>
        <w:spacing w:line="320" w:lineRule="exact"/>
        <w:rPr>
          <w:rFonts w:ascii="Arial" w:hAnsi="Arial" w:cs="Arial"/>
        </w:rPr>
      </w:pPr>
      <w:r w:rsidRPr="008F0780">
        <w:rPr>
          <w:rFonts w:ascii="Arial" w:hAnsi="Arial" w:cs="Arial"/>
        </w:rPr>
        <w:t>Residents and businesses of Torbay</w:t>
      </w:r>
    </w:p>
    <w:p w14:paraId="57B3F6C2" w14:textId="77777777" w:rsidR="00895092" w:rsidRPr="008F0780" w:rsidRDefault="00895092" w:rsidP="00895092">
      <w:pPr>
        <w:pStyle w:val="BodyText"/>
        <w:numPr>
          <w:ilvl w:val="0"/>
          <w:numId w:val="2"/>
        </w:numPr>
        <w:spacing w:line="320" w:lineRule="exact"/>
        <w:rPr>
          <w:rFonts w:ascii="Arial" w:hAnsi="Arial" w:cs="Arial"/>
        </w:rPr>
      </w:pPr>
      <w:r w:rsidRPr="008F0780">
        <w:rPr>
          <w:rFonts w:ascii="Arial" w:hAnsi="Arial" w:cs="Arial"/>
        </w:rPr>
        <w:t>Bodies representing businesses</w:t>
      </w:r>
    </w:p>
    <w:p w14:paraId="2E0E5F72" w14:textId="493776CA" w:rsidR="00895092" w:rsidRPr="008F0780" w:rsidRDefault="00895092" w:rsidP="00895092">
      <w:pPr>
        <w:pStyle w:val="BodyText"/>
        <w:numPr>
          <w:ilvl w:val="0"/>
          <w:numId w:val="2"/>
        </w:numPr>
        <w:spacing w:line="320" w:lineRule="exact"/>
        <w:rPr>
          <w:rFonts w:ascii="Arial" w:hAnsi="Arial" w:cs="Arial"/>
        </w:rPr>
      </w:pPr>
      <w:r w:rsidRPr="008F0780">
        <w:rPr>
          <w:rFonts w:ascii="Arial" w:hAnsi="Arial" w:cs="Arial"/>
        </w:rPr>
        <w:t xml:space="preserve">Holders of </w:t>
      </w:r>
      <w:r w:rsidR="001E1AAA">
        <w:rPr>
          <w:rFonts w:ascii="Arial" w:hAnsi="Arial" w:cs="Arial"/>
        </w:rPr>
        <w:t>p</w:t>
      </w:r>
      <w:r w:rsidRPr="008F0780">
        <w:rPr>
          <w:rFonts w:ascii="Arial" w:hAnsi="Arial" w:cs="Arial"/>
        </w:rPr>
        <w:t xml:space="preserve">remises </w:t>
      </w:r>
      <w:r w:rsidR="001E1AAA">
        <w:rPr>
          <w:rFonts w:ascii="Arial" w:hAnsi="Arial" w:cs="Arial"/>
        </w:rPr>
        <w:t>l</w:t>
      </w:r>
      <w:r w:rsidRPr="008F0780">
        <w:rPr>
          <w:rFonts w:ascii="Arial" w:hAnsi="Arial" w:cs="Arial"/>
        </w:rPr>
        <w:t xml:space="preserve">icences and </w:t>
      </w:r>
      <w:r w:rsidR="001E1AAA">
        <w:rPr>
          <w:rFonts w:ascii="Arial" w:hAnsi="Arial" w:cs="Arial"/>
        </w:rPr>
        <w:t>c</w:t>
      </w:r>
      <w:r w:rsidRPr="008F0780">
        <w:rPr>
          <w:rFonts w:ascii="Arial" w:hAnsi="Arial" w:cs="Arial"/>
        </w:rPr>
        <w:t xml:space="preserve">lub </w:t>
      </w:r>
      <w:r w:rsidR="001E1AAA">
        <w:rPr>
          <w:rFonts w:ascii="Arial" w:hAnsi="Arial" w:cs="Arial"/>
        </w:rPr>
        <w:t>p</w:t>
      </w:r>
      <w:r w:rsidRPr="008F0780">
        <w:rPr>
          <w:rFonts w:ascii="Arial" w:hAnsi="Arial" w:cs="Arial"/>
        </w:rPr>
        <w:t xml:space="preserve">remises </w:t>
      </w:r>
      <w:r w:rsidR="001E1AAA">
        <w:rPr>
          <w:rFonts w:ascii="Arial" w:hAnsi="Arial" w:cs="Arial"/>
        </w:rPr>
        <w:t>c</w:t>
      </w:r>
      <w:r w:rsidRPr="008F0780">
        <w:rPr>
          <w:rFonts w:ascii="Arial" w:hAnsi="Arial" w:cs="Arial"/>
        </w:rPr>
        <w:t>ertificates</w:t>
      </w:r>
    </w:p>
    <w:p w14:paraId="787072A0" w14:textId="77777777" w:rsidR="00895092" w:rsidRPr="008F0780" w:rsidRDefault="00895092" w:rsidP="00895092">
      <w:pPr>
        <w:pStyle w:val="BodyText"/>
        <w:numPr>
          <w:ilvl w:val="0"/>
          <w:numId w:val="2"/>
        </w:numPr>
        <w:spacing w:line="320" w:lineRule="exact"/>
        <w:rPr>
          <w:rFonts w:ascii="Arial" w:hAnsi="Arial" w:cs="Arial"/>
        </w:rPr>
      </w:pPr>
      <w:r w:rsidRPr="008F0780">
        <w:rPr>
          <w:rFonts w:ascii="Arial" w:hAnsi="Arial" w:cs="Arial"/>
        </w:rPr>
        <w:t>Bodies representing existing registered clubs</w:t>
      </w:r>
    </w:p>
    <w:p w14:paraId="0CEA58A4" w14:textId="77777777" w:rsidR="00895092" w:rsidRPr="008F0780" w:rsidRDefault="00895092" w:rsidP="00895092">
      <w:pPr>
        <w:pStyle w:val="BodyText"/>
        <w:numPr>
          <w:ilvl w:val="0"/>
          <w:numId w:val="2"/>
        </w:numPr>
        <w:spacing w:line="320" w:lineRule="exact"/>
        <w:rPr>
          <w:rFonts w:ascii="Arial" w:hAnsi="Arial" w:cs="Arial"/>
        </w:rPr>
      </w:pPr>
      <w:r w:rsidRPr="008F0780">
        <w:rPr>
          <w:rFonts w:ascii="Arial" w:hAnsi="Arial" w:cs="Arial"/>
        </w:rPr>
        <w:t xml:space="preserve">Bodies representing holders of existing premises licences and personal licences </w:t>
      </w:r>
    </w:p>
    <w:p w14:paraId="15575071" w14:textId="0E020AAB" w:rsidR="00895092" w:rsidRPr="002F0C26" w:rsidRDefault="00DB3C34" w:rsidP="00DB3C34">
      <w:pPr>
        <w:pStyle w:val="BodyText"/>
        <w:numPr>
          <w:ilvl w:val="0"/>
          <w:numId w:val="2"/>
        </w:numPr>
        <w:spacing w:line="320" w:lineRule="exact"/>
        <w:rPr>
          <w:rFonts w:ascii="Arial" w:hAnsi="Arial" w:cs="Arial"/>
        </w:rPr>
      </w:pPr>
      <w:r w:rsidRPr="002F0C26">
        <w:rPr>
          <w:rFonts w:ascii="Arial" w:hAnsi="Arial" w:cs="Arial"/>
        </w:rPr>
        <w:t>Torbay and South Devon NHS Foundation Trust</w:t>
      </w:r>
    </w:p>
    <w:p w14:paraId="51B5AFC1" w14:textId="77777777" w:rsidR="00895092" w:rsidRPr="008F0780" w:rsidRDefault="0049613B" w:rsidP="00895092">
      <w:pPr>
        <w:pStyle w:val="BodyText"/>
        <w:numPr>
          <w:ilvl w:val="0"/>
          <w:numId w:val="2"/>
        </w:numPr>
        <w:spacing w:line="320" w:lineRule="exact"/>
        <w:rPr>
          <w:rFonts w:ascii="Arial" w:hAnsi="Arial" w:cs="Arial"/>
        </w:rPr>
      </w:pPr>
      <w:r>
        <w:rPr>
          <w:rFonts w:ascii="Arial" w:hAnsi="Arial" w:cs="Arial"/>
        </w:rPr>
        <w:t>Torbay Council</w:t>
      </w:r>
      <w:r w:rsidR="00895092" w:rsidRPr="008F0780">
        <w:rPr>
          <w:rFonts w:ascii="Arial" w:hAnsi="Arial" w:cs="Arial"/>
        </w:rPr>
        <w:t>: Children’s Services</w:t>
      </w:r>
    </w:p>
    <w:p w14:paraId="42245B80" w14:textId="77777777" w:rsidR="00895092" w:rsidRPr="008F0780" w:rsidRDefault="0049613B" w:rsidP="00895092">
      <w:pPr>
        <w:pStyle w:val="BodyText"/>
        <w:numPr>
          <w:ilvl w:val="0"/>
          <w:numId w:val="2"/>
        </w:numPr>
        <w:spacing w:line="320" w:lineRule="exact"/>
        <w:rPr>
          <w:rFonts w:ascii="Arial" w:hAnsi="Arial" w:cs="Arial"/>
        </w:rPr>
      </w:pPr>
      <w:r>
        <w:rPr>
          <w:rFonts w:ascii="Arial" w:hAnsi="Arial" w:cs="Arial"/>
        </w:rPr>
        <w:t>Torbay Council</w:t>
      </w:r>
      <w:r w:rsidR="00895092" w:rsidRPr="008F0780">
        <w:rPr>
          <w:rFonts w:ascii="Arial" w:hAnsi="Arial" w:cs="Arial"/>
        </w:rPr>
        <w:t>: Planning, Environmental Health and Highways Authorities</w:t>
      </w:r>
    </w:p>
    <w:p w14:paraId="07D715EB" w14:textId="77777777" w:rsidR="00895092" w:rsidRPr="008F0780" w:rsidRDefault="00895092" w:rsidP="00895092">
      <w:pPr>
        <w:pStyle w:val="BodyText"/>
        <w:numPr>
          <w:ilvl w:val="0"/>
          <w:numId w:val="2"/>
        </w:numPr>
        <w:spacing w:line="320" w:lineRule="exact"/>
        <w:rPr>
          <w:rFonts w:ascii="Arial" w:hAnsi="Arial" w:cs="Arial"/>
        </w:rPr>
      </w:pPr>
      <w:r w:rsidRPr="008F0780">
        <w:rPr>
          <w:rFonts w:ascii="Arial" w:hAnsi="Arial" w:cs="Arial"/>
        </w:rPr>
        <w:t>The Torbay Safer Communities Partnership</w:t>
      </w:r>
    </w:p>
    <w:p w14:paraId="617098BC" w14:textId="77777777" w:rsidR="00895092" w:rsidRPr="008F0780" w:rsidRDefault="00895092" w:rsidP="00895092">
      <w:pPr>
        <w:pStyle w:val="BodyText"/>
        <w:numPr>
          <w:ilvl w:val="0"/>
          <w:numId w:val="2"/>
        </w:numPr>
        <w:spacing w:line="320" w:lineRule="exact"/>
        <w:rPr>
          <w:rFonts w:ascii="Arial" w:hAnsi="Arial" w:cs="Arial"/>
        </w:rPr>
      </w:pPr>
      <w:r w:rsidRPr="008F0780">
        <w:rPr>
          <w:rFonts w:ascii="Arial" w:hAnsi="Arial" w:cs="Arial"/>
        </w:rPr>
        <w:t>The Maritime and Coastguard Agency</w:t>
      </w:r>
    </w:p>
    <w:p w14:paraId="37A03F43" w14:textId="77777777" w:rsidR="00895092" w:rsidRPr="008F0780" w:rsidRDefault="00895092" w:rsidP="00895092">
      <w:pPr>
        <w:pStyle w:val="BodyText"/>
        <w:numPr>
          <w:ilvl w:val="0"/>
          <w:numId w:val="2"/>
        </w:numPr>
        <w:spacing w:line="320" w:lineRule="exact"/>
        <w:rPr>
          <w:rFonts w:ascii="Arial" w:hAnsi="Arial" w:cs="Arial"/>
        </w:rPr>
      </w:pPr>
      <w:r w:rsidRPr="008F0780">
        <w:rPr>
          <w:rFonts w:ascii="Arial" w:hAnsi="Arial" w:cs="Arial"/>
        </w:rPr>
        <w:t>Faith groups via Torbay Interfaith Forum and the Street Pastors</w:t>
      </w:r>
    </w:p>
    <w:p w14:paraId="19A7B473" w14:textId="77777777" w:rsidR="00895092" w:rsidRPr="008F0780" w:rsidRDefault="00895092" w:rsidP="00895092">
      <w:pPr>
        <w:pStyle w:val="BodyText"/>
        <w:numPr>
          <w:ilvl w:val="0"/>
          <w:numId w:val="2"/>
        </w:numPr>
        <w:spacing w:line="320" w:lineRule="exact"/>
        <w:rPr>
          <w:rFonts w:ascii="Arial" w:hAnsi="Arial" w:cs="Arial"/>
        </w:rPr>
      </w:pPr>
      <w:r w:rsidRPr="008F0780">
        <w:rPr>
          <w:rFonts w:ascii="Arial" w:hAnsi="Arial" w:cs="Arial"/>
        </w:rPr>
        <w:t xml:space="preserve">Torbay Development Agency </w:t>
      </w:r>
    </w:p>
    <w:p w14:paraId="51C261B7" w14:textId="013CAE39" w:rsidR="00895092" w:rsidRPr="002F0C26" w:rsidRDefault="00895092" w:rsidP="00895092">
      <w:pPr>
        <w:pStyle w:val="BodyText"/>
        <w:numPr>
          <w:ilvl w:val="0"/>
          <w:numId w:val="2"/>
        </w:numPr>
        <w:spacing w:line="320" w:lineRule="exact"/>
        <w:rPr>
          <w:rFonts w:ascii="Arial" w:hAnsi="Arial" w:cs="Arial"/>
        </w:rPr>
      </w:pPr>
      <w:r w:rsidRPr="008F0780">
        <w:rPr>
          <w:rFonts w:ascii="Arial" w:hAnsi="Arial" w:cs="Arial"/>
        </w:rPr>
        <w:t xml:space="preserve">English </w:t>
      </w:r>
      <w:r w:rsidRPr="002F0C26">
        <w:rPr>
          <w:rFonts w:ascii="Arial" w:hAnsi="Arial" w:cs="Arial"/>
        </w:rPr>
        <w:t xml:space="preserve">Riviera </w:t>
      </w:r>
      <w:r w:rsidR="000B1617" w:rsidRPr="002F0C26">
        <w:rPr>
          <w:rFonts w:ascii="Arial" w:hAnsi="Arial" w:cs="Arial"/>
        </w:rPr>
        <w:t xml:space="preserve">BID </w:t>
      </w:r>
      <w:r w:rsidRPr="002F0C26">
        <w:rPr>
          <w:rFonts w:ascii="Arial" w:hAnsi="Arial" w:cs="Arial"/>
        </w:rPr>
        <w:t>Company</w:t>
      </w:r>
    </w:p>
    <w:p w14:paraId="292B7D54" w14:textId="2C8F1BE4" w:rsidR="00EA7932" w:rsidRDefault="00EA7932" w:rsidP="00895092">
      <w:pPr>
        <w:pStyle w:val="BodyText"/>
        <w:numPr>
          <w:ilvl w:val="0"/>
          <w:numId w:val="2"/>
        </w:numPr>
        <w:spacing w:line="320" w:lineRule="exact"/>
        <w:rPr>
          <w:rFonts w:ascii="Arial" w:hAnsi="Arial" w:cs="Arial"/>
        </w:rPr>
      </w:pPr>
      <w:r w:rsidRPr="002F0C26">
        <w:rPr>
          <w:rFonts w:ascii="Arial" w:hAnsi="Arial" w:cs="Arial"/>
        </w:rPr>
        <w:t>Tor Bay Harbour Authority</w:t>
      </w:r>
    </w:p>
    <w:p w14:paraId="28E30518" w14:textId="440C7AA1" w:rsidR="00DE4821" w:rsidRDefault="00DE4821" w:rsidP="00895092">
      <w:pPr>
        <w:pStyle w:val="BodyText"/>
        <w:numPr>
          <w:ilvl w:val="0"/>
          <w:numId w:val="2"/>
        </w:numPr>
        <w:spacing w:line="320" w:lineRule="exact"/>
        <w:rPr>
          <w:rFonts w:ascii="Arial" w:hAnsi="Arial" w:cs="Arial"/>
        </w:rPr>
      </w:pPr>
      <w:r>
        <w:rPr>
          <w:rFonts w:ascii="Arial" w:hAnsi="Arial" w:cs="Arial"/>
        </w:rPr>
        <w:t>C</w:t>
      </w:r>
      <w:r w:rsidR="00A15DEA">
        <w:rPr>
          <w:rFonts w:ascii="Arial" w:hAnsi="Arial" w:cs="Arial"/>
        </w:rPr>
        <w:t>ommunity Alcohol Partnership</w:t>
      </w:r>
    </w:p>
    <w:p w14:paraId="542742EA" w14:textId="530D24A0" w:rsidR="00A178A5" w:rsidRDefault="00A178A5" w:rsidP="00895092">
      <w:pPr>
        <w:pStyle w:val="BodyText"/>
        <w:numPr>
          <w:ilvl w:val="0"/>
          <w:numId w:val="2"/>
        </w:numPr>
        <w:spacing w:line="320" w:lineRule="exact"/>
        <w:rPr>
          <w:rFonts w:ascii="Arial" w:hAnsi="Arial" w:cs="Arial"/>
        </w:rPr>
      </w:pPr>
      <w:r>
        <w:rPr>
          <w:rFonts w:ascii="Arial" w:hAnsi="Arial" w:cs="Arial"/>
        </w:rPr>
        <w:t xml:space="preserve">Best Bar </w:t>
      </w:r>
      <w:proofErr w:type="gramStart"/>
      <w:r>
        <w:rPr>
          <w:rFonts w:ascii="Arial" w:hAnsi="Arial" w:cs="Arial"/>
        </w:rPr>
        <w:t>None</w:t>
      </w:r>
      <w:proofErr w:type="gramEnd"/>
      <w:r w:rsidR="0021203C">
        <w:rPr>
          <w:rFonts w:ascii="Arial" w:hAnsi="Arial" w:cs="Arial"/>
        </w:rPr>
        <w:t xml:space="preserve"> Torbay</w:t>
      </w:r>
    </w:p>
    <w:p w14:paraId="397F9159" w14:textId="77777777" w:rsidR="00E35FEA" w:rsidRPr="002F0C26" w:rsidRDefault="00E35FEA" w:rsidP="00E35FEA">
      <w:pPr>
        <w:pStyle w:val="BodyText"/>
        <w:numPr>
          <w:ilvl w:val="0"/>
          <w:numId w:val="2"/>
        </w:numPr>
        <w:spacing w:line="320" w:lineRule="exact"/>
        <w:rPr>
          <w:rFonts w:ascii="Arial" w:hAnsi="Arial" w:cs="Arial"/>
        </w:rPr>
      </w:pPr>
      <w:r>
        <w:rPr>
          <w:rFonts w:ascii="Arial" w:hAnsi="Arial" w:cs="Arial"/>
        </w:rPr>
        <w:t>Domestic Abuse and Sexual Violence Partners</w:t>
      </w:r>
    </w:p>
    <w:p w14:paraId="0473BCD0" w14:textId="77777777" w:rsidR="00895092" w:rsidRPr="002F0C26" w:rsidRDefault="00895092" w:rsidP="00895092">
      <w:pPr>
        <w:pStyle w:val="BodyText"/>
        <w:spacing w:line="320" w:lineRule="exact"/>
        <w:rPr>
          <w:rFonts w:ascii="Arial" w:hAnsi="Arial" w:cs="Arial"/>
        </w:rPr>
      </w:pPr>
    </w:p>
    <w:p w14:paraId="671F1B00" w14:textId="14ED3DCD" w:rsidR="00C26DE4" w:rsidRPr="002F0C26" w:rsidRDefault="00C26DE4" w:rsidP="00895092">
      <w:pPr>
        <w:pStyle w:val="BodyText"/>
        <w:spacing w:line="320" w:lineRule="exact"/>
        <w:rPr>
          <w:rFonts w:ascii="Arial" w:hAnsi="Arial" w:cs="Arial"/>
          <w:highlight w:val="green"/>
        </w:rPr>
      </w:pPr>
      <w:r w:rsidRPr="002F0C26">
        <w:rPr>
          <w:rFonts w:ascii="Arial" w:hAnsi="Arial" w:cs="Arial"/>
        </w:rPr>
        <w:t xml:space="preserve">The aim of this </w:t>
      </w:r>
      <w:r w:rsidR="0053081C" w:rsidRPr="002F0C26">
        <w:rPr>
          <w:rFonts w:ascii="Arial" w:hAnsi="Arial" w:cs="Arial"/>
        </w:rPr>
        <w:t>Policy</w:t>
      </w:r>
      <w:r w:rsidRPr="002F0C26">
        <w:rPr>
          <w:rFonts w:ascii="Arial" w:hAnsi="Arial" w:cs="Arial"/>
        </w:rPr>
        <w:t xml:space="preserve"> is to secure the safety and amenity of residential and business communities whilst facilitating a sustainable entertainment and cultural industry. In adopting this </w:t>
      </w:r>
      <w:r w:rsidR="0053081C" w:rsidRPr="002F0C26">
        <w:rPr>
          <w:rFonts w:ascii="Arial" w:hAnsi="Arial" w:cs="Arial"/>
        </w:rPr>
        <w:t>Policy</w:t>
      </w:r>
      <w:r w:rsidRPr="002F0C26">
        <w:rPr>
          <w:rFonts w:ascii="Arial" w:hAnsi="Arial" w:cs="Arial"/>
        </w:rPr>
        <w:t xml:space="preserve">, Torbay Council </w:t>
      </w:r>
      <w:r w:rsidR="0053081C" w:rsidRPr="002F0C26">
        <w:rPr>
          <w:rFonts w:ascii="Arial" w:hAnsi="Arial" w:cs="Arial"/>
        </w:rPr>
        <w:t xml:space="preserve">(hereinafter referred to as ‘the Council’) </w:t>
      </w:r>
      <w:r w:rsidRPr="002F0C26">
        <w:rPr>
          <w:rFonts w:ascii="Arial" w:hAnsi="Arial" w:cs="Arial"/>
        </w:rPr>
        <w:t>recognises both the needs of residents and those businesses not covered by the provisions of the L</w:t>
      </w:r>
      <w:r w:rsidR="00E32086" w:rsidRPr="002F0C26">
        <w:rPr>
          <w:rFonts w:ascii="Arial" w:hAnsi="Arial" w:cs="Arial"/>
        </w:rPr>
        <w:t>icensing Act 2003 (</w:t>
      </w:r>
      <w:r w:rsidR="00827A32" w:rsidRPr="002F0C26">
        <w:rPr>
          <w:rFonts w:ascii="Arial" w:hAnsi="Arial" w:cs="Arial"/>
        </w:rPr>
        <w:t xml:space="preserve">hereinafter referred to as ‘the </w:t>
      </w:r>
      <w:r w:rsidR="00E32086" w:rsidRPr="002F0C26">
        <w:rPr>
          <w:rFonts w:ascii="Arial" w:hAnsi="Arial" w:cs="Arial"/>
        </w:rPr>
        <w:t>Act</w:t>
      </w:r>
      <w:r w:rsidR="00827A32" w:rsidRPr="002F0C26">
        <w:rPr>
          <w:rFonts w:ascii="Arial" w:hAnsi="Arial" w:cs="Arial"/>
        </w:rPr>
        <w:t>’</w:t>
      </w:r>
      <w:r w:rsidR="00E32086" w:rsidRPr="002F0C26">
        <w:rPr>
          <w:rFonts w:ascii="Arial" w:hAnsi="Arial" w:cs="Arial"/>
        </w:rPr>
        <w:t>)</w:t>
      </w:r>
      <w:r w:rsidR="00892C28" w:rsidRPr="002F0C26">
        <w:rPr>
          <w:rFonts w:ascii="Arial" w:hAnsi="Arial" w:cs="Arial"/>
        </w:rPr>
        <w:t>,</w:t>
      </w:r>
      <w:r w:rsidR="00E32086" w:rsidRPr="002F0C26">
        <w:rPr>
          <w:rFonts w:ascii="Arial" w:hAnsi="Arial" w:cs="Arial"/>
        </w:rPr>
        <w:t xml:space="preserve"> to live and operate in</w:t>
      </w:r>
      <w:r w:rsidRPr="002F0C26">
        <w:rPr>
          <w:rFonts w:ascii="Arial" w:hAnsi="Arial" w:cs="Arial"/>
        </w:rPr>
        <w:t xml:space="preserve"> a safe and healthy environment</w:t>
      </w:r>
      <w:r w:rsidR="00E32086" w:rsidRPr="002F0C26">
        <w:rPr>
          <w:rFonts w:ascii="Arial" w:hAnsi="Arial" w:cs="Arial"/>
        </w:rPr>
        <w:t xml:space="preserve"> and the important role that </w:t>
      </w:r>
      <w:r w:rsidRPr="002F0C26">
        <w:rPr>
          <w:rFonts w:ascii="Arial" w:hAnsi="Arial" w:cs="Arial"/>
        </w:rPr>
        <w:t>well run licensed premises</w:t>
      </w:r>
      <w:r w:rsidR="00E32086" w:rsidRPr="002F0C26">
        <w:rPr>
          <w:rFonts w:ascii="Arial" w:hAnsi="Arial" w:cs="Arial"/>
        </w:rPr>
        <w:t xml:space="preserve"> play in </w:t>
      </w:r>
      <w:r w:rsidRPr="002F0C26">
        <w:rPr>
          <w:rFonts w:ascii="Arial" w:hAnsi="Arial" w:cs="Arial"/>
        </w:rPr>
        <w:t xml:space="preserve">the local economy and </w:t>
      </w:r>
      <w:r w:rsidR="00E32086" w:rsidRPr="002F0C26">
        <w:rPr>
          <w:rFonts w:ascii="Arial" w:hAnsi="Arial" w:cs="Arial"/>
        </w:rPr>
        <w:t xml:space="preserve">in contributing to </w:t>
      </w:r>
      <w:r w:rsidRPr="002F0C26">
        <w:rPr>
          <w:rFonts w:ascii="Arial" w:hAnsi="Arial" w:cs="Arial"/>
        </w:rPr>
        <w:t>vibrancy of the Bay. To achieve this aim, the Council is committed to working in continued partnership with nominated Responsible Authorities unde</w:t>
      </w:r>
      <w:r w:rsidR="00892C28" w:rsidRPr="002F0C26">
        <w:rPr>
          <w:rFonts w:ascii="Arial" w:hAnsi="Arial" w:cs="Arial"/>
        </w:rPr>
        <w:t>r the Act, local businesses,</w:t>
      </w:r>
      <w:r w:rsidRPr="002F0C26">
        <w:rPr>
          <w:rFonts w:ascii="Arial" w:hAnsi="Arial" w:cs="Arial"/>
        </w:rPr>
        <w:t xml:space="preserve"> members of the licensed trade, residents and visitors to the Bay to promote the licensing objectives</w:t>
      </w:r>
      <w:r w:rsidR="00892C28" w:rsidRPr="002F0C26">
        <w:rPr>
          <w:rFonts w:ascii="Arial" w:hAnsi="Arial" w:cs="Arial"/>
        </w:rPr>
        <w:t>,</w:t>
      </w:r>
      <w:r w:rsidRPr="002F0C26">
        <w:rPr>
          <w:rFonts w:ascii="Arial" w:hAnsi="Arial" w:cs="Arial"/>
        </w:rPr>
        <w:t xml:space="preserve"> as set out in this </w:t>
      </w:r>
      <w:r w:rsidR="0053081C" w:rsidRPr="002F0C26">
        <w:rPr>
          <w:rFonts w:ascii="Arial" w:hAnsi="Arial" w:cs="Arial"/>
        </w:rPr>
        <w:t>Policy</w:t>
      </w:r>
      <w:r w:rsidR="000966D0" w:rsidRPr="002F0C26">
        <w:rPr>
          <w:rFonts w:ascii="Arial" w:hAnsi="Arial" w:cs="Arial"/>
        </w:rPr>
        <w:t>.</w:t>
      </w:r>
    </w:p>
    <w:p w14:paraId="47D3712F" w14:textId="77777777" w:rsidR="00B26E69" w:rsidRDefault="00B26E69" w:rsidP="000966D0">
      <w:pPr>
        <w:pStyle w:val="BodyText"/>
        <w:spacing w:line="320" w:lineRule="exact"/>
        <w:rPr>
          <w:rFonts w:ascii="Arial" w:hAnsi="Arial" w:cs="Arial"/>
          <w:b/>
        </w:rPr>
      </w:pPr>
    </w:p>
    <w:p w14:paraId="6FAD351F" w14:textId="0E03EE23" w:rsidR="00895092" w:rsidRPr="003B2259" w:rsidRDefault="00895092" w:rsidP="00351794">
      <w:pPr>
        <w:pStyle w:val="Heading3"/>
      </w:pPr>
      <w:bookmarkStart w:id="3" w:name="_Toc209451418"/>
      <w:r w:rsidRPr="003B2259">
        <w:t xml:space="preserve">SECTION 1 - The Guiding Principles that will direct the </w:t>
      </w:r>
      <w:r w:rsidR="00F7448B">
        <w:t>Council in making Licensing</w:t>
      </w:r>
      <w:r w:rsidRPr="003B2259">
        <w:t xml:space="preserve"> decisions</w:t>
      </w:r>
      <w:bookmarkEnd w:id="3"/>
    </w:p>
    <w:p w14:paraId="62DBD767" w14:textId="77777777" w:rsidR="00895092" w:rsidRPr="008F6069" w:rsidRDefault="00895092" w:rsidP="00895092">
      <w:pPr>
        <w:pStyle w:val="BodyText"/>
        <w:spacing w:line="320" w:lineRule="exact"/>
        <w:jc w:val="left"/>
        <w:rPr>
          <w:rFonts w:ascii="Arial" w:hAnsi="Arial" w:cs="Arial"/>
          <w:b/>
        </w:rPr>
      </w:pPr>
    </w:p>
    <w:p w14:paraId="64AA79ED" w14:textId="61D6F0CD" w:rsidR="00AA23F3" w:rsidRPr="008F6069" w:rsidRDefault="00895092" w:rsidP="00AA23F3">
      <w:pPr>
        <w:pStyle w:val="BodyText"/>
        <w:numPr>
          <w:ilvl w:val="1"/>
          <w:numId w:val="3"/>
        </w:numPr>
        <w:tabs>
          <w:tab w:val="left" w:pos="360"/>
          <w:tab w:val="left" w:pos="540"/>
        </w:tabs>
        <w:spacing w:line="320" w:lineRule="exact"/>
        <w:ind w:left="540" w:hanging="540"/>
        <w:rPr>
          <w:rFonts w:ascii="Arial" w:hAnsi="Arial" w:cs="Arial"/>
        </w:rPr>
      </w:pPr>
      <w:r w:rsidRPr="008F6069">
        <w:rPr>
          <w:rFonts w:ascii="Arial" w:hAnsi="Arial" w:cs="Arial"/>
        </w:rPr>
        <w:tab/>
      </w:r>
      <w:r w:rsidR="00AA23F3" w:rsidRPr="008F6069">
        <w:rPr>
          <w:rFonts w:ascii="Arial" w:hAnsi="Arial" w:cs="Arial"/>
        </w:rPr>
        <w:t xml:space="preserve">The purpose of this </w:t>
      </w:r>
      <w:r w:rsidR="0053081C" w:rsidRPr="008F6069">
        <w:rPr>
          <w:rFonts w:ascii="Arial" w:hAnsi="Arial" w:cs="Arial"/>
        </w:rPr>
        <w:t>Policy</w:t>
      </w:r>
      <w:r w:rsidR="00827A32" w:rsidRPr="008F6069">
        <w:rPr>
          <w:rFonts w:ascii="Arial" w:hAnsi="Arial" w:cs="Arial"/>
        </w:rPr>
        <w:t xml:space="preserve"> is to outline the approach that </w:t>
      </w:r>
      <w:r w:rsidR="00AA23F3" w:rsidRPr="008F6069">
        <w:rPr>
          <w:rFonts w:ascii="Arial" w:hAnsi="Arial" w:cs="Arial"/>
        </w:rPr>
        <w:t xml:space="preserve">Torbay Licensing Authority </w:t>
      </w:r>
      <w:r w:rsidR="00BE2ABD" w:rsidRPr="008F6069">
        <w:rPr>
          <w:rFonts w:ascii="Arial" w:hAnsi="Arial" w:cs="Arial"/>
        </w:rPr>
        <w:t>(</w:t>
      </w:r>
      <w:r w:rsidR="0053081C" w:rsidRPr="008F6069">
        <w:rPr>
          <w:rFonts w:ascii="Arial" w:hAnsi="Arial" w:cs="Arial"/>
        </w:rPr>
        <w:t>herein</w:t>
      </w:r>
      <w:r w:rsidR="00827A32" w:rsidRPr="008F6069">
        <w:rPr>
          <w:rFonts w:ascii="Arial" w:hAnsi="Arial" w:cs="Arial"/>
        </w:rPr>
        <w:t>after referred to as ‘</w:t>
      </w:r>
      <w:r w:rsidR="00CD5EB8" w:rsidRPr="008F6069">
        <w:rPr>
          <w:rFonts w:ascii="Arial" w:hAnsi="Arial" w:cs="Arial"/>
        </w:rPr>
        <w:t>t</w:t>
      </w:r>
      <w:r w:rsidR="00BE2ABD" w:rsidRPr="008F6069">
        <w:rPr>
          <w:rFonts w:ascii="Arial" w:hAnsi="Arial" w:cs="Arial"/>
        </w:rPr>
        <w:t>he Authority</w:t>
      </w:r>
      <w:r w:rsidR="00827A32" w:rsidRPr="008F6069">
        <w:rPr>
          <w:rFonts w:ascii="Arial" w:hAnsi="Arial" w:cs="Arial"/>
        </w:rPr>
        <w:t>’</w:t>
      </w:r>
      <w:r w:rsidR="00BE2ABD" w:rsidRPr="008F6069">
        <w:rPr>
          <w:rFonts w:ascii="Arial" w:hAnsi="Arial" w:cs="Arial"/>
        </w:rPr>
        <w:t xml:space="preserve">) </w:t>
      </w:r>
      <w:r w:rsidR="00610982" w:rsidRPr="008F6069">
        <w:rPr>
          <w:rFonts w:ascii="Arial" w:hAnsi="Arial" w:cs="Arial"/>
        </w:rPr>
        <w:t>will take to implement</w:t>
      </w:r>
      <w:r w:rsidR="00827A32" w:rsidRPr="008F6069">
        <w:rPr>
          <w:rFonts w:ascii="Arial" w:hAnsi="Arial" w:cs="Arial"/>
        </w:rPr>
        <w:t xml:space="preserve"> the </w:t>
      </w:r>
      <w:r w:rsidR="0053081C" w:rsidRPr="008F6069">
        <w:rPr>
          <w:rFonts w:ascii="Arial" w:hAnsi="Arial" w:cs="Arial"/>
        </w:rPr>
        <w:t>Act</w:t>
      </w:r>
      <w:r w:rsidR="00827A32" w:rsidRPr="008F6069">
        <w:rPr>
          <w:rFonts w:ascii="Arial" w:hAnsi="Arial" w:cs="Arial"/>
        </w:rPr>
        <w:t>. The P</w:t>
      </w:r>
      <w:r w:rsidR="0053081C" w:rsidRPr="008F6069">
        <w:rPr>
          <w:rFonts w:ascii="Arial" w:hAnsi="Arial" w:cs="Arial"/>
        </w:rPr>
        <w:t xml:space="preserve">olicy provides guidance for </w:t>
      </w:r>
      <w:r w:rsidR="00446E15">
        <w:rPr>
          <w:rFonts w:ascii="Arial" w:hAnsi="Arial" w:cs="Arial"/>
        </w:rPr>
        <w:t>a</w:t>
      </w:r>
      <w:r w:rsidR="0053081C" w:rsidRPr="008F6069">
        <w:rPr>
          <w:rFonts w:ascii="Arial" w:hAnsi="Arial" w:cs="Arial"/>
        </w:rPr>
        <w:t xml:space="preserve">pplicants, </w:t>
      </w:r>
      <w:r w:rsidR="00446E15">
        <w:rPr>
          <w:rFonts w:ascii="Arial" w:hAnsi="Arial" w:cs="Arial"/>
        </w:rPr>
        <w:t>r</w:t>
      </w:r>
      <w:r w:rsidR="00AA23F3" w:rsidRPr="008F6069">
        <w:rPr>
          <w:rFonts w:ascii="Arial" w:hAnsi="Arial" w:cs="Arial"/>
        </w:rPr>
        <w:t>esidents and Responsible Authorities under the Act. Responsible Authorities include the Council's Licensing</w:t>
      </w:r>
      <w:r w:rsidR="00610982" w:rsidRPr="008F6069">
        <w:rPr>
          <w:rFonts w:ascii="Arial" w:hAnsi="Arial" w:cs="Arial"/>
        </w:rPr>
        <w:t xml:space="preserve"> Team</w:t>
      </w:r>
      <w:r w:rsidR="00AA23F3" w:rsidRPr="008F6069">
        <w:rPr>
          <w:rFonts w:ascii="Arial" w:hAnsi="Arial" w:cs="Arial"/>
        </w:rPr>
        <w:t>, Health and Safety, Environmental Health, Planning, Trading Standards and Children's Services as well as the Police, Public Health, the Fire Authority and the Home Office.</w:t>
      </w:r>
    </w:p>
    <w:p w14:paraId="413010C3" w14:textId="77777777" w:rsidR="00AA23F3" w:rsidRPr="008F6069" w:rsidRDefault="00AA23F3" w:rsidP="00AA23F3">
      <w:pPr>
        <w:pStyle w:val="BodyText"/>
        <w:tabs>
          <w:tab w:val="left" w:pos="540"/>
        </w:tabs>
        <w:spacing w:line="320" w:lineRule="exact"/>
        <w:ind w:left="540"/>
        <w:rPr>
          <w:rFonts w:ascii="Arial" w:hAnsi="Arial" w:cs="Arial"/>
        </w:rPr>
      </w:pPr>
    </w:p>
    <w:p w14:paraId="4F1059A9" w14:textId="26E2949D" w:rsidR="00AA23F3" w:rsidRPr="008F6069" w:rsidRDefault="0053081C" w:rsidP="00AA23F3">
      <w:pPr>
        <w:pStyle w:val="BodyText"/>
        <w:numPr>
          <w:ilvl w:val="1"/>
          <w:numId w:val="3"/>
        </w:numPr>
        <w:tabs>
          <w:tab w:val="left" w:pos="360"/>
          <w:tab w:val="left" w:pos="540"/>
        </w:tabs>
        <w:spacing w:line="320" w:lineRule="exact"/>
        <w:ind w:left="540" w:hanging="540"/>
        <w:rPr>
          <w:rFonts w:ascii="Arial" w:hAnsi="Arial" w:cs="Arial"/>
        </w:rPr>
      </w:pPr>
      <w:r w:rsidRPr="008F6069">
        <w:rPr>
          <w:rFonts w:ascii="Arial" w:hAnsi="Arial" w:cs="Arial"/>
        </w:rPr>
        <w:t xml:space="preserve">  This P</w:t>
      </w:r>
      <w:r w:rsidR="00AA23F3" w:rsidRPr="008F6069">
        <w:rPr>
          <w:rFonts w:ascii="Arial" w:hAnsi="Arial" w:cs="Arial"/>
        </w:rPr>
        <w:t>olicy, along with current natio</w:t>
      </w:r>
      <w:r w:rsidRPr="008F6069">
        <w:rPr>
          <w:rFonts w:ascii="Arial" w:hAnsi="Arial" w:cs="Arial"/>
        </w:rPr>
        <w:t xml:space="preserve">nal guidance issued by the </w:t>
      </w:r>
      <w:r w:rsidR="00AA23F3" w:rsidRPr="008F6069">
        <w:rPr>
          <w:rFonts w:ascii="Arial" w:hAnsi="Arial" w:cs="Arial"/>
        </w:rPr>
        <w:t>Secretary</w:t>
      </w:r>
      <w:r w:rsidRPr="008F6069">
        <w:rPr>
          <w:rFonts w:ascii="Arial" w:hAnsi="Arial" w:cs="Arial"/>
        </w:rPr>
        <w:t xml:space="preserve"> of State</w:t>
      </w:r>
      <w:r w:rsidR="00AA23F3" w:rsidRPr="008F6069">
        <w:rPr>
          <w:rFonts w:ascii="Arial" w:hAnsi="Arial" w:cs="Arial"/>
        </w:rPr>
        <w:t xml:space="preserve"> and primary legislation</w:t>
      </w:r>
      <w:r w:rsidRPr="008F6069">
        <w:rPr>
          <w:rFonts w:ascii="Arial" w:hAnsi="Arial" w:cs="Arial"/>
        </w:rPr>
        <w:t>,</w:t>
      </w:r>
      <w:r w:rsidR="00AA23F3" w:rsidRPr="008F6069">
        <w:rPr>
          <w:rFonts w:ascii="Arial" w:hAnsi="Arial" w:cs="Arial"/>
        </w:rPr>
        <w:t xml:space="preserve"> as set out in the </w:t>
      </w:r>
      <w:r w:rsidRPr="008F6069">
        <w:rPr>
          <w:rFonts w:ascii="Arial" w:hAnsi="Arial" w:cs="Arial"/>
        </w:rPr>
        <w:t>Act</w:t>
      </w:r>
      <w:r w:rsidR="00AA23F3" w:rsidRPr="008F6069">
        <w:rPr>
          <w:rFonts w:ascii="Arial" w:hAnsi="Arial" w:cs="Arial"/>
        </w:rPr>
        <w:t>, forms the basis on which licensing decisions are made and how licensed premises are likely to be permitted to operate.</w:t>
      </w:r>
    </w:p>
    <w:p w14:paraId="2CB5849C" w14:textId="77777777" w:rsidR="000305BF" w:rsidRPr="008F6069" w:rsidRDefault="000305BF" w:rsidP="000305BF">
      <w:pPr>
        <w:pStyle w:val="ListParagraph"/>
        <w:rPr>
          <w:rFonts w:ascii="Arial" w:hAnsi="Arial" w:cs="Arial"/>
        </w:rPr>
      </w:pPr>
    </w:p>
    <w:p w14:paraId="2CA75BFF" w14:textId="5A2F838E" w:rsidR="00692383" w:rsidRPr="008F6069" w:rsidRDefault="000305BF" w:rsidP="00692383">
      <w:pPr>
        <w:pStyle w:val="BodyText"/>
        <w:numPr>
          <w:ilvl w:val="1"/>
          <w:numId w:val="3"/>
        </w:numPr>
        <w:tabs>
          <w:tab w:val="left" w:pos="360"/>
          <w:tab w:val="left" w:pos="540"/>
        </w:tabs>
        <w:spacing w:line="320" w:lineRule="exact"/>
        <w:ind w:left="540" w:hanging="540"/>
        <w:rPr>
          <w:rFonts w:ascii="Arial" w:hAnsi="Arial" w:cs="Arial"/>
        </w:rPr>
      </w:pPr>
      <w:r w:rsidRPr="008F6069">
        <w:rPr>
          <w:rFonts w:ascii="Arial" w:hAnsi="Arial" w:cs="Arial"/>
        </w:rPr>
        <w:t xml:space="preserve"> </w:t>
      </w:r>
      <w:r w:rsidRPr="008F6069">
        <w:rPr>
          <w:rFonts w:ascii="Arial" w:hAnsi="Arial" w:cs="Arial"/>
        </w:rPr>
        <w:tab/>
      </w:r>
      <w:r w:rsidR="00692383" w:rsidRPr="008F6069">
        <w:rPr>
          <w:rFonts w:ascii="Arial" w:hAnsi="Arial" w:cs="Arial"/>
        </w:rPr>
        <w:t>The Act</w:t>
      </w:r>
      <w:r w:rsidR="0053081C" w:rsidRPr="008F6069">
        <w:rPr>
          <w:rFonts w:ascii="Arial" w:hAnsi="Arial" w:cs="Arial"/>
        </w:rPr>
        <w:t xml:space="preserve"> also outlines five </w:t>
      </w:r>
      <w:r w:rsidR="00692383" w:rsidRPr="008F6069">
        <w:rPr>
          <w:rFonts w:ascii="Arial" w:hAnsi="Arial" w:cs="Arial"/>
        </w:rPr>
        <w:t>key aims to support and promot</w:t>
      </w:r>
      <w:r w:rsidR="00CD5EB8" w:rsidRPr="008F6069">
        <w:rPr>
          <w:rFonts w:ascii="Arial" w:hAnsi="Arial" w:cs="Arial"/>
        </w:rPr>
        <w:t>e</w:t>
      </w:r>
      <w:r w:rsidR="00692383" w:rsidRPr="008F6069">
        <w:rPr>
          <w:rFonts w:ascii="Arial" w:hAnsi="Arial" w:cs="Arial"/>
        </w:rPr>
        <w:t xml:space="preserve"> good practice. These are: </w:t>
      </w:r>
    </w:p>
    <w:p w14:paraId="2B810853" w14:textId="690F3CAD" w:rsidR="00692383" w:rsidRPr="008F6069" w:rsidRDefault="00692383" w:rsidP="00E66569">
      <w:pPr>
        <w:pStyle w:val="BodyText"/>
        <w:numPr>
          <w:ilvl w:val="1"/>
          <w:numId w:val="31"/>
        </w:numPr>
        <w:tabs>
          <w:tab w:val="clear" w:pos="360"/>
          <w:tab w:val="left" w:pos="1134"/>
        </w:tabs>
        <w:spacing w:line="320" w:lineRule="exact"/>
        <w:ind w:left="1134" w:hanging="283"/>
        <w:rPr>
          <w:rFonts w:ascii="Arial" w:hAnsi="Arial" w:cs="Arial"/>
        </w:rPr>
      </w:pPr>
      <w:r w:rsidRPr="008F6069">
        <w:rPr>
          <w:rFonts w:ascii="Arial" w:hAnsi="Arial" w:cs="Arial"/>
        </w:rPr>
        <w:t xml:space="preserve">Protecting the public and </w:t>
      </w:r>
      <w:proofErr w:type="gramStart"/>
      <w:r w:rsidRPr="008F6069">
        <w:rPr>
          <w:rFonts w:ascii="Arial" w:hAnsi="Arial" w:cs="Arial"/>
        </w:rPr>
        <w:t>local residents</w:t>
      </w:r>
      <w:proofErr w:type="gramEnd"/>
      <w:r w:rsidRPr="008F6069">
        <w:rPr>
          <w:rFonts w:ascii="Arial" w:hAnsi="Arial" w:cs="Arial"/>
        </w:rPr>
        <w:t xml:space="preserve"> from crime, anti-social behaviour and noise nuisance caused by irresponsible licensed </w:t>
      </w:r>
      <w:proofErr w:type="gramStart"/>
      <w:r w:rsidRPr="008F6069">
        <w:rPr>
          <w:rFonts w:ascii="Arial" w:hAnsi="Arial" w:cs="Arial"/>
        </w:rPr>
        <w:t>premises;</w:t>
      </w:r>
      <w:proofErr w:type="gramEnd"/>
      <w:r w:rsidRPr="008F6069">
        <w:rPr>
          <w:rFonts w:ascii="Arial" w:hAnsi="Arial" w:cs="Arial"/>
        </w:rPr>
        <w:t xml:space="preserve"> </w:t>
      </w:r>
    </w:p>
    <w:p w14:paraId="102924F5" w14:textId="131434A0" w:rsidR="00692383" w:rsidRPr="008F6069" w:rsidRDefault="00692383" w:rsidP="00E66569">
      <w:pPr>
        <w:pStyle w:val="BodyText"/>
        <w:numPr>
          <w:ilvl w:val="1"/>
          <w:numId w:val="31"/>
        </w:numPr>
        <w:tabs>
          <w:tab w:val="clear" w:pos="360"/>
          <w:tab w:val="left" w:pos="1134"/>
        </w:tabs>
        <w:spacing w:line="320" w:lineRule="exact"/>
        <w:ind w:left="1134" w:hanging="283"/>
        <w:rPr>
          <w:rFonts w:ascii="Arial" w:hAnsi="Arial" w:cs="Arial"/>
        </w:rPr>
      </w:pPr>
      <w:r w:rsidRPr="008F6069">
        <w:rPr>
          <w:rFonts w:ascii="Arial" w:hAnsi="Arial" w:cs="Arial"/>
        </w:rPr>
        <w:t xml:space="preserve">Giving the </w:t>
      </w:r>
      <w:r w:rsidR="00577EA4">
        <w:rPr>
          <w:rFonts w:ascii="Arial" w:hAnsi="Arial" w:cs="Arial"/>
        </w:rPr>
        <w:t>P</w:t>
      </w:r>
      <w:r w:rsidRPr="008F6069">
        <w:rPr>
          <w:rFonts w:ascii="Arial" w:hAnsi="Arial" w:cs="Arial"/>
        </w:rPr>
        <w:t xml:space="preserve">olice and </w:t>
      </w:r>
      <w:r w:rsidR="00577EA4">
        <w:rPr>
          <w:rFonts w:ascii="Arial" w:hAnsi="Arial" w:cs="Arial"/>
        </w:rPr>
        <w:t>L</w:t>
      </w:r>
      <w:r w:rsidRPr="008F6069">
        <w:rPr>
          <w:rFonts w:ascii="Arial" w:hAnsi="Arial" w:cs="Arial"/>
        </w:rPr>
        <w:t xml:space="preserve">icensing </w:t>
      </w:r>
      <w:r w:rsidR="00577EA4">
        <w:rPr>
          <w:rFonts w:ascii="Arial" w:hAnsi="Arial" w:cs="Arial"/>
        </w:rPr>
        <w:t>A</w:t>
      </w:r>
      <w:r w:rsidRPr="008F6069">
        <w:rPr>
          <w:rFonts w:ascii="Arial" w:hAnsi="Arial" w:cs="Arial"/>
        </w:rPr>
        <w:t xml:space="preserve">uthorities the powers they need to manage and police the night-time economy effectively and </w:t>
      </w:r>
      <w:proofErr w:type="gramStart"/>
      <w:r w:rsidRPr="008F6069">
        <w:rPr>
          <w:rFonts w:ascii="Arial" w:hAnsi="Arial" w:cs="Arial"/>
        </w:rPr>
        <w:t>take action</w:t>
      </w:r>
      <w:proofErr w:type="gramEnd"/>
      <w:r w:rsidRPr="008F6069">
        <w:rPr>
          <w:rFonts w:ascii="Arial" w:hAnsi="Arial" w:cs="Arial"/>
        </w:rPr>
        <w:t xml:space="preserve"> against those premises that are causing </w:t>
      </w:r>
      <w:proofErr w:type="gramStart"/>
      <w:r w:rsidRPr="008F6069">
        <w:rPr>
          <w:rFonts w:ascii="Arial" w:hAnsi="Arial" w:cs="Arial"/>
        </w:rPr>
        <w:t>problems;</w:t>
      </w:r>
      <w:proofErr w:type="gramEnd"/>
      <w:r w:rsidRPr="008F6069">
        <w:rPr>
          <w:rFonts w:ascii="Arial" w:hAnsi="Arial" w:cs="Arial"/>
        </w:rPr>
        <w:t xml:space="preserve"> </w:t>
      </w:r>
    </w:p>
    <w:p w14:paraId="157B8573" w14:textId="3183B7DA" w:rsidR="00692383" w:rsidRPr="008F6069" w:rsidRDefault="00692383" w:rsidP="00E66569">
      <w:pPr>
        <w:pStyle w:val="BodyText"/>
        <w:numPr>
          <w:ilvl w:val="1"/>
          <w:numId w:val="31"/>
        </w:numPr>
        <w:tabs>
          <w:tab w:val="clear" w:pos="360"/>
          <w:tab w:val="left" w:pos="1134"/>
        </w:tabs>
        <w:spacing w:line="320" w:lineRule="exact"/>
        <w:ind w:left="1134" w:hanging="283"/>
        <w:rPr>
          <w:rFonts w:ascii="Arial" w:hAnsi="Arial" w:cs="Arial"/>
        </w:rPr>
      </w:pPr>
      <w:r w:rsidRPr="008F6069">
        <w:rPr>
          <w:rFonts w:ascii="Arial" w:hAnsi="Arial" w:cs="Arial"/>
        </w:rPr>
        <w:t>Recognising the important role which pubs and other licensed premises pl</w:t>
      </w:r>
      <w:r w:rsidR="00610982" w:rsidRPr="008F6069">
        <w:rPr>
          <w:rFonts w:ascii="Arial" w:hAnsi="Arial" w:cs="Arial"/>
        </w:rPr>
        <w:t>ay in our local communities,</w:t>
      </w:r>
      <w:r w:rsidRPr="008F6069">
        <w:rPr>
          <w:rFonts w:ascii="Arial" w:hAnsi="Arial" w:cs="Arial"/>
        </w:rPr>
        <w:t xml:space="preserve"> minimising the regulatory burden on business, encouraging innovation and supporting responsible </w:t>
      </w:r>
      <w:proofErr w:type="gramStart"/>
      <w:r w:rsidRPr="008F6069">
        <w:rPr>
          <w:rFonts w:ascii="Arial" w:hAnsi="Arial" w:cs="Arial"/>
        </w:rPr>
        <w:t>premises;</w:t>
      </w:r>
      <w:proofErr w:type="gramEnd"/>
      <w:r w:rsidRPr="008F6069">
        <w:rPr>
          <w:rFonts w:ascii="Arial" w:hAnsi="Arial" w:cs="Arial"/>
        </w:rPr>
        <w:t xml:space="preserve"> </w:t>
      </w:r>
    </w:p>
    <w:p w14:paraId="57584B6E" w14:textId="1B5FA75E" w:rsidR="00692383" w:rsidRPr="008F6069" w:rsidRDefault="00692383" w:rsidP="00E66569">
      <w:pPr>
        <w:pStyle w:val="BodyText"/>
        <w:numPr>
          <w:ilvl w:val="1"/>
          <w:numId w:val="31"/>
        </w:numPr>
        <w:tabs>
          <w:tab w:val="clear" w:pos="360"/>
          <w:tab w:val="left" w:pos="1134"/>
        </w:tabs>
        <w:spacing w:line="320" w:lineRule="exact"/>
        <w:ind w:left="1134" w:hanging="283"/>
        <w:rPr>
          <w:rFonts w:ascii="Arial" w:hAnsi="Arial" w:cs="Arial"/>
        </w:rPr>
      </w:pPr>
      <w:r w:rsidRPr="008F6069">
        <w:rPr>
          <w:rFonts w:ascii="Arial" w:hAnsi="Arial" w:cs="Arial"/>
        </w:rPr>
        <w:t xml:space="preserve">Providing a regulatory framework for late night refreshment, and regulated entertainment which reflects the needs of local communities and empowers </w:t>
      </w:r>
      <w:r w:rsidR="00577EA4">
        <w:rPr>
          <w:rFonts w:ascii="Arial" w:hAnsi="Arial" w:cs="Arial"/>
        </w:rPr>
        <w:t>L</w:t>
      </w:r>
      <w:r w:rsidRPr="008F6069">
        <w:rPr>
          <w:rFonts w:ascii="Arial" w:hAnsi="Arial" w:cs="Arial"/>
        </w:rPr>
        <w:t xml:space="preserve">ocal </w:t>
      </w:r>
      <w:r w:rsidR="00577EA4">
        <w:rPr>
          <w:rFonts w:ascii="Arial" w:hAnsi="Arial" w:cs="Arial"/>
        </w:rPr>
        <w:t>A</w:t>
      </w:r>
      <w:r w:rsidRPr="008F6069">
        <w:rPr>
          <w:rFonts w:ascii="Arial" w:hAnsi="Arial" w:cs="Arial"/>
        </w:rPr>
        <w:t xml:space="preserve">uthorities to make and enforce decisions about the most appropriate licensing strategies for their local area; and </w:t>
      </w:r>
    </w:p>
    <w:p w14:paraId="3CEEC044" w14:textId="339C8267" w:rsidR="00AA23F3" w:rsidRPr="008F6069" w:rsidRDefault="00692383" w:rsidP="00E66569">
      <w:pPr>
        <w:pStyle w:val="BodyText"/>
        <w:numPr>
          <w:ilvl w:val="1"/>
          <w:numId w:val="31"/>
        </w:numPr>
        <w:tabs>
          <w:tab w:val="clear" w:pos="360"/>
          <w:tab w:val="left" w:pos="1134"/>
        </w:tabs>
        <w:spacing w:line="320" w:lineRule="exact"/>
        <w:ind w:left="1134" w:hanging="283"/>
        <w:rPr>
          <w:rFonts w:ascii="Arial" w:hAnsi="Arial" w:cs="Arial"/>
        </w:rPr>
      </w:pPr>
      <w:r w:rsidRPr="008F6069">
        <w:rPr>
          <w:rFonts w:ascii="Arial" w:hAnsi="Arial" w:cs="Arial"/>
        </w:rPr>
        <w:t xml:space="preserve">Encouraging greater community involvement in licensing decisions and giving </w:t>
      </w:r>
      <w:proofErr w:type="gramStart"/>
      <w:r w:rsidRPr="008F6069">
        <w:rPr>
          <w:rFonts w:ascii="Arial" w:hAnsi="Arial" w:cs="Arial"/>
        </w:rPr>
        <w:t>local residents</w:t>
      </w:r>
      <w:proofErr w:type="gramEnd"/>
      <w:r w:rsidRPr="008F6069">
        <w:rPr>
          <w:rFonts w:ascii="Arial" w:hAnsi="Arial" w:cs="Arial"/>
        </w:rPr>
        <w:t xml:space="preserve"> the opportunity to have their say regarding licensing decisions that may impact upon them. </w:t>
      </w:r>
    </w:p>
    <w:p w14:paraId="08ADE698" w14:textId="77777777" w:rsidR="000305BF" w:rsidRPr="008F6069" w:rsidRDefault="000305BF" w:rsidP="00BE2ABD">
      <w:pPr>
        <w:tabs>
          <w:tab w:val="left" w:pos="1134"/>
        </w:tabs>
        <w:rPr>
          <w:rFonts w:ascii="Arial" w:hAnsi="Arial" w:cs="Arial"/>
        </w:rPr>
      </w:pPr>
    </w:p>
    <w:p w14:paraId="254B4128" w14:textId="18299053" w:rsidR="00A857D3" w:rsidRPr="008F6069" w:rsidRDefault="00BE2ABD" w:rsidP="00A857D3">
      <w:pPr>
        <w:pStyle w:val="ListParagraph"/>
        <w:numPr>
          <w:ilvl w:val="1"/>
          <w:numId w:val="3"/>
        </w:numPr>
        <w:tabs>
          <w:tab w:val="clear" w:pos="360"/>
          <w:tab w:val="left" w:pos="1134"/>
        </w:tabs>
        <w:spacing w:line="320" w:lineRule="exact"/>
        <w:ind w:left="567" w:hanging="567"/>
        <w:jc w:val="both"/>
        <w:rPr>
          <w:rFonts w:ascii="Arial" w:hAnsi="Arial" w:cs="Arial"/>
        </w:rPr>
      </w:pPr>
      <w:r w:rsidRPr="008F6069">
        <w:rPr>
          <w:rFonts w:ascii="Arial" w:hAnsi="Arial" w:cs="Arial"/>
        </w:rPr>
        <w:t>The Authority acknowledges the important role which pubs and other licensed premises play in both tourism and in local communities</w:t>
      </w:r>
      <w:r w:rsidR="004C53F3" w:rsidRPr="008F6069">
        <w:rPr>
          <w:rFonts w:ascii="Arial" w:hAnsi="Arial" w:cs="Arial"/>
        </w:rPr>
        <w:t xml:space="preserve">. </w:t>
      </w:r>
      <w:r w:rsidR="00A857D3" w:rsidRPr="008F6069">
        <w:rPr>
          <w:rFonts w:ascii="Arial" w:hAnsi="Arial" w:cs="Arial"/>
        </w:rPr>
        <w:t xml:space="preserve">The Authority </w:t>
      </w:r>
      <w:r w:rsidR="006E58C4" w:rsidRPr="008F6069">
        <w:rPr>
          <w:rFonts w:ascii="Arial" w:hAnsi="Arial" w:cs="Arial"/>
        </w:rPr>
        <w:t>therefo</w:t>
      </w:r>
      <w:r w:rsidR="004C53F3" w:rsidRPr="008F6069">
        <w:rPr>
          <w:rFonts w:ascii="Arial" w:hAnsi="Arial" w:cs="Arial"/>
        </w:rPr>
        <w:t xml:space="preserve">re </w:t>
      </w:r>
      <w:r w:rsidR="00A857D3" w:rsidRPr="008F6069">
        <w:rPr>
          <w:rFonts w:ascii="Arial" w:hAnsi="Arial" w:cs="Arial"/>
        </w:rPr>
        <w:t>believes that providing licensed premises operate as compliant, well-regulated businesses and that their management act responsibly in promoting the licensing objectives; th</w:t>
      </w:r>
      <w:r w:rsidR="00CD5EB8" w:rsidRPr="008F6069">
        <w:rPr>
          <w:rFonts w:ascii="Arial" w:hAnsi="Arial" w:cs="Arial"/>
        </w:rPr>
        <w:t xml:space="preserve">ey make a positive contribution </w:t>
      </w:r>
      <w:r w:rsidR="00A857D3" w:rsidRPr="008F6069">
        <w:rPr>
          <w:rFonts w:ascii="Arial" w:hAnsi="Arial" w:cs="Arial"/>
        </w:rPr>
        <w:t>toward</w:t>
      </w:r>
      <w:r w:rsidR="00CD5EB8" w:rsidRPr="008F6069">
        <w:rPr>
          <w:rFonts w:ascii="Arial" w:hAnsi="Arial" w:cs="Arial"/>
        </w:rPr>
        <w:t>s</w:t>
      </w:r>
      <w:r w:rsidR="00A857D3" w:rsidRPr="008F6069">
        <w:rPr>
          <w:rFonts w:ascii="Arial" w:hAnsi="Arial" w:cs="Arial"/>
        </w:rPr>
        <w:t xml:space="preserve"> building </w:t>
      </w:r>
      <w:r w:rsidR="004C53F3" w:rsidRPr="008F6069">
        <w:rPr>
          <w:rFonts w:ascii="Arial" w:hAnsi="Arial" w:cs="Arial"/>
        </w:rPr>
        <w:t xml:space="preserve">local </w:t>
      </w:r>
      <w:r w:rsidR="00A857D3" w:rsidRPr="008F6069">
        <w:rPr>
          <w:rFonts w:ascii="Arial" w:hAnsi="Arial" w:cs="Arial"/>
        </w:rPr>
        <w:t>communit</w:t>
      </w:r>
      <w:r w:rsidR="004C53F3" w:rsidRPr="008F6069">
        <w:rPr>
          <w:rFonts w:ascii="Arial" w:hAnsi="Arial" w:cs="Arial"/>
        </w:rPr>
        <w:t xml:space="preserve">ies and supporting </w:t>
      </w:r>
      <w:r w:rsidR="00A857D3" w:rsidRPr="008F6069">
        <w:rPr>
          <w:rFonts w:ascii="Arial" w:hAnsi="Arial" w:cs="Arial"/>
        </w:rPr>
        <w:t>cultural development</w:t>
      </w:r>
      <w:r w:rsidR="004C53F3" w:rsidRPr="008F6069">
        <w:rPr>
          <w:rFonts w:ascii="Arial" w:hAnsi="Arial" w:cs="Arial"/>
        </w:rPr>
        <w:t xml:space="preserve"> and Torbay’s tourism offer</w:t>
      </w:r>
      <w:r w:rsidR="00A857D3" w:rsidRPr="008F6069">
        <w:rPr>
          <w:rFonts w:ascii="Arial" w:hAnsi="Arial" w:cs="Arial"/>
        </w:rPr>
        <w:t xml:space="preserve">. It is also important to appreciate that alcohol </w:t>
      </w:r>
      <w:r w:rsidR="00CD5EB8" w:rsidRPr="008F6069">
        <w:rPr>
          <w:rFonts w:ascii="Arial" w:hAnsi="Arial" w:cs="Arial"/>
        </w:rPr>
        <w:t>does play</w:t>
      </w:r>
      <w:r w:rsidR="00A857D3" w:rsidRPr="008F6069">
        <w:rPr>
          <w:rFonts w:ascii="Arial" w:hAnsi="Arial" w:cs="Arial"/>
        </w:rPr>
        <w:t xml:space="preserve"> an important and inherent role within the leisure and entertainment industry. </w:t>
      </w:r>
    </w:p>
    <w:p w14:paraId="1CB85140" w14:textId="77777777" w:rsidR="00A857D3" w:rsidRPr="008F6069" w:rsidRDefault="00A857D3" w:rsidP="00A857D3">
      <w:pPr>
        <w:pStyle w:val="ListParagraph"/>
        <w:ind w:left="567" w:hanging="567"/>
        <w:rPr>
          <w:rFonts w:ascii="Arial" w:hAnsi="Arial" w:cs="Arial"/>
        </w:rPr>
      </w:pPr>
    </w:p>
    <w:p w14:paraId="0E1A489C" w14:textId="29B35872" w:rsidR="00A857D3" w:rsidRPr="008F6069" w:rsidRDefault="004C53F3" w:rsidP="00A857D3">
      <w:pPr>
        <w:pStyle w:val="ListParagraph"/>
        <w:numPr>
          <w:ilvl w:val="1"/>
          <w:numId w:val="3"/>
        </w:numPr>
        <w:tabs>
          <w:tab w:val="clear" w:pos="360"/>
          <w:tab w:val="left" w:pos="1134"/>
        </w:tabs>
        <w:spacing w:line="320" w:lineRule="exact"/>
        <w:ind w:left="567" w:hanging="567"/>
        <w:jc w:val="both"/>
        <w:rPr>
          <w:rFonts w:ascii="Arial" w:hAnsi="Arial" w:cs="Arial"/>
        </w:rPr>
      </w:pPr>
      <w:r w:rsidRPr="008F6069">
        <w:rPr>
          <w:rFonts w:ascii="Arial" w:hAnsi="Arial" w:cs="Arial"/>
        </w:rPr>
        <w:t xml:space="preserve">The Authority equally recognises, however, </w:t>
      </w:r>
      <w:r w:rsidR="00A857D3" w:rsidRPr="008F6069">
        <w:rPr>
          <w:rFonts w:ascii="Arial" w:hAnsi="Arial" w:cs="Arial"/>
        </w:rPr>
        <w:t xml:space="preserve">that negative impacts will occur if good management practices are not followed by licensed premises. These can include anti-social behaviour, nuisance and disturbance caused to </w:t>
      </w:r>
      <w:proofErr w:type="gramStart"/>
      <w:r w:rsidR="00A857D3" w:rsidRPr="008F6069">
        <w:rPr>
          <w:rFonts w:ascii="Arial" w:hAnsi="Arial" w:cs="Arial"/>
        </w:rPr>
        <w:t>local residents</w:t>
      </w:r>
      <w:proofErr w:type="gramEnd"/>
      <w:r w:rsidR="00A857D3" w:rsidRPr="008F6069">
        <w:rPr>
          <w:rFonts w:ascii="Arial" w:hAnsi="Arial" w:cs="Arial"/>
        </w:rPr>
        <w:t>, sometimes together with serious crime and disorder problems. Alcohol</w:t>
      </w:r>
      <w:proofErr w:type="gramStart"/>
      <w:r w:rsidR="00A857D3" w:rsidRPr="008F6069">
        <w:rPr>
          <w:rFonts w:ascii="Arial" w:hAnsi="Arial" w:cs="Arial"/>
        </w:rPr>
        <w:t>, in particular, is</w:t>
      </w:r>
      <w:proofErr w:type="gramEnd"/>
      <w:r w:rsidR="00A857D3" w:rsidRPr="008F6069">
        <w:rPr>
          <w:rFonts w:ascii="Arial" w:hAnsi="Arial" w:cs="Arial"/>
        </w:rPr>
        <w:t xml:space="preserve"> an important contributing factor to </w:t>
      </w:r>
      <w:proofErr w:type="gramStart"/>
      <w:r w:rsidR="00A857D3" w:rsidRPr="008F6069">
        <w:rPr>
          <w:rFonts w:ascii="Arial" w:hAnsi="Arial" w:cs="Arial"/>
        </w:rPr>
        <w:t>all of</w:t>
      </w:r>
      <w:proofErr w:type="gramEnd"/>
      <w:r w:rsidR="00A857D3" w:rsidRPr="008F6069">
        <w:rPr>
          <w:rFonts w:ascii="Arial" w:hAnsi="Arial" w:cs="Arial"/>
        </w:rPr>
        <w:t xml:space="preserve"> these issues. Alcohol-related violence, disorder and rowdiness impact</w:t>
      </w:r>
      <w:r w:rsidR="00610982" w:rsidRPr="008F6069">
        <w:rPr>
          <w:rFonts w:ascii="Arial" w:hAnsi="Arial" w:cs="Arial"/>
        </w:rPr>
        <w:t>s</w:t>
      </w:r>
      <w:r w:rsidR="00A857D3" w:rsidRPr="008F6069">
        <w:rPr>
          <w:rFonts w:ascii="Arial" w:hAnsi="Arial" w:cs="Arial"/>
        </w:rPr>
        <w:t xml:space="preserve"> on our community, public health and the public purse</w:t>
      </w:r>
      <w:r w:rsidR="00610982" w:rsidRPr="008F6069">
        <w:rPr>
          <w:rFonts w:ascii="Arial" w:hAnsi="Arial" w:cs="Arial"/>
        </w:rPr>
        <w:t xml:space="preserve"> through the demands made upon h</w:t>
      </w:r>
      <w:r w:rsidR="00A857D3" w:rsidRPr="008F6069">
        <w:rPr>
          <w:rFonts w:ascii="Arial" w:hAnsi="Arial" w:cs="Arial"/>
        </w:rPr>
        <w:t xml:space="preserve">ospital attendances and admissions; additional policing; additional street cleaning; and the criminal justice system. The Authority does not consider that it is reasonable for </w:t>
      </w:r>
      <w:proofErr w:type="gramStart"/>
      <w:r w:rsidR="00A857D3" w:rsidRPr="008F6069">
        <w:rPr>
          <w:rFonts w:ascii="Arial" w:hAnsi="Arial" w:cs="Arial"/>
        </w:rPr>
        <w:t>local residents</w:t>
      </w:r>
      <w:proofErr w:type="gramEnd"/>
      <w:r w:rsidR="00A857D3" w:rsidRPr="008F6069">
        <w:rPr>
          <w:rFonts w:ascii="Arial" w:hAnsi="Arial" w:cs="Arial"/>
        </w:rPr>
        <w:t xml:space="preserve"> and compliant businesses to suffer because of a small number of irresponsible, poorly managed operators. </w:t>
      </w:r>
    </w:p>
    <w:p w14:paraId="01DDCD29" w14:textId="77777777" w:rsidR="00A857D3" w:rsidRPr="008F6069" w:rsidRDefault="00A857D3" w:rsidP="00A857D3">
      <w:pPr>
        <w:pStyle w:val="ListParagraph"/>
        <w:ind w:left="567" w:hanging="567"/>
        <w:rPr>
          <w:rFonts w:ascii="Arial" w:hAnsi="Arial" w:cs="Arial"/>
        </w:rPr>
      </w:pPr>
    </w:p>
    <w:p w14:paraId="1EC8EBF2" w14:textId="0366638F" w:rsidR="00A857D3" w:rsidRPr="008F6069" w:rsidRDefault="00A857D3" w:rsidP="00A857D3">
      <w:pPr>
        <w:pStyle w:val="ListParagraph"/>
        <w:numPr>
          <w:ilvl w:val="1"/>
          <w:numId w:val="3"/>
        </w:numPr>
        <w:tabs>
          <w:tab w:val="clear" w:pos="360"/>
          <w:tab w:val="left" w:pos="1134"/>
        </w:tabs>
        <w:spacing w:line="320" w:lineRule="exact"/>
        <w:ind w:left="567" w:hanging="567"/>
        <w:jc w:val="both"/>
        <w:rPr>
          <w:rFonts w:ascii="Arial" w:hAnsi="Arial" w:cs="Arial"/>
        </w:rPr>
      </w:pPr>
      <w:r w:rsidRPr="008F6069">
        <w:rPr>
          <w:rFonts w:ascii="Arial" w:hAnsi="Arial" w:cs="Arial"/>
        </w:rPr>
        <w:t xml:space="preserve">This </w:t>
      </w:r>
      <w:r w:rsidR="00CD5EB8" w:rsidRPr="008F6069">
        <w:rPr>
          <w:rFonts w:ascii="Arial" w:hAnsi="Arial" w:cs="Arial"/>
        </w:rPr>
        <w:t>Policy</w:t>
      </w:r>
      <w:r w:rsidRPr="008F6069">
        <w:rPr>
          <w:rFonts w:ascii="Arial" w:hAnsi="Arial" w:cs="Arial"/>
        </w:rPr>
        <w:t xml:space="preserve">, therefore, seeks to provide a necessary balance between providing a platform upon which compliant, well-regulated businesses may operate and contribute towards a successful business and night-time economy, and ensuring that the quality of life of those who live and work in the </w:t>
      </w:r>
      <w:r w:rsidR="00A435F7" w:rsidRPr="008F6069">
        <w:rPr>
          <w:rFonts w:ascii="Arial" w:hAnsi="Arial" w:cs="Arial"/>
        </w:rPr>
        <w:t>B</w:t>
      </w:r>
      <w:r w:rsidR="004C53F3" w:rsidRPr="008F6069">
        <w:rPr>
          <w:rFonts w:ascii="Arial" w:hAnsi="Arial" w:cs="Arial"/>
        </w:rPr>
        <w:t>ay</w:t>
      </w:r>
      <w:r w:rsidRPr="008F6069">
        <w:rPr>
          <w:rFonts w:ascii="Arial" w:hAnsi="Arial" w:cs="Arial"/>
        </w:rPr>
        <w:t xml:space="preserve"> </w:t>
      </w:r>
      <w:r w:rsidR="004C53F3" w:rsidRPr="008F6069">
        <w:rPr>
          <w:rFonts w:ascii="Arial" w:hAnsi="Arial" w:cs="Arial"/>
        </w:rPr>
        <w:t>are</w:t>
      </w:r>
      <w:r w:rsidRPr="008F6069">
        <w:rPr>
          <w:rFonts w:ascii="Arial" w:hAnsi="Arial" w:cs="Arial"/>
        </w:rPr>
        <w:t xml:space="preserve"> protected through </w:t>
      </w:r>
      <w:r w:rsidR="00A435F7" w:rsidRPr="008F6069">
        <w:rPr>
          <w:rFonts w:ascii="Arial" w:hAnsi="Arial" w:cs="Arial"/>
        </w:rPr>
        <w:t xml:space="preserve">our robust </w:t>
      </w:r>
      <w:r w:rsidRPr="008F6069">
        <w:rPr>
          <w:rFonts w:ascii="Arial" w:hAnsi="Arial" w:cs="Arial"/>
        </w:rPr>
        <w:t xml:space="preserve">licensing </w:t>
      </w:r>
      <w:r w:rsidR="00A435F7" w:rsidRPr="008F6069">
        <w:rPr>
          <w:rFonts w:ascii="Arial" w:hAnsi="Arial" w:cs="Arial"/>
        </w:rPr>
        <w:t>procedures.</w:t>
      </w:r>
      <w:r w:rsidRPr="008F6069">
        <w:rPr>
          <w:rFonts w:ascii="Arial" w:hAnsi="Arial" w:cs="Arial"/>
        </w:rPr>
        <w:t xml:space="preserve"> We believe these aims are achievable if all parties concerned work together.</w:t>
      </w:r>
    </w:p>
    <w:p w14:paraId="321062C4" w14:textId="3E7B1D5E" w:rsidR="000305BF" w:rsidRPr="008F6069" w:rsidRDefault="000305BF" w:rsidP="00757402">
      <w:pPr>
        <w:pStyle w:val="BodyText"/>
        <w:spacing w:line="320" w:lineRule="exact"/>
        <w:jc w:val="left"/>
        <w:rPr>
          <w:rFonts w:ascii="Arial" w:hAnsi="Arial" w:cs="Arial"/>
          <w:b/>
        </w:rPr>
      </w:pPr>
    </w:p>
    <w:p w14:paraId="1A3C9843" w14:textId="224DCD65" w:rsidR="007D63DF" w:rsidRPr="008F6069" w:rsidRDefault="00301E78" w:rsidP="007D63DF">
      <w:pPr>
        <w:pStyle w:val="BodyText"/>
        <w:numPr>
          <w:ilvl w:val="1"/>
          <w:numId w:val="3"/>
        </w:numPr>
        <w:tabs>
          <w:tab w:val="clear" w:pos="360"/>
          <w:tab w:val="num" w:pos="540"/>
        </w:tabs>
        <w:spacing w:line="320" w:lineRule="exact"/>
        <w:ind w:left="567" w:hanging="567"/>
        <w:rPr>
          <w:rFonts w:ascii="Arial" w:hAnsi="Arial" w:cs="Arial"/>
          <w:b/>
        </w:rPr>
      </w:pPr>
      <w:r w:rsidRPr="008F6069">
        <w:rPr>
          <w:rFonts w:ascii="Arial" w:hAnsi="Arial" w:cs="Arial"/>
        </w:rPr>
        <w:t>W</w:t>
      </w:r>
      <w:r w:rsidR="00B04DD2" w:rsidRPr="008F6069">
        <w:rPr>
          <w:rFonts w:ascii="Arial" w:hAnsi="Arial" w:cs="Arial"/>
        </w:rPr>
        <w:t>hile</w:t>
      </w:r>
      <w:r w:rsidR="007D63DF" w:rsidRPr="008F6069">
        <w:rPr>
          <w:rFonts w:ascii="Arial" w:hAnsi="Arial" w:cs="Arial"/>
        </w:rPr>
        <w:t xml:space="preserve"> this Policy sets out a general approach to making licensing decisions, the Authority accords with the provisions in the Act.  The Policy does not undermine the right of any individual to apply under the terms of the Act for a variety of permissions and the Authority will consider each application on its individual merits.</w:t>
      </w:r>
    </w:p>
    <w:p w14:paraId="6D872D09" w14:textId="77777777" w:rsidR="00BE2ABD" w:rsidRPr="008F6069" w:rsidRDefault="00BE2ABD" w:rsidP="007D63DF">
      <w:pPr>
        <w:rPr>
          <w:rFonts w:ascii="Arial" w:hAnsi="Arial" w:cs="Arial"/>
          <w:b/>
        </w:rPr>
      </w:pPr>
    </w:p>
    <w:p w14:paraId="647A8726" w14:textId="24E61EDD" w:rsidR="00895092" w:rsidRPr="008F6069" w:rsidRDefault="00B04DD2" w:rsidP="00BE2ABD">
      <w:pPr>
        <w:pStyle w:val="BodyText"/>
        <w:numPr>
          <w:ilvl w:val="1"/>
          <w:numId w:val="3"/>
        </w:numPr>
        <w:tabs>
          <w:tab w:val="clear" w:pos="360"/>
          <w:tab w:val="num" w:pos="540"/>
        </w:tabs>
        <w:spacing w:line="320" w:lineRule="exact"/>
        <w:ind w:left="567" w:hanging="567"/>
        <w:rPr>
          <w:rFonts w:ascii="Arial" w:hAnsi="Arial" w:cs="Arial"/>
          <w:b/>
        </w:rPr>
      </w:pPr>
      <w:r w:rsidRPr="008F6069">
        <w:rPr>
          <w:rFonts w:ascii="Arial" w:hAnsi="Arial" w:cs="Arial"/>
        </w:rPr>
        <w:t>T</w:t>
      </w:r>
      <w:r w:rsidR="00301E78" w:rsidRPr="008F6069">
        <w:rPr>
          <w:rFonts w:ascii="Arial" w:hAnsi="Arial" w:cs="Arial"/>
        </w:rPr>
        <w:t xml:space="preserve">his </w:t>
      </w:r>
      <w:r w:rsidR="00EB0446" w:rsidRPr="008F6069">
        <w:rPr>
          <w:rFonts w:ascii="Arial" w:hAnsi="Arial" w:cs="Arial"/>
        </w:rPr>
        <w:t>Policy</w:t>
      </w:r>
      <w:r w:rsidR="00FF57DF" w:rsidRPr="008F6069">
        <w:rPr>
          <w:rFonts w:ascii="Arial" w:hAnsi="Arial" w:cs="Arial"/>
        </w:rPr>
        <w:t xml:space="preserve"> </w:t>
      </w:r>
      <w:r w:rsidR="00301E78" w:rsidRPr="008F6069">
        <w:rPr>
          <w:rFonts w:ascii="Arial" w:hAnsi="Arial" w:cs="Arial"/>
        </w:rPr>
        <w:t>does</w:t>
      </w:r>
      <w:r w:rsidR="00895092" w:rsidRPr="008F6069">
        <w:rPr>
          <w:rFonts w:ascii="Arial" w:hAnsi="Arial" w:cs="Arial"/>
        </w:rPr>
        <w:t xml:space="preserve"> not override the right of any person to make </w:t>
      </w:r>
      <w:r w:rsidR="00813831">
        <w:rPr>
          <w:rFonts w:ascii="Arial" w:hAnsi="Arial" w:cs="Arial"/>
        </w:rPr>
        <w:t>r</w:t>
      </w:r>
      <w:r w:rsidR="00895092" w:rsidRPr="008F6069">
        <w:rPr>
          <w:rFonts w:ascii="Arial" w:hAnsi="Arial" w:cs="Arial"/>
        </w:rPr>
        <w:t xml:space="preserve">epresentations on an application or to seek a </w:t>
      </w:r>
      <w:r w:rsidR="00813831">
        <w:rPr>
          <w:rFonts w:ascii="Arial" w:hAnsi="Arial" w:cs="Arial"/>
        </w:rPr>
        <w:t>r</w:t>
      </w:r>
      <w:r w:rsidR="00895092" w:rsidRPr="008F6069">
        <w:rPr>
          <w:rFonts w:ascii="Arial" w:hAnsi="Arial" w:cs="Arial"/>
        </w:rPr>
        <w:t>eview of a licence or certificate where a provision has been made for them to do so in the Act</w:t>
      </w:r>
      <w:r w:rsidR="001E2A36" w:rsidRPr="008F6069">
        <w:rPr>
          <w:rFonts w:ascii="Arial" w:hAnsi="Arial" w:cs="Arial"/>
        </w:rPr>
        <w:t>.</w:t>
      </w:r>
    </w:p>
    <w:p w14:paraId="7AE137F5" w14:textId="77777777" w:rsidR="00BE2ABD" w:rsidRPr="008F6069" w:rsidRDefault="00BE2ABD" w:rsidP="00BE2ABD">
      <w:pPr>
        <w:pStyle w:val="ListParagraph"/>
        <w:rPr>
          <w:rFonts w:ascii="Arial" w:hAnsi="Arial" w:cs="Arial"/>
          <w:b/>
        </w:rPr>
      </w:pPr>
    </w:p>
    <w:p w14:paraId="47F2409E" w14:textId="72C979E1" w:rsidR="00895092" w:rsidRPr="008F6069" w:rsidRDefault="0016597A" w:rsidP="00BE2ABD">
      <w:pPr>
        <w:pStyle w:val="BodyText"/>
        <w:numPr>
          <w:ilvl w:val="1"/>
          <w:numId w:val="3"/>
        </w:numPr>
        <w:tabs>
          <w:tab w:val="clear" w:pos="360"/>
          <w:tab w:val="num" w:pos="540"/>
        </w:tabs>
        <w:spacing w:line="320" w:lineRule="exact"/>
        <w:ind w:left="567" w:hanging="567"/>
        <w:rPr>
          <w:rFonts w:ascii="Arial" w:hAnsi="Arial" w:cs="Arial"/>
          <w:b/>
        </w:rPr>
      </w:pPr>
      <w:r w:rsidRPr="008F6069">
        <w:rPr>
          <w:rFonts w:ascii="Arial" w:hAnsi="Arial" w:cs="Arial"/>
        </w:rPr>
        <w:t xml:space="preserve">Where </w:t>
      </w:r>
      <w:r w:rsidR="00895092" w:rsidRPr="008F6069">
        <w:rPr>
          <w:rFonts w:ascii="Arial" w:hAnsi="Arial" w:cs="Arial"/>
        </w:rPr>
        <w:t xml:space="preserve">an application is made and there are no relevant </w:t>
      </w:r>
      <w:r w:rsidR="00813831">
        <w:rPr>
          <w:rFonts w:ascii="Arial" w:hAnsi="Arial" w:cs="Arial"/>
        </w:rPr>
        <w:t>r</w:t>
      </w:r>
      <w:r w:rsidR="00895092" w:rsidRPr="008F6069">
        <w:rPr>
          <w:rFonts w:ascii="Arial" w:hAnsi="Arial" w:cs="Arial"/>
        </w:rPr>
        <w:t xml:space="preserve">epresentations, the application will be granted subject only to conditions reflecting the operating schedule and any mandatory conditions. Where there are relevant </w:t>
      </w:r>
      <w:r w:rsidR="00813831">
        <w:rPr>
          <w:rFonts w:ascii="Arial" w:hAnsi="Arial" w:cs="Arial"/>
        </w:rPr>
        <w:t>r</w:t>
      </w:r>
      <w:r w:rsidR="00895092" w:rsidRPr="008F6069">
        <w:rPr>
          <w:rFonts w:ascii="Arial" w:hAnsi="Arial" w:cs="Arial"/>
        </w:rPr>
        <w:t>epresentations, the Licensing Authority</w:t>
      </w:r>
      <w:r w:rsidR="00895092" w:rsidRPr="008F6069">
        <w:rPr>
          <w:rFonts w:ascii="Arial" w:hAnsi="Arial" w:cs="Arial"/>
          <w:b/>
        </w:rPr>
        <w:t xml:space="preserve">, </w:t>
      </w:r>
      <w:r w:rsidR="00895092" w:rsidRPr="008F6069">
        <w:rPr>
          <w:rFonts w:ascii="Arial" w:hAnsi="Arial" w:cs="Arial"/>
        </w:rPr>
        <w:t xml:space="preserve">will grant the application unless it is </w:t>
      </w:r>
      <w:r w:rsidR="00640E3F" w:rsidRPr="008F6069">
        <w:rPr>
          <w:rFonts w:ascii="Arial" w:hAnsi="Arial" w:cs="Arial"/>
        </w:rPr>
        <w:t xml:space="preserve">necessary </w:t>
      </w:r>
      <w:r w:rsidR="00EB0446" w:rsidRPr="008F6069">
        <w:rPr>
          <w:rFonts w:ascii="Arial" w:hAnsi="Arial" w:cs="Arial"/>
        </w:rPr>
        <w:t>to refuse it or to modify it, by i</w:t>
      </w:r>
      <w:r w:rsidR="00895092" w:rsidRPr="008F6069">
        <w:rPr>
          <w:rFonts w:ascii="Arial" w:hAnsi="Arial" w:cs="Arial"/>
        </w:rPr>
        <w:t>mpos</w:t>
      </w:r>
      <w:r w:rsidR="00EB0446" w:rsidRPr="008F6069">
        <w:rPr>
          <w:rFonts w:ascii="Arial" w:hAnsi="Arial" w:cs="Arial"/>
        </w:rPr>
        <w:t>ing</w:t>
      </w:r>
      <w:r w:rsidR="00895092" w:rsidRPr="008F6069">
        <w:rPr>
          <w:rFonts w:ascii="Arial" w:hAnsi="Arial" w:cs="Arial"/>
        </w:rPr>
        <w:t xml:space="preserve"> a condition</w:t>
      </w:r>
      <w:r w:rsidR="00EB0446" w:rsidRPr="008F6069">
        <w:rPr>
          <w:rFonts w:ascii="Arial" w:hAnsi="Arial" w:cs="Arial"/>
        </w:rPr>
        <w:t>(s)</w:t>
      </w:r>
      <w:r w:rsidR="00895092" w:rsidRPr="008F6069">
        <w:rPr>
          <w:rFonts w:ascii="Arial" w:hAnsi="Arial" w:cs="Arial"/>
        </w:rPr>
        <w:t xml:space="preserve"> </w:t>
      </w:r>
      <w:proofErr w:type="gramStart"/>
      <w:r w:rsidR="00895092" w:rsidRPr="008F6069">
        <w:rPr>
          <w:rFonts w:ascii="Arial" w:hAnsi="Arial" w:cs="Arial"/>
        </w:rPr>
        <w:t>in order to</w:t>
      </w:r>
      <w:proofErr w:type="gramEnd"/>
      <w:r w:rsidR="00895092" w:rsidRPr="008F6069">
        <w:rPr>
          <w:rFonts w:ascii="Arial" w:hAnsi="Arial" w:cs="Arial"/>
        </w:rPr>
        <w:t xml:space="preserve"> promote one or more </w:t>
      </w:r>
      <w:r w:rsidR="00813831">
        <w:rPr>
          <w:rFonts w:ascii="Arial" w:hAnsi="Arial" w:cs="Arial"/>
        </w:rPr>
        <w:t xml:space="preserve">of </w:t>
      </w:r>
      <w:r w:rsidR="00895092" w:rsidRPr="008F6069">
        <w:rPr>
          <w:rFonts w:ascii="Arial" w:hAnsi="Arial" w:cs="Arial"/>
        </w:rPr>
        <w:t xml:space="preserve">the Licensing Objectives. Conditions imposed will be </w:t>
      </w:r>
      <w:r w:rsidR="00640E3F" w:rsidRPr="008F6069">
        <w:rPr>
          <w:rFonts w:ascii="Arial" w:hAnsi="Arial" w:cs="Arial"/>
        </w:rPr>
        <w:t xml:space="preserve">reasonable </w:t>
      </w:r>
      <w:r w:rsidR="00895092" w:rsidRPr="008F6069">
        <w:rPr>
          <w:rFonts w:ascii="Arial" w:hAnsi="Arial" w:cs="Arial"/>
        </w:rPr>
        <w:t>and proportionate</w:t>
      </w:r>
      <w:r w:rsidR="00BE2ABD" w:rsidRPr="008F6069">
        <w:rPr>
          <w:rFonts w:ascii="Arial" w:hAnsi="Arial" w:cs="Arial"/>
        </w:rPr>
        <w:t>.</w:t>
      </w:r>
    </w:p>
    <w:p w14:paraId="67AD0FE0" w14:textId="77777777" w:rsidR="00BE2ABD" w:rsidRPr="008F6069" w:rsidRDefault="00BE2ABD" w:rsidP="00BE2ABD">
      <w:pPr>
        <w:pStyle w:val="ListParagraph"/>
        <w:rPr>
          <w:rFonts w:ascii="Arial" w:hAnsi="Arial" w:cs="Arial"/>
          <w:b/>
        </w:rPr>
      </w:pPr>
    </w:p>
    <w:p w14:paraId="797A6519" w14:textId="74A35895" w:rsidR="00DC410E" w:rsidRPr="008F6069" w:rsidRDefault="0016597A" w:rsidP="00BE2ABD">
      <w:pPr>
        <w:pStyle w:val="BodyText"/>
        <w:numPr>
          <w:ilvl w:val="1"/>
          <w:numId w:val="3"/>
        </w:numPr>
        <w:tabs>
          <w:tab w:val="clear" w:pos="360"/>
          <w:tab w:val="num" w:pos="540"/>
        </w:tabs>
        <w:spacing w:line="320" w:lineRule="exact"/>
        <w:ind w:left="567" w:hanging="567"/>
        <w:rPr>
          <w:rFonts w:ascii="Arial" w:hAnsi="Arial" w:cs="Arial"/>
          <w:b/>
        </w:rPr>
      </w:pPr>
      <w:r w:rsidRPr="008F6069">
        <w:rPr>
          <w:rFonts w:ascii="Arial" w:hAnsi="Arial" w:cs="Arial"/>
        </w:rPr>
        <w:t xml:space="preserve">In recognition of its </w:t>
      </w:r>
      <w:r w:rsidR="00DC410E" w:rsidRPr="008F6069">
        <w:rPr>
          <w:rFonts w:ascii="Arial" w:hAnsi="Arial" w:cs="Arial"/>
        </w:rPr>
        <w:t xml:space="preserve">responsibilities under Section 17 of the </w:t>
      </w:r>
      <w:hyperlink r:id="rId19" w:history="1">
        <w:r w:rsidR="0046019B" w:rsidRPr="008F6069">
          <w:rPr>
            <w:rStyle w:val="Hyperlink"/>
            <w:rFonts w:ascii="Arial" w:hAnsi="Arial" w:cs="Arial"/>
            <w:color w:val="auto"/>
            <w:u w:val="none"/>
          </w:rPr>
          <w:t>Crime and Disorder Act 1998,</w:t>
        </w:r>
      </w:hyperlink>
      <w:r w:rsidR="0046019B" w:rsidRPr="008F6069">
        <w:rPr>
          <w:rFonts w:ascii="Arial" w:hAnsi="Arial" w:cs="Arial"/>
        </w:rPr>
        <w:t xml:space="preserve"> </w:t>
      </w:r>
      <w:r w:rsidR="00DC410E" w:rsidRPr="008F6069">
        <w:rPr>
          <w:rFonts w:ascii="Arial" w:hAnsi="Arial" w:cs="Arial"/>
        </w:rPr>
        <w:t xml:space="preserve">and within the strategic aims of the </w:t>
      </w:r>
      <w:r w:rsidR="00B06640" w:rsidRPr="008F6069">
        <w:rPr>
          <w:rFonts w:ascii="Arial" w:hAnsi="Arial" w:cs="Arial"/>
        </w:rPr>
        <w:t>Safer Communities Torbay Str</w:t>
      </w:r>
      <w:r w:rsidR="00F8165D" w:rsidRPr="008F6069">
        <w:rPr>
          <w:rFonts w:ascii="Arial" w:hAnsi="Arial" w:cs="Arial"/>
        </w:rPr>
        <w:t>ategic Assessment</w:t>
      </w:r>
      <w:r w:rsidR="009D4981" w:rsidRPr="008F6069">
        <w:rPr>
          <w:rFonts w:ascii="Arial" w:hAnsi="Arial" w:cs="Arial"/>
        </w:rPr>
        <w:t>,</w:t>
      </w:r>
      <w:r w:rsidR="00151C6D" w:rsidRPr="008F6069">
        <w:rPr>
          <w:rFonts w:ascii="Arial" w:hAnsi="Arial" w:cs="Arial"/>
        </w:rPr>
        <w:t xml:space="preserve"> </w:t>
      </w:r>
      <w:r w:rsidRPr="008F6069">
        <w:rPr>
          <w:rFonts w:ascii="Arial" w:hAnsi="Arial" w:cs="Arial"/>
        </w:rPr>
        <w:t xml:space="preserve">the </w:t>
      </w:r>
      <w:r w:rsidR="00BE2ABD" w:rsidRPr="008F6069">
        <w:rPr>
          <w:rFonts w:ascii="Arial" w:hAnsi="Arial" w:cs="Arial"/>
        </w:rPr>
        <w:t>Authority</w:t>
      </w:r>
      <w:r w:rsidRPr="008F6069">
        <w:rPr>
          <w:rFonts w:ascii="Arial" w:hAnsi="Arial" w:cs="Arial"/>
        </w:rPr>
        <w:t xml:space="preserve"> </w:t>
      </w:r>
      <w:r w:rsidR="003E3724" w:rsidRPr="008F6069">
        <w:rPr>
          <w:rFonts w:ascii="Arial" w:hAnsi="Arial" w:cs="Arial"/>
        </w:rPr>
        <w:t xml:space="preserve">will work </w:t>
      </w:r>
      <w:r w:rsidR="00DB3C34" w:rsidRPr="008F6069">
        <w:rPr>
          <w:rFonts w:ascii="Arial" w:hAnsi="Arial" w:cs="Arial"/>
        </w:rPr>
        <w:t xml:space="preserve">together </w:t>
      </w:r>
      <w:r w:rsidR="003E3724" w:rsidRPr="008F6069">
        <w:rPr>
          <w:rFonts w:ascii="Arial" w:hAnsi="Arial" w:cs="Arial"/>
        </w:rPr>
        <w:t xml:space="preserve">with businesses, charities and partner agencies </w:t>
      </w:r>
      <w:r w:rsidR="00DC410E" w:rsidRPr="008F6069">
        <w:rPr>
          <w:rFonts w:ascii="Arial" w:hAnsi="Arial" w:cs="Arial"/>
        </w:rPr>
        <w:t>to prevent crime and disorder in Torbay.</w:t>
      </w:r>
    </w:p>
    <w:p w14:paraId="5E0FE7DB" w14:textId="77777777" w:rsidR="00BE2ABD" w:rsidRPr="008F6069" w:rsidRDefault="00BE2ABD" w:rsidP="00BE2ABD">
      <w:pPr>
        <w:pStyle w:val="ListParagraph"/>
        <w:rPr>
          <w:rFonts w:ascii="Arial" w:hAnsi="Arial" w:cs="Arial"/>
          <w:b/>
        </w:rPr>
      </w:pPr>
    </w:p>
    <w:p w14:paraId="0282711B" w14:textId="398A54F3" w:rsidR="00DC410E" w:rsidRPr="008F6069" w:rsidRDefault="0016597A" w:rsidP="00BE2ABD">
      <w:pPr>
        <w:pStyle w:val="BodyText"/>
        <w:numPr>
          <w:ilvl w:val="1"/>
          <w:numId w:val="3"/>
        </w:numPr>
        <w:tabs>
          <w:tab w:val="clear" w:pos="360"/>
          <w:tab w:val="num" w:pos="540"/>
        </w:tabs>
        <w:spacing w:line="320" w:lineRule="exact"/>
        <w:ind w:left="567" w:hanging="567"/>
        <w:rPr>
          <w:rFonts w:ascii="Arial" w:hAnsi="Arial" w:cs="Arial"/>
          <w:b/>
        </w:rPr>
      </w:pPr>
      <w:r w:rsidRPr="008F6069">
        <w:rPr>
          <w:rFonts w:ascii="Arial" w:hAnsi="Arial" w:cs="Arial"/>
        </w:rPr>
        <w:t xml:space="preserve">The </w:t>
      </w:r>
      <w:r w:rsidR="00BE2ABD" w:rsidRPr="008F6069">
        <w:rPr>
          <w:rFonts w:ascii="Arial" w:hAnsi="Arial" w:cs="Arial"/>
        </w:rPr>
        <w:t>Authority</w:t>
      </w:r>
      <w:r w:rsidRPr="008F6069">
        <w:rPr>
          <w:rFonts w:ascii="Arial" w:hAnsi="Arial" w:cs="Arial"/>
        </w:rPr>
        <w:t xml:space="preserve"> recognises its</w:t>
      </w:r>
      <w:r w:rsidR="00DC410E" w:rsidRPr="008F6069">
        <w:rPr>
          <w:rFonts w:ascii="Arial" w:hAnsi="Arial" w:cs="Arial"/>
        </w:rPr>
        <w:t xml:space="preserve"> responsibilities to individuals under the European Convention on Human Rights, set out by the Human Rights Act 199</w:t>
      </w:r>
      <w:r w:rsidR="00075C5A" w:rsidRPr="008F6069">
        <w:rPr>
          <w:rFonts w:ascii="Arial" w:hAnsi="Arial" w:cs="Arial"/>
        </w:rPr>
        <w:t xml:space="preserve">8, and its statutory role as a Licensing Authority </w:t>
      </w:r>
      <w:r w:rsidR="00DC410E" w:rsidRPr="008F6069">
        <w:rPr>
          <w:rFonts w:ascii="Arial" w:hAnsi="Arial" w:cs="Arial"/>
        </w:rPr>
        <w:t>to fulfil the duties and responsibilities vested in it.</w:t>
      </w:r>
    </w:p>
    <w:p w14:paraId="6139BF52" w14:textId="77777777" w:rsidR="00DC410E" w:rsidRPr="008F6069" w:rsidRDefault="00DC410E" w:rsidP="009D4981">
      <w:pPr>
        <w:pStyle w:val="BodyText"/>
        <w:spacing w:line="320" w:lineRule="exact"/>
        <w:rPr>
          <w:rFonts w:ascii="Arial" w:hAnsi="Arial" w:cs="Arial"/>
        </w:rPr>
      </w:pPr>
    </w:p>
    <w:p w14:paraId="7F6D9490" w14:textId="54F350E1" w:rsidR="002F497E" w:rsidRPr="008F6069" w:rsidRDefault="00D26CB6" w:rsidP="00D26CB6">
      <w:pPr>
        <w:pStyle w:val="BodyText"/>
        <w:spacing w:line="320" w:lineRule="exact"/>
        <w:ind w:left="539" w:hanging="539"/>
        <w:rPr>
          <w:rFonts w:ascii="Arial" w:hAnsi="Arial" w:cs="Arial"/>
        </w:rPr>
      </w:pPr>
      <w:r w:rsidRPr="008F6069">
        <w:rPr>
          <w:rFonts w:ascii="Arial" w:hAnsi="Arial" w:cs="Arial"/>
        </w:rPr>
        <w:t>1.</w:t>
      </w:r>
      <w:r w:rsidR="000305BF" w:rsidRPr="008F6069">
        <w:rPr>
          <w:rFonts w:ascii="Arial" w:hAnsi="Arial" w:cs="Arial"/>
        </w:rPr>
        <w:t>1</w:t>
      </w:r>
      <w:r w:rsidR="0030166C">
        <w:rPr>
          <w:rFonts w:ascii="Arial" w:hAnsi="Arial" w:cs="Arial"/>
        </w:rPr>
        <w:t>2</w:t>
      </w:r>
      <w:r w:rsidRPr="008F6069">
        <w:rPr>
          <w:rFonts w:ascii="Arial" w:hAnsi="Arial" w:cs="Arial"/>
        </w:rPr>
        <w:tab/>
      </w:r>
      <w:r w:rsidR="0016597A" w:rsidRPr="008F6069">
        <w:rPr>
          <w:rFonts w:ascii="Arial" w:hAnsi="Arial" w:cs="Arial"/>
        </w:rPr>
        <w:t>The</w:t>
      </w:r>
      <w:r w:rsidR="008F6069" w:rsidRPr="008F6069">
        <w:rPr>
          <w:rFonts w:ascii="Arial" w:hAnsi="Arial" w:cs="Arial"/>
        </w:rPr>
        <w:t xml:space="preserve"> </w:t>
      </w:r>
      <w:r w:rsidR="00BE2ABD" w:rsidRPr="008F6069">
        <w:rPr>
          <w:rFonts w:ascii="Arial" w:hAnsi="Arial" w:cs="Arial"/>
        </w:rPr>
        <w:t xml:space="preserve">Authority </w:t>
      </w:r>
      <w:r w:rsidR="0016597A" w:rsidRPr="008F6069">
        <w:rPr>
          <w:rFonts w:ascii="Arial" w:hAnsi="Arial" w:cs="Arial"/>
        </w:rPr>
        <w:t xml:space="preserve">is also </w:t>
      </w:r>
      <w:r w:rsidR="000B1617" w:rsidRPr="008F6069">
        <w:rPr>
          <w:rFonts w:ascii="Arial" w:hAnsi="Arial" w:cs="Arial"/>
        </w:rPr>
        <w:t xml:space="preserve">aware </w:t>
      </w:r>
      <w:r w:rsidR="0016597A" w:rsidRPr="008F6069">
        <w:rPr>
          <w:rFonts w:ascii="Arial" w:hAnsi="Arial" w:cs="Arial"/>
        </w:rPr>
        <w:t>of its</w:t>
      </w:r>
      <w:r w:rsidR="002F497E" w:rsidRPr="008F6069">
        <w:rPr>
          <w:rFonts w:ascii="Arial" w:hAnsi="Arial" w:cs="Arial"/>
        </w:rPr>
        <w:t xml:space="preserve"> responsibilities to individuals under the </w:t>
      </w:r>
      <w:r w:rsidR="009C2FCE" w:rsidRPr="008F6069">
        <w:rPr>
          <w:rFonts w:ascii="Arial" w:hAnsi="Arial" w:cs="Arial"/>
        </w:rPr>
        <w:t xml:space="preserve">Equality Act 2010, </w:t>
      </w:r>
      <w:r w:rsidR="002F497E" w:rsidRPr="008F6069">
        <w:rPr>
          <w:rFonts w:ascii="Arial" w:hAnsi="Arial" w:cs="Arial"/>
        </w:rPr>
        <w:t xml:space="preserve">to have regard to the elimination of unlawful discrimination and its duty to promote equality of opportunity regardless of </w:t>
      </w:r>
      <w:r w:rsidR="009C2FCE" w:rsidRPr="008F6069">
        <w:rPr>
          <w:rFonts w:ascii="Arial" w:hAnsi="Arial" w:cs="Arial"/>
        </w:rPr>
        <w:t>age, disability, gender reassignment, marriage and civil partnership, pregnancy and maternity, race, religion or belief,</w:t>
      </w:r>
      <w:r w:rsidR="00F90C0B" w:rsidRPr="008F6069">
        <w:rPr>
          <w:rFonts w:ascii="Arial" w:hAnsi="Arial" w:cs="Arial"/>
        </w:rPr>
        <w:t xml:space="preserve"> sex and sexual orientation</w:t>
      </w:r>
      <w:r w:rsidR="002F497E" w:rsidRPr="008F6069">
        <w:rPr>
          <w:rFonts w:ascii="Arial" w:hAnsi="Arial" w:cs="Arial"/>
        </w:rPr>
        <w:t>.</w:t>
      </w:r>
      <w:r w:rsidR="00240BA4" w:rsidRPr="008F6069">
        <w:rPr>
          <w:rFonts w:ascii="Arial" w:hAnsi="Arial" w:cs="Arial"/>
        </w:rPr>
        <w:t xml:space="preserve"> </w:t>
      </w:r>
    </w:p>
    <w:p w14:paraId="29E95F1C" w14:textId="77777777" w:rsidR="00DC410E" w:rsidRPr="008F6069" w:rsidRDefault="00DC410E" w:rsidP="009D4981">
      <w:pPr>
        <w:pStyle w:val="BodyText"/>
        <w:spacing w:line="320" w:lineRule="exact"/>
        <w:rPr>
          <w:rFonts w:ascii="Arial" w:hAnsi="Arial" w:cs="Arial"/>
        </w:rPr>
      </w:pPr>
    </w:p>
    <w:p w14:paraId="78F28651" w14:textId="063A0A78" w:rsidR="00786EFC" w:rsidRPr="008F6069" w:rsidRDefault="000305BF" w:rsidP="00786EFC">
      <w:pPr>
        <w:pStyle w:val="BodyText"/>
        <w:spacing w:line="320" w:lineRule="exact"/>
        <w:ind w:left="540" w:hanging="540"/>
        <w:rPr>
          <w:rFonts w:ascii="Arial" w:hAnsi="Arial" w:cs="Arial"/>
        </w:rPr>
      </w:pPr>
      <w:r>
        <w:rPr>
          <w:rFonts w:ascii="Arial" w:hAnsi="Arial" w:cs="Arial"/>
        </w:rPr>
        <w:t>1.1</w:t>
      </w:r>
      <w:r w:rsidR="0030166C">
        <w:rPr>
          <w:rFonts w:ascii="Arial" w:hAnsi="Arial" w:cs="Arial"/>
        </w:rPr>
        <w:t>3</w:t>
      </w:r>
      <w:r w:rsidR="0016597A" w:rsidRPr="003B2259">
        <w:rPr>
          <w:rFonts w:ascii="Arial" w:hAnsi="Arial" w:cs="Arial"/>
        </w:rPr>
        <w:t xml:space="preserve"> </w:t>
      </w:r>
      <w:r w:rsidR="00786EFC" w:rsidRPr="008F6069">
        <w:rPr>
          <w:rFonts w:ascii="Arial" w:hAnsi="Arial" w:cs="Arial"/>
        </w:rPr>
        <w:t xml:space="preserve">The </w:t>
      </w:r>
      <w:r w:rsidR="00BE2ABD" w:rsidRPr="008F6069">
        <w:rPr>
          <w:rFonts w:ascii="Arial" w:hAnsi="Arial" w:cs="Arial"/>
        </w:rPr>
        <w:t>Authority</w:t>
      </w:r>
      <w:r w:rsidR="0016597A" w:rsidRPr="008F6069">
        <w:rPr>
          <w:rFonts w:ascii="Arial" w:hAnsi="Arial" w:cs="Arial"/>
        </w:rPr>
        <w:t xml:space="preserve"> is committed to achieving good outcomes for children, y</w:t>
      </w:r>
      <w:r w:rsidR="003E3724" w:rsidRPr="008F6069">
        <w:rPr>
          <w:rFonts w:ascii="Arial" w:hAnsi="Arial" w:cs="Arial"/>
        </w:rPr>
        <w:t xml:space="preserve">oung people and their families. </w:t>
      </w:r>
      <w:r w:rsidR="0016597A" w:rsidRPr="008F6069">
        <w:rPr>
          <w:rFonts w:ascii="Arial" w:hAnsi="Arial" w:cs="Arial"/>
        </w:rPr>
        <w:t xml:space="preserve">Children of all ages need to be kept safe from harm and safeguarding is about making sure that they are protected from all kinds of harm, not only physical and sexual but also psychological, emotional and moral harm. </w:t>
      </w:r>
      <w:r w:rsidR="006E05E8">
        <w:rPr>
          <w:rFonts w:ascii="Arial" w:hAnsi="Arial" w:cs="Arial"/>
        </w:rPr>
        <w:t>Safeguarding is everyone’s responsibility. Applicants, licensees, employees in licensed premises, Responsible Authorities, elected members, other local businesses and communities, everyone</w:t>
      </w:r>
      <w:r w:rsidR="000B4861">
        <w:rPr>
          <w:rFonts w:ascii="Arial" w:hAnsi="Arial" w:cs="Arial"/>
        </w:rPr>
        <w:t xml:space="preserve"> who has dealings with children, young people and adults with care and support needs – we all have a duty to report matters to concern to the relevant authorities.  </w:t>
      </w:r>
      <w:r w:rsidR="0016597A" w:rsidRPr="008F6069">
        <w:rPr>
          <w:rFonts w:ascii="Arial" w:hAnsi="Arial" w:cs="Arial"/>
        </w:rPr>
        <w:t>Where there is a</w:t>
      </w:r>
      <w:r w:rsidR="00907534" w:rsidRPr="008F6069">
        <w:rPr>
          <w:rFonts w:ascii="Arial" w:hAnsi="Arial" w:cs="Arial"/>
        </w:rPr>
        <w:t>n actual or perceived risk</w:t>
      </w:r>
      <w:r w:rsidR="00C67AE4" w:rsidRPr="008F6069">
        <w:rPr>
          <w:rFonts w:ascii="Arial" w:hAnsi="Arial" w:cs="Arial"/>
        </w:rPr>
        <w:t xml:space="preserve"> of harm</w:t>
      </w:r>
      <w:r w:rsidR="00907534" w:rsidRPr="008F6069">
        <w:rPr>
          <w:rFonts w:ascii="Arial" w:hAnsi="Arial" w:cs="Arial"/>
        </w:rPr>
        <w:t>,</w:t>
      </w:r>
      <w:r w:rsidR="0016597A" w:rsidRPr="008F6069">
        <w:rPr>
          <w:rFonts w:ascii="Arial" w:hAnsi="Arial" w:cs="Arial"/>
        </w:rPr>
        <w:t xml:space="preserve"> it is important that </w:t>
      </w:r>
      <w:r w:rsidR="00907534" w:rsidRPr="008F6069">
        <w:rPr>
          <w:rFonts w:ascii="Arial" w:hAnsi="Arial" w:cs="Arial"/>
        </w:rPr>
        <w:t xml:space="preserve">appropriate </w:t>
      </w:r>
      <w:r w:rsidR="0016597A" w:rsidRPr="008F6069">
        <w:rPr>
          <w:rFonts w:ascii="Arial" w:hAnsi="Arial" w:cs="Arial"/>
        </w:rPr>
        <w:t xml:space="preserve">steps are taken </w:t>
      </w:r>
      <w:r w:rsidR="00907534" w:rsidRPr="008F6069">
        <w:rPr>
          <w:rFonts w:ascii="Arial" w:hAnsi="Arial" w:cs="Arial"/>
        </w:rPr>
        <w:t xml:space="preserve">by the Authority </w:t>
      </w:r>
      <w:r w:rsidR="0016597A" w:rsidRPr="008F6069">
        <w:rPr>
          <w:rFonts w:ascii="Arial" w:hAnsi="Arial" w:cs="Arial"/>
        </w:rPr>
        <w:t>to keep children safe</w:t>
      </w:r>
      <w:r w:rsidR="00256098" w:rsidRPr="008F6069">
        <w:rPr>
          <w:rFonts w:ascii="Arial" w:hAnsi="Arial" w:cs="Arial"/>
        </w:rPr>
        <w:t>. T</w:t>
      </w:r>
      <w:r w:rsidR="00907534" w:rsidRPr="008F6069">
        <w:rPr>
          <w:rFonts w:ascii="Arial" w:hAnsi="Arial" w:cs="Arial"/>
        </w:rPr>
        <w:t xml:space="preserve">he Authority </w:t>
      </w:r>
      <w:r w:rsidR="0016597A" w:rsidRPr="008F6069">
        <w:rPr>
          <w:rFonts w:ascii="Arial" w:hAnsi="Arial" w:cs="Arial"/>
        </w:rPr>
        <w:t>will have regard</w:t>
      </w:r>
      <w:r w:rsidR="002F0979" w:rsidRPr="008F6069">
        <w:rPr>
          <w:rFonts w:ascii="Arial" w:hAnsi="Arial" w:cs="Arial"/>
        </w:rPr>
        <w:t xml:space="preserve"> to</w:t>
      </w:r>
      <w:r w:rsidR="0016597A" w:rsidRPr="008F6069">
        <w:rPr>
          <w:rFonts w:ascii="Arial" w:hAnsi="Arial" w:cs="Arial"/>
        </w:rPr>
        <w:t xml:space="preserve"> </w:t>
      </w:r>
      <w:r w:rsidR="00256098" w:rsidRPr="008F6069">
        <w:rPr>
          <w:rFonts w:ascii="Arial" w:hAnsi="Arial" w:cs="Arial"/>
        </w:rPr>
        <w:t>any such risk w</w:t>
      </w:r>
      <w:r w:rsidR="0016597A" w:rsidRPr="008F6069">
        <w:rPr>
          <w:rFonts w:ascii="Arial" w:hAnsi="Arial" w:cs="Arial"/>
        </w:rPr>
        <w:t>hen considering applications</w:t>
      </w:r>
      <w:r w:rsidR="00256098" w:rsidRPr="008F6069">
        <w:rPr>
          <w:rFonts w:ascii="Arial" w:hAnsi="Arial" w:cs="Arial"/>
        </w:rPr>
        <w:t xml:space="preserve"> and seek to promote</w:t>
      </w:r>
      <w:r w:rsidR="0016597A" w:rsidRPr="008F6069">
        <w:rPr>
          <w:rFonts w:ascii="Arial" w:hAnsi="Arial" w:cs="Arial"/>
        </w:rPr>
        <w:t xml:space="preserve"> the Licensing Objectives.</w:t>
      </w:r>
      <w:r w:rsidR="00E558A7">
        <w:rPr>
          <w:rFonts w:ascii="Arial" w:hAnsi="Arial" w:cs="Arial"/>
        </w:rPr>
        <w:t xml:space="preserve">  In addition, the wider safeguarding context must be considered when prospective and existing applicants submit applications, during the assessment and determination process and ongoing use of the licence/notice. Appendix </w:t>
      </w:r>
      <w:r w:rsidR="0065341C">
        <w:rPr>
          <w:rFonts w:ascii="Arial" w:hAnsi="Arial" w:cs="Arial"/>
        </w:rPr>
        <w:t>5</w:t>
      </w:r>
      <w:r w:rsidR="00E558A7">
        <w:rPr>
          <w:rFonts w:ascii="Arial" w:hAnsi="Arial" w:cs="Arial"/>
        </w:rPr>
        <w:t xml:space="preserve"> provides information for licence holders and their employees to help them report to the relevant authorities matters of </w:t>
      </w:r>
      <w:r w:rsidR="003B1379">
        <w:rPr>
          <w:rFonts w:ascii="Arial" w:hAnsi="Arial" w:cs="Arial"/>
        </w:rPr>
        <w:t>concern that</w:t>
      </w:r>
      <w:r w:rsidR="00E558A7">
        <w:rPr>
          <w:rFonts w:ascii="Arial" w:hAnsi="Arial" w:cs="Arial"/>
        </w:rPr>
        <w:t xml:space="preserve"> could relate to the safety of children and vulnerable persons, particularly </w:t>
      </w:r>
      <w:r w:rsidR="00304E34">
        <w:rPr>
          <w:rFonts w:ascii="Arial" w:hAnsi="Arial" w:cs="Arial"/>
        </w:rPr>
        <w:t>if</w:t>
      </w:r>
      <w:r w:rsidR="00E558A7">
        <w:rPr>
          <w:rFonts w:ascii="Arial" w:hAnsi="Arial" w:cs="Arial"/>
        </w:rPr>
        <w:t xml:space="preserve"> it relates to child exploitation and trafficking.</w:t>
      </w:r>
    </w:p>
    <w:p w14:paraId="0B17C6C4" w14:textId="77777777" w:rsidR="00786EFC" w:rsidRPr="008F6069" w:rsidRDefault="00786EFC" w:rsidP="009D4981">
      <w:pPr>
        <w:pStyle w:val="BodyText"/>
        <w:spacing w:line="320" w:lineRule="exact"/>
        <w:rPr>
          <w:rFonts w:ascii="Arial" w:hAnsi="Arial" w:cs="Arial"/>
        </w:rPr>
      </w:pPr>
    </w:p>
    <w:p w14:paraId="378EC6E1" w14:textId="57A72BA7" w:rsidR="00DC410E" w:rsidRPr="008F6069" w:rsidRDefault="000305BF" w:rsidP="003E3724">
      <w:pPr>
        <w:pStyle w:val="BodyText"/>
        <w:spacing w:line="320" w:lineRule="exact"/>
        <w:ind w:left="539" w:hanging="539"/>
        <w:rPr>
          <w:rFonts w:ascii="Arial" w:hAnsi="Arial" w:cs="Arial"/>
        </w:rPr>
      </w:pPr>
      <w:r w:rsidRPr="008F6069">
        <w:rPr>
          <w:rFonts w:ascii="Arial" w:hAnsi="Arial" w:cs="Arial"/>
        </w:rPr>
        <w:t>1.1</w:t>
      </w:r>
      <w:r w:rsidR="0030166C">
        <w:rPr>
          <w:rFonts w:ascii="Arial" w:hAnsi="Arial" w:cs="Arial"/>
        </w:rPr>
        <w:t>4</w:t>
      </w:r>
      <w:r w:rsidR="00D26CB6" w:rsidRPr="008F6069">
        <w:rPr>
          <w:rFonts w:ascii="Arial" w:hAnsi="Arial" w:cs="Arial"/>
        </w:rPr>
        <w:tab/>
      </w:r>
      <w:r w:rsidR="00DC410E" w:rsidRPr="008F6069">
        <w:rPr>
          <w:rFonts w:ascii="Arial" w:hAnsi="Arial" w:cs="Arial"/>
        </w:rPr>
        <w:t>T</w:t>
      </w:r>
      <w:r w:rsidR="00975DF2" w:rsidRPr="008F6069">
        <w:rPr>
          <w:rFonts w:ascii="Arial" w:hAnsi="Arial" w:cs="Arial"/>
        </w:rPr>
        <w:t xml:space="preserve">he </w:t>
      </w:r>
      <w:r w:rsidR="002905A0" w:rsidRPr="008F6069">
        <w:rPr>
          <w:rFonts w:ascii="Arial" w:hAnsi="Arial" w:cs="Arial"/>
        </w:rPr>
        <w:t xml:space="preserve">Authority </w:t>
      </w:r>
      <w:r w:rsidR="00975DF2" w:rsidRPr="008F6069">
        <w:rPr>
          <w:rFonts w:ascii="Arial" w:hAnsi="Arial" w:cs="Arial"/>
        </w:rPr>
        <w:t>is aware t</w:t>
      </w:r>
      <w:r w:rsidR="00DC410E" w:rsidRPr="008F6069">
        <w:rPr>
          <w:rFonts w:ascii="Arial" w:hAnsi="Arial" w:cs="Arial"/>
        </w:rPr>
        <w:t xml:space="preserve">hat effective licensing can only be achieved by recognising the value of </w:t>
      </w:r>
      <w:r w:rsidR="00C67AE4" w:rsidRPr="008F6069">
        <w:rPr>
          <w:rFonts w:ascii="Arial" w:hAnsi="Arial" w:cs="Arial"/>
        </w:rPr>
        <w:t>collective</w:t>
      </w:r>
      <w:r w:rsidR="00DC410E" w:rsidRPr="008F6069">
        <w:rPr>
          <w:rFonts w:ascii="Arial" w:hAnsi="Arial" w:cs="Arial"/>
        </w:rPr>
        <w:t xml:space="preserve"> contributions. The </w:t>
      </w:r>
      <w:r w:rsidR="00075C5A" w:rsidRPr="008F6069">
        <w:rPr>
          <w:rFonts w:ascii="Arial" w:hAnsi="Arial" w:cs="Arial"/>
        </w:rPr>
        <w:t>Authority</w:t>
      </w:r>
      <w:r w:rsidR="00DC410E" w:rsidRPr="008F6069">
        <w:rPr>
          <w:rFonts w:ascii="Arial" w:hAnsi="Arial" w:cs="Arial"/>
        </w:rPr>
        <w:t xml:space="preserve"> strongly supp</w:t>
      </w:r>
      <w:r w:rsidR="00C67AE4" w:rsidRPr="008F6069">
        <w:rPr>
          <w:rFonts w:ascii="Arial" w:hAnsi="Arial" w:cs="Arial"/>
        </w:rPr>
        <w:t xml:space="preserve">orts inclusivity and </w:t>
      </w:r>
      <w:r w:rsidR="00DC410E" w:rsidRPr="008F6069">
        <w:rPr>
          <w:rFonts w:ascii="Arial" w:hAnsi="Arial" w:cs="Arial"/>
        </w:rPr>
        <w:t xml:space="preserve">partnership </w:t>
      </w:r>
      <w:r w:rsidR="00C67AE4" w:rsidRPr="008F6069">
        <w:rPr>
          <w:rFonts w:ascii="Arial" w:hAnsi="Arial" w:cs="Arial"/>
        </w:rPr>
        <w:t xml:space="preserve">working </w:t>
      </w:r>
      <w:r w:rsidR="00DC410E" w:rsidRPr="008F6069">
        <w:rPr>
          <w:rFonts w:ascii="Arial" w:hAnsi="Arial" w:cs="Arial"/>
        </w:rPr>
        <w:t xml:space="preserve">with the Police and other </w:t>
      </w:r>
      <w:r w:rsidR="00075C5A" w:rsidRPr="008F6069">
        <w:rPr>
          <w:rFonts w:ascii="Arial" w:hAnsi="Arial" w:cs="Arial"/>
        </w:rPr>
        <w:t>Responsible Authorities</w:t>
      </w:r>
      <w:r w:rsidR="00DC410E" w:rsidRPr="008F6069">
        <w:rPr>
          <w:rFonts w:ascii="Arial" w:hAnsi="Arial" w:cs="Arial"/>
        </w:rPr>
        <w:t>, local businesses, performers, local people, professionals involved in child protection and all others who can contribute positively to the successful promot</w:t>
      </w:r>
      <w:r w:rsidR="00075C5A" w:rsidRPr="008F6069">
        <w:rPr>
          <w:rFonts w:ascii="Arial" w:hAnsi="Arial" w:cs="Arial"/>
        </w:rPr>
        <w:t>ion of the four Licensing O</w:t>
      </w:r>
      <w:r w:rsidR="00C67AE4" w:rsidRPr="008F6069">
        <w:rPr>
          <w:rFonts w:ascii="Arial" w:hAnsi="Arial" w:cs="Arial"/>
        </w:rPr>
        <w:t>bjectives. The</w:t>
      </w:r>
      <w:r w:rsidR="00640E3F" w:rsidRPr="008F6069">
        <w:rPr>
          <w:rFonts w:ascii="Arial" w:hAnsi="Arial" w:cs="Arial"/>
        </w:rPr>
        <w:t xml:space="preserve"> </w:t>
      </w:r>
      <w:r w:rsidR="00075C5A" w:rsidRPr="008F6069">
        <w:rPr>
          <w:rFonts w:ascii="Arial" w:hAnsi="Arial" w:cs="Arial"/>
        </w:rPr>
        <w:t xml:space="preserve">Authority </w:t>
      </w:r>
      <w:r w:rsidR="00DC410E" w:rsidRPr="008F6069">
        <w:rPr>
          <w:rFonts w:ascii="Arial" w:hAnsi="Arial" w:cs="Arial"/>
        </w:rPr>
        <w:t xml:space="preserve">encourages membership of local schemes such as </w:t>
      </w:r>
      <w:r w:rsidR="00B06640" w:rsidRPr="008F6069">
        <w:rPr>
          <w:rFonts w:ascii="Arial" w:hAnsi="Arial" w:cs="Arial"/>
        </w:rPr>
        <w:t>Nite</w:t>
      </w:r>
      <w:r w:rsidR="00DC410E" w:rsidRPr="008F6069">
        <w:rPr>
          <w:rFonts w:ascii="Arial" w:hAnsi="Arial" w:cs="Arial"/>
        </w:rPr>
        <w:t xml:space="preserve">Net, </w:t>
      </w:r>
      <w:r w:rsidR="003E3724" w:rsidRPr="008F6069">
        <w:rPr>
          <w:rFonts w:ascii="Arial" w:hAnsi="Arial" w:cs="Arial"/>
        </w:rPr>
        <w:t>Best B</w:t>
      </w:r>
      <w:r w:rsidR="0069109A" w:rsidRPr="008F6069">
        <w:rPr>
          <w:rFonts w:ascii="Arial" w:hAnsi="Arial" w:cs="Arial"/>
        </w:rPr>
        <w:t>ar None</w:t>
      </w:r>
      <w:r w:rsidR="00B67AD4">
        <w:rPr>
          <w:rFonts w:ascii="Arial" w:hAnsi="Arial" w:cs="Arial"/>
        </w:rPr>
        <w:t>, local licensing forums</w:t>
      </w:r>
      <w:r w:rsidR="0069109A" w:rsidRPr="008F6069">
        <w:rPr>
          <w:rFonts w:ascii="Arial" w:hAnsi="Arial" w:cs="Arial"/>
        </w:rPr>
        <w:t xml:space="preserve">, </w:t>
      </w:r>
      <w:r w:rsidR="003D1EB8" w:rsidRPr="008F6069">
        <w:rPr>
          <w:rFonts w:ascii="Arial" w:hAnsi="Arial" w:cs="Arial"/>
        </w:rPr>
        <w:t>Pub watch</w:t>
      </w:r>
      <w:r w:rsidR="00710755">
        <w:rPr>
          <w:rFonts w:ascii="Arial" w:hAnsi="Arial" w:cs="Arial"/>
        </w:rPr>
        <w:t>, S</w:t>
      </w:r>
      <w:r w:rsidR="00821517">
        <w:rPr>
          <w:rFonts w:ascii="Arial" w:hAnsi="Arial" w:cs="Arial"/>
        </w:rPr>
        <w:t>W</w:t>
      </w:r>
      <w:r w:rsidR="00710755">
        <w:rPr>
          <w:rFonts w:ascii="Arial" w:hAnsi="Arial" w:cs="Arial"/>
        </w:rPr>
        <w:t>a</w:t>
      </w:r>
      <w:r w:rsidR="00821517">
        <w:rPr>
          <w:rFonts w:ascii="Arial" w:hAnsi="Arial" w:cs="Arial"/>
        </w:rPr>
        <w:t>N</w:t>
      </w:r>
      <w:r w:rsidR="00710755">
        <w:rPr>
          <w:rFonts w:ascii="Arial" w:hAnsi="Arial" w:cs="Arial"/>
        </w:rPr>
        <w:t xml:space="preserve"> Charter, UKPAC</w:t>
      </w:r>
      <w:r w:rsidR="00DC410E" w:rsidRPr="008F6069">
        <w:rPr>
          <w:rFonts w:ascii="Arial" w:hAnsi="Arial" w:cs="Arial"/>
        </w:rPr>
        <w:t xml:space="preserve"> </w:t>
      </w:r>
      <w:r w:rsidR="003E3724" w:rsidRPr="008F6069">
        <w:rPr>
          <w:rFonts w:ascii="Arial" w:hAnsi="Arial" w:cs="Arial"/>
        </w:rPr>
        <w:t>and</w:t>
      </w:r>
      <w:r w:rsidR="00DC410E" w:rsidRPr="008F6069">
        <w:rPr>
          <w:rFonts w:ascii="Arial" w:hAnsi="Arial" w:cs="Arial"/>
        </w:rPr>
        <w:t xml:space="preserve"> </w:t>
      </w:r>
      <w:r w:rsidR="00B06640" w:rsidRPr="008F6069">
        <w:rPr>
          <w:rFonts w:ascii="Arial" w:hAnsi="Arial" w:cs="Arial"/>
        </w:rPr>
        <w:t>Store</w:t>
      </w:r>
      <w:r w:rsidR="00DC410E" w:rsidRPr="008F6069">
        <w:rPr>
          <w:rFonts w:ascii="Arial" w:hAnsi="Arial" w:cs="Arial"/>
        </w:rPr>
        <w:t>Net and values the contribution such schemes</w:t>
      </w:r>
      <w:r w:rsidR="00075C5A" w:rsidRPr="008F6069">
        <w:rPr>
          <w:rFonts w:ascii="Arial" w:hAnsi="Arial" w:cs="Arial"/>
        </w:rPr>
        <w:t xml:space="preserve"> make to the fulfilment of the Licensing O</w:t>
      </w:r>
      <w:r w:rsidR="00DC410E" w:rsidRPr="008F6069">
        <w:rPr>
          <w:rFonts w:ascii="Arial" w:hAnsi="Arial" w:cs="Arial"/>
        </w:rPr>
        <w:t>bjectives.</w:t>
      </w:r>
    </w:p>
    <w:p w14:paraId="263CDE0B" w14:textId="77777777" w:rsidR="00DC410E" w:rsidRPr="008F6069" w:rsidRDefault="00DC410E" w:rsidP="009D4981">
      <w:pPr>
        <w:pStyle w:val="BodyText"/>
        <w:spacing w:line="320" w:lineRule="exact"/>
        <w:rPr>
          <w:rFonts w:ascii="Arial" w:hAnsi="Arial" w:cs="Arial"/>
        </w:rPr>
      </w:pPr>
    </w:p>
    <w:p w14:paraId="6756B6B7" w14:textId="43428C18" w:rsidR="002F0979" w:rsidRPr="008F6069" w:rsidRDefault="00D26CB6" w:rsidP="00D26CB6">
      <w:pPr>
        <w:pStyle w:val="BodyText"/>
        <w:spacing w:line="320" w:lineRule="exact"/>
        <w:ind w:left="539" w:hanging="539"/>
        <w:rPr>
          <w:rFonts w:ascii="Arial" w:hAnsi="Arial" w:cs="Arial"/>
          <w:strike/>
          <w:lang w:val="en-US"/>
        </w:rPr>
      </w:pPr>
      <w:r w:rsidRPr="008F6069">
        <w:rPr>
          <w:rFonts w:ascii="Arial" w:hAnsi="Arial" w:cs="Arial"/>
          <w:lang w:val="en-US"/>
        </w:rPr>
        <w:t>1.1</w:t>
      </w:r>
      <w:r w:rsidR="0030166C">
        <w:rPr>
          <w:rFonts w:ascii="Arial" w:hAnsi="Arial" w:cs="Arial"/>
          <w:lang w:val="en-US"/>
        </w:rPr>
        <w:t>5</w:t>
      </w:r>
      <w:r w:rsidRPr="008F6069">
        <w:rPr>
          <w:rFonts w:ascii="Arial" w:hAnsi="Arial" w:cs="Arial"/>
          <w:lang w:val="en-US"/>
        </w:rPr>
        <w:tab/>
        <w:t>T</w:t>
      </w:r>
      <w:r w:rsidR="00DC410E" w:rsidRPr="008F6069">
        <w:rPr>
          <w:rFonts w:ascii="Arial" w:hAnsi="Arial" w:cs="Arial"/>
          <w:lang w:val="en-US"/>
        </w:rPr>
        <w:t>he</w:t>
      </w:r>
      <w:r w:rsidR="00975DF2" w:rsidRPr="008F6069">
        <w:rPr>
          <w:rFonts w:ascii="Arial" w:hAnsi="Arial" w:cs="Arial"/>
          <w:lang w:val="en-US"/>
        </w:rPr>
        <w:t xml:space="preserve"> </w:t>
      </w:r>
      <w:r w:rsidR="00C90B1B" w:rsidRPr="008F6069">
        <w:rPr>
          <w:rFonts w:ascii="Arial" w:hAnsi="Arial" w:cs="Arial"/>
        </w:rPr>
        <w:t xml:space="preserve">Authority </w:t>
      </w:r>
      <w:r w:rsidR="00C30E0D" w:rsidRPr="008F6069">
        <w:rPr>
          <w:rFonts w:ascii="Arial" w:hAnsi="Arial" w:cs="Arial"/>
          <w:lang w:val="en-US"/>
        </w:rPr>
        <w:t>considers that its</w:t>
      </w:r>
      <w:r w:rsidR="00DC410E" w:rsidRPr="008F6069">
        <w:rPr>
          <w:rFonts w:ascii="Arial" w:hAnsi="Arial" w:cs="Arial"/>
          <w:lang w:val="en-US"/>
        </w:rPr>
        <w:t xml:space="preserve"> decisions can be a key factor in the control of</w:t>
      </w:r>
      <w:r w:rsidR="009D4981" w:rsidRPr="008F6069">
        <w:rPr>
          <w:rFonts w:ascii="Arial" w:hAnsi="Arial" w:cs="Arial"/>
          <w:lang w:val="en-US"/>
        </w:rPr>
        <w:t xml:space="preserve"> anti-</w:t>
      </w:r>
      <w:r w:rsidR="00DC410E" w:rsidRPr="008F6069">
        <w:rPr>
          <w:rFonts w:ascii="Arial" w:hAnsi="Arial" w:cs="Arial"/>
          <w:lang w:val="en-US"/>
        </w:rPr>
        <w:t xml:space="preserve">social </w:t>
      </w:r>
      <w:r w:rsidR="00115CF1" w:rsidRPr="008F6069">
        <w:rPr>
          <w:rFonts w:ascii="Arial" w:hAnsi="Arial" w:cs="Arial"/>
          <w:lang w:val="en-US"/>
        </w:rPr>
        <w:t>behavio</w:t>
      </w:r>
      <w:r w:rsidR="008337F6">
        <w:rPr>
          <w:rFonts w:ascii="Arial" w:hAnsi="Arial" w:cs="Arial"/>
          <w:lang w:val="en-US"/>
        </w:rPr>
        <w:t>u</w:t>
      </w:r>
      <w:r w:rsidR="00115CF1" w:rsidRPr="008F6069">
        <w:rPr>
          <w:rFonts w:ascii="Arial" w:hAnsi="Arial" w:cs="Arial"/>
          <w:lang w:val="en-US"/>
        </w:rPr>
        <w:t>r</w:t>
      </w:r>
      <w:r w:rsidR="00DC410E" w:rsidRPr="008F6069">
        <w:rPr>
          <w:rFonts w:ascii="Arial" w:hAnsi="Arial" w:cs="Arial"/>
          <w:lang w:val="en-US"/>
        </w:rPr>
        <w:t xml:space="preserve">. </w:t>
      </w:r>
      <w:r w:rsidR="000E400E" w:rsidRPr="008F6069">
        <w:rPr>
          <w:rFonts w:ascii="Arial" w:hAnsi="Arial" w:cs="Arial"/>
          <w:lang w:val="en-US"/>
        </w:rPr>
        <w:t>Whilst t</w:t>
      </w:r>
      <w:r w:rsidR="00115CF1" w:rsidRPr="008F6069">
        <w:rPr>
          <w:rFonts w:ascii="Arial" w:hAnsi="Arial" w:cs="Arial"/>
          <w:lang w:val="en-US"/>
        </w:rPr>
        <w:t xml:space="preserve">he Authority </w:t>
      </w:r>
      <w:r w:rsidR="00DC410E" w:rsidRPr="003B2259">
        <w:rPr>
          <w:rFonts w:ascii="Arial" w:hAnsi="Arial" w:cs="Arial"/>
          <w:lang w:val="en-US"/>
        </w:rPr>
        <w:t xml:space="preserve">will not use licensing conditions to </w:t>
      </w:r>
      <w:r w:rsidR="00DC410E" w:rsidRPr="008F6069">
        <w:rPr>
          <w:rFonts w:ascii="Arial" w:hAnsi="Arial" w:cs="Arial"/>
          <w:lang w:val="en-US"/>
        </w:rPr>
        <w:t>control anti</w:t>
      </w:r>
      <w:r w:rsidR="00B04DD2" w:rsidRPr="008F6069">
        <w:rPr>
          <w:rFonts w:ascii="Arial" w:hAnsi="Arial" w:cs="Arial"/>
          <w:lang w:val="en-US"/>
        </w:rPr>
        <w:t>-</w:t>
      </w:r>
      <w:r w:rsidR="00DC410E" w:rsidRPr="008F6069">
        <w:rPr>
          <w:rFonts w:ascii="Arial" w:hAnsi="Arial" w:cs="Arial"/>
          <w:lang w:val="en-US"/>
        </w:rPr>
        <w:t xml:space="preserve">social </w:t>
      </w:r>
      <w:r w:rsidR="00DC410E" w:rsidRPr="008F6069">
        <w:rPr>
          <w:rFonts w:ascii="Arial" w:hAnsi="Arial" w:cs="Arial"/>
        </w:rPr>
        <w:t>behaviour</w:t>
      </w:r>
      <w:r w:rsidR="00DC410E" w:rsidRPr="008F6069">
        <w:rPr>
          <w:rFonts w:ascii="Arial" w:hAnsi="Arial" w:cs="Arial"/>
          <w:lang w:val="en-US"/>
        </w:rPr>
        <w:t xml:space="preserve"> by individuals once they are away from the licensable premises or place and beyond the direct control of the licensee</w:t>
      </w:r>
      <w:r w:rsidR="000E400E" w:rsidRPr="008F6069">
        <w:rPr>
          <w:rFonts w:ascii="Arial" w:hAnsi="Arial" w:cs="Arial"/>
          <w:lang w:val="en-US"/>
        </w:rPr>
        <w:t>,</w:t>
      </w:r>
      <w:r w:rsidR="00DC410E" w:rsidRPr="008F6069">
        <w:rPr>
          <w:rFonts w:ascii="Arial" w:hAnsi="Arial" w:cs="Arial"/>
          <w:lang w:val="en-US"/>
        </w:rPr>
        <w:t xml:space="preserve"> </w:t>
      </w:r>
      <w:r w:rsidR="00C30E0D" w:rsidRPr="008F6069">
        <w:rPr>
          <w:rFonts w:ascii="Arial" w:hAnsi="Arial" w:cs="Arial"/>
          <w:lang w:val="en-US"/>
        </w:rPr>
        <w:t>where there is a causal link between the behavio</w:t>
      </w:r>
      <w:r w:rsidR="00304E34">
        <w:rPr>
          <w:rFonts w:ascii="Arial" w:hAnsi="Arial" w:cs="Arial"/>
          <w:lang w:val="en-US"/>
        </w:rPr>
        <w:t>u</w:t>
      </w:r>
      <w:r w:rsidR="00C30E0D" w:rsidRPr="008F6069">
        <w:rPr>
          <w:rFonts w:ascii="Arial" w:hAnsi="Arial" w:cs="Arial"/>
          <w:lang w:val="en-US"/>
        </w:rPr>
        <w:t>r complained of and patrons of</w:t>
      </w:r>
      <w:r w:rsidR="002E5E22" w:rsidRPr="008F6069">
        <w:rPr>
          <w:rFonts w:ascii="Arial" w:hAnsi="Arial" w:cs="Arial"/>
          <w:lang w:val="en-US"/>
        </w:rPr>
        <w:t xml:space="preserve"> a </w:t>
      </w:r>
      <w:r w:rsidR="00C30E0D" w:rsidRPr="008F6069">
        <w:rPr>
          <w:rFonts w:ascii="Arial" w:hAnsi="Arial" w:cs="Arial"/>
          <w:lang w:val="en-US"/>
        </w:rPr>
        <w:t xml:space="preserve">licensed premises, it is expected </w:t>
      </w:r>
      <w:r w:rsidR="002F0979" w:rsidRPr="008F6069">
        <w:rPr>
          <w:rFonts w:ascii="Arial" w:hAnsi="Arial" w:cs="Arial"/>
          <w:lang w:val="en-US"/>
        </w:rPr>
        <w:t>that the Premises Licence Holder</w:t>
      </w:r>
      <w:r w:rsidR="000E400E" w:rsidRPr="008F6069">
        <w:rPr>
          <w:rFonts w:ascii="Arial" w:hAnsi="Arial" w:cs="Arial"/>
          <w:lang w:val="en-US"/>
        </w:rPr>
        <w:t xml:space="preserve"> </w:t>
      </w:r>
      <w:r w:rsidR="002E5E22" w:rsidRPr="008F6069">
        <w:rPr>
          <w:rFonts w:ascii="Arial" w:hAnsi="Arial" w:cs="Arial"/>
          <w:lang w:val="en-US"/>
        </w:rPr>
        <w:t xml:space="preserve">will take </w:t>
      </w:r>
      <w:r w:rsidR="000E400E" w:rsidRPr="008F6069">
        <w:rPr>
          <w:rFonts w:ascii="Arial" w:hAnsi="Arial" w:cs="Arial"/>
          <w:lang w:val="en-US"/>
        </w:rPr>
        <w:t xml:space="preserve">immediate </w:t>
      </w:r>
      <w:r w:rsidR="002E5E22" w:rsidRPr="008F6069">
        <w:rPr>
          <w:rFonts w:ascii="Arial" w:hAnsi="Arial" w:cs="Arial"/>
          <w:lang w:val="en-US"/>
        </w:rPr>
        <w:t xml:space="preserve">steps to mitigate </w:t>
      </w:r>
      <w:r w:rsidR="000E400E" w:rsidRPr="008F6069">
        <w:rPr>
          <w:rFonts w:ascii="Arial" w:hAnsi="Arial" w:cs="Arial"/>
          <w:lang w:val="en-US"/>
        </w:rPr>
        <w:t>such impact within the</w:t>
      </w:r>
      <w:r w:rsidR="002F0979" w:rsidRPr="008F6069">
        <w:rPr>
          <w:rFonts w:ascii="Arial" w:hAnsi="Arial" w:cs="Arial"/>
          <w:lang w:val="en-US"/>
        </w:rPr>
        <w:t xml:space="preserve"> vicinity of their premises.</w:t>
      </w:r>
      <w:r w:rsidR="00B44547" w:rsidRPr="008F6069">
        <w:rPr>
          <w:rFonts w:ascii="Arial" w:hAnsi="Arial" w:cs="Arial"/>
          <w:lang w:val="en-US"/>
        </w:rPr>
        <w:t xml:space="preserve"> </w:t>
      </w:r>
    </w:p>
    <w:p w14:paraId="74F5C552" w14:textId="04AC751B" w:rsidR="000E400E" w:rsidRPr="008F6069" w:rsidRDefault="000E400E" w:rsidP="00D26CB6">
      <w:pPr>
        <w:pStyle w:val="BodyText"/>
        <w:spacing w:line="320" w:lineRule="exact"/>
        <w:ind w:left="539" w:hanging="539"/>
        <w:rPr>
          <w:rFonts w:ascii="Arial" w:hAnsi="Arial" w:cs="Arial"/>
          <w:lang w:val="en-US"/>
        </w:rPr>
      </w:pPr>
      <w:r w:rsidRPr="008F6069">
        <w:rPr>
          <w:rFonts w:ascii="Arial" w:hAnsi="Arial" w:cs="Arial"/>
          <w:lang w:val="en-US"/>
        </w:rPr>
        <w:t xml:space="preserve">       </w:t>
      </w:r>
    </w:p>
    <w:p w14:paraId="081F0C5D" w14:textId="2B506A72" w:rsidR="00DC410E" w:rsidRPr="008F6069" w:rsidRDefault="008A7F3F" w:rsidP="008F6069">
      <w:pPr>
        <w:pStyle w:val="BodyText"/>
        <w:spacing w:line="320" w:lineRule="exact"/>
        <w:ind w:left="539"/>
        <w:rPr>
          <w:rFonts w:ascii="Arial" w:hAnsi="Arial" w:cs="Arial"/>
          <w:lang w:val="en-US"/>
        </w:rPr>
      </w:pPr>
      <w:r w:rsidRPr="008F6069">
        <w:rPr>
          <w:rFonts w:ascii="Arial" w:hAnsi="Arial" w:cs="Arial"/>
          <w:lang w:val="en-US"/>
        </w:rPr>
        <w:t>P</w:t>
      </w:r>
      <w:r w:rsidR="00DC410E" w:rsidRPr="008F6069">
        <w:rPr>
          <w:rFonts w:ascii="Arial" w:hAnsi="Arial" w:cs="Arial"/>
          <w:lang w:val="en-US"/>
        </w:rPr>
        <w:t>remises</w:t>
      </w:r>
      <w:r w:rsidR="000E400E" w:rsidRPr="008F6069">
        <w:rPr>
          <w:rFonts w:ascii="Arial" w:hAnsi="Arial" w:cs="Arial"/>
          <w:lang w:val="en-US"/>
        </w:rPr>
        <w:t xml:space="preserve"> L</w:t>
      </w:r>
      <w:r w:rsidR="00DC410E" w:rsidRPr="008F6069">
        <w:rPr>
          <w:rFonts w:ascii="Arial" w:hAnsi="Arial" w:cs="Arial"/>
        </w:rPr>
        <w:t>icence</w:t>
      </w:r>
      <w:r w:rsidR="000E400E" w:rsidRPr="008F6069">
        <w:rPr>
          <w:rFonts w:ascii="Arial" w:hAnsi="Arial" w:cs="Arial"/>
          <w:lang w:val="en-US"/>
        </w:rPr>
        <w:t xml:space="preserve"> H</w:t>
      </w:r>
      <w:r w:rsidR="00DC410E" w:rsidRPr="008F6069">
        <w:rPr>
          <w:rFonts w:ascii="Arial" w:hAnsi="Arial" w:cs="Arial"/>
          <w:lang w:val="en-US"/>
        </w:rPr>
        <w:t xml:space="preserve">olders </w:t>
      </w:r>
      <w:r w:rsidR="000E400E" w:rsidRPr="008F6069">
        <w:rPr>
          <w:rFonts w:ascii="Arial" w:hAnsi="Arial" w:cs="Arial"/>
          <w:lang w:val="en-US"/>
        </w:rPr>
        <w:t xml:space="preserve">will be required </w:t>
      </w:r>
      <w:r w:rsidR="00DC410E" w:rsidRPr="008F6069">
        <w:rPr>
          <w:rFonts w:ascii="Arial" w:hAnsi="Arial" w:cs="Arial"/>
          <w:lang w:val="en-US"/>
        </w:rPr>
        <w:t xml:space="preserve">to demonstrate that they have taken </w:t>
      </w:r>
      <w:r w:rsidR="00B04DD2" w:rsidRPr="008F6069">
        <w:rPr>
          <w:rFonts w:ascii="Arial" w:hAnsi="Arial" w:cs="Arial"/>
          <w:lang w:val="en-US"/>
        </w:rPr>
        <w:t xml:space="preserve">and intend to take </w:t>
      </w:r>
      <w:r w:rsidR="00DC410E" w:rsidRPr="008F6069">
        <w:rPr>
          <w:rFonts w:ascii="Arial" w:hAnsi="Arial" w:cs="Arial"/>
          <w:lang w:val="en-US"/>
        </w:rPr>
        <w:t>appropriate action</w:t>
      </w:r>
      <w:r w:rsidR="00B04DD2" w:rsidRPr="008F6069">
        <w:rPr>
          <w:rFonts w:ascii="Arial" w:hAnsi="Arial" w:cs="Arial"/>
          <w:lang w:val="en-US"/>
        </w:rPr>
        <w:t xml:space="preserve"> in this respect. </w:t>
      </w:r>
      <w:r w:rsidR="00DC410E" w:rsidRPr="008F6069">
        <w:rPr>
          <w:rFonts w:ascii="Arial" w:hAnsi="Arial" w:cs="Arial"/>
          <w:lang w:val="en-US"/>
        </w:rPr>
        <w:t xml:space="preserve">Any conditions attached to licences will be within the control of the </w:t>
      </w:r>
      <w:r w:rsidR="00047282" w:rsidRPr="008F6069">
        <w:rPr>
          <w:rFonts w:ascii="Arial" w:hAnsi="Arial" w:cs="Arial"/>
          <w:lang w:val="en-US"/>
        </w:rPr>
        <w:t xml:space="preserve">Premises Licence Holder </w:t>
      </w:r>
      <w:r w:rsidR="00DC410E" w:rsidRPr="008F6069">
        <w:rPr>
          <w:rFonts w:ascii="Arial" w:hAnsi="Arial" w:cs="Arial"/>
          <w:lang w:val="en-US"/>
        </w:rPr>
        <w:t>and will primarily focus on the direct impact of the activ</w:t>
      </w:r>
      <w:r w:rsidR="00D93162" w:rsidRPr="008F6069">
        <w:rPr>
          <w:rFonts w:ascii="Arial" w:hAnsi="Arial" w:cs="Arial"/>
          <w:lang w:val="en-US"/>
        </w:rPr>
        <w:t xml:space="preserve">ities taking place at the </w:t>
      </w:r>
      <w:r w:rsidR="000E400E" w:rsidRPr="008F6069">
        <w:rPr>
          <w:rFonts w:ascii="Arial" w:hAnsi="Arial" w:cs="Arial"/>
          <w:lang w:val="en-US"/>
        </w:rPr>
        <w:t>l</w:t>
      </w:r>
      <w:r w:rsidR="00D93162" w:rsidRPr="008F6069">
        <w:rPr>
          <w:rFonts w:ascii="Arial" w:hAnsi="Arial" w:cs="Arial"/>
          <w:lang w:val="en-US"/>
        </w:rPr>
        <w:t xml:space="preserve">icensed </w:t>
      </w:r>
      <w:r w:rsidR="000E400E" w:rsidRPr="008F6069">
        <w:rPr>
          <w:rFonts w:ascii="Arial" w:hAnsi="Arial" w:cs="Arial"/>
          <w:lang w:val="en-US"/>
        </w:rPr>
        <w:t>p</w:t>
      </w:r>
      <w:r w:rsidR="00DC410E" w:rsidRPr="008F6069">
        <w:rPr>
          <w:rFonts w:ascii="Arial" w:hAnsi="Arial" w:cs="Arial"/>
          <w:lang w:val="en-US"/>
        </w:rPr>
        <w:t>remises</w:t>
      </w:r>
      <w:r w:rsidR="00047282" w:rsidRPr="008F6069">
        <w:rPr>
          <w:rFonts w:ascii="Arial" w:hAnsi="Arial" w:cs="Arial"/>
          <w:lang w:val="en-US"/>
        </w:rPr>
        <w:t>,</w:t>
      </w:r>
      <w:r w:rsidR="00DC410E" w:rsidRPr="008F6069">
        <w:rPr>
          <w:rFonts w:ascii="Arial" w:hAnsi="Arial" w:cs="Arial"/>
          <w:lang w:val="en-US"/>
        </w:rPr>
        <w:t xml:space="preserve"> on members of </w:t>
      </w:r>
      <w:r w:rsidR="00D93162" w:rsidRPr="008F6069">
        <w:rPr>
          <w:rFonts w:ascii="Arial" w:hAnsi="Arial" w:cs="Arial"/>
          <w:lang w:val="en-US"/>
        </w:rPr>
        <w:t xml:space="preserve">the </w:t>
      </w:r>
      <w:r w:rsidR="00DC410E" w:rsidRPr="008F6069">
        <w:rPr>
          <w:rFonts w:ascii="Arial" w:hAnsi="Arial" w:cs="Arial"/>
          <w:lang w:val="en-US"/>
        </w:rPr>
        <w:t xml:space="preserve">public living, working or engaged in </w:t>
      </w:r>
      <w:r w:rsidR="00D93162" w:rsidRPr="008F6069">
        <w:rPr>
          <w:rFonts w:ascii="Arial" w:hAnsi="Arial" w:cs="Arial"/>
          <w:lang w:val="en-US"/>
        </w:rPr>
        <w:t>lawful</w:t>
      </w:r>
      <w:r w:rsidR="00DC410E" w:rsidRPr="008F6069">
        <w:rPr>
          <w:rFonts w:ascii="Arial" w:hAnsi="Arial" w:cs="Arial"/>
          <w:lang w:val="en-US"/>
        </w:rPr>
        <w:t xml:space="preserve"> activity in the area concerned. </w:t>
      </w:r>
    </w:p>
    <w:p w14:paraId="2A2A0063" w14:textId="77777777" w:rsidR="00DC410E" w:rsidRPr="008F6069" w:rsidRDefault="00DC410E" w:rsidP="009D4981">
      <w:pPr>
        <w:pStyle w:val="BodyText"/>
        <w:spacing w:line="320" w:lineRule="exact"/>
        <w:rPr>
          <w:rFonts w:ascii="Arial" w:hAnsi="Arial" w:cs="Arial"/>
          <w:lang w:val="en-US"/>
        </w:rPr>
      </w:pPr>
    </w:p>
    <w:p w14:paraId="2A5FA3D7" w14:textId="6B055A2B" w:rsidR="00531B38" w:rsidRPr="008F6069" w:rsidRDefault="00D26CB6" w:rsidP="00C90B1B">
      <w:pPr>
        <w:pStyle w:val="BodyText"/>
        <w:spacing w:line="320" w:lineRule="exact"/>
        <w:ind w:left="539" w:hanging="539"/>
        <w:rPr>
          <w:rFonts w:ascii="Arial" w:hAnsi="Arial" w:cs="Arial"/>
        </w:rPr>
      </w:pPr>
      <w:r w:rsidRPr="008F6069">
        <w:rPr>
          <w:rFonts w:ascii="Arial" w:hAnsi="Arial" w:cs="Arial"/>
        </w:rPr>
        <w:t>1.1</w:t>
      </w:r>
      <w:r w:rsidR="0030166C">
        <w:rPr>
          <w:rFonts w:ascii="Arial" w:hAnsi="Arial" w:cs="Arial"/>
        </w:rPr>
        <w:t>6</w:t>
      </w:r>
      <w:r w:rsidRPr="008F6069">
        <w:rPr>
          <w:rFonts w:ascii="Arial" w:hAnsi="Arial" w:cs="Arial"/>
        </w:rPr>
        <w:tab/>
      </w:r>
      <w:r w:rsidR="00B7146F" w:rsidRPr="008F6069">
        <w:rPr>
          <w:rFonts w:ascii="Arial" w:hAnsi="Arial" w:cs="Arial"/>
        </w:rPr>
        <w:t>T</w:t>
      </w:r>
      <w:r w:rsidR="00975DF2" w:rsidRPr="008F6069">
        <w:rPr>
          <w:rFonts w:ascii="Arial" w:hAnsi="Arial" w:cs="Arial"/>
        </w:rPr>
        <w:t xml:space="preserve">he </w:t>
      </w:r>
      <w:r w:rsidR="00C90B1B" w:rsidRPr="008F6069">
        <w:rPr>
          <w:rFonts w:ascii="Arial" w:hAnsi="Arial" w:cs="Arial"/>
        </w:rPr>
        <w:t xml:space="preserve">Authority </w:t>
      </w:r>
      <w:r w:rsidR="00B7146F" w:rsidRPr="008F6069">
        <w:rPr>
          <w:rFonts w:ascii="Arial" w:hAnsi="Arial" w:cs="Arial"/>
        </w:rPr>
        <w:t xml:space="preserve">will not adopt blanket </w:t>
      </w:r>
      <w:r w:rsidR="008F57AC">
        <w:rPr>
          <w:rFonts w:ascii="Arial" w:hAnsi="Arial" w:cs="Arial"/>
        </w:rPr>
        <w:t>p</w:t>
      </w:r>
      <w:r w:rsidR="00DC410E" w:rsidRPr="008F6069">
        <w:rPr>
          <w:rFonts w:ascii="Arial" w:hAnsi="Arial" w:cs="Arial"/>
        </w:rPr>
        <w:t>olicies of zoni</w:t>
      </w:r>
      <w:r w:rsidR="00047282" w:rsidRPr="008F6069">
        <w:rPr>
          <w:rFonts w:ascii="Arial" w:hAnsi="Arial" w:cs="Arial"/>
        </w:rPr>
        <w:t>ng to fix the trading hours of l</w:t>
      </w:r>
      <w:r w:rsidR="00DC410E" w:rsidRPr="008F6069">
        <w:rPr>
          <w:rFonts w:ascii="Arial" w:hAnsi="Arial" w:cs="Arial"/>
        </w:rPr>
        <w:t>i</w:t>
      </w:r>
      <w:r w:rsidR="00047282" w:rsidRPr="008F6069">
        <w:rPr>
          <w:rFonts w:ascii="Arial" w:hAnsi="Arial" w:cs="Arial"/>
        </w:rPr>
        <w:t>censed p</w:t>
      </w:r>
      <w:r w:rsidR="00DC410E" w:rsidRPr="008F6069">
        <w:rPr>
          <w:rFonts w:ascii="Arial" w:hAnsi="Arial" w:cs="Arial"/>
        </w:rPr>
        <w:t>remises</w:t>
      </w:r>
      <w:r w:rsidR="00D93162" w:rsidRPr="008F6069">
        <w:rPr>
          <w:rFonts w:ascii="Arial" w:hAnsi="Arial" w:cs="Arial"/>
        </w:rPr>
        <w:t>. However, where it is necessary to promote one or more of</w:t>
      </w:r>
      <w:r w:rsidR="00F3325E" w:rsidRPr="008F6069">
        <w:rPr>
          <w:rFonts w:ascii="Arial" w:hAnsi="Arial" w:cs="Arial"/>
        </w:rPr>
        <w:t xml:space="preserve"> the Licensing Objectives, the</w:t>
      </w:r>
      <w:r w:rsidR="00D93162" w:rsidRPr="008F6069">
        <w:rPr>
          <w:rFonts w:ascii="Arial" w:hAnsi="Arial" w:cs="Arial"/>
        </w:rPr>
        <w:t xml:space="preserve"> Authority w</w:t>
      </w:r>
      <w:r w:rsidR="00047282" w:rsidRPr="008F6069">
        <w:rPr>
          <w:rFonts w:ascii="Arial" w:hAnsi="Arial" w:cs="Arial"/>
        </w:rPr>
        <w:t>ill attach conditions to the premises l</w:t>
      </w:r>
      <w:r w:rsidR="00D93162" w:rsidRPr="008F6069">
        <w:rPr>
          <w:rFonts w:ascii="Arial" w:hAnsi="Arial" w:cs="Arial"/>
        </w:rPr>
        <w:t>icence</w:t>
      </w:r>
      <w:r w:rsidR="008221E5" w:rsidRPr="008F6069">
        <w:rPr>
          <w:rFonts w:ascii="Arial" w:hAnsi="Arial" w:cs="Arial"/>
        </w:rPr>
        <w:t xml:space="preserve"> to control</w:t>
      </w:r>
      <w:r w:rsidR="00763408" w:rsidRPr="008F6069">
        <w:rPr>
          <w:rFonts w:ascii="Arial" w:hAnsi="Arial" w:cs="Arial"/>
        </w:rPr>
        <w:t xml:space="preserve"> a</w:t>
      </w:r>
      <w:r w:rsidR="00047282" w:rsidRPr="008F6069">
        <w:rPr>
          <w:rFonts w:ascii="Arial" w:hAnsi="Arial" w:cs="Arial"/>
        </w:rPr>
        <w:t xml:space="preserve"> p</w:t>
      </w:r>
      <w:r w:rsidR="00D93162" w:rsidRPr="008F6069">
        <w:rPr>
          <w:rFonts w:ascii="Arial" w:hAnsi="Arial" w:cs="Arial"/>
        </w:rPr>
        <w:t>remises</w:t>
      </w:r>
      <w:r w:rsidR="00B04DD2" w:rsidRPr="008F6069">
        <w:rPr>
          <w:rFonts w:ascii="Arial" w:hAnsi="Arial" w:cs="Arial"/>
        </w:rPr>
        <w:t>’</w:t>
      </w:r>
      <w:r w:rsidR="00D93162" w:rsidRPr="008F6069">
        <w:rPr>
          <w:rFonts w:ascii="Arial" w:hAnsi="Arial" w:cs="Arial"/>
        </w:rPr>
        <w:t xml:space="preserve"> trading hours</w:t>
      </w:r>
      <w:r w:rsidR="008221E5" w:rsidRPr="008F6069">
        <w:rPr>
          <w:rFonts w:ascii="Arial" w:hAnsi="Arial" w:cs="Arial"/>
        </w:rPr>
        <w:t>.</w:t>
      </w:r>
      <w:r w:rsidR="00D93162" w:rsidRPr="008F6069">
        <w:rPr>
          <w:rFonts w:ascii="Arial" w:hAnsi="Arial" w:cs="Arial"/>
        </w:rPr>
        <w:t xml:space="preserve"> </w:t>
      </w:r>
      <w:r w:rsidR="008221E5" w:rsidRPr="008F6069">
        <w:rPr>
          <w:rFonts w:ascii="Arial" w:hAnsi="Arial" w:cs="Arial"/>
        </w:rPr>
        <w:t xml:space="preserve">Such conditions will be imposed where there is supporting evidence to demonstrate </w:t>
      </w:r>
      <w:r w:rsidR="002F0979" w:rsidRPr="008F6069">
        <w:rPr>
          <w:rFonts w:ascii="Arial" w:hAnsi="Arial" w:cs="Arial"/>
        </w:rPr>
        <w:t>that it is appropriate to do so.</w:t>
      </w:r>
      <w:r w:rsidR="00C90B1B" w:rsidRPr="008F6069">
        <w:rPr>
          <w:rFonts w:ascii="Arial" w:hAnsi="Arial" w:cs="Arial"/>
        </w:rPr>
        <w:t xml:space="preserve"> </w:t>
      </w:r>
      <w:r w:rsidR="00125675" w:rsidRPr="008F6069">
        <w:rPr>
          <w:rFonts w:ascii="Arial" w:hAnsi="Arial" w:cs="Arial"/>
        </w:rPr>
        <w:t xml:space="preserve">Appendix </w:t>
      </w:r>
      <w:r w:rsidR="00FC0F02" w:rsidRPr="008F6069">
        <w:rPr>
          <w:rFonts w:ascii="Arial" w:hAnsi="Arial" w:cs="Arial"/>
        </w:rPr>
        <w:t>4</w:t>
      </w:r>
      <w:r w:rsidR="00125675" w:rsidRPr="008F6069">
        <w:rPr>
          <w:rFonts w:ascii="Arial" w:hAnsi="Arial" w:cs="Arial"/>
        </w:rPr>
        <w:t xml:space="preserve"> gives examples of the impact that </w:t>
      </w:r>
      <w:r w:rsidR="00C90B1B" w:rsidRPr="008F6069">
        <w:rPr>
          <w:rFonts w:ascii="Arial" w:hAnsi="Arial" w:cs="Arial"/>
        </w:rPr>
        <w:t>certain</w:t>
      </w:r>
      <w:r w:rsidR="00010A09" w:rsidRPr="008F6069">
        <w:rPr>
          <w:rFonts w:ascii="Arial" w:hAnsi="Arial" w:cs="Arial"/>
        </w:rPr>
        <w:t xml:space="preserve"> types of premises may have on the surrounding area. </w:t>
      </w:r>
      <w:r w:rsidR="001B4F7F" w:rsidRPr="008F6069">
        <w:rPr>
          <w:rFonts w:ascii="Arial" w:hAnsi="Arial" w:cs="Arial"/>
        </w:rPr>
        <w:t>Where representations are received, the Authority will refer</w:t>
      </w:r>
      <w:r w:rsidR="002F0979" w:rsidRPr="008F6069">
        <w:rPr>
          <w:rFonts w:ascii="Arial" w:hAnsi="Arial" w:cs="Arial"/>
        </w:rPr>
        <w:t xml:space="preserve"> to</w:t>
      </w:r>
      <w:r w:rsidR="001B4F7F" w:rsidRPr="008F6069">
        <w:rPr>
          <w:rFonts w:ascii="Arial" w:hAnsi="Arial" w:cs="Arial"/>
        </w:rPr>
        <w:t xml:space="preserve"> </w:t>
      </w:r>
      <w:r w:rsidR="00C90B1B" w:rsidRPr="008F6069">
        <w:rPr>
          <w:rFonts w:ascii="Arial" w:hAnsi="Arial" w:cs="Arial"/>
        </w:rPr>
        <w:t xml:space="preserve">this </w:t>
      </w:r>
      <w:r w:rsidR="001B4F7F" w:rsidRPr="008F6069">
        <w:rPr>
          <w:rFonts w:ascii="Arial" w:hAnsi="Arial" w:cs="Arial"/>
        </w:rPr>
        <w:t xml:space="preserve">Appendix and therefore </w:t>
      </w:r>
      <w:r w:rsidR="00446E15">
        <w:rPr>
          <w:rFonts w:ascii="Arial" w:hAnsi="Arial" w:cs="Arial"/>
        </w:rPr>
        <w:t>a</w:t>
      </w:r>
      <w:r w:rsidR="00010A09" w:rsidRPr="008F6069">
        <w:rPr>
          <w:rFonts w:ascii="Arial" w:hAnsi="Arial" w:cs="Arial"/>
        </w:rPr>
        <w:t xml:space="preserve">pplicants </w:t>
      </w:r>
      <w:r w:rsidR="001B4F7F" w:rsidRPr="008F6069">
        <w:rPr>
          <w:rFonts w:ascii="Arial" w:hAnsi="Arial" w:cs="Arial"/>
        </w:rPr>
        <w:t xml:space="preserve">are encouraged to </w:t>
      </w:r>
      <w:r w:rsidR="00010A09" w:rsidRPr="008F6069">
        <w:rPr>
          <w:rFonts w:ascii="Arial" w:hAnsi="Arial" w:cs="Arial"/>
        </w:rPr>
        <w:t xml:space="preserve">use this to assist them in understanding </w:t>
      </w:r>
      <w:r w:rsidR="00C90B1B" w:rsidRPr="008F6069">
        <w:rPr>
          <w:rFonts w:ascii="Arial" w:hAnsi="Arial" w:cs="Arial"/>
        </w:rPr>
        <w:t>the operating hours and the types of conditions they</w:t>
      </w:r>
      <w:r w:rsidR="00010A09" w:rsidRPr="008F6069">
        <w:rPr>
          <w:rFonts w:ascii="Arial" w:hAnsi="Arial" w:cs="Arial"/>
        </w:rPr>
        <w:t xml:space="preserve"> need to cover in their operating schedule. </w:t>
      </w:r>
    </w:p>
    <w:p w14:paraId="7E3A65A0" w14:textId="77777777" w:rsidR="00DC410E" w:rsidRPr="003B2259" w:rsidRDefault="00DC410E" w:rsidP="009D4981">
      <w:pPr>
        <w:pStyle w:val="BodyText"/>
        <w:spacing w:line="320" w:lineRule="exact"/>
        <w:rPr>
          <w:rFonts w:ascii="Arial" w:hAnsi="Arial" w:cs="Arial"/>
          <w:b/>
          <w:color w:val="FF0000"/>
        </w:rPr>
      </w:pPr>
    </w:p>
    <w:p w14:paraId="2159A81C" w14:textId="64EB8401" w:rsidR="00841456" w:rsidRPr="008F6069" w:rsidRDefault="008F6069" w:rsidP="00D26CB6">
      <w:pPr>
        <w:pStyle w:val="BodyText"/>
        <w:spacing w:line="320" w:lineRule="exact"/>
        <w:ind w:left="539" w:hanging="539"/>
        <w:rPr>
          <w:rFonts w:ascii="Arial" w:hAnsi="Arial" w:cs="Arial"/>
        </w:rPr>
      </w:pPr>
      <w:r>
        <w:rPr>
          <w:rFonts w:ascii="Arial" w:hAnsi="Arial" w:cs="Arial"/>
        </w:rPr>
        <w:t>1.</w:t>
      </w:r>
      <w:r w:rsidR="0030166C">
        <w:rPr>
          <w:rFonts w:ascii="Arial" w:hAnsi="Arial" w:cs="Arial"/>
        </w:rPr>
        <w:t>17</w:t>
      </w:r>
      <w:r w:rsidR="00D26CB6" w:rsidRPr="003B2259">
        <w:rPr>
          <w:rFonts w:ascii="Arial" w:hAnsi="Arial" w:cs="Arial"/>
        </w:rPr>
        <w:tab/>
      </w:r>
      <w:r w:rsidR="000A4EE2" w:rsidRPr="003B2259">
        <w:rPr>
          <w:rFonts w:ascii="Arial" w:hAnsi="Arial" w:cs="Arial"/>
        </w:rPr>
        <w:t xml:space="preserve">Premises which are permitted to provide sales of alcohol for </w:t>
      </w:r>
      <w:r w:rsidR="00872E62" w:rsidRPr="003B2259">
        <w:rPr>
          <w:rFonts w:ascii="Arial" w:hAnsi="Arial" w:cs="Arial"/>
        </w:rPr>
        <w:t xml:space="preserve">consumption </w:t>
      </w:r>
      <w:r w:rsidR="000A4EE2" w:rsidRPr="003B2259">
        <w:rPr>
          <w:rFonts w:ascii="Arial" w:hAnsi="Arial" w:cs="Arial"/>
        </w:rPr>
        <w:t xml:space="preserve">off </w:t>
      </w:r>
      <w:r w:rsidR="0051404C" w:rsidRPr="003B2259">
        <w:rPr>
          <w:rFonts w:ascii="Arial" w:hAnsi="Arial" w:cs="Arial"/>
        </w:rPr>
        <w:t xml:space="preserve">the </w:t>
      </w:r>
      <w:r w:rsidR="00D8697F">
        <w:rPr>
          <w:rFonts w:ascii="Arial" w:hAnsi="Arial" w:cs="Arial"/>
        </w:rPr>
        <w:t>p</w:t>
      </w:r>
      <w:r w:rsidR="000A4EE2" w:rsidRPr="003B2259">
        <w:rPr>
          <w:rFonts w:ascii="Arial" w:hAnsi="Arial" w:cs="Arial"/>
        </w:rPr>
        <w:t xml:space="preserve">remises may be subject to conditions that limit trading hours and restrict types </w:t>
      </w:r>
      <w:r w:rsidR="000A4EE2" w:rsidRPr="008F6069">
        <w:rPr>
          <w:rFonts w:ascii="Arial" w:hAnsi="Arial" w:cs="Arial"/>
        </w:rPr>
        <w:t xml:space="preserve">and </w:t>
      </w:r>
      <w:r w:rsidR="00DB3C34" w:rsidRPr="008F6069">
        <w:rPr>
          <w:rFonts w:ascii="Arial" w:hAnsi="Arial" w:cs="Arial"/>
        </w:rPr>
        <w:t>maximum</w:t>
      </w:r>
      <w:r w:rsidR="000A4EE2" w:rsidRPr="008F6069">
        <w:rPr>
          <w:rFonts w:ascii="Arial" w:hAnsi="Arial" w:cs="Arial"/>
        </w:rPr>
        <w:t xml:space="preserve"> quantities of alcohol where either the </w:t>
      </w:r>
      <w:r w:rsidR="00D8697F" w:rsidRPr="008F6069">
        <w:rPr>
          <w:rFonts w:ascii="Arial" w:hAnsi="Arial" w:cs="Arial"/>
        </w:rPr>
        <w:t>p</w:t>
      </w:r>
      <w:r w:rsidR="00700F8D" w:rsidRPr="008F6069">
        <w:rPr>
          <w:rFonts w:ascii="Arial" w:hAnsi="Arial" w:cs="Arial"/>
        </w:rPr>
        <w:t>remises</w:t>
      </w:r>
      <w:r w:rsidR="00D8697F" w:rsidRPr="008F6069">
        <w:rPr>
          <w:rFonts w:ascii="Arial" w:hAnsi="Arial" w:cs="Arial"/>
        </w:rPr>
        <w:t xml:space="preserve"> or the area in which the p</w:t>
      </w:r>
      <w:r w:rsidR="000A4EE2" w:rsidRPr="008F6069">
        <w:rPr>
          <w:rFonts w:ascii="Arial" w:hAnsi="Arial" w:cs="Arial"/>
        </w:rPr>
        <w:t>remises intends to trade</w:t>
      </w:r>
      <w:r w:rsidR="00700F8D" w:rsidRPr="008F6069">
        <w:rPr>
          <w:rFonts w:ascii="Arial" w:hAnsi="Arial" w:cs="Arial"/>
        </w:rPr>
        <w:t>,</w:t>
      </w:r>
      <w:r w:rsidR="000A4EE2" w:rsidRPr="008F6069">
        <w:rPr>
          <w:rFonts w:ascii="Arial" w:hAnsi="Arial" w:cs="Arial"/>
        </w:rPr>
        <w:t xml:space="preserve"> are known to be a focus for disorder and disturbance</w:t>
      </w:r>
      <w:r w:rsidR="001651BC" w:rsidRPr="008F6069">
        <w:rPr>
          <w:rFonts w:ascii="Arial" w:hAnsi="Arial" w:cs="Arial"/>
        </w:rPr>
        <w:t xml:space="preserve">. </w:t>
      </w:r>
      <w:r w:rsidR="000A4EE2" w:rsidRPr="008F6069">
        <w:rPr>
          <w:rFonts w:ascii="Arial" w:hAnsi="Arial" w:cs="Arial"/>
        </w:rPr>
        <w:t>A</w:t>
      </w:r>
      <w:r w:rsidR="00700F8D" w:rsidRPr="008F6069">
        <w:rPr>
          <w:rFonts w:ascii="Arial" w:hAnsi="Arial" w:cs="Arial"/>
        </w:rPr>
        <w:t xml:space="preserve"> decision</w:t>
      </w:r>
      <w:r w:rsidR="000A4EE2" w:rsidRPr="008F6069">
        <w:rPr>
          <w:rFonts w:ascii="Arial" w:hAnsi="Arial" w:cs="Arial"/>
        </w:rPr>
        <w:t xml:space="preserve"> to impose such conditions will be subject to a relevant </w:t>
      </w:r>
      <w:r w:rsidR="00E1762F">
        <w:rPr>
          <w:rFonts w:ascii="Arial" w:hAnsi="Arial" w:cs="Arial"/>
        </w:rPr>
        <w:t>r</w:t>
      </w:r>
      <w:r w:rsidR="000A4EE2" w:rsidRPr="008F6069">
        <w:rPr>
          <w:rFonts w:ascii="Arial" w:hAnsi="Arial" w:cs="Arial"/>
        </w:rPr>
        <w:t xml:space="preserve">epresentation </w:t>
      </w:r>
      <w:r w:rsidR="001651BC" w:rsidRPr="008F6069">
        <w:rPr>
          <w:rFonts w:ascii="Arial" w:hAnsi="Arial" w:cs="Arial"/>
        </w:rPr>
        <w:t xml:space="preserve">being received </w:t>
      </w:r>
      <w:r w:rsidR="00700F8D" w:rsidRPr="008F6069">
        <w:rPr>
          <w:rFonts w:ascii="Arial" w:hAnsi="Arial" w:cs="Arial"/>
        </w:rPr>
        <w:t xml:space="preserve">and </w:t>
      </w:r>
      <w:r w:rsidR="00841456" w:rsidRPr="008F6069">
        <w:rPr>
          <w:rFonts w:ascii="Arial" w:hAnsi="Arial" w:cs="Arial"/>
        </w:rPr>
        <w:t xml:space="preserve">where there is supporting evidence to demonstrate </w:t>
      </w:r>
      <w:r w:rsidR="00D8697F" w:rsidRPr="008F6069">
        <w:rPr>
          <w:rFonts w:ascii="Arial" w:hAnsi="Arial" w:cs="Arial"/>
        </w:rPr>
        <w:t>that it is appropriate to do so.</w:t>
      </w:r>
    </w:p>
    <w:p w14:paraId="0792ECC1" w14:textId="77777777" w:rsidR="00DC410E" w:rsidRPr="008F6069" w:rsidRDefault="00DC410E" w:rsidP="009D4981">
      <w:pPr>
        <w:pStyle w:val="BodyText"/>
        <w:spacing w:line="320" w:lineRule="exact"/>
        <w:rPr>
          <w:rFonts w:ascii="Arial" w:hAnsi="Arial" w:cs="Arial"/>
        </w:rPr>
      </w:pPr>
    </w:p>
    <w:p w14:paraId="2A914C88" w14:textId="3A340357" w:rsidR="00DC410E" w:rsidRPr="008F6069" w:rsidRDefault="008F6069" w:rsidP="00D26CB6">
      <w:pPr>
        <w:pStyle w:val="BodyText"/>
        <w:spacing w:line="320" w:lineRule="exact"/>
        <w:ind w:left="539" w:hanging="539"/>
        <w:rPr>
          <w:rFonts w:ascii="Arial" w:hAnsi="Arial" w:cs="Arial"/>
        </w:rPr>
      </w:pPr>
      <w:r w:rsidRPr="008F6069">
        <w:rPr>
          <w:rFonts w:ascii="Arial" w:hAnsi="Arial" w:cs="Arial"/>
        </w:rPr>
        <w:t>1.</w:t>
      </w:r>
      <w:r w:rsidR="0030166C">
        <w:rPr>
          <w:rFonts w:ascii="Arial" w:hAnsi="Arial" w:cs="Arial"/>
        </w:rPr>
        <w:t>18</w:t>
      </w:r>
      <w:r w:rsidR="00D26CB6" w:rsidRPr="008F6069">
        <w:rPr>
          <w:rFonts w:ascii="Arial" w:hAnsi="Arial" w:cs="Arial"/>
        </w:rPr>
        <w:tab/>
      </w:r>
      <w:r w:rsidR="00DC410E" w:rsidRPr="008F6069">
        <w:rPr>
          <w:rFonts w:ascii="Arial" w:hAnsi="Arial" w:cs="Arial"/>
        </w:rPr>
        <w:t xml:space="preserve">In the case of age </w:t>
      </w:r>
      <w:r w:rsidR="00C9274A" w:rsidRPr="008F6069">
        <w:rPr>
          <w:rFonts w:ascii="Arial" w:hAnsi="Arial" w:cs="Arial"/>
        </w:rPr>
        <w:t xml:space="preserve">classifications for films, the </w:t>
      </w:r>
      <w:r w:rsidR="0051404C" w:rsidRPr="008F6069">
        <w:rPr>
          <w:rFonts w:ascii="Arial" w:hAnsi="Arial" w:cs="Arial"/>
        </w:rPr>
        <w:t>P</w:t>
      </w:r>
      <w:r w:rsidR="00DC410E" w:rsidRPr="008F6069">
        <w:rPr>
          <w:rFonts w:ascii="Arial" w:hAnsi="Arial" w:cs="Arial"/>
        </w:rPr>
        <w:t xml:space="preserve">olicy of the </w:t>
      </w:r>
      <w:r w:rsidR="002905A0" w:rsidRPr="008F6069">
        <w:rPr>
          <w:rFonts w:ascii="Arial" w:hAnsi="Arial" w:cs="Arial"/>
        </w:rPr>
        <w:t xml:space="preserve">Authority </w:t>
      </w:r>
      <w:r w:rsidR="00DC410E" w:rsidRPr="008F6069">
        <w:rPr>
          <w:rFonts w:ascii="Arial" w:hAnsi="Arial" w:cs="Arial"/>
        </w:rPr>
        <w:t>is to follow the recommendations of the British Board of Film Classification for most purposes, whilst retaining the right to allocate a classification of its own to a particular film or to modify the advisory information proposed for use in connection with that film or the mechanism proposed for communicating that information.</w:t>
      </w:r>
    </w:p>
    <w:p w14:paraId="2331BB86" w14:textId="77777777" w:rsidR="00DC410E" w:rsidRPr="008F6069" w:rsidRDefault="00DC410E" w:rsidP="009D4981">
      <w:pPr>
        <w:pStyle w:val="BodyText"/>
        <w:spacing w:line="320" w:lineRule="exact"/>
        <w:rPr>
          <w:rFonts w:ascii="Arial" w:hAnsi="Arial" w:cs="Arial"/>
        </w:rPr>
      </w:pPr>
    </w:p>
    <w:p w14:paraId="16DD6853" w14:textId="7870E66F" w:rsidR="00FB315F" w:rsidRPr="008F6069" w:rsidRDefault="008F6069" w:rsidP="00FB315F">
      <w:pPr>
        <w:pStyle w:val="BodyText"/>
        <w:spacing w:line="320" w:lineRule="exact"/>
        <w:ind w:left="539" w:hanging="539"/>
        <w:rPr>
          <w:rFonts w:ascii="Arial" w:hAnsi="Arial" w:cs="Arial"/>
        </w:rPr>
      </w:pPr>
      <w:r w:rsidRPr="008F6069">
        <w:rPr>
          <w:rFonts w:ascii="Arial" w:hAnsi="Arial" w:cs="Arial"/>
        </w:rPr>
        <w:t>1.</w:t>
      </w:r>
      <w:r w:rsidR="0030166C">
        <w:rPr>
          <w:rFonts w:ascii="Arial" w:hAnsi="Arial" w:cs="Arial"/>
        </w:rPr>
        <w:t>19</w:t>
      </w:r>
      <w:r w:rsidR="00D26CB6" w:rsidRPr="008F6069">
        <w:rPr>
          <w:rFonts w:ascii="Arial" w:hAnsi="Arial" w:cs="Arial"/>
        </w:rPr>
        <w:tab/>
      </w:r>
      <w:r w:rsidR="00FB315F" w:rsidRPr="008F6069">
        <w:rPr>
          <w:rFonts w:ascii="Arial" w:hAnsi="Arial" w:cs="Arial"/>
        </w:rPr>
        <w:t>In general, all premises which are the subject of a licensing application should have the benefit of planning permission or be deemed permitted development. Licensing and Planning are separate regimes but consents from both must be in place to operate legally. The Licensing Authority, as per paragraph 9.45 in the Section 182 Statutory Guidance, requires the two committees</w:t>
      </w:r>
      <w:r w:rsidR="00885816">
        <w:rPr>
          <w:rFonts w:ascii="Arial" w:hAnsi="Arial" w:cs="Arial"/>
        </w:rPr>
        <w:t xml:space="preserve"> and officers</w:t>
      </w:r>
      <w:r w:rsidR="00FB315F" w:rsidRPr="008F6069">
        <w:rPr>
          <w:rFonts w:ascii="Arial" w:hAnsi="Arial" w:cs="Arial"/>
        </w:rPr>
        <w:t xml:space="preserve"> to work together to achieve a common agreement. If there is variance between the hours given under a licence and those permitted by the planning permission, the earlier hours will apply. </w:t>
      </w:r>
    </w:p>
    <w:p w14:paraId="44881B9A" w14:textId="5DC3C7C5" w:rsidR="00DC410E" w:rsidRPr="008F6069" w:rsidRDefault="00DC410E" w:rsidP="00F3325E">
      <w:pPr>
        <w:pStyle w:val="BodyText"/>
        <w:spacing w:line="320" w:lineRule="exact"/>
        <w:ind w:left="539" w:hanging="539"/>
        <w:rPr>
          <w:rFonts w:ascii="Arial" w:hAnsi="Arial" w:cs="Arial"/>
        </w:rPr>
      </w:pPr>
      <w:r w:rsidRPr="008F6069">
        <w:rPr>
          <w:rFonts w:ascii="Arial" w:hAnsi="Arial" w:cs="Arial"/>
        </w:rPr>
        <w:t xml:space="preserve"> </w:t>
      </w:r>
    </w:p>
    <w:p w14:paraId="3497CAF2" w14:textId="1E453B9E" w:rsidR="00DC410E" w:rsidRPr="008F6069" w:rsidRDefault="00FB315F" w:rsidP="00D26CB6">
      <w:pPr>
        <w:pStyle w:val="BodyText"/>
        <w:spacing w:line="320" w:lineRule="exact"/>
        <w:ind w:left="539" w:hanging="539"/>
        <w:rPr>
          <w:rFonts w:ascii="Arial" w:hAnsi="Arial" w:cs="Arial"/>
        </w:rPr>
      </w:pPr>
      <w:r w:rsidRPr="008F6069">
        <w:rPr>
          <w:rFonts w:ascii="Arial" w:hAnsi="Arial" w:cs="Arial"/>
        </w:rPr>
        <w:t>1.2</w:t>
      </w:r>
      <w:r w:rsidR="0030166C">
        <w:rPr>
          <w:rFonts w:ascii="Arial" w:hAnsi="Arial" w:cs="Arial"/>
        </w:rPr>
        <w:t>0</w:t>
      </w:r>
      <w:r w:rsidR="00D26CB6" w:rsidRPr="008F6069">
        <w:rPr>
          <w:rFonts w:ascii="Arial" w:hAnsi="Arial" w:cs="Arial"/>
        </w:rPr>
        <w:tab/>
      </w:r>
      <w:r w:rsidR="00DC410E" w:rsidRPr="008F6069">
        <w:rPr>
          <w:rFonts w:ascii="Arial" w:hAnsi="Arial" w:cs="Arial"/>
        </w:rPr>
        <w:t xml:space="preserve">The </w:t>
      </w:r>
      <w:r w:rsidR="002905A0" w:rsidRPr="008F6069">
        <w:rPr>
          <w:rFonts w:ascii="Arial" w:hAnsi="Arial" w:cs="Arial"/>
        </w:rPr>
        <w:t xml:space="preserve">Authority’s </w:t>
      </w:r>
      <w:r w:rsidR="00DC410E" w:rsidRPr="008F6069">
        <w:rPr>
          <w:rFonts w:ascii="Arial" w:hAnsi="Arial" w:cs="Arial"/>
        </w:rPr>
        <w:t>Licensing Committee will receive regula</w:t>
      </w:r>
      <w:r w:rsidR="00C9274A" w:rsidRPr="008F6069">
        <w:rPr>
          <w:rFonts w:ascii="Arial" w:hAnsi="Arial" w:cs="Arial"/>
        </w:rPr>
        <w:t>r reports on decisions made by O</w:t>
      </w:r>
      <w:r w:rsidR="00DC410E" w:rsidRPr="008F6069">
        <w:rPr>
          <w:rFonts w:ascii="Arial" w:hAnsi="Arial" w:cs="Arial"/>
        </w:rPr>
        <w:t>fficers under the provisions of the scheme of delegation so that it maintains an overview of the general situation.</w:t>
      </w:r>
    </w:p>
    <w:p w14:paraId="3E518440" w14:textId="77777777" w:rsidR="00DC410E" w:rsidRPr="008F6069" w:rsidRDefault="00DC410E" w:rsidP="009D4981">
      <w:pPr>
        <w:pStyle w:val="BodyText"/>
        <w:spacing w:line="320" w:lineRule="exact"/>
        <w:rPr>
          <w:rFonts w:ascii="Arial" w:hAnsi="Arial" w:cs="Arial"/>
        </w:rPr>
      </w:pPr>
    </w:p>
    <w:p w14:paraId="584B5906" w14:textId="610CE9A6" w:rsidR="00DC410E" w:rsidRPr="008F6069" w:rsidRDefault="00FB315F" w:rsidP="00D26CB6">
      <w:pPr>
        <w:pStyle w:val="BodyText"/>
        <w:spacing w:line="320" w:lineRule="exact"/>
        <w:ind w:left="539" w:hanging="539"/>
        <w:rPr>
          <w:rFonts w:ascii="Arial" w:hAnsi="Arial" w:cs="Arial"/>
        </w:rPr>
      </w:pPr>
      <w:r w:rsidRPr="008F6069">
        <w:rPr>
          <w:rFonts w:ascii="Arial" w:hAnsi="Arial" w:cs="Arial"/>
        </w:rPr>
        <w:t>1.2</w:t>
      </w:r>
      <w:r w:rsidR="00774D92">
        <w:rPr>
          <w:rFonts w:ascii="Arial" w:hAnsi="Arial" w:cs="Arial"/>
        </w:rPr>
        <w:t>1</w:t>
      </w:r>
      <w:r w:rsidR="00D26CB6" w:rsidRPr="008F6069">
        <w:rPr>
          <w:rFonts w:ascii="Arial" w:hAnsi="Arial" w:cs="Arial"/>
        </w:rPr>
        <w:tab/>
      </w:r>
      <w:r w:rsidR="00DC410E" w:rsidRPr="008F6069">
        <w:rPr>
          <w:rFonts w:ascii="Arial" w:hAnsi="Arial" w:cs="Arial"/>
        </w:rPr>
        <w:t xml:space="preserve">The </w:t>
      </w:r>
      <w:r w:rsidR="002905A0" w:rsidRPr="008F6069">
        <w:rPr>
          <w:rFonts w:ascii="Arial" w:hAnsi="Arial" w:cs="Arial"/>
        </w:rPr>
        <w:t xml:space="preserve">Authority </w:t>
      </w:r>
      <w:r w:rsidR="007265D6" w:rsidRPr="008F6069">
        <w:rPr>
          <w:rFonts w:ascii="Arial" w:hAnsi="Arial" w:cs="Arial"/>
        </w:rPr>
        <w:t xml:space="preserve">will </w:t>
      </w:r>
      <w:r w:rsidR="00DC410E" w:rsidRPr="008F6069">
        <w:rPr>
          <w:rFonts w:ascii="Arial" w:hAnsi="Arial" w:cs="Arial"/>
        </w:rPr>
        <w:t>actively encourage a broad range of entertainment, particularly live music, dancing and theatre, including the performance of a wide range of traditional and historic plays</w:t>
      </w:r>
      <w:r w:rsidR="00371173" w:rsidRPr="008F6069">
        <w:rPr>
          <w:rFonts w:ascii="Arial" w:hAnsi="Arial" w:cs="Arial"/>
        </w:rPr>
        <w:t xml:space="preserve">. </w:t>
      </w:r>
      <w:r w:rsidR="007265D6" w:rsidRPr="008F6069">
        <w:rPr>
          <w:rFonts w:ascii="Arial" w:hAnsi="Arial" w:cs="Arial"/>
        </w:rPr>
        <w:t>Premises</w:t>
      </w:r>
      <w:r w:rsidR="00DC410E" w:rsidRPr="008F6069">
        <w:rPr>
          <w:rFonts w:ascii="Arial" w:hAnsi="Arial" w:cs="Arial"/>
        </w:rPr>
        <w:t xml:space="preserve"> specifically catering for young people in a safe, alcohol-free </w:t>
      </w:r>
      <w:r w:rsidR="003D1EB8" w:rsidRPr="008F6069">
        <w:rPr>
          <w:rFonts w:ascii="Arial" w:hAnsi="Arial" w:cs="Arial"/>
        </w:rPr>
        <w:t>environment</w:t>
      </w:r>
      <w:r w:rsidR="00DC410E" w:rsidRPr="008F6069">
        <w:rPr>
          <w:rFonts w:ascii="Arial" w:hAnsi="Arial" w:cs="Arial"/>
        </w:rPr>
        <w:t xml:space="preserve"> sh</w:t>
      </w:r>
      <w:r w:rsidR="00D8697F" w:rsidRPr="008F6069">
        <w:rPr>
          <w:rFonts w:ascii="Arial" w:hAnsi="Arial" w:cs="Arial"/>
        </w:rPr>
        <w:t xml:space="preserve">all also </w:t>
      </w:r>
      <w:r w:rsidR="00DC410E" w:rsidRPr="008F6069">
        <w:rPr>
          <w:rFonts w:ascii="Arial" w:hAnsi="Arial" w:cs="Arial"/>
        </w:rPr>
        <w:t xml:space="preserve">be encouraged and promoted for the wider cultural benefit of the community in Torbay. </w:t>
      </w:r>
      <w:r w:rsidR="00644CCD" w:rsidRPr="008F6069">
        <w:rPr>
          <w:rFonts w:ascii="Arial" w:hAnsi="Arial" w:cs="Arial"/>
        </w:rPr>
        <w:t>Some departments within</w:t>
      </w:r>
      <w:r w:rsidR="00AB27A7" w:rsidRPr="008F6069">
        <w:rPr>
          <w:rFonts w:ascii="Arial" w:hAnsi="Arial" w:cs="Arial"/>
        </w:rPr>
        <w:t xml:space="preserve"> </w:t>
      </w:r>
      <w:r w:rsidR="00DF51F0" w:rsidRPr="008F6069">
        <w:rPr>
          <w:rFonts w:ascii="Arial" w:hAnsi="Arial" w:cs="Arial"/>
        </w:rPr>
        <w:t>the</w:t>
      </w:r>
      <w:r w:rsidR="00371173" w:rsidRPr="008F6069">
        <w:rPr>
          <w:rFonts w:ascii="Arial" w:hAnsi="Arial" w:cs="Arial"/>
        </w:rPr>
        <w:t xml:space="preserve"> </w:t>
      </w:r>
      <w:r w:rsidR="00DC410E" w:rsidRPr="008F6069">
        <w:rPr>
          <w:rFonts w:ascii="Arial" w:hAnsi="Arial" w:cs="Arial"/>
        </w:rPr>
        <w:t>Council</w:t>
      </w:r>
      <w:r w:rsidR="00371173" w:rsidRPr="008F6069">
        <w:rPr>
          <w:rFonts w:ascii="Arial" w:hAnsi="Arial" w:cs="Arial"/>
        </w:rPr>
        <w:t xml:space="preserve"> have obtained</w:t>
      </w:r>
      <w:r w:rsidR="007265D6" w:rsidRPr="008F6069">
        <w:rPr>
          <w:rFonts w:ascii="Arial" w:hAnsi="Arial" w:cs="Arial"/>
        </w:rPr>
        <w:t xml:space="preserve"> </w:t>
      </w:r>
      <w:r w:rsidR="00D8697F" w:rsidRPr="008F6069">
        <w:rPr>
          <w:rFonts w:ascii="Arial" w:hAnsi="Arial" w:cs="Arial"/>
        </w:rPr>
        <w:t>l</w:t>
      </w:r>
      <w:r w:rsidR="003A4E75" w:rsidRPr="008F6069">
        <w:rPr>
          <w:rFonts w:ascii="Arial" w:hAnsi="Arial" w:cs="Arial"/>
        </w:rPr>
        <w:t>icen</w:t>
      </w:r>
      <w:r w:rsidR="002C244D" w:rsidRPr="008F6069">
        <w:rPr>
          <w:rFonts w:ascii="Arial" w:hAnsi="Arial" w:cs="Arial"/>
        </w:rPr>
        <w:t>c</w:t>
      </w:r>
      <w:r w:rsidR="003A4E75" w:rsidRPr="008F6069">
        <w:rPr>
          <w:rFonts w:ascii="Arial" w:hAnsi="Arial" w:cs="Arial"/>
        </w:rPr>
        <w:t xml:space="preserve">es </w:t>
      </w:r>
      <w:r w:rsidR="00DC410E" w:rsidRPr="008F6069">
        <w:rPr>
          <w:rFonts w:ascii="Arial" w:hAnsi="Arial" w:cs="Arial"/>
        </w:rPr>
        <w:t xml:space="preserve">for specified public open spaces </w:t>
      </w:r>
      <w:r w:rsidR="00371173" w:rsidRPr="008F6069">
        <w:rPr>
          <w:rFonts w:ascii="Arial" w:hAnsi="Arial" w:cs="Arial"/>
        </w:rPr>
        <w:t>and</w:t>
      </w:r>
      <w:r w:rsidR="00DC410E" w:rsidRPr="008F6069">
        <w:rPr>
          <w:rFonts w:ascii="Arial" w:hAnsi="Arial" w:cs="Arial"/>
        </w:rPr>
        <w:t xml:space="preserve"> </w:t>
      </w:r>
      <w:r w:rsidR="00DF51F0" w:rsidRPr="008F6069">
        <w:rPr>
          <w:rFonts w:ascii="Arial" w:hAnsi="Arial" w:cs="Arial"/>
        </w:rPr>
        <w:t>p</w:t>
      </w:r>
      <w:r w:rsidR="00DC410E" w:rsidRPr="008F6069">
        <w:rPr>
          <w:rFonts w:ascii="Arial" w:hAnsi="Arial" w:cs="Arial"/>
        </w:rPr>
        <w:t xml:space="preserve">remises so that </w:t>
      </w:r>
      <w:r w:rsidR="003A4E75" w:rsidRPr="008F6069">
        <w:rPr>
          <w:rFonts w:ascii="Arial" w:hAnsi="Arial" w:cs="Arial"/>
        </w:rPr>
        <w:t xml:space="preserve">the benefit of any </w:t>
      </w:r>
      <w:r w:rsidR="00D8697F" w:rsidRPr="008F6069">
        <w:rPr>
          <w:rFonts w:ascii="Arial" w:hAnsi="Arial" w:cs="Arial"/>
        </w:rPr>
        <w:t>l</w:t>
      </w:r>
      <w:r w:rsidR="00DC410E" w:rsidRPr="008F6069">
        <w:rPr>
          <w:rFonts w:ascii="Arial" w:hAnsi="Arial" w:cs="Arial"/>
        </w:rPr>
        <w:t>icence granted can be conveyed by the licence</w:t>
      </w:r>
      <w:r w:rsidR="002C244D" w:rsidRPr="008F6069">
        <w:rPr>
          <w:rFonts w:ascii="Arial" w:hAnsi="Arial" w:cs="Arial"/>
        </w:rPr>
        <w:t>-</w:t>
      </w:r>
      <w:r w:rsidR="00DC410E" w:rsidRPr="008F6069">
        <w:rPr>
          <w:rFonts w:ascii="Arial" w:hAnsi="Arial" w:cs="Arial"/>
        </w:rPr>
        <w:t xml:space="preserve">holding department to authorised entertainers and performers within the event site. The </w:t>
      </w:r>
      <w:r w:rsidR="002905A0" w:rsidRPr="008F6069">
        <w:rPr>
          <w:rFonts w:ascii="Arial" w:hAnsi="Arial" w:cs="Arial"/>
        </w:rPr>
        <w:t>Authority</w:t>
      </w:r>
      <w:r w:rsidR="001F1378" w:rsidRPr="008F6069">
        <w:rPr>
          <w:rFonts w:ascii="Arial" w:hAnsi="Arial" w:cs="Arial"/>
        </w:rPr>
        <w:t xml:space="preserve">’s </w:t>
      </w:r>
      <w:r w:rsidR="00DC410E" w:rsidRPr="008F6069">
        <w:rPr>
          <w:rFonts w:ascii="Arial" w:hAnsi="Arial" w:cs="Arial"/>
        </w:rPr>
        <w:t>Licensing Committee will consider such applications from an entirely neutral standpoint. It wi</w:t>
      </w:r>
      <w:r w:rsidR="00644CCD" w:rsidRPr="008F6069">
        <w:rPr>
          <w:rFonts w:ascii="Arial" w:hAnsi="Arial" w:cs="Arial"/>
        </w:rPr>
        <w:t xml:space="preserve">ll also consider carefully any </w:t>
      </w:r>
      <w:r w:rsidR="00E1762F">
        <w:rPr>
          <w:rFonts w:ascii="Arial" w:hAnsi="Arial" w:cs="Arial"/>
        </w:rPr>
        <w:t>r</w:t>
      </w:r>
      <w:r w:rsidR="00DC410E" w:rsidRPr="008F6069">
        <w:rPr>
          <w:rFonts w:ascii="Arial" w:hAnsi="Arial" w:cs="Arial"/>
        </w:rPr>
        <w:t xml:space="preserve">epresentation that the licensing regime is adversely affecting the provision of live music and dancing as regulated entertainments in Torbay and will only </w:t>
      </w:r>
      <w:r w:rsidR="002C244D" w:rsidRPr="008F6069">
        <w:rPr>
          <w:rFonts w:ascii="Arial" w:hAnsi="Arial" w:cs="Arial"/>
        </w:rPr>
        <w:t xml:space="preserve">impose </w:t>
      </w:r>
      <w:r w:rsidR="00DC410E" w:rsidRPr="008F6069">
        <w:rPr>
          <w:rFonts w:ascii="Arial" w:hAnsi="Arial" w:cs="Arial"/>
        </w:rPr>
        <w:t xml:space="preserve">restrictions that are </w:t>
      </w:r>
      <w:r w:rsidR="00DF51F0" w:rsidRPr="008F6069">
        <w:rPr>
          <w:rFonts w:ascii="Arial" w:hAnsi="Arial" w:cs="Arial"/>
        </w:rPr>
        <w:t>appropriate</w:t>
      </w:r>
      <w:r w:rsidR="00DC410E" w:rsidRPr="008F6069">
        <w:rPr>
          <w:rFonts w:ascii="Arial" w:hAnsi="Arial" w:cs="Arial"/>
        </w:rPr>
        <w:t>, proportionate and reasonable as licensing conditions.</w:t>
      </w:r>
    </w:p>
    <w:p w14:paraId="5DA329D9" w14:textId="77777777" w:rsidR="00DC410E" w:rsidRPr="008F6069" w:rsidRDefault="00DC410E" w:rsidP="009D4981">
      <w:pPr>
        <w:pStyle w:val="BodyText"/>
        <w:spacing w:line="320" w:lineRule="exact"/>
        <w:rPr>
          <w:rFonts w:ascii="Arial" w:hAnsi="Arial" w:cs="Arial"/>
        </w:rPr>
      </w:pPr>
    </w:p>
    <w:p w14:paraId="57894E89" w14:textId="476C698F" w:rsidR="00DC410E" w:rsidRPr="003B2259" w:rsidRDefault="00EC3171" w:rsidP="00D26CB6">
      <w:pPr>
        <w:pStyle w:val="BodyText"/>
        <w:spacing w:line="320" w:lineRule="exact"/>
        <w:ind w:left="539" w:hanging="539"/>
        <w:rPr>
          <w:rFonts w:ascii="Arial" w:hAnsi="Arial" w:cs="Arial"/>
        </w:rPr>
      </w:pPr>
      <w:r w:rsidRPr="008F6069">
        <w:rPr>
          <w:rFonts w:ascii="Arial" w:hAnsi="Arial" w:cs="Arial"/>
        </w:rPr>
        <w:t>1.2</w:t>
      </w:r>
      <w:r w:rsidR="00453196">
        <w:rPr>
          <w:rFonts w:ascii="Arial" w:hAnsi="Arial" w:cs="Arial"/>
        </w:rPr>
        <w:t>2</w:t>
      </w:r>
      <w:r w:rsidR="00D26CB6" w:rsidRPr="008F6069">
        <w:rPr>
          <w:rFonts w:ascii="Arial" w:hAnsi="Arial" w:cs="Arial"/>
        </w:rPr>
        <w:tab/>
      </w:r>
      <w:r w:rsidR="00DC410E" w:rsidRPr="008F6069">
        <w:rPr>
          <w:rFonts w:ascii="Arial" w:hAnsi="Arial" w:cs="Arial"/>
        </w:rPr>
        <w:t>Th</w:t>
      </w:r>
      <w:r w:rsidR="001F1378" w:rsidRPr="008F6069">
        <w:rPr>
          <w:rFonts w:ascii="Arial" w:hAnsi="Arial" w:cs="Arial"/>
        </w:rPr>
        <w:t xml:space="preserve">e </w:t>
      </w:r>
      <w:r w:rsidR="002905A0" w:rsidRPr="008F6069">
        <w:rPr>
          <w:rFonts w:ascii="Arial" w:hAnsi="Arial" w:cs="Arial"/>
        </w:rPr>
        <w:t xml:space="preserve">Authority </w:t>
      </w:r>
      <w:r w:rsidR="001F1378" w:rsidRPr="008F6069">
        <w:rPr>
          <w:rFonts w:ascii="Arial" w:hAnsi="Arial" w:cs="Arial"/>
        </w:rPr>
        <w:t xml:space="preserve">recognises that </w:t>
      </w:r>
      <w:r w:rsidR="00DC410E" w:rsidRPr="008F6069">
        <w:rPr>
          <w:rFonts w:ascii="Arial" w:hAnsi="Arial" w:cs="Arial"/>
        </w:rPr>
        <w:t>proper integration with local crime prevention, planning, transport, tourism and cultural strategies is essential to assist in the reduction of public disor</w:t>
      </w:r>
      <w:r w:rsidR="0023651E" w:rsidRPr="008F6069">
        <w:rPr>
          <w:rFonts w:ascii="Arial" w:hAnsi="Arial" w:cs="Arial"/>
        </w:rPr>
        <w:t>der and disturbances</w:t>
      </w:r>
      <w:r w:rsidR="002C244D" w:rsidRPr="008F6069">
        <w:rPr>
          <w:rFonts w:ascii="Arial" w:hAnsi="Arial" w:cs="Arial"/>
        </w:rPr>
        <w:t xml:space="preserve">. The </w:t>
      </w:r>
      <w:r w:rsidR="00F3325E" w:rsidRPr="008F6069">
        <w:rPr>
          <w:rFonts w:ascii="Arial" w:hAnsi="Arial" w:cs="Arial"/>
        </w:rPr>
        <w:t>Authority</w:t>
      </w:r>
      <w:r w:rsidR="001F1378" w:rsidRPr="008F6069">
        <w:rPr>
          <w:rFonts w:ascii="Arial" w:hAnsi="Arial" w:cs="Arial"/>
        </w:rPr>
        <w:t xml:space="preserve"> </w:t>
      </w:r>
      <w:r w:rsidR="0023651E" w:rsidRPr="008F6069">
        <w:rPr>
          <w:rFonts w:ascii="Arial" w:hAnsi="Arial" w:cs="Arial"/>
        </w:rPr>
        <w:t xml:space="preserve">will </w:t>
      </w:r>
      <w:r w:rsidR="00DC410E" w:rsidRPr="008F6069">
        <w:rPr>
          <w:rFonts w:ascii="Arial" w:hAnsi="Arial" w:cs="Arial"/>
        </w:rPr>
        <w:t xml:space="preserve">ensure that future local transport plans reflect the need to disperse people from town </w:t>
      </w:r>
      <w:r w:rsidR="00DC410E" w:rsidRPr="003B2259">
        <w:rPr>
          <w:rFonts w:ascii="Arial" w:hAnsi="Arial" w:cs="Arial"/>
        </w:rPr>
        <w:t xml:space="preserve">centres swiftly and safely, particularly late at night, </w:t>
      </w:r>
      <w:proofErr w:type="gramStart"/>
      <w:r w:rsidR="00371173" w:rsidRPr="003B2259">
        <w:rPr>
          <w:rFonts w:ascii="Arial" w:hAnsi="Arial" w:cs="Arial"/>
        </w:rPr>
        <w:t xml:space="preserve">so as </w:t>
      </w:r>
      <w:r w:rsidR="00DC410E" w:rsidRPr="003B2259">
        <w:rPr>
          <w:rFonts w:ascii="Arial" w:hAnsi="Arial" w:cs="Arial"/>
        </w:rPr>
        <w:t>to</w:t>
      </w:r>
      <w:proofErr w:type="gramEnd"/>
      <w:r w:rsidR="00DC410E" w:rsidRPr="003B2259">
        <w:rPr>
          <w:rFonts w:ascii="Arial" w:hAnsi="Arial" w:cs="Arial"/>
        </w:rPr>
        <w:t xml:space="preserve"> avoid concentrations which </w:t>
      </w:r>
      <w:r w:rsidR="00371173" w:rsidRPr="003B2259">
        <w:rPr>
          <w:rFonts w:ascii="Arial" w:hAnsi="Arial" w:cs="Arial"/>
        </w:rPr>
        <w:t xml:space="preserve">may </w:t>
      </w:r>
      <w:r w:rsidR="00DC410E" w:rsidRPr="003B2259">
        <w:rPr>
          <w:rFonts w:ascii="Arial" w:hAnsi="Arial" w:cs="Arial"/>
        </w:rPr>
        <w:t>produce disorder and disturbance.</w:t>
      </w:r>
    </w:p>
    <w:p w14:paraId="4996BC67" w14:textId="77777777" w:rsidR="00DC410E" w:rsidRPr="003B2259" w:rsidRDefault="00DC410E" w:rsidP="009D4981">
      <w:pPr>
        <w:pStyle w:val="BodyText"/>
        <w:spacing w:line="320" w:lineRule="exact"/>
        <w:ind w:left="1080"/>
        <w:rPr>
          <w:rFonts w:ascii="Arial" w:hAnsi="Arial" w:cs="Arial"/>
        </w:rPr>
      </w:pPr>
    </w:p>
    <w:p w14:paraId="36C6A511" w14:textId="251A6E24" w:rsidR="00DC410E" w:rsidRPr="003B2259" w:rsidRDefault="009315F0" w:rsidP="009D4981">
      <w:pPr>
        <w:pStyle w:val="BodyText"/>
        <w:tabs>
          <w:tab w:val="left" w:pos="540"/>
        </w:tabs>
        <w:spacing w:line="320" w:lineRule="exact"/>
        <w:rPr>
          <w:rFonts w:ascii="Arial" w:hAnsi="Arial" w:cs="Arial"/>
        </w:rPr>
      </w:pPr>
      <w:r w:rsidRPr="003B2259">
        <w:rPr>
          <w:rFonts w:ascii="Arial" w:hAnsi="Arial" w:cs="Arial"/>
        </w:rPr>
        <w:t>1.</w:t>
      </w:r>
      <w:r w:rsidR="00D26CB6" w:rsidRPr="003B2259">
        <w:rPr>
          <w:rFonts w:ascii="Arial" w:hAnsi="Arial" w:cs="Arial"/>
        </w:rPr>
        <w:t>2</w:t>
      </w:r>
      <w:r w:rsidR="00453196">
        <w:rPr>
          <w:rFonts w:ascii="Arial" w:hAnsi="Arial" w:cs="Arial"/>
        </w:rPr>
        <w:t>3</w:t>
      </w:r>
      <w:r w:rsidR="00DC410E" w:rsidRPr="003B2259">
        <w:rPr>
          <w:rFonts w:ascii="Arial" w:hAnsi="Arial" w:cs="Arial"/>
        </w:rPr>
        <w:tab/>
      </w:r>
      <w:r w:rsidR="00DC410E" w:rsidRPr="008F6069">
        <w:rPr>
          <w:rFonts w:ascii="Arial" w:hAnsi="Arial" w:cs="Arial"/>
        </w:rPr>
        <w:t>Th</w:t>
      </w:r>
      <w:r w:rsidR="001F1378" w:rsidRPr="008F6069">
        <w:rPr>
          <w:rFonts w:ascii="Arial" w:hAnsi="Arial" w:cs="Arial"/>
        </w:rPr>
        <w:t xml:space="preserve">e </w:t>
      </w:r>
      <w:r w:rsidR="002905A0" w:rsidRPr="008F6069">
        <w:rPr>
          <w:rFonts w:ascii="Arial" w:hAnsi="Arial" w:cs="Arial"/>
        </w:rPr>
        <w:t xml:space="preserve">Authority </w:t>
      </w:r>
      <w:r w:rsidR="001F1378" w:rsidRPr="008F6069">
        <w:rPr>
          <w:rFonts w:ascii="Arial" w:hAnsi="Arial" w:cs="Arial"/>
        </w:rPr>
        <w:t xml:space="preserve">recognises </w:t>
      </w:r>
      <w:r w:rsidR="001F1378" w:rsidRPr="003B2259">
        <w:rPr>
          <w:rFonts w:ascii="Arial" w:hAnsi="Arial" w:cs="Arial"/>
        </w:rPr>
        <w:t xml:space="preserve">that </w:t>
      </w:r>
      <w:r w:rsidR="00DC410E" w:rsidRPr="003B2259">
        <w:rPr>
          <w:rFonts w:ascii="Arial" w:hAnsi="Arial" w:cs="Arial"/>
        </w:rPr>
        <w:t xml:space="preserve">licensing </w:t>
      </w:r>
      <w:r w:rsidR="001F1378" w:rsidRPr="003B2259">
        <w:rPr>
          <w:rFonts w:ascii="Arial" w:hAnsi="Arial" w:cs="Arial"/>
        </w:rPr>
        <w:t xml:space="preserve">seeks: </w:t>
      </w:r>
    </w:p>
    <w:p w14:paraId="7DB75B5B" w14:textId="77777777" w:rsidR="00DC410E" w:rsidRPr="003B2259" w:rsidRDefault="00DC410E" w:rsidP="009D4981">
      <w:pPr>
        <w:pStyle w:val="BodyText"/>
        <w:spacing w:line="320" w:lineRule="exact"/>
        <w:ind w:left="1080"/>
        <w:rPr>
          <w:rFonts w:ascii="Arial" w:hAnsi="Arial" w:cs="Arial"/>
        </w:rPr>
      </w:pPr>
    </w:p>
    <w:p w14:paraId="7E38BE9F" w14:textId="48CECCF2" w:rsidR="00DC410E" w:rsidRPr="003B2259" w:rsidRDefault="003D1EB8" w:rsidP="009D4981">
      <w:pPr>
        <w:pStyle w:val="BodyText"/>
        <w:numPr>
          <w:ilvl w:val="0"/>
          <w:numId w:val="4"/>
        </w:numPr>
        <w:spacing w:line="320" w:lineRule="exact"/>
        <w:rPr>
          <w:rFonts w:ascii="Arial" w:hAnsi="Arial" w:cs="Arial"/>
        </w:rPr>
      </w:pPr>
      <w:r w:rsidRPr="003B2259">
        <w:rPr>
          <w:rFonts w:ascii="Arial" w:hAnsi="Arial" w:cs="Arial"/>
        </w:rPr>
        <w:t>To</w:t>
      </w:r>
      <w:r w:rsidR="00DC410E" w:rsidRPr="003B2259">
        <w:rPr>
          <w:rFonts w:ascii="Arial" w:hAnsi="Arial" w:cs="Arial"/>
        </w:rPr>
        <w:t xml:space="preserve"> control the physical safety of people using a </w:t>
      </w:r>
      <w:r w:rsidR="00DC410E" w:rsidRPr="008F6069">
        <w:rPr>
          <w:rFonts w:ascii="Arial" w:hAnsi="Arial" w:cs="Arial"/>
        </w:rPr>
        <w:t xml:space="preserve">location, </w:t>
      </w:r>
      <w:r w:rsidR="00CD4B85" w:rsidRPr="008F6069">
        <w:rPr>
          <w:rFonts w:ascii="Arial" w:hAnsi="Arial" w:cs="Arial"/>
        </w:rPr>
        <w:t xml:space="preserve">however it </w:t>
      </w:r>
      <w:r w:rsidR="00DC410E" w:rsidRPr="008F6069">
        <w:rPr>
          <w:rFonts w:ascii="Arial" w:hAnsi="Arial" w:cs="Arial"/>
        </w:rPr>
        <w:t xml:space="preserve">does </w:t>
      </w:r>
      <w:r w:rsidR="00DC410E" w:rsidRPr="003B2259">
        <w:rPr>
          <w:rFonts w:ascii="Arial" w:hAnsi="Arial" w:cs="Arial"/>
        </w:rPr>
        <w:t>not seek to control public health, which is subject to other controls.</w:t>
      </w:r>
    </w:p>
    <w:p w14:paraId="61F5D0AC" w14:textId="77777777" w:rsidR="00DC410E" w:rsidRPr="003B2259" w:rsidRDefault="00DC410E" w:rsidP="009D4981">
      <w:pPr>
        <w:pStyle w:val="BodyText"/>
        <w:spacing w:line="320" w:lineRule="exact"/>
        <w:ind w:left="1080"/>
        <w:rPr>
          <w:rFonts w:ascii="Arial" w:hAnsi="Arial" w:cs="Arial"/>
        </w:rPr>
      </w:pPr>
    </w:p>
    <w:p w14:paraId="2E533A84" w14:textId="77777777" w:rsidR="00DC410E" w:rsidRPr="003B2259" w:rsidRDefault="003D1EB8" w:rsidP="009D4981">
      <w:pPr>
        <w:pStyle w:val="BodyText"/>
        <w:numPr>
          <w:ilvl w:val="0"/>
          <w:numId w:val="4"/>
        </w:numPr>
        <w:spacing w:line="320" w:lineRule="exact"/>
        <w:rPr>
          <w:rFonts w:ascii="Arial" w:hAnsi="Arial" w:cs="Arial"/>
        </w:rPr>
      </w:pPr>
      <w:r w:rsidRPr="003B2259">
        <w:rPr>
          <w:rFonts w:ascii="Arial" w:hAnsi="Arial" w:cs="Arial"/>
        </w:rPr>
        <w:t>To</w:t>
      </w:r>
      <w:r w:rsidR="00DC410E" w:rsidRPr="003B2259">
        <w:rPr>
          <w:rFonts w:ascii="Arial" w:hAnsi="Arial" w:cs="Arial"/>
        </w:rPr>
        <w:t xml:space="preserve"> protect children, includes their protection from moral, psychological and physical harm.</w:t>
      </w:r>
    </w:p>
    <w:p w14:paraId="49F8A03C" w14:textId="77777777" w:rsidR="00DC410E" w:rsidRPr="003B2259" w:rsidRDefault="00DC410E" w:rsidP="009D4981">
      <w:pPr>
        <w:pStyle w:val="BodyText"/>
        <w:spacing w:line="320" w:lineRule="exact"/>
        <w:rPr>
          <w:rFonts w:ascii="Arial" w:hAnsi="Arial" w:cs="Arial"/>
        </w:rPr>
      </w:pPr>
    </w:p>
    <w:p w14:paraId="7D24049F" w14:textId="154B8A55" w:rsidR="00C43021" w:rsidRDefault="009315F0" w:rsidP="001C27F6">
      <w:pPr>
        <w:autoSpaceDE w:val="0"/>
        <w:autoSpaceDN w:val="0"/>
        <w:adjustRightInd w:val="0"/>
        <w:spacing w:line="320" w:lineRule="exact"/>
        <w:ind w:left="567" w:hanging="567"/>
        <w:rPr>
          <w:rFonts w:ascii="Arial" w:hAnsi="Arial" w:cs="Arial"/>
        </w:rPr>
      </w:pPr>
      <w:r w:rsidRPr="003B2259">
        <w:rPr>
          <w:rFonts w:ascii="Arial" w:hAnsi="Arial" w:cs="Arial"/>
        </w:rPr>
        <w:t>1.</w:t>
      </w:r>
      <w:r w:rsidR="000453D7" w:rsidRPr="003B2259">
        <w:rPr>
          <w:rFonts w:ascii="Arial" w:hAnsi="Arial" w:cs="Arial"/>
        </w:rPr>
        <w:t>2</w:t>
      </w:r>
      <w:r w:rsidR="00D147F4">
        <w:rPr>
          <w:rFonts w:ascii="Arial" w:hAnsi="Arial" w:cs="Arial"/>
        </w:rPr>
        <w:t>4</w:t>
      </w:r>
      <w:r w:rsidR="002D0E4B">
        <w:rPr>
          <w:rFonts w:ascii="Arial" w:hAnsi="Arial" w:cs="Arial"/>
        </w:rPr>
        <w:t xml:space="preserve"> </w:t>
      </w:r>
      <w:r w:rsidR="00F42C02" w:rsidRPr="008F6069">
        <w:rPr>
          <w:rFonts w:ascii="Arial" w:hAnsi="Arial" w:cs="Arial"/>
        </w:rPr>
        <w:t>T</w:t>
      </w:r>
      <w:r w:rsidR="00DC410E" w:rsidRPr="008F6069">
        <w:rPr>
          <w:rFonts w:ascii="Arial" w:hAnsi="Arial" w:cs="Arial"/>
        </w:rPr>
        <w:t xml:space="preserve">he use of </w:t>
      </w:r>
      <w:r w:rsidR="00371173" w:rsidRPr="008F6069">
        <w:rPr>
          <w:rFonts w:ascii="Arial" w:hAnsi="Arial" w:cs="Arial"/>
        </w:rPr>
        <w:t xml:space="preserve">illegal </w:t>
      </w:r>
      <w:r w:rsidR="00DC410E" w:rsidRPr="008F6069">
        <w:rPr>
          <w:rFonts w:ascii="Arial" w:hAnsi="Arial" w:cs="Arial"/>
        </w:rPr>
        <w:t>drugs</w:t>
      </w:r>
      <w:r w:rsidR="00CA71F0" w:rsidRPr="008F6069">
        <w:rPr>
          <w:rFonts w:ascii="Arial" w:hAnsi="Arial" w:cs="Arial"/>
        </w:rPr>
        <w:t>,</w:t>
      </w:r>
      <w:r w:rsidR="009C7BEA">
        <w:rPr>
          <w:rFonts w:ascii="Arial" w:hAnsi="Arial" w:cs="Arial"/>
        </w:rPr>
        <w:t xml:space="preserve"> particularly those which are commonly referred to as a ‘recreational </w:t>
      </w:r>
      <w:proofErr w:type="gramStart"/>
      <w:r w:rsidR="009C7BEA">
        <w:rPr>
          <w:rFonts w:ascii="Arial" w:hAnsi="Arial" w:cs="Arial"/>
        </w:rPr>
        <w:t>drugs’</w:t>
      </w:r>
      <w:proofErr w:type="gramEnd"/>
      <w:r w:rsidR="00554DDF">
        <w:rPr>
          <w:rFonts w:ascii="Arial" w:hAnsi="Arial" w:cs="Arial"/>
        </w:rPr>
        <w:t xml:space="preserve"> and illegal</w:t>
      </w:r>
      <w:r w:rsidR="00CA71F0" w:rsidRPr="008F6069">
        <w:rPr>
          <w:rFonts w:ascii="Arial" w:hAnsi="Arial" w:cs="Arial"/>
        </w:rPr>
        <w:t xml:space="preserve"> psychoactive substances </w:t>
      </w:r>
      <w:r w:rsidR="009C2E41">
        <w:rPr>
          <w:rFonts w:ascii="Arial" w:hAnsi="Arial" w:cs="Arial"/>
        </w:rPr>
        <w:t xml:space="preserve">can be harmful </w:t>
      </w:r>
      <w:r w:rsidR="00A83971">
        <w:rPr>
          <w:rFonts w:ascii="Arial" w:hAnsi="Arial" w:cs="Arial"/>
        </w:rPr>
        <w:t>and, in some cases,</w:t>
      </w:r>
      <w:r w:rsidR="009C2E41">
        <w:rPr>
          <w:rFonts w:ascii="Arial" w:hAnsi="Arial" w:cs="Arial"/>
        </w:rPr>
        <w:t xml:space="preserve"> contribute</w:t>
      </w:r>
      <w:r w:rsidR="00DE26C2">
        <w:rPr>
          <w:rFonts w:ascii="Arial" w:hAnsi="Arial" w:cs="Arial"/>
        </w:rPr>
        <w:t xml:space="preserve"> to fatalities.  Factors that have contributed to deaths from drugs include lack of drinking water, excessive drinking water, an overly hot environment with inade</w:t>
      </w:r>
      <w:r w:rsidR="00327208">
        <w:rPr>
          <w:rFonts w:ascii="Arial" w:hAnsi="Arial" w:cs="Arial"/>
        </w:rPr>
        <w:t>qu</w:t>
      </w:r>
      <w:r w:rsidR="00DE26C2">
        <w:rPr>
          <w:rFonts w:ascii="Arial" w:hAnsi="Arial" w:cs="Arial"/>
        </w:rPr>
        <w:t>ate</w:t>
      </w:r>
      <w:r w:rsidR="00C43021">
        <w:rPr>
          <w:rFonts w:ascii="Arial" w:hAnsi="Arial" w:cs="Arial"/>
        </w:rPr>
        <w:t xml:space="preserve"> ventilation, or a lack of adequate information about drugs. </w:t>
      </w:r>
    </w:p>
    <w:p w14:paraId="1B40854C" w14:textId="77777777" w:rsidR="00C43021" w:rsidRDefault="00C43021" w:rsidP="001C27F6">
      <w:pPr>
        <w:autoSpaceDE w:val="0"/>
        <w:autoSpaceDN w:val="0"/>
        <w:adjustRightInd w:val="0"/>
        <w:spacing w:line="320" w:lineRule="exact"/>
        <w:ind w:left="567" w:hanging="567"/>
        <w:rPr>
          <w:rFonts w:ascii="Arial" w:hAnsi="Arial" w:cs="Arial"/>
        </w:rPr>
      </w:pPr>
    </w:p>
    <w:p w14:paraId="7BE71802" w14:textId="69221FCB" w:rsidR="00815F38" w:rsidRDefault="00C43021" w:rsidP="00295199">
      <w:pPr>
        <w:autoSpaceDE w:val="0"/>
        <w:autoSpaceDN w:val="0"/>
        <w:adjustRightInd w:val="0"/>
        <w:spacing w:line="320" w:lineRule="exact"/>
        <w:ind w:left="567"/>
        <w:rPr>
          <w:rFonts w:ascii="Arial" w:hAnsi="Arial" w:cs="Arial"/>
        </w:rPr>
      </w:pPr>
      <w:r>
        <w:rPr>
          <w:rFonts w:ascii="Arial" w:hAnsi="Arial" w:cs="Arial"/>
        </w:rPr>
        <w:t>The Licensing Authority recognises that drug use in a club/pub environment is not something that is relevant</w:t>
      </w:r>
      <w:r w:rsidR="00DE26C2">
        <w:rPr>
          <w:rFonts w:ascii="Arial" w:hAnsi="Arial" w:cs="Arial"/>
        </w:rPr>
        <w:t xml:space="preserve"> </w:t>
      </w:r>
      <w:r w:rsidR="00F42C02" w:rsidRPr="008F6069">
        <w:rPr>
          <w:rFonts w:ascii="Arial" w:hAnsi="Arial" w:cs="Arial"/>
        </w:rPr>
        <w:t xml:space="preserve">in </w:t>
      </w:r>
      <w:r>
        <w:rPr>
          <w:rFonts w:ascii="Arial" w:hAnsi="Arial" w:cs="Arial"/>
        </w:rPr>
        <w:t xml:space="preserve">all </w:t>
      </w:r>
      <w:r w:rsidR="00F42C02" w:rsidRPr="008F6069">
        <w:rPr>
          <w:rFonts w:ascii="Arial" w:hAnsi="Arial" w:cs="Arial"/>
        </w:rPr>
        <w:t>licensed premises</w:t>
      </w:r>
      <w:r w:rsidR="00301D2B">
        <w:rPr>
          <w:rFonts w:ascii="Arial" w:hAnsi="Arial" w:cs="Arial"/>
        </w:rPr>
        <w:t xml:space="preserve">. </w:t>
      </w:r>
      <w:r w:rsidR="0085574E">
        <w:rPr>
          <w:rFonts w:ascii="Arial" w:hAnsi="Arial" w:cs="Arial"/>
        </w:rPr>
        <w:t>However,</w:t>
      </w:r>
      <w:r w:rsidR="00301D2B">
        <w:rPr>
          <w:rFonts w:ascii="Arial" w:hAnsi="Arial" w:cs="Arial"/>
        </w:rPr>
        <w:t xml:space="preserve"> it is recognised </w:t>
      </w:r>
      <w:r w:rsidR="00504BB5">
        <w:rPr>
          <w:rFonts w:ascii="Arial" w:hAnsi="Arial" w:cs="Arial"/>
        </w:rPr>
        <w:t xml:space="preserve">that special conditions </w:t>
      </w:r>
      <w:r w:rsidR="00E66F06">
        <w:rPr>
          <w:rFonts w:ascii="Arial" w:hAnsi="Arial" w:cs="Arial"/>
        </w:rPr>
        <w:t>will need</w:t>
      </w:r>
      <w:r w:rsidR="00C01409">
        <w:rPr>
          <w:rFonts w:ascii="Arial" w:hAnsi="Arial" w:cs="Arial"/>
        </w:rPr>
        <w:t xml:space="preserve"> to be imposed for certain types of venues to reduce the sale and consumption of drugs and to create a safer environment for those who may have taken them i.e. zero tolerance drug policies</w:t>
      </w:r>
      <w:r w:rsidR="00815F38">
        <w:rPr>
          <w:rFonts w:ascii="Arial" w:hAnsi="Arial" w:cs="Arial"/>
        </w:rPr>
        <w:t xml:space="preserve"> including the appropriate use of searching and amnesty boxes.</w:t>
      </w:r>
    </w:p>
    <w:p w14:paraId="04A31BDE" w14:textId="77777777" w:rsidR="00815F38" w:rsidRDefault="00815F38" w:rsidP="001C27F6">
      <w:pPr>
        <w:autoSpaceDE w:val="0"/>
        <w:autoSpaceDN w:val="0"/>
        <w:adjustRightInd w:val="0"/>
        <w:spacing w:line="320" w:lineRule="exact"/>
        <w:ind w:left="567" w:hanging="567"/>
        <w:rPr>
          <w:rFonts w:ascii="Arial" w:hAnsi="Arial" w:cs="Arial"/>
        </w:rPr>
      </w:pPr>
    </w:p>
    <w:p w14:paraId="41587AEA" w14:textId="79752A3D" w:rsidR="00815F38" w:rsidRDefault="00815F38" w:rsidP="00351794">
      <w:pPr>
        <w:autoSpaceDE w:val="0"/>
        <w:autoSpaceDN w:val="0"/>
        <w:adjustRightInd w:val="0"/>
        <w:spacing w:line="320" w:lineRule="exact"/>
        <w:ind w:left="567"/>
        <w:rPr>
          <w:rFonts w:ascii="Arial" w:hAnsi="Arial" w:cs="Arial"/>
        </w:rPr>
      </w:pPr>
      <w:r>
        <w:rPr>
          <w:rFonts w:ascii="Arial" w:hAnsi="Arial" w:cs="Arial"/>
        </w:rPr>
        <w:t xml:space="preserve">It is the </w:t>
      </w:r>
      <w:r w:rsidR="008D2424">
        <w:rPr>
          <w:rFonts w:ascii="Arial" w:hAnsi="Arial" w:cs="Arial"/>
        </w:rPr>
        <w:t>responsibility</w:t>
      </w:r>
      <w:r>
        <w:rPr>
          <w:rFonts w:ascii="Arial" w:hAnsi="Arial" w:cs="Arial"/>
        </w:rPr>
        <w:t xml:space="preserve"> of premises to help keep their customers safe from drink and drug spiking, for example by the provision of signage and information to alert customers</w:t>
      </w:r>
      <w:r w:rsidR="005773D8">
        <w:rPr>
          <w:rFonts w:ascii="Arial" w:hAnsi="Arial" w:cs="Arial"/>
        </w:rPr>
        <w:t xml:space="preserve"> to the risk of drink spiking, as well as medical and reporting actions needed as soon as an incident is suspected.  </w:t>
      </w:r>
    </w:p>
    <w:p w14:paraId="5B52EBE8" w14:textId="2451B9BB" w:rsidR="00591F9D" w:rsidRPr="008F6069" w:rsidRDefault="00F42C02" w:rsidP="009727F2">
      <w:pPr>
        <w:autoSpaceDE w:val="0"/>
        <w:autoSpaceDN w:val="0"/>
        <w:adjustRightInd w:val="0"/>
        <w:spacing w:line="320" w:lineRule="exact"/>
        <w:ind w:left="567" w:hanging="567"/>
        <w:rPr>
          <w:rFonts w:ascii="Arial" w:hAnsi="Arial" w:cs="Arial"/>
        </w:rPr>
      </w:pPr>
      <w:r w:rsidRPr="008F6069">
        <w:rPr>
          <w:rFonts w:ascii="Arial" w:hAnsi="Arial" w:cs="Arial"/>
        </w:rPr>
        <w:t xml:space="preserve"> </w:t>
      </w:r>
      <w:r w:rsidR="00DC410E" w:rsidRPr="008F6069">
        <w:rPr>
          <w:rFonts w:ascii="Arial" w:hAnsi="Arial" w:cs="Arial"/>
        </w:rPr>
        <w:t xml:space="preserve"> </w:t>
      </w:r>
    </w:p>
    <w:p w14:paraId="399A311F" w14:textId="77777777" w:rsidR="0050336E" w:rsidRPr="006F1F51" w:rsidRDefault="0050336E" w:rsidP="002D0E4B">
      <w:pPr>
        <w:pStyle w:val="Default"/>
        <w:ind w:left="567" w:hanging="567"/>
        <w:rPr>
          <w:rFonts w:ascii="Arial" w:hAnsi="Arial" w:cs="Arial"/>
        </w:rPr>
      </w:pPr>
    </w:p>
    <w:p w14:paraId="6B5B4581" w14:textId="018A034C" w:rsidR="00DC410E" w:rsidRPr="003B2259" w:rsidRDefault="00591F9D" w:rsidP="002D0E4B">
      <w:pPr>
        <w:pStyle w:val="Default"/>
        <w:ind w:left="567"/>
        <w:rPr>
          <w:rFonts w:ascii="Arial" w:hAnsi="Arial" w:cs="Arial"/>
        </w:rPr>
      </w:pPr>
      <w:r w:rsidRPr="008F6069">
        <w:rPr>
          <w:rFonts w:ascii="Arial" w:hAnsi="Arial" w:cs="Arial"/>
          <w:color w:val="auto"/>
          <w:lang w:val="en-GB"/>
        </w:rPr>
        <w:t xml:space="preserve">The Authority </w:t>
      </w:r>
      <w:r w:rsidR="00DC410E" w:rsidRPr="008F6069">
        <w:rPr>
          <w:rFonts w:ascii="Arial" w:hAnsi="Arial" w:cs="Arial"/>
          <w:color w:val="auto"/>
        </w:rPr>
        <w:t xml:space="preserve">does </w:t>
      </w:r>
      <w:r w:rsidR="00DC410E" w:rsidRPr="003B2259">
        <w:rPr>
          <w:rFonts w:ascii="Arial" w:hAnsi="Arial" w:cs="Arial"/>
        </w:rPr>
        <w:t>aim thr</w:t>
      </w:r>
      <w:r w:rsidR="001F1378" w:rsidRPr="003B2259">
        <w:rPr>
          <w:rFonts w:ascii="Arial" w:hAnsi="Arial" w:cs="Arial"/>
        </w:rPr>
        <w:t xml:space="preserve">ough the licensing process to: </w:t>
      </w:r>
    </w:p>
    <w:p w14:paraId="27865E80" w14:textId="77777777" w:rsidR="00DC410E" w:rsidRPr="003B2259" w:rsidRDefault="00DC410E" w:rsidP="002D0E4B">
      <w:pPr>
        <w:pStyle w:val="BodyText"/>
        <w:tabs>
          <w:tab w:val="left" w:pos="540"/>
        </w:tabs>
        <w:spacing w:line="320" w:lineRule="exact"/>
        <w:ind w:left="567" w:hanging="567"/>
        <w:rPr>
          <w:rFonts w:ascii="Arial" w:hAnsi="Arial" w:cs="Arial"/>
        </w:rPr>
      </w:pPr>
    </w:p>
    <w:p w14:paraId="68E4190F" w14:textId="62D9FCBE" w:rsidR="00DC410E" w:rsidRPr="003B2259" w:rsidRDefault="003D1EB8" w:rsidP="00B873C3">
      <w:pPr>
        <w:pStyle w:val="BodyText"/>
        <w:numPr>
          <w:ilvl w:val="0"/>
          <w:numId w:val="5"/>
        </w:numPr>
        <w:tabs>
          <w:tab w:val="left" w:pos="540"/>
        </w:tabs>
        <w:spacing w:line="320" w:lineRule="exact"/>
        <w:ind w:firstLine="0"/>
        <w:rPr>
          <w:rFonts w:ascii="Arial" w:hAnsi="Arial" w:cs="Arial"/>
        </w:rPr>
      </w:pPr>
      <w:r w:rsidRPr="003B2259">
        <w:rPr>
          <w:rFonts w:ascii="Arial" w:hAnsi="Arial" w:cs="Arial"/>
          <w:b/>
          <w:i/>
        </w:rPr>
        <w:t>Prevent</w:t>
      </w:r>
      <w:r w:rsidR="003A4E75" w:rsidRPr="003B2259">
        <w:rPr>
          <w:rFonts w:ascii="Arial" w:hAnsi="Arial" w:cs="Arial"/>
        </w:rPr>
        <w:t xml:space="preserve"> drug dealing in </w:t>
      </w:r>
      <w:r w:rsidR="002D2D95">
        <w:rPr>
          <w:rFonts w:ascii="Arial" w:hAnsi="Arial" w:cs="Arial"/>
        </w:rPr>
        <w:t>l</w:t>
      </w:r>
      <w:r w:rsidR="003A4E75" w:rsidRPr="003B2259">
        <w:rPr>
          <w:rFonts w:ascii="Arial" w:hAnsi="Arial" w:cs="Arial"/>
        </w:rPr>
        <w:t xml:space="preserve">icensed </w:t>
      </w:r>
      <w:r w:rsidR="002D2D95">
        <w:rPr>
          <w:rFonts w:ascii="Arial" w:hAnsi="Arial" w:cs="Arial"/>
        </w:rPr>
        <w:t>p</w:t>
      </w:r>
      <w:r w:rsidR="00DC410E" w:rsidRPr="003B2259">
        <w:rPr>
          <w:rFonts w:ascii="Arial" w:hAnsi="Arial" w:cs="Arial"/>
        </w:rPr>
        <w:t>remises.</w:t>
      </w:r>
    </w:p>
    <w:p w14:paraId="11A23602" w14:textId="77777777" w:rsidR="00DC410E" w:rsidRPr="003B2259" w:rsidRDefault="00DC410E" w:rsidP="009D4981">
      <w:pPr>
        <w:pStyle w:val="BodyText"/>
        <w:tabs>
          <w:tab w:val="left" w:pos="540"/>
        </w:tabs>
        <w:spacing w:line="320" w:lineRule="exact"/>
        <w:ind w:left="1080"/>
        <w:rPr>
          <w:rFonts w:ascii="Arial" w:hAnsi="Arial" w:cs="Arial"/>
        </w:rPr>
      </w:pPr>
    </w:p>
    <w:p w14:paraId="16FEB13D" w14:textId="77777777" w:rsidR="00DC410E" w:rsidRPr="003B2259" w:rsidRDefault="003D1EB8" w:rsidP="00B873C3">
      <w:pPr>
        <w:pStyle w:val="BodyText"/>
        <w:numPr>
          <w:ilvl w:val="0"/>
          <w:numId w:val="5"/>
        </w:numPr>
        <w:tabs>
          <w:tab w:val="left" w:pos="540"/>
        </w:tabs>
        <w:spacing w:line="320" w:lineRule="exact"/>
        <w:ind w:firstLine="0"/>
        <w:rPr>
          <w:rFonts w:ascii="Arial" w:hAnsi="Arial" w:cs="Arial"/>
        </w:rPr>
      </w:pPr>
      <w:r w:rsidRPr="003B2259">
        <w:rPr>
          <w:rFonts w:ascii="Arial" w:hAnsi="Arial" w:cs="Arial"/>
          <w:b/>
          <w:i/>
        </w:rPr>
        <w:t>Minimise</w:t>
      </w:r>
      <w:r w:rsidR="00DC410E" w:rsidRPr="003B2259">
        <w:rPr>
          <w:rFonts w:ascii="Arial" w:hAnsi="Arial" w:cs="Arial"/>
        </w:rPr>
        <w:t xml:space="preserve"> drug availability and their use.</w:t>
      </w:r>
    </w:p>
    <w:p w14:paraId="43E221B7" w14:textId="77777777" w:rsidR="00DC410E" w:rsidRPr="003B2259" w:rsidRDefault="00DC410E" w:rsidP="009D4981">
      <w:pPr>
        <w:pStyle w:val="BodyText"/>
        <w:tabs>
          <w:tab w:val="left" w:pos="540"/>
        </w:tabs>
        <w:spacing w:line="320" w:lineRule="exact"/>
        <w:rPr>
          <w:rFonts w:ascii="Arial" w:hAnsi="Arial" w:cs="Arial"/>
        </w:rPr>
      </w:pPr>
    </w:p>
    <w:p w14:paraId="553437EE" w14:textId="77777777" w:rsidR="00DC410E" w:rsidRPr="003B2259" w:rsidRDefault="003D1EB8" w:rsidP="00B873C3">
      <w:pPr>
        <w:pStyle w:val="BodyText"/>
        <w:numPr>
          <w:ilvl w:val="0"/>
          <w:numId w:val="5"/>
        </w:numPr>
        <w:tabs>
          <w:tab w:val="clear" w:pos="1080"/>
          <w:tab w:val="num" w:pos="1440"/>
        </w:tabs>
        <w:spacing w:line="320" w:lineRule="exact"/>
        <w:ind w:left="1440"/>
        <w:rPr>
          <w:rFonts w:ascii="Arial" w:hAnsi="Arial" w:cs="Arial"/>
        </w:rPr>
      </w:pPr>
      <w:r w:rsidRPr="003B2259">
        <w:rPr>
          <w:rFonts w:ascii="Arial" w:hAnsi="Arial" w:cs="Arial"/>
          <w:b/>
          <w:i/>
        </w:rPr>
        <w:t>Safeguard</w:t>
      </w:r>
      <w:r w:rsidR="00DC410E" w:rsidRPr="003B2259">
        <w:rPr>
          <w:rFonts w:ascii="Arial" w:hAnsi="Arial" w:cs="Arial"/>
        </w:rPr>
        <w:t xml:space="preserve"> all </w:t>
      </w:r>
      <w:r w:rsidR="00371173" w:rsidRPr="003B2259">
        <w:rPr>
          <w:rFonts w:ascii="Arial" w:hAnsi="Arial" w:cs="Arial"/>
        </w:rPr>
        <w:t xml:space="preserve">the </w:t>
      </w:r>
      <w:r w:rsidR="00DC410E" w:rsidRPr="003B2259">
        <w:rPr>
          <w:rFonts w:ascii="Arial" w:hAnsi="Arial" w:cs="Arial"/>
        </w:rPr>
        <w:t xml:space="preserve">public attending events by requiring, through imposition of appropriate licence conditions, the provision of a secure and safe environment for such events to take place. </w:t>
      </w:r>
    </w:p>
    <w:p w14:paraId="4F52861E" w14:textId="77777777" w:rsidR="00DC410E" w:rsidRPr="008F0780" w:rsidRDefault="00DC410E" w:rsidP="009D4981">
      <w:pPr>
        <w:pStyle w:val="BodyText"/>
        <w:tabs>
          <w:tab w:val="left" w:pos="540"/>
        </w:tabs>
        <w:spacing w:line="320" w:lineRule="exact"/>
        <w:rPr>
          <w:rFonts w:ascii="Arial" w:hAnsi="Arial" w:cs="Arial"/>
        </w:rPr>
      </w:pPr>
    </w:p>
    <w:p w14:paraId="2BF012E1" w14:textId="0E26B4FD" w:rsidR="00DC410E" w:rsidRPr="008F6069" w:rsidRDefault="009315F0" w:rsidP="00EC330A">
      <w:pPr>
        <w:pStyle w:val="BodyText"/>
        <w:tabs>
          <w:tab w:val="left" w:pos="540"/>
        </w:tabs>
        <w:spacing w:line="320" w:lineRule="exact"/>
        <w:ind w:left="540" w:hanging="540"/>
        <w:rPr>
          <w:rFonts w:ascii="Arial" w:hAnsi="Arial" w:cs="Arial"/>
        </w:rPr>
      </w:pPr>
      <w:r w:rsidRPr="008F0780">
        <w:rPr>
          <w:rFonts w:ascii="Arial" w:hAnsi="Arial" w:cs="Arial"/>
        </w:rPr>
        <w:t>1.</w:t>
      </w:r>
      <w:r w:rsidR="000453D7" w:rsidRPr="008F6069">
        <w:rPr>
          <w:rFonts w:ascii="Arial" w:hAnsi="Arial" w:cs="Arial"/>
        </w:rPr>
        <w:t>2</w:t>
      </w:r>
      <w:r w:rsidR="00CD6A22">
        <w:rPr>
          <w:rFonts w:ascii="Arial" w:hAnsi="Arial" w:cs="Arial"/>
        </w:rPr>
        <w:t>5</w:t>
      </w:r>
      <w:r w:rsidR="00EC330A" w:rsidRPr="008F6069">
        <w:rPr>
          <w:rFonts w:ascii="Arial" w:hAnsi="Arial" w:cs="Arial"/>
        </w:rPr>
        <w:t xml:space="preserve"> </w:t>
      </w:r>
      <w:r w:rsidR="0053716F" w:rsidRPr="008F6069">
        <w:rPr>
          <w:rFonts w:ascii="Arial" w:hAnsi="Arial" w:cs="Arial"/>
        </w:rPr>
        <w:t xml:space="preserve">The </w:t>
      </w:r>
      <w:r w:rsidR="002905A0" w:rsidRPr="008F6069">
        <w:rPr>
          <w:rFonts w:ascii="Arial" w:hAnsi="Arial" w:cs="Arial"/>
        </w:rPr>
        <w:t xml:space="preserve">Authority </w:t>
      </w:r>
      <w:r w:rsidR="001F1378" w:rsidRPr="008F6069">
        <w:rPr>
          <w:rFonts w:ascii="Arial" w:hAnsi="Arial" w:cs="Arial"/>
        </w:rPr>
        <w:t xml:space="preserve">recommends that </w:t>
      </w:r>
      <w:r w:rsidR="00F42C02" w:rsidRPr="008F6069">
        <w:rPr>
          <w:rFonts w:ascii="Arial" w:hAnsi="Arial" w:cs="Arial"/>
        </w:rPr>
        <w:t xml:space="preserve">all </w:t>
      </w:r>
      <w:r w:rsidR="00446E15">
        <w:rPr>
          <w:rFonts w:ascii="Arial" w:hAnsi="Arial" w:cs="Arial"/>
        </w:rPr>
        <w:t>a</w:t>
      </w:r>
      <w:r w:rsidR="0053716F" w:rsidRPr="008F6069">
        <w:rPr>
          <w:rFonts w:ascii="Arial" w:hAnsi="Arial" w:cs="Arial"/>
        </w:rPr>
        <w:t>pplicants</w:t>
      </w:r>
      <w:r w:rsidR="00F42C02" w:rsidRPr="008F6069">
        <w:rPr>
          <w:rFonts w:ascii="Arial" w:hAnsi="Arial" w:cs="Arial"/>
        </w:rPr>
        <w:t>’</w:t>
      </w:r>
      <w:r w:rsidR="0053716F" w:rsidRPr="008F6069">
        <w:rPr>
          <w:rFonts w:ascii="Arial" w:hAnsi="Arial" w:cs="Arial"/>
        </w:rPr>
        <w:t xml:space="preserve"> seeking to supply alcohol</w:t>
      </w:r>
      <w:r w:rsidR="001F1378" w:rsidRPr="008F6069">
        <w:rPr>
          <w:rFonts w:ascii="Arial" w:hAnsi="Arial" w:cs="Arial"/>
        </w:rPr>
        <w:t xml:space="preserve"> should have had regard to</w:t>
      </w:r>
      <w:r w:rsidR="0053716F" w:rsidRPr="008F6069">
        <w:rPr>
          <w:rFonts w:ascii="Arial" w:hAnsi="Arial" w:cs="Arial"/>
        </w:rPr>
        <w:t>, ‘</w:t>
      </w:r>
      <w:hyperlink r:id="rId20" w:history="1">
        <w:r w:rsidR="0053716F" w:rsidRPr="00351794">
          <w:rPr>
            <w:rStyle w:val="Hyperlink"/>
            <w:rFonts w:ascii="Arial" w:hAnsi="Arial" w:cs="Arial"/>
          </w:rPr>
          <w:t>The Portman Group Code of Practice</w:t>
        </w:r>
        <w:r w:rsidR="0053716F" w:rsidRPr="00946E6A">
          <w:rPr>
            <w:rStyle w:val="Hyperlink"/>
            <w:rFonts w:ascii="Arial" w:hAnsi="Arial" w:cs="Arial"/>
          </w:rPr>
          <w:t xml:space="preserve"> on the Naming, Packaging and Promotion</w:t>
        </w:r>
        <w:r w:rsidR="00F115F7" w:rsidRPr="00946E6A">
          <w:rPr>
            <w:rStyle w:val="Hyperlink"/>
            <w:rFonts w:ascii="Arial" w:hAnsi="Arial" w:cs="Arial"/>
          </w:rPr>
          <w:t xml:space="preserve"> of Alcoholic Drinks</w:t>
        </w:r>
        <w:r w:rsidR="00946E6A" w:rsidRPr="00946E6A">
          <w:rPr>
            <w:rStyle w:val="Hyperlink"/>
            <w:rFonts w:ascii="Arial" w:hAnsi="Arial" w:cs="Arial"/>
          </w:rPr>
          <w:t>’</w:t>
        </w:r>
      </w:hyperlink>
      <w:r w:rsidR="00F115F7" w:rsidRPr="008F6069">
        <w:rPr>
          <w:rFonts w:ascii="Arial" w:hAnsi="Arial" w:cs="Arial"/>
        </w:rPr>
        <w:t>.</w:t>
      </w:r>
    </w:p>
    <w:p w14:paraId="3410FD62" w14:textId="77777777" w:rsidR="00DC410E" w:rsidRPr="008F6069" w:rsidRDefault="00DC410E" w:rsidP="00EC330A">
      <w:pPr>
        <w:pStyle w:val="BodyText"/>
        <w:spacing w:line="320" w:lineRule="exact"/>
        <w:ind w:left="540" w:hanging="540"/>
        <w:rPr>
          <w:rFonts w:ascii="Arial" w:hAnsi="Arial" w:cs="Arial"/>
        </w:rPr>
      </w:pPr>
    </w:p>
    <w:p w14:paraId="0AD5628F" w14:textId="1A500982" w:rsidR="00DC410E" w:rsidRPr="008F6069" w:rsidRDefault="008F6069" w:rsidP="0024730F">
      <w:pPr>
        <w:pStyle w:val="BodyText"/>
        <w:spacing w:line="320" w:lineRule="exact"/>
        <w:ind w:left="540" w:hanging="540"/>
        <w:rPr>
          <w:rFonts w:ascii="Arial" w:hAnsi="Arial" w:cs="Arial"/>
        </w:rPr>
      </w:pPr>
      <w:r w:rsidRPr="4D865E6A">
        <w:rPr>
          <w:rFonts w:ascii="Arial" w:hAnsi="Arial" w:cs="Arial"/>
        </w:rPr>
        <w:t>1.2</w:t>
      </w:r>
      <w:r w:rsidR="00CD6A22">
        <w:rPr>
          <w:rFonts w:ascii="Arial" w:hAnsi="Arial" w:cs="Arial"/>
        </w:rPr>
        <w:t>6</w:t>
      </w:r>
      <w:r>
        <w:tab/>
      </w:r>
      <w:r w:rsidR="005733C5" w:rsidRPr="4D865E6A">
        <w:rPr>
          <w:rFonts w:ascii="Arial" w:hAnsi="Arial" w:cs="Arial"/>
        </w:rPr>
        <w:t>While t</w:t>
      </w:r>
      <w:r w:rsidR="001F1378" w:rsidRPr="4D865E6A">
        <w:rPr>
          <w:rFonts w:ascii="Arial" w:hAnsi="Arial" w:cs="Arial"/>
        </w:rPr>
        <w:t xml:space="preserve">he </w:t>
      </w:r>
      <w:r w:rsidR="002905A0" w:rsidRPr="4D865E6A">
        <w:rPr>
          <w:rFonts w:ascii="Arial" w:hAnsi="Arial" w:cs="Arial"/>
        </w:rPr>
        <w:t xml:space="preserve">Authority </w:t>
      </w:r>
      <w:r w:rsidR="005733C5" w:rsidRPr="4D865E6A">
        <w:rPr>
          <w:rFonts w:ascii="Arial" w:hAnsi="Arial" w:cs="Arial"/>
        </w:rPr>
        <w:t xml:space="preserve">recognises </w:t>
      </w:r>
      <w:r w:rsidR="001F1378" w:rsidRPr="4D865E6A">
        <w:rPr>
          <w:rFonts w:ascii="Arial" w:hAnsi="Arial" w:cs="Arial"/>
        </w:rPr>
        <w:t xml:space="preserve">that </w:t>
      </w:r>
      <w:r w:rsidR="00DC410E" w:rsidRPr="4D865E6A">
        <w:rPr>
          <w:rFonts w:ascii="Arial" w:hAnsi="Arial" w:cs="Arial"/>
        </w:rPr>
        <w:t>clear enforcement protocols for licensing and associate</w:t>
      </w:r>
      <w:r w:rsidR="003A4E75" w:rsidRPr="4D865E6A">
        <w:rPr>
          <w:rFonts w:ascii="Arial" w:hAnsi="Arial" w:cs="Arial"/>
        </w:rPr>
        <w:t>d activities are essential</w:t>
      </w:r>
      <w:r w:rsidR="0024730F" w:rsidRPr="4D865E6A">
        <w:rPr>
          <w:rFonts w:ascii="Arial" w:hAnsi="Arial" w:cs="Arial"/>
        </w:rPr>
        <w:t>,</w:t>
      </w:r>
      <w:r w:rsidR="7F3F2F47" w:rsidRPr="4D865E6A">
        <w:rPr>
          <w:rFonts w:ascii="Arial" w:hAnsi="Arial" w:cs="Arial"/>
        </w:rPr>
        <w:t xml:space="preserve"> </w:t>
      </w:r>
      <w:r w:rsidR="0024730F" w:rsidRPr="4D865E6A">
        <w:rPr>
          <w:rFonts w:ascii="Arial" w:hAnsi="Arial" w:cs="Arial"/>
        </w:rPr>
        <w:t>t</w:t>
      </w:r>
      <w:r w:rsidR="005701C9" w:rsidRPr="4D865E6A">
        <w:rPr>
          <w:rFonts w:ascii="Arial" w:hAnsi="Arial" w:cs="Arial"/>
        </w:rPr>
        <w:t>his will be achieved</w:t>
      </w:r>
      <w:r w:rsidR="005733C5" w:rsidRPr="4D865E6A">
        <w:rPr>
          <w:rFonts w:ascii="Arial" w:hAnsi="Arial" w:cs="Arial"/>
        </w:rPr>
        <w:t xml:space="preserve"> through</w:t>
      </w:r>
      <w:r w:rsidR="001F1378" w:rsidRPr="4D865E6A">
        <w:rPr>
          <w:rFonts w:ascii="Arial" w:hAnsi="Arial" w:cs="Arial"/>
        </w:rPr>
        <w:t xml:space="preserve"> </w:t>
      </w:r>
      <w:r w:rsidR="00DC410E" w:rsidRPr="4D865E6A">
        <w:rPr>
          <w:rFonts w:ascii="Arial" w:hAnsi="Arial" w:cs="Arial"/>
        </w:rPr>
        <w:t>close</w:t>
      </w:r>
      <w:r w:rsidR="0024730F" w:rsidRPr="4D865E6A">
        <w:rPr>
          <w:rFonts w:ascii="Arial" w:hAnsi="Arial" w:cs="Arial"/>
        </w:rPr>
        <w:t xml:space="preserve"> partnership </w:t>
      </w:r>
      <w:proofErr w:type="gramStart"/>
      <w:r w:rsidR="0024730F" w:rsidRPr="4D865E6A">
        <w:rPr>
          <w:rFonts w:ascii="Arial" w:hAnsi="Arial" w:cs="Arial"/>
        </w:rPr>
        <w:t>working;</w:t>
      </w:r>
      <w:proofErr w:type="gramEnd"/>
      <w:r w:rsidR="0024730F" w:rsidRPr="4D865E6A">
        <w:rPr>
          <w:rFonts w:ascii="Arial" w:hAnsi="Arial" w:cs="Arial"/>
        </w:rPr>
        <w:t xml:space="preserve"> </w:t>
      </w:r>
      <w:r w:rsidR="005733C5" w:rsidRPr="4D865E6A">
        <w:rPr>
          <w:rFonts w:ascii="Arial" w:hAnsi="Arial" w:cs="Arial"/>
        </w:rPr>
        <w:t xml:space="preserve">notably </w:t>
      </w:r>
      <w:r w:rsidR="00DC410E" w:rsidRPr="4D865E6A">
        <w:rPr>
          <w:rFonts w:ascii="Arial" w:hAnsi="Arial" w:cs="Arial"/>
        </w:rPr>
        <w:t>the Police</w:t>
      </w:r>
      <w:r w:rsidR="00CA3EFE" w:rsidRPr="4D865E6A">
        <w:rPr>
          <w:rFonts w:ascii="Arial" w:hAnsi="Arial" w:cs="Arial"/>
        </w:rPr>
        <w:t xml:space="preserve">, Fire </w:t>
      </w:r>
      <w:r w:rsidR="00DC410E" w:rsidRPr="4D865E6A">
        <w:rPr>
          <w:rFonts w:ascii="Arial" w:hAnsi="Arial" w:cs="Arial"/>
        </w:rPr>
        <w:t xml:space="preserve">and through its </w:t>
      </w:r>
      <w:r w:rsidR="005733C5" w:rsidRPr="4D865E6A">
        <w:rPr>
          <w:rFonts w:ascii="Arial" w:hAnsi="Arial" w:cs="Arial"/>
        </w:rPr>
        <w:t xml:space="preserve">Public </w:t>
      </w:r>
      <w:r w:rsidR="00DC410E" w:rsidRPr="4D865E6A">
        <w:rPr>
          <w:rFonts w:ascii="Arial" w:hAnsi="Arial" w:cs="Arial"/>
        </w:rPr>
        <w:t>Safety Advisory Group</w:t>
      </w:r>
      <w:r w:rsidR="005733C5" w:rsidRPr="4D865E6A">
        <w:rPr>
          <w:rFonts w:ascii="Arial" w:hAnsi="Arial" w:cs="Arial"/>
        </w:rPr>
        <w:t>. It also recognises that in most cases</w:t>
      </w:r>
      <w:r w:rsidR="00F42C02" w:rsidRPr="4D865E6A">
        <w:rPr>
          <w:rFonts w:ascii="Arial" w:hAnsi="Arial" w:cs="Arial"/>
        </w:rPr>
        <w:t>,</w:t>
      </w:r>
      <w:r w:rsidR="005733C5" w:rsidRPr="4D865E6A">
        <w:rPr>
          <w:rFonts w:ascii="Arial" w:hAnsi="Arial" w:cs="Arial"/>
        </w:rPr>
        <w:t xml:space="preserve"> education and the support of businesses is likely to have longer term impact to ensure proper consideration is given to th</w:t>
      </w:r>
      <w:r w:rsidR="00D66B71" w:rsidRPr="4D865E6A">
        <w:rPr>
          <w:rFonts w:ascii="Arial" w:hAnsi="Arial" w:cs="Arial"/>
        </w:rPr>
        <w:t>e</w:t>
      </w:r>
      <w:r w:rsidR="005733C5" w:rsidRPr="4D865E6A">
        <w:rPr>
          <w:rFonts w:ascii="Arial" w:hAnsi="Arial" w:cs="Arial"/>
        </w:rPr>
        <w:t xml:space="preserve"> four Lice</w:t>
      </w:r>
      <w:r w:rsidR="00D66B71" w:rsidRPr="4D865E6A">
        <w:rPr>
          <w:rFonts w:ascii="Arial" w:hAnsi="Arial" w:cs="Arial"/>
        </w:rPr>
        <w:t>nsing</w:t>
      </w:r>
      <w:r w:rsidR="005733C5" w:rsidRPr="4D865E6A">
        <w:rPr>
          <w:rFonts w:ascii="Arial" w:hAnsi="Arial" w:cs="Arial"/>
        </w:rPr>
        <w:t xml:space="preserve"> Objectives. </w:t>
      </w:r>
      <w:r w:rsidR="00D66B71" w:rsidRPr="4D865E6A">
        <w:rPr>
          <w:rFonts w:ascii="Arial" w:hAnsi="Arial" w:cs="Arial"/>
        </w:rPr>
        <w:t xml:space="preserve">It will, however, </w:t>
      </w:r>
      <w:r w:rsidR="00DC410E" w:rsidRPr="4D865E6A">
        <w:rPr>
          <w:rFonts w:ascii="Arial" w:hAnsi="Arial" w:cs="Arial"/>
        </w:rPr>
        <w:t>ensure that resources are tar</w:t>
      </w:r>
      <w:r w:rsidR="0024730F" w:rsidRPr="4D865E6A">
        <w:rPr>
          <w:rFonts w:ascii="Arial" w:hAnsi="Arial" w:cs="Arial"/>
        </w:rPr>
        <w:t xml:space="preserve">geted at problem and </w:t>
      </w:r>
      <w:r w:rsidR="00D750C7" w:rsidRPr="4D865E6A">
        <w:rPr>
          <w:rFonts w:ascii="Arial" w:hAnsi="Arial" w:cs="Arial"/>
        </w:rPr>
        <w:t>high-risk</w:t>
      </w:r>
      <w:r w:rsidR="0024730F" w:rsidRPr="4D865E6A">
        <w:rPr>
          <w:rFonts w:ascii="Arial" w:hAnsi="Arial" w:cs="Arial"/>
        </w:rPr>
        <w:t xml:space="preserve"> p</w:t>
      </w:r>
      <w:r w:rsidR="00DC410E" w:rsidRPr="4D865E6A">
        <w:rPr>
          <w:rFonts w:ascii="Arial" w:hAnsi="Arial" w:cs="Arial"/>
        </w:rPr>
        <w:t>remises and events</w:t>
      </w:r>
      <w:r w:rsidR="00D66B71" w:rsidRPr="4D865E6A">
        <w:rPr>
          <w:rFonts w:ascii="Arial" w:hAnsi="Arial" w:cs="Arial"/>
        </w:rPr>
        <w:t>, when required</w:t>
      </w:r>
      <w:r w:rsidR="00DC410E" w:rsidRPr="4D865E6A">
        <w:rPr>
          <w:rFonts w:ascii="Arial" w:hAnsi="Arial" w:cs="Arial"/>
        </w:rPr>
        <w:t>.</w:t>
      </w:r>
      <w:r w:rsidR="007A1950" w:rsidRPr="4D865E6A">
        <w:rPr>
          <w:rFonts w:ascii="Arial" w:hAnsi="Arial" w:cs="Arial"/>
        </w:rPr>
        <w:t xml:space="preserve"> </w:t>
      </w:r>
    </w:p>
    <w:p w14:paraId="3732C624" w14:textId="77777777" w:rsidR="00DC410E" w:rsidRPr="003B2259" w:rsidRDefault="00DC410E" w:rsidP="00EC330A">
      <w:pPr>
        <w:pStyle w:val="BodyText"/>
        <w:spacing w:line="320" w:lineRule="exact"/>
        <w:ind w:left="540" w:hanging="540"/>
        <w:rPr>
          <w:rFonts w:ascii="Arial" w:hAnsi="Arial" w:cs="Arial"/>
        </w:rPr>
      </w:pPr>
    </w:p>
    <w:p w14:paraId="31E823C7" w14:textId="47E88492" w:rsidR="00FC318C" w:rsidRPr="008F6069" w:rsidRDefault="003D3CAB" w:rsidP="00F115F7">
      <w:pPr>
        <w:pStyle w:val="BodyText"/>
        <w:spacing w:line="320" w:lineRule="exact"/>
        <w:ind w:left="540" w:hanging="540"/>
        <w:rPr>
          <w:rFonts w:ascii="Arial" w:hAnsi="Arial" w:cs="Arial"/>
        </w:rPr>
      </w:pPr>
      <w:r>
        <w:rPr>
          <w:rFonts w:ascii="Arial" w:hAnsi="Arial" w:cs="Arial"/>
        </w:rPr>
        <w:t>1.</w:t>
      </w:r>
      <w:r w:rsidR="00D750C7">
        <w:rPr>
          <w:rFonts w:ascii="Arial" w:hAnsi="Arial" w:cs="Arial"/>
        </w:rPr>
        <w:t>27</w:t>
      </w:r>
      <w:r w:rsidR="00EC330A" w:rsidRPr="008F6069">
        <w:rPr>
          <w:rFonts w:ascii="Arial" w:hAnsi="Arial" w:cs="Arial"/>
        </w:rPr>
        <w:t xml:space="preserve"> </w:t>
      </w:r>
      <w:r w:rsidR="001F1378" w:rsidRPr="008F6069">
        <w:rPr>
          <w:rFonts w:ascii="Arial" w:hAnsi="Arial" w:cs="Arial"/>
        </w:rPr>
        <w:t>Th</w:t>
      </w:r>
      <w:r w:rsidR="0024730F" w:rsidRPr="008F6069">
        <w:rPr>
          <w:rFonts w:ascii="Arial" w:hAnsi="Arial" w:cs="Arial"/>
        </w:rPr>
        <w:t>e Authority will review th</w:t>
      </w:r>
      <w:r w:rsidR="001F1378" w:rsidRPr="008F6069">
        <w:rPr>
          <w:rFonts w:ascii="Arial" w:hAnsi="Arial" w:cs="Arial"/>
        </w:rPr>
        <w:t xml:space="preserve">is </w:t>
      </w:r>
      <w:r w:rsidR="0024730F" w:rsidRPr="008F6069">
        <w:rPr>
          <w:rFonts w:ascii="Arial" w:hAnsi="Arial" w:cs="Arial"/>
        </w:rPr>
        <w:t xml:space="preserve">Policy, </w:t>
      </w:r>
      <w:r w:rsidR="00DC410E" w:rsidRPr="008F6069">
        <w:rPr>
          <w:rFonts w:ascii="Arial" w:hAnsi="Arial" w:cs="Arial"/>
        </w:rPr>
        <w:t xml:space="preserve">at least once in every </w:t>
      </w:r>
      <w:r w:rsidR="00804779" w:rsidRPr="008F6069">
        <w:rPr>
          <w:rFonts w:ascii="Arial" w:hAnsi="Arial" w:cs="Arial"/>
        </w:rPr>
        <w:t xml:space="preserve">five </w:t>
      </w:r>
      <w:r w:rsidR="00DC410E" w:rsidRPr="008F6069">
        <w:rPr>
          <w:rFonts w:ascii="Arial" w:hAnsi="Arial" w:cs="Arial"/>
        </w:rPr>
        <w:t>years</w:t>
      </w:r>
      <w:r w:rsidR="0024730F" w:rsidRPr="008F6069">
        <w:rPr>
          <w:rFonts w:ascii="Arial" w:hAnsi="Arial" w:cs="Arial"/>
        </w:rPr>
        <w:t>.</w:t>
      </w:r>
      <w:r w:rsidR="00DC410E" w:rsidRPr="008F6069">
        <w:rPr>
          <w:rFonts w:ascii="Arial" w:hAnsi="Arial" w:cs="Arial"/>
        </w:rPr>
        <w:t xml:space="preserve"> </w:t>
      </w:r>
      <w:r w:rsidR="00371173" w:rsidRPr="008F6069">
        <w:rPr>
          <w:rFonts w:ascii="Arial" w:hAnsi="Arial" w:cs="Arial"/>
        </w:rPr>
        <w:t>The</w:t>
      </w:r>
      <w:r w:rsidR="00AA5133" w:rsidRPr="008F6069">
        <w:rPr>
          <w:rFonts w:ascii="Arial" w:hAnsi="Arial" w:cs="Arial"/>
        </w:rPr>
        <w:t xml:space="preserve"> </w:t>
      </w:r>
      <w:r w:rsidR="0075491F">
        <w:rPr>
          <w:rFonts w:ascii="Arial" w:hAnsi="Arial" w:cs="Arial"/>
        </w:rPr>
        <w:t>Cumulative Impact Assessment</w:t>
      </w:r>
      <w:r w:rsidR="00DC410E" w:rsidRPr="008F6069">
        <w:rPr>
          <w:rFonts w:ascii="Arial" w:hAnsi="Arial" w:cs="Arial"/>
        </w:rPr>
        <w:t xml:space="preserve"> </w:t>
      </w:r>
      <w:r w:rsidR="001F1378" w:rsidRPr="008F6069">
        <w:rPr>
          <w:rFonts w:ascii="Arial" w:hAnsi="Arial" w:cs="Arial"/>
        </w:rPr>
        <w:t xml:space="preserve">will also be kept under review </w:t>
      </w:r>
      <w:r w:rsidR="0024730F" w:rsidRPr="008F6069">
        <w:rPr>
          <w:rFonts w:ascii="Arial" w:hAnsi="Arial" w:cs="Arial"/>
        </w:rPr>
        <w:t xml:space="preserve">and considered </w:t>
      </w:r>
      <w:r w:rsidR="001F1378" w:rsidRPr="008F6069">
        <w:rPr>
          <w:rFonts w:ascii="Arial" w:hAnsi="Arial" w:cs="Arial"/>
        </w:rPr>
        <w:t xml:space="preserve">by the </w:t>
      </w:r>
      <w:r w:rsidR="002905A0" w:rsidRPr="008F6069">
        <w:rPr>
          <w:rFonts w:ascii="Arial" w:hAnsi="Arial" w:cs="Arial"/>
        </w:rPr>
        <w:t>Authority</w:t>
      </w:r>
      <w:r w:rsidR="0024730F" w:rsidRPr="008F6069">
        <w:rPr>
          <w:rFonts w:ascii="Arial" w:hAnsi="Arial" w:cs="Arial"/>
        </w:rPr>
        <w:t>,</w:t>
      </w:r>
      <w:r w:rsidR="003B2259" w:rsidRPr="008F6069">
        <w:rPr>
          <w:rFonts w:ascii="Arial" w:hAnsi="Arial" w:cs="Arial"/>
        </w:rPr>
        <w:t xml:space="preserve"> at least</w:t>
      </w:r>
      <w:r w:rsidR="002905A0" w:rsidRPr="008F6069">
        <w:rPr>
          <w:rFonts w:ascii="Arial" w:hAnsi="Arial" w:cs="Arial"/>
        </w:rPr>
        <w:t xml:space="preserve"> every</w:t>
      </w:r>
      <w:r w:rsidR="003F2E1E" w:rsidRPr="008F6069">
        <w:rPr>
          <w:rFonts w:ascii="Arial" w:hAnsi="Arial" w:cs="Arial"/>
        </w:rPr>
        <w:t xml:space="preserve"> </w:t>
      </w:r>
      <w:r w:rsidR="000B5E96" w:rsidRPr="008F6069">
        <w:rPr>
          <w:rFonts w:ascii="Arial" w:hAnsi="Arial" w:cs="Arial"/>
        </w:rPr>
        <w:t xml:space="preserve">three </w:t>
      </w:r>
      <w:r w:rsidR="003F2E1E" w:rsidRPr="008F6069">
        <w:rPr>
          <w:rFonts w:ascii="Arial" w:hAnsi="Arial" w:cs="Arial"/>
        </w:rPr>
        <w:t xml:space="preserve">years </w:t>
      </w:r>
      <w:r w:rsidR="001F1378" w:rsidRPr="008F6069">
        <w:rPr>
          <w:rFonts w:ascii="Arial" w:hAnsi="Arial" w:cs="Arial"/>
        </w:rPr>
        <w:t>or sooner</w:t>
      </w:r>
      <w:r w:rsidR="0024730F" w:rsidRPr="008F6069">
        <w:rPr>
          <w:rFonts w:ascii="Arial" w:hAnsi="Arial" w:cs="Arial"/>
        </w:rPr>
        <w:t>,</w:t>
      </w:r>
      <w:r w:rsidR="001F1378" w:rsidRPr="008F6069">
        <w:rPr>
          <w:rFonts w:ascii="Arial" w:hAnsi="Arial" w:cs="Arial"/>
        </w:rPr>
        <w:t xml:space="preserve"> </w:t>
      </w:r>
      <w:r w:rsidR="000B5E96" w:rsidRPr="008F6069">
        <w:rPr>
          <w:rFonts w:ascii="Arial" w:hAnsi="Arial" w:cs="Arial"/>
        </w:rPr>
        <w:t xml:space="preserve">if </w:t>
      </w:r>
      <w:r w:rsidR="0024730F" w:rsidRPr="008F6069">
        <w:rPr>
          <w:rFonts w:ascii="Arial" w:hAnsi="Arial" w:cs="Arial"/>
        </w:rPr>
        <w:t>necessary</w:t>
      </w:r>
      <w:r w:rsidR="001F1378" w:rsidRPr="008F6069">
        <w:rPr>
          <w:rFonts w:ascii="Arial" w:hAnsi="Arial" w:cs="Arial"/>
        </w:rPr>
        <w:t xml:space="preserve">, to </w:t>
      </w:r>
      <w:r w:rsidR="0024730F" w:rsidRPr="008F6069">
        <w:rPr>
          <w:rFonts w:ascii="Arial" w:hAnsi="Arial" w:cs="Arial"/>
        </w:rPr>
        <w:t xml:space="preserve">ensure that </w:t>
      </w:r>
      <w:r w:rsidR="001F1378" w:rsidRPr="008F6069">
        <w:rPr>
          <w:rFonts w:ascii="Arial" w:hAnsi="Arial" w:cs="Arial"/>
        </w:rPr>
        <w:t>it is still</w:t>
      </w:r>
      <w:r w:rsidR="001C27F6" w:rsidRPr="008F6069">
        <w:rPr>
          <w:rFonts w:ascii="Arial" w:hAnsi="Arial" w:cs="Arial"/>
        </w:rPr>
        <w:t xml:space="preserve"> </w:t>
      </w:r>
      <w:r w:rsidR="0024730F" w:rsidRPr="008F6069">
        <w:rPr>
          <w:rFonts w:ascii="Arial" w:hAnsi="Arial" w:cs="Arial"/>
        </w:rPr>
        <w:t>required.</w:t>
      </w:r>
    </w:p>
    <w:p w14:paraId="31B154D2" w14:textId="77777777" w:rsidR="001075FE" w:rsidRPr="008F6069" w:rsidRDefault="001075FE" w:rsidP="00F115F7">
      <w:pPr>
        <w:pStyle w:val="BodyText"/>
        <w:spacing w:line="320" w:lineRule="exact"/>
        <w:ind w:left="540" w:hanging="540"/>
        <w:rPr>
          <w:rFonts w:ascii="Arial" w:hAnsi="Arial" w:cs="Arial"/>
        </w:rPr>
      </w:pPr>
    </w:p>
    <w:p w14:paraId="23E1C736" w14:textId="77777777" w:rsidR="00F3325E" w:rsidRPr="008F6069" w:rsidRDefault="00F3325E">
      <w:pPr>
        <w:rPr>
          <w:rFonts w:ascii="Arial" w:hAnsi="Arial" w:cs="Arial"/>
          <w:b/>
        </w:rPr>
      </w:pPr>
      <w:r w:rsidRPr="008F6069">
        <w:rPr>
          <w:rFonts w:ascii="Arial" w:hAnsi="Arial" w:cs="Arial"/>
          <w:b/>
        </w:rPr>
        <w:br w:type="page"/>
      </w:r>
    </w:p>
    <w:p w14:paraId="3B2CE4B0" w14:textId="0DAC3E61" w:rsidR="00DC410E" w:rsidRPr="008F0780" w:rsidRDefault="00DC410E" w:rsidP="00351794">
      <w:pPr>
        <w:pStyle w:val="Heading3"/>
      </w:pPr>
      <w:bookmarkStart w:id="4" w:name="_Toc209451419"/>
      <w:r w:rsidRPr="008F0780">
        <w:t>SECTION 2 - Primary considerations when an application is made</w:t>
      </w:r>
      <w:bookmarkEnd w:id="4"/>
    </w:p>
    <w:p w14:paraId="444DFBB8" w14:textId="77777777" w:rsidR="00DC410E" w:rsidRPr="008F0780" w:rsidRDefault="00DC410E" w:rsidP="009D4981">
      <w:pPr>
        <w:pStyle w:val="BodyText"/>
        <w:spacing w:line="320" w:lineRule="exact"/>
        <w:rPr>
          <w:rFonts w:ascii="Arial" w:hAnsi="Arial" w:cs="Arial"/>
          <w:b/>
        </w:rPr>
      </w:pPr>
    </w:p>
    <w:p w14:paraId="7EBE9C21" w14:textId="77777777" w:rsidR="00DC410E" w:rsidRPr="008F0780" w:rsidRDefault="00DC410E" w:rsidP="00351794">
      <w:pPr>
        <w:pStyle w:val="BodyText"/>
        <w:spacing w:line="320" w:lineRule="exact"/>
        <w:rPr>
          <w:rFonts w:ascii="Arial" w:hAnsi="Arial" w:cs="Arial"/>
          <w:b/>
        </w:rPr>
      </w:pPr>
      <w:r w:rsidRPr="008F0780">
        <w:rPr>
          <w:rFonts w:ascii="Arial" w:hAnsi="Arial" w:cs="Arial"/>
          <w:b/>
        </w:rPr>
        <w:t xml:space="preserve">The </w:t>
      </w:r>
      <w:r w:rsidR="000603B2" w:rsidRPr="008F0780">
        <w:rPr>
          <w:rFonts w:ascii="Arial" w:hAnsi="Arial" w:cs="Arial"/>
          <w:b/>
        </w:rPr>
        <w:t>Licensing Authority</w:t>
      </w:r>
      <w:r w:rsidR="00C9086A">
        <w:rPr>
          <w:rFonts w:ascii="Arial" w:hAnsi="Arial" w:cs="Arial"/>
          <w:b/>
        </w:rPr>
        <w:t xml:space="preserve"> will: </w:t>
      </w:r>
    </w:p>
    <w:p w14:paraId="71789978" w14:textId="77777777" w:rsidR="00DC410E" w:rsidRPr="008F0780" w:rsidRDefault="00DC410E" w:rsidP="009D4981">
      <w:pPr>
        <w:pStyle w:val="BodyText"/>
        <w:spacing w:line="320" w:lineRule="exact"/>
        <w:ind w:left="540"/>
        <w:rPr>
          <w:rFonts w:ascii="Arial" w:hAnsi="Arial" w:cs="Arial"/>
        </w:rPr>
      </w:pPr>
    </w:p>
    <w:p w14:paraId="3AA4779F" w14:textId="77777777" w:rsidR="004C71B7" w:rsidRPr="008F0780" w:rsidRDefault="004C71B7" w:rsidP="00B873C3">
      <w:pPr>
        <w:pStyle w:val="BodyText"/>
        <w:numPr>
          <w:ilvl w:val="1"/>
          <w:numId w:val="6"/>
        </w:numPr>
        <w:tabs>
          <w:tab w:val="num" w:pos="540"/>
        </w:tabs>
        <w:spacing w:line="320" w:lineRule="exact"/>
        <w:ind w:left="540" w:hanging="540"/>
        <w:rPr>
          <w:rFonts w:ascii="Arial" w:hAnsi="Arial" w:cs="Arial"/>
        </w:rPr>
      </w:pPr>
      <w:r w:rsidRPr="008F0780">
        <w:rPr>
          <w:rFonts w:ascii="Arial" w:hAnsi="Arial" w:cs="Arial"/>
        </w:rPr>
        <w:t>Deal with all applications within the statutory timescales.</w:t>
      </w:r>
    </w:p>
    <w:p w14:paraId="528DDF4F" w14:textId="77777777" w:rsidR="00CF79B7" w:rsidRPr="008F0780" w:rsidRDefault="00CF79B7" w:rsidP="00CF79B7">
      <w:pPr>
        <w:pStyle w:val="BodyText"/>
        <w:tabs>
          <w:tab w:val="num" w:pos="900"/>
        </w:tabs>
        <w:spacing w:line="320" w:lineRule="exact"/>
        <w:rPr>
          <w:rFonts w:ascii="Arial" w:hAnsi="Arial" w:cs="Arial"/>
        </w:rPr>
      </w:pPr>
    </w:p>
    <w:p w14:paraId="27BCBDA8" w14:textId="77777777" w:rsidR="00DC410E" w:rsidRPr="008F0780" w:rsidRDefault="004C71B7" w:rsidP="00B873C3">
      <w:pPr>
        <w:pStyle w:val="BodyText"/>
        <w:numPr>
          <w:ilvl w:val="1"/>
          <w:numId w:val="6"/>
        </w:numPr>
        <w:tabs>
          <w:tab w:val="num" w:pos="540"/>
        </w:tabs>
        <w:spacing w:line="320" w:lineRule="exact"/>
        <w:ind w:left="540" w:hanging="540"/>
        <w:rPr>
          <w:rFonts w:ascii="Arial" w:hAnsi="Arial" w:cs="Arial"/>
        </w:rPr>
      </w:pPr>
      <w:r w:rsidRPr="008F0780">
        <w:rPr>
          <w:rFonts w:ascii="Arial" w:hAnsi="Arial" w:cs="Arial"/>
        </w:rPr>
        <w:t xml:space="preserve">Where relevant representations are received, </w:t>
      </w:r>
      <w:r w:rsidR="00C9086A">
        <w:rPr>
          <w:rFonts w:ascii="Arial" w:hAnsi="Arial" w:cs="Arial"/>
        </w:rPr>
        <w:t>consider each application:</w:t>
      </w:r>
    </w:p>
    <w:p w14:paraId="0EC49559" w14:textId="77777777" w:rsidR="00DC410E" w:rsidRPr="008F0780" w:rsidRDefault="00DC410E" w:rsidP="009D4981">
      <w:pPr>
        <w:pStyle w:val="BodyText"/>
        <w:spacing w:line="320" w:lineRule="exact"/>
        <w:rPr>
          <w:rFonts w:ascii="Arial" w:hAnsi="Arial" w:cs="Arial"/>
        </w:rPr>
      </w:pPr>
    </w:p>
    <w:p w14:paraId="26A23D77" w14:textId="77777777" w:rsidR="00DC410E" w:rsidRPr="008F0780" w:rsidRDefault="00DC410E" w:rsidP="009D4981">
      <w:pPr>
        <w:pStyle w:val="BodyText"/>
        <w:numPr>
          <w:ilvl w:val="0"/>
          <w:numId w:val="7"/>
        </w:numPr>
        <w:spacing w:line="320" w:lineRule="exact"/>
        <w:rPr>
          <w:rFonts w:ascii="Arial" w:hAnsi="Arial" w:cs="Arial"/>
        </w:rPr>
      </w:pPr>
      <w:r w:rsidRPr="008F0780">
        <w:rPr>
          <w:rFonts w:ascii="Arial" w:hAnsi="Arial" w:cs="Arial"/>
        </w:rPr>
        <w:t>on its own merits,</w:t>
      </w:r>
    </w:p>
    <w:p w14:paraId="391CD8AB" w14:textId="77777777" w:rsidR="00DC410E" w:rsidRPr="008F0780" w:rsidRDefault="00DC410E" w:rsidP="009D4981">
      <w:pPr>
        <w:pStyle w:val="BodyText"/>
        <w:numPr>
          <w:ilvl w:val="0"/>
          <w:numId w:val="7"/>
        </w:numPr>
        <w:spacing w:line="320" w:lineRule="exact"/>
        <w:rPr>
          <w:rFonts w:ascii="Arial" w:hAnsi="Arial" w:cs="Arial"/>
        </w:rPr>
      </w:pPr>
      <w:r w:rsidRPr="008F0780">
        <w:rPr>
          <w:rFonts w:ascii="Arial" w:hAnsi="Arial" w:cs="Arial"/>
        </w:rPr>
        <w:t>in accordance with the Act</w:t>
      </w:r>
      <w:r w:rsidR="00371173" w:rsidRPr="008F0780">
        <w:rPr>
          <w:rFonts w:ascii="Arial" w:hAnsi="Arial" w:cs="Arial"/>
        </w:rPr>
        <w:t>,</w:t>
      </w:r>
      <w:r w:rsidRPr="008F0780">
        <w:rPr>
          <w:rFonts w:ascii="Arial" w:hAnsi="Arial" w:cs="Arial"/>
        </w:rPr>
        <w:t xml:space="preserve"> any subsequent amendments and supporting Regulations,</w:t>
      </w:r>
    </w:p>
    <w:p w14:paraId="22B0FB2E" w14:textId="77777777" w:rsidR="00DC410E" w:rsidRPr="008F0780" w:rsidRDefault="00DC410E" w:rsidP="009D4981">
      <w:pPr>
        <w:pStyle w:val="BodyText"/>
        <w:numPr>
          <w:ilvl w:val="0"/>
          <w:numId w:val="7"/>
        </w:numPr>
        <w:spacing w:line="320" w:lineRule="exact"/>
        <w:rPr>
          <w:rFonts w:ascii="Arial" w:hAnsi="Arial" w:cs="Arial"/>
        </w:rPr>
      </w:pPr>
      <w:proofErr w:type="gramStart"/>
      <w:r w:rsidRPr="008F0780">
        <w:rPr>
          <w:rFonts w:ascii="Arial" w:hAnsi="Arial" w:cs="Arial"/>
        </w:rPr>
        <w:t>with regard to</w:t>
      </w:r>
      <w:proofErr w:type="gramEnd"/>
      <w:r w:rsidRPr="008F0780">
        <w:rPr>
          <w:rFonts w:ascii="Arial" w:hAnsi="Arial" w:cs="Arial"/>
        </w:rPr>
        <w:t xml:space="preserve"> Guidance issued under Section 182 of the Act, </w:t>
      </w:r>
    </w:p>
    <w:p w14:paraId="7AA0CC21" w14:textId="77777777" w:rsidR="00DC410E" w:rsidRPr="008F0780" w:rsidRDefault="00764BAC" w:rsidP="009D4981">
      <w:pPr>
        <w:pStyle w:val="BodyText"/>
        <w:numPr>
          <w:ilvl w:val="0"/>
          <w:numId w:val="7"/>
        </w:numPr>
        <w:spacing w:line="320" w:lineRule="exact"/>
        <w:rPr>
          <w:rFonts w:ascii="Arial" w:hAnsi="Arial" w:cs="Arial"/>
        </w:rPr>
      </w:pPr>
      <w:r w:rsidRPr="008F0780">
        <w:rPr>
          <w:rFonts w:ascii="Arial" w:hAnsi="Arial" w:cs="Arial"/>
        </w:rPr>
        <w:t>under the terms of this P</w:t>
      </w:r>
      <w:r w:rsidR="00DC410E" w:rsidRPr="008F0780">
        <w:rPr>
          <w:rFonts w:ascii="Arial" w:hAnsi="Arial" w:cs="Arial"/>
        </w:rPr>
        <w:t>olicy</w:t>
      </w:r>
      <w:r w:rsidR="004C71B7" w:rsidRPr="008F0780">
        <w:rPr>
          <w:rFonts w:ascii="Arial" w:hAnsi="Arial" w:cs="Arial"/>
        </w:rPr>
        <w:t xml:space="preserve">. </w:t>
      </w:r>
    </w:p>
    <w:p w14:paraId="05C40594" w14:textId="77777777" w:rsidR="00DC410E" w:rsidRPr="008F0780" w:rsidRDefault="00DC410E" w:rsidP="009D4981">
      <w:pPr>
        <w:pStyle w:val="BodyText"/>
        <w:spacing w:line="320" w:lineRule="exact"/>
        <w:ind w:left="1080"/>
        <w:rPr>
          <w:rFonts w:ascii="Arial" w:hAnsi="Arial" w:cs="Arial"/>
          <w:i/>
        </w:rPr>
      </w:pPr>
    </w:p>
    <w:p w14:paraId="4C16AE58" w14:textId="3755E044" w:rsidR="00C76A9D" w:rsidRPr="008F0780" w:rsidRDefault="004C71B7" w:rsidP="005240B5">
      <w:pPr>
        <w:pStyle w:val="BodyText"/>
        <w:numPr>
          <w:ilvl w:val="1"/>
          <w:numId w:val="6"/>
        </w:numPr>
        <w:tabs>
          <w:tab w:val="num" w:pos="540"/>
        </w:tabs>
        <w:spacing w:line="320" w:lineRule="exact"/>
        <w:ind w:left="540" w:hanging="540"/>
        <w:rPr>
          <w:rFonts w:ascii="Arial" w:hAnsi="Arial" w:cs="Arial"/>
        </w:rPr>
      </w:pPr>
      <w:r w:rsidRPr="008F6069">
        <w:rPr>
          <w:rFonts w:ascii="Arial" w:hAnsi="Arial" w:cs="Arial"/>
        </w:rPr>
        <w:t>Expect</w:t>
      </w:r>
      <w:r w:rsidR="00C76A9D" w:rsidRPr="008F6069">
        <w:rPr>
          <w:rFonts w:ascii="Arial" w:hAnsi="Arial" w:cs="Arial"/>
        </w:rPr>
        <w:t xml:space="preserve"> the </w:t>
      </w:r>
      <w:r w:rsidR="00446E15">
        <w:rPr>
          <w:rFonts w:ascii="Arial" w:hAnsi="Arial" w:cs="Arial"/>
        </w:rPr>
        <w:t>a</w:t>
      </w:r>
      <w:r w:rsidR="005240B5" w:rsidRPr="008F6069">
        <w:rPr>
          <w:rFonts w:ascii="Arial" w:hAnsi="Arial" w:cs="Arial"/>
        </w:rPr>
        <w:t>pplicant to</w:t>
      </w:r>
      <w:r w:rsidR="002D0E4B" w:rsidRPr="008F6069">
        <w:rPr>
          <w:rFonts w:ascii="Arial" w:hAnsi="Arial" w:cs="Arial"/>
        </w:rPr>
        <w:t xml:space="preserve"> articulate clearly the type of venue they will be operating</w:t>
      </w:r>
      <w:r w:rsidR="005240B5" w:rsidRPr="008F6069">
        <w:rPr>
          <w:rFonts w:ascii="Arial" w:hAnsi="Arial" w:cs="Arial"/>
        </w:rPr>
        <w:t xml:space="preserve"> </w:t>
      </w:r>
      <w:r w:rsidR="002D0E4B" w:rsidRPr="008F6069">
        <w:rPr>
          <w:rFonts w:ascii="Arial" w:hAnsi="Arial" w:cs="Arial"/>
        </w:rPr>
        <w:t xml:space="preserve">and to </w:t>
      </w:r>
      <w:r w:rsidR="005240B5" w:rsidRPr="008F6069">
        <w:rPr>
          <w:rFonts w:ascii="Arial" w:hAnsi="Arial" w:cs="Arial"/>
        </w:rPr>
        <w:t>submit</w:t>
      </w:r>
      <w:r w:rsidR="00C76A9D" w:rsidRPr="008F6069">
        <w:rPr>
          <w:rFonts w:ascii="Arial" w:hAnsi="Arial" w:cs="Arial"/>
        </w:rPr>
        <w:t xml:space="preserve"> an </w:t>
      </w:r>
      <w:r w:rsidR="00DC765F">
        <w:rPr>
          <w:rFonts w:ascii="Arial" w:hAnsi="Arial" w:cs="Arial"/>
        </w:rPr>
        <w:t>o</w:t>
      </w:r>
      <w:r w:rsidR="00C76A9D" w:rsidRPr="008F6069">
        <w:rPr>
          <w:rFonts w:ascii="Arial" w:hAnsi="Arial" w:cs="Arial"/>
        </w:rPr>
        <w:t xml:space="preserve">perating </w:t>
      </w:r>
      <w:r w:rsidR="00DC765F">
        <w:rPr>
          <w:rFonts w:ascii="Arial" w:hAnsi="Arial" w:cs="Arial"/>
        </w:rPr>
        <w:t>s</w:t>
      </w:r>
      <w:r w:rsidR="004C6012" w:rsidRPr="008F6069">
        <w:rPr>
          <w:rFonts w:ascii="Arial" w:hAnsi="Arial" w:cs="Arial"/>
        </w:rPr>
        <w:t xml:space="preserve">chedule that </w:t>
      </w:r>
      <w:r w:rsidR="005240B5" w:rsidRPr="008F6069">
        <w:rPr>
          <w:rFonts w:ascii="Arial" w:hAnsi="Arial" w:cs="Arial"/>
        </w:rPr>
        <w:t xml:space="preserve">properly addresses </w:t>
      </w:r>
      <w:r w:rsidR="004C6012" w:rsidRPr="008F6069">
        <w:rPr>
          <w:rFonts w:ascii="Arial" w:hAnsi="Arial" w:cs="Arial"/>
        </w:rPr>
        <w:t xml:space="preserve">the impact their application </w:t>
      </w:r>
      <w:r w:rsidR="005240B5" w:rsidRPr="008F6069">
        <w:rPr>
          <w:rFonts w:ascii="Arial" w:hAnsi="Arial" w:cs="Arial"/>
        </w:rPr>
        <w:t xml:space="preserve">may have </w:t>
      </w:r>
      <w:r w:rsidR="009D6BD3" w:rsidRPr="008F6069">
        <w:rPr>
          <w:rFonts w:ascii="Arial" w:hAnsi="Arial" w:cs="Arial"/>
        </w:rPr>
        <w:t xml:space="preserve">on </w:t>
      </w:r>
      <w:r w:rsidR="005240B5" w:rsidRPr="008F6069">
        <w:rPr>
          <w:rFonts w:ascii="Arial" w:hAnsi="Arial" w:cs="Arial"/>
        </w:rPr>
        <w:t>their neighbours or their surrounding communities</w:t>
      </w:r>
      <w:r w:rsidR="009D6BD3" w:rsidRPr="008F6069">
        <w:rPr>
          <w:rFonts w:ascii="Arial" w:hAnsi="Arial" w:cs="Arial"/>
        </w:rPr>
        <w:t>,</w:t>
      </w:r>
      <w:r w:rsidR="005240B5" w:rsidRPr="008F6069">
        <w:rPr>
          <w:rFonts w:ascii="Arial" w:hAnsi="Arial" w:cs="Arial"/>
        </w:rPr>
        <w:t xml:space="preserve"> to ensure </w:t>
      </w:r>
      <w:r w:rsidR="009D6BD3" w:rsidRPr="008F6069">
        <w:rPr>
          <w:rFonts w:ascii="Arial" w:hAnsi="Arial" w:cs="Arial"/>
        </w:rPr>
        <w:t xml:space="preserve">that </w:t>
      </w:r>
      <w:r w:rsidR="004C6012" w:rsidRPr="008F6069">
        <w:rPr>
          <w:rFonts w:ascii="Arial" w:hAnsi="Arial" w:cs="Arial"/>
        </w:rPr>
        <w:t xml:space="preserve">each of the relevant Licensing </w:t>
      </w:r>
      <w:r w:rsidR="004C6012" w:rsidRPr="008F0780">
        <w:rPr>
          <w:rFonts w:ascii="Arial" w:hAnsi="Arial" w:cs="Arial"/>
        </w:rPr>
        <w:t>Objective</w:t>
      </w:r>
      <w:r w:rsidR="005240B5" w:rsidRPr="008F0780">
        <w:rPr>
          <w:rFonts w:ascii="Arial" w:hAnsi="Arial" w:cs="Arial"/>
        </w:rPr>
        <w:t>s</w:t>
      </w:r>
      <w:r w:rsidR="009D6BD3" w:rsidRPr="008F0780">
        <w:rPr>
          <w:rFonts w:ascii="Arial" w:hAnsi="Arial" w:cs="Arial"/>
        </w:rPr>
        <w:t xml:space="preserve"> </w:t>
      </w:r>
      <w:r w:rsidRPr="008F0780">
        <w:rPr>
          <w:rFonts w:ascii="Arial" w:hAnsi="Arial" w:cs="Arial"/>
        </w:rPr>
        <w:t>is</w:t>
      </w:r>
      <w:r w:rsidR="009D6BD3" w:rsidRPr="008F0780">
        <w:rPr>
          <w:rFonts w:ascii="Arial" w:hAnsi="Arial" w:cs="Arial"/>
        </w:rPr>
        <w:t xml:space="preserve"> promoted</w:t>
      </w:r>
      <w:r w:rsidR="004C6012" w:rsidRPr="008F0780">
        <w:rPr>
          <w:rFonts w:ascii="Arial" w:hAnsi="Arial" w:cs="Arial"/>
        </w:rPr>
        <w:t>.</w:t>
      </w:r>
      <w:r w:rsidR="005240B5" w:rsidRPr="008F0780">
        <w:rPr>
          <w:rFonts w:ascii="Arial" w:hAnsi="Arial" w:cs="Arial"/>
        </w:rPr>
        <w:t xml:space="preserve"> </w:t>
      </w:r>
      <w:r w:rsidR="00C76A9D" w:rsidRPr="008F0780">
        <w:rPr>
          <w:rFonts w:ascii="Arial" w:hAnsi="Arial" w:cs="Arial"/>
        </w:rPr>
        <w:t xml:space="preserve">This is particularly relevant in the following circumstances. </w:t>
      </w:r>
    </w:p>
    <w:p w14:paraId="1D2B4CEC" w14:textId="77777777" w:rsidR="007F0635" w:rsidRPr="008F0780" w:rsidRDefault="007F0635" w:rsidP="007F0635">
      <w:pPr>
        <w:pStyle w:val="BodyText"/>
        <w:tabs>
          <w:tab w:val="num" w:pos="720"/>
        </w:tabs>
        <w:spacing w:line="320" w:lineRule="exact"/>
        <w:rPr>
          <w:rFonts w:ascii="Arial" w:hAnsi="Arial" w:cs="Arial"/>
        </w:rPr>
      </w:pPr>
    </w:p>
    <w:p w14:paraId="2132C33E" w14:textId="195DBE53" w:rsidR="00C76A9D" w:rsidRPr="008F0780" w:rsidRDefault="00C76A9D" w:rsidP="00E66569">
      <w:pPr>
        <w:pStyle w:val="BodyText"/>
        <w:numPr>
          <w:ilvl w:val="0"/>
          <w:numId w:val="26"/>
        </w:numPr>
        <w:spacing w:line="320" w:lineRule="exact"/>
        <w:rPr>
          <w:rFonts w:ascii="Arial" w:hAnsi="Arial" w:cs="Arial"/>
        </w:rPr>
      </w:pPr>
      <w:r w:rsidRPr="008F0780">
        <w:rPr>
          <w:rFonts w:ascii="Arial" w:hAnsi="Arial" w:cs="Arial"/>
        </w:rPr>
        <w:t>Crime and disorder arising out</w:t>
      </w:r>
      <w:r w:rsidR="009D6BD3" w:rsidRPr="008F0780">
        <w:rPr>
          <w:rFonts w:ascii="Arial" w:hAnsi="Arial" w:cs="Arial"/>
        </w:rPr>
        <w:t xml:space="preserve"> of the night</w:t>
      </w:r>
      <w:r w:rsidR="00A83971">
        <w:rPr>
          <w:rFonts w:ascii="Arial" w:hAnsi="Arial" w:cs="Arial"/>
        </w:rPr>
        <w:t>-</w:t>
      </w:r>
      <w:r w:rsidR="009D6BD3" w:rsidRPr="008F0780">
        <w:rPr>
          <w:rFonts w:ascii="Arial" w:hAnsi="Arial" w:cs="Arial"/>
        </w:rPr>
        <w:t xml:space="preserve">time </w:t>
      </w:r>
      <w:proofErr w:type="gramStart"/>
      <w:r w:rsidR="009D6BD3" w:rsidRPr="008F0780">
        <w:rPr>
          <w:rFonts w:ascii="Arial" w:hAnsi="Arial" w:cs="Arial"/>
        </w:rPr>
        <w:t>economy</w:t>
      </w:r>
      <w:r w:rsidRPr="008F0780">
        <w:rPr>
          <w:rFonts w:ascii="Arial" w:hAnsi="Arial" w:cs="Arial"/>
        </w:rPr>
        <w:t>;</w:t>
      </w:r>
      <w:proofErr w:type="gramEnd"/>
    </w:p>
    <w:p w14:paraId="3378DC45" w14:textId="748966F1" w:rsidR="00C76A9D" w:rsidRPr="008F0780" w:rsidRDefault="00C76A9D" w:rsidP="00E66569">
      <w:pPr>
        <w:pStyle w:val="BodyText"/>
        <w:numPr>
          <w:ilvl w:val="0"/>
          <w:numId w:val="26"/>
        </w:numPr>
        <w:tabs>
          <w:tab w:val="num" w:pos="720"/>
        </w:tabs>
        <w:spacing w:line="320" w:lineRule="exact"/>
        <w:rPr>
          <w:rFonts w:ascii="Arial" w:hAnsi="Arial" w:cs="Arial"/>
        </w:rPr>
      </w:pPr>
      <w:r w:rsidRPr="008F0780">
        <w:rPr>
          <w:rFonts w:ascii="Arial" w:hAnsi="Arial" w:cs="Arial"/>
        </w:rPr>
        <w:t xml:space="preserve">Noise </w:t>
      </w:r>
      <w:r w:rsidR="009D6BD3" w:rsidRPr="008F0780">
        <w:rPr>
          <w:rFonts w:ascii="Arial" w:hAnsi="Arial" w:cs="Arial"/>
        </w:rPr>
        <w:t>from patrons and regulated enterta</w:t>
      </w:r>
      <w:r w:rsidR="000A315C" w:rsidRPr="008F0780">
        <w:rPr>
          <w:rFonts w:ascii="Arial" w:hAnsi="Arial" w:cs="Arial"/>
        </w:rPr>
        <w:t xml:space="preserve">inment where </w:t>
      </w:r>
      <w:r w:rsidR="00DC765F">
        <w:rPr>
          <w:rFonts w:ascii="Arial" w:hAnsi="Arial" w:cs="Arial"/>
        </w:rPr>
        <w:t>p</w:t>
      </w:r>
      <w:r w:rsidR="000A315C" w:rsidRPr="008F0780">
        <w:rPr>
          <w:rFonts w:ascii="Arial" w:hAnsi="Arial" w:cs="Arial"/>
        </w:rPr>
        <w:t>remises</w:t>
      </w:r>
      <w:r w:rsidR="009D6BD3" w:rsidRPr="008F0780">
        <w:rPr>
          <w:rFonts w:ascii="Arial" w:hAnsi="Arial" w:cs="Arial"/>
        </w:rPr>
        <w:t xml:space="preserve"> are </w:t>
      </w:r>
      <w:proofErr w:type="gramStart"/>
      <w:r w:rsidR="009D6BD3" w:rsidRPr="008F0780">
        <w:rPr>
          <w:rFonts w:ascii="Arial" w:hAnsi="Arial" w:cs="Arial"/>
        </w:rPr>
        <w:t>in close</w:t>
      </w:r>
      <w:r w:rsidRPr="008F0780">
        <w:rPr>
          <w:rFonts w:ascii="Arial" w:hAnsi="Arial" w:cs="Arial"/>
        </w:rPr>
        <w:t xml:space="preserve"> proximity to</w:t>
      </w:r>
      <w:proofErr w:type="gramEnd"/>
      <w:r w:rsidRPr="008F0780">
        <w:rPr>
          <w:rFonts w:ascii="Arial" w:hAnsi="Arial" w:cs="Arial"/>
        </w:rPr>
        <w:t xml:space="preserve"> residential</w:t>
      </w:r>
      <w:r w:rsidR="00650CDD" w:rsidRPr="008F0780">
        <w:rPr>
          <w:rFonts w:ascii="Arial" w:hAnsi="Arial" w:cs="Arial"/>
        </w:rPr>
        <w:t xml:space="preserve"> properties</w:t>
      </w:r>
      <w:r w:rsidR="000A315C" w:rsidRPr="008F0780">
        <w:rPr>
          <w:rFonts w:ascii="Arial" w:hAnsi="Arial" w:cs="Arial"/>
        </w:rPr>
        <w:t xml:space="preserve"> and have later opening </w:t>
      </w:r>
      <w:proofErr w:type="gramStart"/>
      <w:r w:rsidR="000A315C" w:rsidRPr="008F0780">
        <w:rPr>
          <w:rFonts w:ascii="Arial" w:hAnsi="Arial" w:cs="Arial"/>
        </w:rPr>
        <w:t>times</w:t>
      </w:r>
      <w:r w:rsidR="00650CDD" w:rsidRPr="008F0780">
        <w:rPr>
          <w:rFonts w:ascii="Arial" w:hAnsi="Arial" w:cs="Arial"/>
        </w:rPr>
        <w:t>;</w:t>
      </w:r>
      <w:proofErr w:type="gramEnd"/>
    </w:p>
    <w:p w14:paraId="3EA70621" w14:textId="77777777" w:rsidR="00650CDD" w:rsidRPr="008F0780" w:rsidRDefault="00650CDD" w:rsidP="00E66569">
      <w:pPr>
        <w:pStyle w:val="BodyText"/>
        <w:numPr>
          <w:ilvl w:val="0"/>
          <w:numId w:val="26"/>
        </w:numPr>
        <w:tabs>
          <w:tab w:val="num" w:pos="720"/>
        </w:tabs>
        <w:spacing w:line="320" w:lineRule="exact"/>
        <w:rPr>
          <w:rFonts w:ascii="Arial" w:hAnsi="Arial" w:cs="Arial"/>
        </w:rPr>
      </w:pPr>
      <w:r w:rsidRPr="008F0780">
        <w:rPr>
          <w:rFonts w:ascii="Arial" w:hAnsi="Arial" w:cs="Arial"/>
        </w:rPr>
        <w:t>Public safety matters for higher risk activities and one</w:t>
      </w:r>
      <w:r w:rsidR="004C71B7" w:rsidRPr="008F0780">
        <w:rPr>
          <w:rFonts w:ascii="Arial" w:hAnsi="Arial" w:cs="Arial"/>
        </w:rPr>
        <w:t>-</w:t>
      </w:r>
      <w:r w:rsidRPr="008F0780">
        <w:rPr>
          <w:rFonts w:ascii="Arial" w:hAnsi="Arial" w:cs="Arial"/>
        </w:rPr>
        <w:t>off events; and</w:t>
      </w:r>
    </w:p>
    <w:p w14:paraId="5680BF07" w14:textId="77777777" w:rsidR="00F42CE7" w:rsidRDefault="00650CDD" w:rsidP="00E66569">
      <w:pPr>
        <w:pStyle w:val="BodyText"/>
        <w:numPr>
          <w:ilvl w:val="0"/>
          <w:numId w:val="26"/>
        </w:numPr>
        <w:tabs>
          <w:tab w:val="num" w:pos="720"/>
        </w:tabs>
        <w:spacing w:line="320" w:lineRule="exact"/>
        <w:rPr>
          <w:rFonts w:ascii="Arial" w:hAnsi="Arial" w:cs="Arial"/>
        </w:rPr>
      </w:pPr>
      <w:r w:rsidRPr="008F0780">
        <w:rPr>
          <w:rFonts w:ascii="Arial" w:hAnsi="Arial" w:cs="Arial"/>
        </w:rPr>
        <w:t xml:space="preserve">Public safety matters arising out of unmanaged occupancy levels. </w:t>
      </w:r>
    </w:p>
    <w:p w14:paraId="28A2E945" w14:textId="4BC9ED23" w:rsidR="00650CDD" w:rsidRPr="008F6069" w:rsidRDefault="00494CFD" w:rsidP="00F42CE7">
      <w:pPr>
        <w:pStyle w:val="BodyText"/>
        <w:spacing w:line="320" w:lineRule="exact"/>
        <w:ind w:left="1440"/>
        <w:rPr>
          <w:rFonts w:ascii="Arial" w:hAnsi="Arial" w:cs="Arial"/>
        </w:rPr>
      </w:pPr>
      <w:r>
        <w:rPr>
          <w:rFonts w:ascii="Arial" w:hAnsi="Arial" w:cs="Arial"/>
        </w:rPr>
        <w:t xml:space="preserve">(See </w:t>
      </w:r>
      <w:r w:rsidRPr="008F6069">
        <w:rPr>
          <w:rFonts w:ascii="Arial" w:hAnsi="Arial" w:cs="Arial"/>
        </w:rPr>
        <w:t xml:space="preserve">Appendix </w:t>
      </w:r>
      <w:r w:rsidR="00FF7D4A">
        <w:rPr>
          <w:rFonts w:ascii="Arial" w:hAnsi="Arial" w:cs="Arial"/>
        </w:rPr>
        <w:t>3</w:t>
      </w:r>
      <w:r w:rsidR="00F42CE7" w:rsidRPr="008F6069">
        <w:rPr>
          <w:rFonts w:ascii="Arial" w:hAnsi="Arial" w:cs="Arial"/>
        </w:rPr>
        <w:t xml:space="preserve"> </w:t>
      </w:r>
      <w:r w:rsidR="00E80B9F" w:rsidRPr="008F6069">
        <w:rPr>
          <w:rFonts w:ascii="Arial" w:hAnsi="Arial" w:cs="Arial"/>
        </w:rPr>
        <w:t>for further information</w:t>
      </w:r>
      <w:r w:rsidR="00F42CE7" w:rsidRPr="008F6069">
        <w:rPr>
          <w:rFonts w:ascii="Arial" w:hAnsi="Arial" w:cs="Arial"/>
        </w:rPr>
        <w:t xml:space="preserve"> on what to consider in your operating schedule.</w:t>
      </w:r>
      <w:r w:rsidR="00E80B9F" w:rsidRPr="008F6069">
        <w:rPr>
          <w:rFonts w:ascii="Arial" w:hAnsi="Arial" w:cs="Arial"/>
        </w:rPr>
        <w:t>)</w:t>
      </w:r>
    </w:p>
    <w:p w14:paraId="0CDBC846" w14:textId="77777777" w:rsidR="00E80B9F" w:rsidRPr="008F0780" w:rsidRDefault="00E80B9F" w:rsidP="00E80B9F">
      <w:pPr>
        <w:pStyle w:val="BodyText"/>
        <w:spacing w:line="320" w:lineRule="exact"/>
        <w:ind w:left="720"/>
        <w:rPr>
          <w:rFonts w:ascii="Arial" w:hAnsi="Arial" w:cs="Arial"/>
        </w:rPr>
      </w:pPr>
    </w:p>
    <w:p w14:paraId="669ECE7D" w14:textId="77777777" w:rsidR="00DC410E" w:rsidRPr="008F0780" w:rsidRDefault="00F8165D" w:rsidP="00B873C3">
      <w:pPr>
        <w:pStyle w:val="BodyText"/>
        <w:numPr>
          <w:ilvl w:val="1"/>
          <w:numId w:val="6"/>
        </w:numPr>
        <w:tabs>
          <w:tab w:val="num" w:pos="540"/>
        </w:tabs>
        <w:spacing w:line="320" w:lineRule="exact"/>
        <w:ind w:left="540" w:hanging="540"/>
        <w:rPr>
          <w:rFonts w:ascii="Arial" w:hAnsi="Arial" w:cs="Arial"/>
        </w:rPr>
      </w:pPr>
      <w:r w:rsidRPr="008F0780">
        <w:rPr>
          <w:rFonts w:ascii="Arial" w:hAnsi="Arial" w:cs="Arial"/>
        </w:rPr>
        <w:t>Consider the</w:t>
      </w:r>
      <w:r w:rsidR="00DC410E" w:rsidRPr="008F0780">
        <w:rPr>
          <w:rFonts w:ascii="Arial" w:hAnsi="Arial" w:cs="Arial"/>
        </w:rPr>
        <w:t xml:space="preserve"> specific proposals regarding the requested licensing hours. It is important to note that “opening hours”, the times when premises are open to the public, are not necessarily identical to the hours during which licensable activities may take place.</w:t>
      </w:r>
    </w:p>
    <w:p w14:paraId="4D852C19" w14:textId="77777777" w:rsidR="00C40FA6" w:rsidRPr="008F0780" w:rsidRDefault="00C40FA6" w:rsidP="00C40FA6">
      <w:pPr>
        <w:pStyle w:val="BodyText"/>
        <w:spacing w:line="320" w:lineRule="exact"/>
        <w:rPr>
          <w:rFonts w:ascii="Arial" w:hAnsi="Arial" w:cs="Arial"/>
          <w:color w:val="FF0000"/>
        </w:rPr>
      </w:pPr>
    </w:p>
    <w:p w14:paraId="08F98B8F" w14:textId="62C52279" w:rsidR="008E0D7A" w:rsidRPr="008F6069" w:rsidRDefault="00B4053D" w:rsidP="00B45504">
      <w:pPr>
        <w:pStyle w:val="BodyText"/>
        <w:numPr>
          <w:ilvl w:val="1"/>
          <w:numId w:val="6"/>
        </w:numPr>
        <w:tabs>
          <w:tab w:val="num" w:pos="540"/>
        </w:tabs>
        <w:spacing w:line="320" w:lineRule="exact"/>
        <w:ind w:left="540" w:hanging="540"/>
        <w:rPr>
          <w:rFonts w:ascii="Arial" w:hAnsi="Arial" w:cs="Arial"/>
        </w:rPr>
      </w:pPr>
      <w:r w:rsidRPr="008F6069">
        <w:rPr>
          <w:rFonts w:ascii="Arial" w:hAnsi="Arial" w:cs="Arial"/>
        </w:rPr>
        <w:t>T</w:t>
      </w:r>
      <w:r w:rsidR="00C9086A" w:rsidRPr="008F6069">
        <w:rPr>
          <w:rFonts w:ascii="Arial" w:hAnsi="Arial" w:cs="Arial"/>
        </w:rPr>
        <w:t xml:space="preserve">he </w:t>
      </w:r>
      <w:r w:rsidR="00F3325E" w:rsidRPr="008F6069">
        <w:rPr>
          <w:rFonts w:ascii="Arial" w:hAnsi="Arial" w:cs="Arial"/>
        </w:rPr>
        <w:t xml:space="preserve">Authority </w:t>
      </w:r>
      <w:r w:rsidR="00E015BA" w:rsidRPr="008F6069">
        <w:rPr>
          <w:rFonts w:ascii="Arial" w:hAnsi="Arial" w:cs="Arial"/>
        </w:rPr>
        <w:t>supports</w:t>
      </w:r>
      <w:r w:rsidR="008271CD" w:rsidRPr="008F6069">
        <w:rPr>
          <w:rFonts w:ascii="Arial" w:hAnsi="Arial" w:cs="Arial"/>
        </w:rPr>
        <w:t xml:space="preserve"> </w:t>
      </w:r>
      <w:r w:rsidRPr="008F6069">
        <w:rPr>
          <w:rFonts w:ascii="Arial" w:hAnsi="Arial" w:cs="Arial"/>
        </w:rPr>
        <w:t>a continental café culture</w:t>
      </w:r>
      <w:r w:rsidR="008271CD" w:rsidRPr="008F6069">
        <w:rPr>
          <w:rFonts w:ascii="Arial" w:hAnsi="Arial" w:cs="Arial"/>
        </w:rPr>
        <w:t xml:space="preserve"> </w:t>
      </w:r>
      <w:r w:rsidR="009C4BE4" w:rsidRPr="008F6069">
        <w:rPr>
          <w:rFonts w:ascii="Arial" w:hAnsi="Arial" w:cs="Arial"/>
        </w:rPr>
        <w:t>which</w:t>
      </w:r>
      <w:r w:rsidR="008271CD" w:rsidRPr="008F6069">
        <w:rPr>
          <w:rFonts w:ascii="Arial" w:hAnsi="Arial" w:cs="Arial"/>
        </w:rPr>
        <w:t xml:space="preserve"> make</w:t>
      </w:r>
      <w:r w:rsidRPr="008F6069">
        <w:rPr>
          <w:rFonts w:ascii="Arial" w:hAnsi="Arial" w:cs="Arial"/>
        </w:rPr>
        <w:t>s</w:t>
      </w:r>
      <w:r w:rsidR="008271CD" w:rsidRPr="008F6069">
        <w:rPr>
          <w:rFonts w:ascii="Arial" w:hAnsi="Arial" w:cs="Arial"/>
        </w:rPr>
        <w:t xml:space="preserve"> a positive contribution to the street-scene and to the vitality of shopping and tourist areas bringing life, colour and interest on to the street. The </w:t>
      </w:r>
      <w:r w:rsidR="00F3325E" w:rsidRPr="008F6069">
        <w:rPr>
          <w:rFonts w:ascii="Arial" w:hAnsi="Arial" w:cs="Arial"/>
        </w:rPr>
        <w:t xml:space="preserve">Authority </w:t>
      </w:r>
      <w:r w:rsidR="008271CD" w:rsidRPr="008F6069">
        <w:rPr>
          <w:rFonts w:ascii="Arial" w:hAnsi="Arial" w:cs="Arial"/>
        </w:rPr>
        <w:t xml:space="preserve">may grant </w:t>
      </w:r>
      <w:r w:rsidR="00B522F0">
        <w:rPr>
          <w:rFonts w:ascii="Arial" w:hAnsi="Arial" w:cs="Arial"/>
        </w:rPr>
        <w:t xml:space="preserve">a pavement </w:t>
      </w:r>
      <w:r w:rsidR="00A83971">
        <w:rPr>
          <w:rFonts w:ascii="Arial" w:hAnsi="Arial" w:cs="Arial"/>
        </w:rPr>
        <w:t xml:space="preserve">licence </w:t>
      </w:r>
      <w:r w:rsidR="00A83971" w:rsidRPr="008F6069">
        <w:rPr>
          <w:rFonts w:ascii="Arial" w:hAnsi="Arial" w:cs="Arial"/>
        </w:rPr>
        <w:t>under</w:t>
      </w:r>
      <w:r w:rsidR="008271CD" w:rsidRPr="008F6069">
        <w:rPr>
          <w:rFonts w:ascii="Arial" w:hAnsi="Arial" w:cs="Arial"/>
        </w:rPr>
        <w:t xml:space="preserve"> </w:t>
      </w:r>
      <w:r w:rsidR="00C35C18">
        <w:rPr>
          <w:rFonts w:ascii="Arial" w:hAnsi="Arial" w:cs="Arial"/>
        </w:rPr>
        <w:t>the Business and Planning Act 2020</w:t>
      </w:r>
      <w:r w:rsidR="00FA03B4" w:rsidRPr="008F6069">
        <w:rPr>
          <w:rFonts w:ascii="Arial" w:hAnsi="Arial" w:cs="Arial"/>
        </w:rPr>
        <w:t xml:space="preserve"> for an </w:t>
      </w:r>
      <w:r w:rsidR="00B522F0">
        <w:rPr>
          <w:rFonts w:ascii="Arial" w:hAnsi="Arial" w:cs="Arial"/>
        </w:rPr>
        <w:t>a</w:t>
      </w:r>
      <w:r w:rsidR="008E0D7A" w:rsidRPr="008F6069">
        <w:rPr>
          <w:rFonts w:ascii="Arial" w:hAnsi="Arial" w:cs="Arial"/>
        </w:rPr>
        <w:t xml:space="preserve">pplicant to </w:t>
      </w:r>
      <w:r w:rsidR="00FA03B4" w:rsidRPr="008F6069">
        <w:rPr>
          <w:rFonts w:ascii="Arial" w:hAnsi="Arial" w:cs="Arial"/>
        </w:rPr>
        <w:t xml:space="preserve">use the public highway outside </w:t>
      </w:r>
      <w:r w:rsidR="0025717D" w:rsidRPr="008F6069">
        <w:rPr>
          <w:rFonts w:ascii="Arial" w:hAnsi="Arial" w:cs="Arial"/>
        </w:rPr>
        <w:t xml:space="preserve">their </w:t>
      </w:r>
      <w:r w:rsidR="00FA03B4" w:rsidRPr="008F6069">
        <w:rPr>
          <w:rFonts w:ascii="Arial" w:hAnsi="Arial" w:cs="Arial"/>
        </w:rPr>
        <w:t>p</w:t>
      </w:r>
      <w:r w:rsidR="008E0D7A" w:rsidRPr="008F6069">
        <w:rPr>
          <w:rFonts w:ascii="Arial" w:hAnsi="Arial" w:cs="Arial"/>
        </w:rPr>
        <w:t xml:space="preserve">remises for placing tables and </w:t>
      </w:r>
      <w:proofErr w:type="gramStart"/>
      <w:r w:rsidR="008E0D7A" w:rsidRPr="008F6069">
        <w:rPr>
          <w:rFonts w:ascii="Arial" w:hAnsi="Arial" w:cs="Arial"/>
        </w:rPr>
        <w:t>chairs</w:t>
      </w:r>
      <w:proofErr w:type="gramEnd"/>
      <w:r w:rsidR="008E0D7A" w:rsidRPr="008F6069">
        <w:rPr>
          <w:rFonts w:ascii="Arial" w:hAnsi="Arial" w:cs="Arial"/>
        </w:rPr>
        <w:t xml:space="preserve"> but the use of such an area will be subject to separate application, requirements and conditions</w:t>
      </w:r>
      <w:r w:rsidR="00927C87" w:rsidRPr="008F6069">
        <w:rPr>
          <w:rFonts w:ascii="Arial" w:hAnsi="Arial" w:cs="Arial"/>
        </w:rPr>
        <w:t>.</w:t>
      </w:r>
      <w:r w:rsidR="0063247B" w:rsidRPr="008F6069">
        <w:rPr>
          <w:rFonts w:ascii="Arial" w:hAnsi="Arial" w:cs="Arial"/>
        </w:rPr>
        <w:t xml:space="preserve"> </w:t>
      </w:r>
      <w:r w:rsidR="00C63075" w:rsidRPr="008F6069">
        <w:rPr>
          <w:rFonts w:ascii="Arial" w:hAnsi="Arial" w:cs="Arial"/>
        </w:rPr>
        <w:t>Applicants</w:t>
      </w:r>
      <w:r w:rsidR="0063247B" w:rsidRPr="008F6069">
        <w:rPr>
          <w:rFonts w:ascii="Arial" w:hAnsi="Arial" w:cs="Arial"/>
        </w:rPr>
        <w:t xml:space="preserve"> are reminded that either the proposed area of the </w:t>
      </w:r>
      <w:r w:rsidR="00843483" w:rsidRPr="008F6069">
        <w:rPr>
          <w:rFonts w:ascii="Arial" w:hAnsi="Arial" w:cs="Arial"/>
        </w:rPr>
        <w:t xml:space="preserve">public highway </w:t>
      </w:r>
      <w:r w:rsidR="0063247B" w:rsidRPr="008F6069">
        <w:rPr>
          <w:rFonts w:ascii="Arial" w:hAnsi="Arial" w:cs="Arial"/>
        </w:rPr>
        <w:t>is include</w:t>
      </w:r>
      <w:r w:rsidR="00610982" w:rsidRPr="008F6069">
        <w:rPr>
          <w:rFonts w:ascii="Arial" w:hAnsi="Arial" w:cs="Arial"/>
        </w:rPr>
        <w:t>d</w:t>
      </w:r>
      <w:r w:rsidR="00843483" w:rsidRPr="008F6069">
        <w:rPr>
          <w:rFonts w:ascii="Arial" w:hAnsi="Arial" w:cs="Arial"/>
        </w:rPr>
        <w:t xml:space="preserve"> within their premises licence plan, or the premises licence must authorise</w:t>
      </w:r>
      <w:r w:rsidR="0063247B" w:rsidRPr="008F6069">
        <w:rPr>
          <w:rFonts w:ascii="Arial" w:hAnsi="Arial" w:cs="Arial"/>
        </w:rPr>
        <w:t xml:space="preserve"> o</w:t>
      </w:r>
      <w:r w:rsidR="00843483" w:rsidRPr="008F6069">
        <w:rPr>
          <w:rFonts w:ascii="Arial" w:hAnsi="Arial" w:cs="Arial"/>
        </w:rPr>
        <w:t>ff sales</w:t>
      </w:r>
      <w:r w:rsidR="0063247B" w:rsidRPr="008F6069">
        <w:rPr>
          <w:rFonts w:ascii="Arial" w:hAnsi="Arial" w:cs="Arial"/>
        </w:rPr>
        <w:t>, as this is required where the pavement cafe area is not included on their plan.</w:t>
      </w:r>
      <w:r w:rsidR="00C41525">
        <w:rPr>
          <w:rFonts w:ascii="Arial" w:hAnsi="Arial" w:cs="Arial"/>
        </w:rPr>
        <w:t xml:space="preserve">  Further information and guidance can be found at </w:t>
      </w:r>
      <w:hyperlink r:id="rId21" w:history="1">
        <w:r w:rsidR="00C41525" w:rsidRPr="00952DF8">
          <w:rPr>
            <w:rStyle w:val="Hyperlink"/>
            <w:rFonts w:ascii="Arial" w:hAnsi="Arial" w:cs="Arial"/>
          </w:rPr>
          <w:t>www.torbay.gov.uk/pavement-licence</w:t>
        </w:r>
      </w:hyperlink>
      <w:r w:rsidR="00C41525">
        <w:rPr>
          <w:rFonts w:ascii="Arial" w:hAnsi="Arial" w:cs="Arial"/>
        </w:rPr>
        <w:t xml:space="preserve"> </w:t>
      </w:r>
      <w:r w:rsidR="0063247B" w:rsidRPr="008F6069">
        <w:rPr>
          <w:rFonts w:ascii="Arial" w:hAnsi="Arial" w:cs="Arial"/>
        </w:rPr>
        <w:t xml:space="preserve"> </w:t>
      </w:r>
    </w:p>
    <w:p w14:paraId="686BA392" w14:textId="77777777" w:rsidR="00DC410E" w:rsidRPr="008F0780" w:rsidRDefault="00DC410E" w:rsidP="008E0D7A">
      <w:pPr>
        <w:pStyle w:val="BodyText"/>
        <w:tabs>
          <w:tab w:val="left" w:pos="1080"/>
        </w:tabs>
        <w:spacing w:line="320" w:lineRule="exact"/>
        <w:rPr>
          <w:rFonts w:ascii="Arial" w:hAnsi="Arial" w:cs="Arial"/>
        </w:rPr>
      </w:pPr>
    </w:p>
    <w:p w14:paraId="046F01D7" w14:textId="30641B0F" w:rsidR="00DC410E" w:rsidRPr="008F6069" w:rsidRDefault="008F6069" w:rsidP="008271CD">
      <w:pPr>
        <w:pStyle w:val="BodyText"/>
        <w:spacing w:line="320" w:lineRule="exact"/>
        <w:ind w:left="540" w:hanging="540"/>
        <w:rPr>
          <w:rFonts w:ascii="Arial" w:hAnsi="Arial" w:cs="Arial"/>
        </w:rPr>
      </w:pPr>
      <w:proofErr w:type="gramStart"/>
      <w:r>
        <w:rPr>
          <w:rFonts w:ascii="Arial" w:hAnsi="Arial" w:cs="Arial"/>
        </w:rPr>
        <w:t>2.6</w:t>
      </w:r>
      <w:r w:rsidR="008271CD" w:rsidRPr="008F0780">
        <w:rPr>
          <w:rFonts w:ascii="Arial" w:hAnsi="Arial" w:cs="Arial"/>
        </w:rPr>
        <w:t xml:space="preserve">  </w:t>
      </w:r>
      <w:r w:rsidR="00DC410E" w:rsidRPr="001C27F6">
        <w:rPr>
          <w:rFonts w:ascii="Arial" w:hAnsi="Arial" w:cs="Arial"/>
        </w:rPr>
        <w:t>‘</w:t>
      </w:r>
      <w:proofErr w:type="gramEnd"/>
      <w:r w:rsidR="00DC410E" w:rsidRPr="001C27F6">
        <w:rPr>
          <w:rFonts w:ascii="Arial" w:hAnsi="Arial" w:cs="Arial"/>
        </w:rPr>
        <w:t xml:space="preserve">Special Risk Entertainment’ </w:t>
      </w:r>
      <w:r w:rsidR="00DC410E" w:rsidRPr="008F6069">
        <w:rPr>
          <w:rFonts w:ascii="Arial" w:hAnsi="Arial" w:cs="Arial"/>
        </w:rPr>
        <w:t>events</w:t>
      </w:r>
      <w:r w:rsidR="00843483" w:rsidRPr="008F6069">
        <w:rPr>
          <w:rFonts w:ascii="Arial" w:hAnsi="Arial" w:cs="Arial"/>
        </w:rPr>
        <w:t>,</w:t>
      </w:r>
      <w:r w:rsidR="00DC410E" w:rsidRPr="008F6069">
        <w:rPr>
          <w:rFonts w:ascii="Arial" w:hAnsi="Arial" w:cs="Arial"/>
        </w:rPr>
        <w:t xml:space="preserve"> </w:t>
      </w:r>
      <w:r w:rsidR="00843483" w:rsidRPr="008F6069">
        <w:rPr>
          <w:rFonts w:ascii="Arial" w:hAnsi="Arial" w:cs="Arial"/>
        </w:rPr>
        <w:t xml:space="preserve">are events </w:t>
      </w:r>
      <w:r w:rsidR="00DC410E" w:rsidRPr="008F6069">
        <w:rPr>
          <w:rFonts w:ascii="Arial" w:hAnsi="Arial" w:cs="Arial"/>
        </w:rPr>
        <w:t>that incorporate any of the following activities for the entertainme</w:t>
      </w:r>
      <w:r w:rsidR="00C9086A" w:rsidRPr="008F6069">
        <w:rPr>
          <w:rFonts w:ascii="Arial" w:hAnsi="Arial" w:cs="Arial"/>
        </w:rPr>
        <w:t>nt or attraction of the public:</w:t>
      </w:r>
    </w:p>
    <w:p w14:paraId="31A65ADD" w14:textId="77777777" w:rsidR="00DC410E" w:rsidRPr="008F6069" w:rsidRDefault="00DC410E" w:rsidP="009D4981">
      <w:pPr>
        <w:pStyle w:val="BodyText"/>
        <w:spacing w:line="320" w:lineRule="exact"/>
        <w:rPr>
          <w:rFonts w:ascii="Arial" w:hAnsi="Arial" w:cs="Arial"/>
        </w:rPr>
      </w:pPr>
    </w:p>
    <w:p w14:paraId="55F8AE3F" w14:textId="77777777" w:rsidR="00FE1428" w:rsidRPr="008F6069" w:rsidRDefault="00DC410E" w:rsidP="009D4981">
      <w:pPr>
        <w:pStyle w:val="BodyText"/>
        <w:numPr>
          <w:ilvl w:val="0"/>
          <w:numId w:val="8"/>
        </w:numPr>
        <w:tabs>
          <w:tab w:val="left" w:pos="1080"/>
        </w:tabs>
        <w:spacing w:line="320" w:lineRule="exact"/>
        <w:rPr>
          <w:rFonts w:ascii="Arial" w:hAnsi="Arial" w:cs="Arial"/>
        </w:rPr>
      </w:pPr>
      <w:r w:rsidRPr="008F6069">
        <w:rPr>
          <w:rFonts w:ascii="Arial" w:hAnsi="Arial" w:cs="Arial"/>
        </w:rPr>
        <w:t>hypnotism (as defined by the Hypnotism Act 1952</w:t>
      </w:r>
      <w:proofErr w:type="gramStart"/>
      <w:r w:rsidRPr="008F6069">
        <w:rPr>
          <w:rFonts w:ascii="Arial" w:hAnsi="Arial" w:cs="Arial"/>
        </w:rPr>
        <w:t>);</w:t>
      </w:r>
      <w:proofErr w:type="gramEnd"/>
      <w:r w:rsidR="00FE1428" w:rsidRPr="008F6069">
        <w:rPr>
          <w:rFonts w:ascii="Arial" w:hAnsi="Arial" w:cs="Arial"/>
        </w:rPr>
        <w:t xml:space="preserve"> </w:t>
      </w:r>
    </w:p>
    <w:p w14:paraId="4041782F" w14:textId="77777777" w:rsidR="00DC410E" w:rsidRPr="008F6069" w:rsidRDefault="00DC410E" w:rsidP="009D4981">
      <w:pPr>
        <w:pStyle w:val="BodyText"/>
        <w:numPr>
          <w:ilvl w:val="0"/>
          <w:numId w:val="8"/>
        </w:numPr>
        <w:tabs>
          <w:tab w:val="left" w:pos="1080"/>
        </w:tabs>
        <w:spacing w:line="320" w:lineRule="exact"/>
        <w:rPr>
          <w:rFonts w:ascii="Arial" w:hAnsi="Arial" w:cs="Arial"/>
        </w:rPr>
      </w:pPr>
      <w:r w:rsidRPr="008F6069">
        <w:rPr>
          <w:rFonts w:ascii="Arial" w:hAnsi="Arial" w:cs="Arial"/>
        </w:rPr>
        <w:t>striptease, lap dancing or any similar performance</w:t>
      </w:r>
      <w:r w:rsidR="00B34B0D" w:rsidRPr="008F6069">
        <w:rPr>
          <w:rFonts w:ascii="Arial" w:hAnsi="Arial" w:cs="Arial"/>
        </w:rPr>
        <w:t xml:space="preserve"> (</w:t>
      </w:r>
      <w:r w:rsidR="00F82DF8" w:rsidRPr="008F6069">
        <w:rPr>
          <w:rFonts w:ascii="Arial" w:hAnsi="Arial" w:cs="Arial"/>
        </w:rPr>
        <w:t>s</w:t>
      </w:r>
      <w:r w:rsidR="00B34B0D" w:rsidRPr="008F6069">
        <w:rPr>
          <w:rFonts w:ascii="Arial" w:hAnsi="Arial" w:cs="Arial"/>
        </w:rPr>
        <w:t xml:space="preserve">ee note </w:t>
      </w:r>
      <w:r w:rsidR="00F82DF8" w:rsidRPr="008F6069">
        <w:rPr>
          <w:rFonts w:ascii="Arial" w:hAnsi="Arial" w:cs="Arial"/>
        </w:rPr>
        <w:t>below</w:t>
      </w:r>
      <w:r w:rsidR="007A64DC" w:rsidRPr="008F6069">
        <w:rPr>
          <w:rFonts w:ascii="Arial" w:hAnsi="Arial" w:cs="Arial"/>
        </w:rPr>
        <w:t xml:space="preserve"> *</w:t>
      </w:r>
      <w:proofErr w:type="gramStart"/>
      <w:r w:rsidR="00B34B0D" w:rsidRPr="008F6069">
        <w:rPr>
          <w:rFonts w:ascii="Arial" w:hAnsi="Arial" w:cs="Arial"/>
        </w:rPr>
        <w:t>)</w:t>
      </w:r>
      <w:r w:rsidR="00F82DF8" w:rsidRPr="008F6069">
        <w:rPr>
          <w:rFonts w:ascii="Arial" w:hAnsi="Arial" w:cs="Arial"/>
        </w:rPr>
        <w:t>;</w:t>
      </w:r>
      <w:proofErr w:type="gramEnd"/>
    </w:p>
    <w:p w14:paraId="2AAC7FFD" w14:textId="77777777" w:rsidR="00DC410E" w:rsidRPr="008F6069" w:rsidRDefault="00DC410E" w:rsidP="009D4981">
      <w:pPr>
        <w:pStyle w:val="BodyText"/>
        <w:numPr>
          <w:ilvl w:val="0"/>
          <w:numId w:val="8"/>
        </w:numPr>
        <w:tabs>
          <w:tab w:val="left" w:pos="1080"/>
        </w:tabs>
        <w:spacing w:line="320" w:lineRule="exact"/>
        <w:rPr>
          <w:rFonts w:ascii="Arial" w:hAnsi="Arial" w:cs="Arial"/>
        </w:rPr>
      </w:pPr>
      <w:r w:rsidRPr="008F6069">
        <w:rPr>
          <w:rFonts w:ascii="Arial" w:hAnsi="Arial" w:cs="Arial"/>
        </w:rPr>
        <w:t xml:space="preserve">the installation of strobe or laser </w:t>
      </w:r>
      <w:proofErr w:type="gramStart"/>
      <w:r w:rsidRPr="008F6069">
        <w:rPr>
          <w:rFonts w:ascii="Arial" w:hAnsi="Arial" w:cs="Arial"/>
        </w:rPr>
        <w:t>equipment;</w:t>
      </w:r>
      <w:proofErr w:type="gramEnd"/>
    </w:p>
    <w:p w14:paraId="36B6C961" w14:textId="77777777" w:rsidR="00DC410E" w:rsidRPr="008F0780" w:rsidRDefault="00DC410E" w:rsidP="009D4981">
      <w:pPr>
        <w:pStyle w:val="BodyText"/>
        <w:numPr>
          <w:ilvl w:val="0"/>
          <w:numId w:val="8"/>
        </w:numPr>
        <w:tabs>
          <w:tab w:val="left" w:pos="1080"/>
        </w:tabs>
        <w:spacing w:line="320" w:lineRule="exact"/>
        <w:rPr>
          <w:rFonts w:ascii="Arial" w:hAnsi="Arial" w:cs="Arial"/>
        </w:rPr>
      </w:pPr>
      <w:r w:rsidRPr="008F0780">
        <w:rPr>
          <w:rFonts w:ascii="Arial" w:hAnsi="Arial" w:cs="Arial"/>
        </w:rPr>
        <w:t>the use of special effects such as pyrotechnics</w:t>
      </w:r>
      <w:r w:rsidR="008271CD" w:rsidRPr="008F0780">
        <w:rPr>
          <w:rFonts w:ascii="Arial" w:hAnsi="Arial" w:cs="Arial"/>
        </w:rPr>
        <w:t xml:space="preserve"> </w:t>
      </w:r>
      <w:r w:rsidR="0026577F" w:rsidRPr="008F0780">
        <w:rPr>
          <w:rFonts w:ascii="Arial" w:hAnsi="Arial" w:cs="Arial"/>
        </w:rPr>
        <w:t>(Fireworks)</w:t>
      </w:r>
      <w:r w:rsidRPr="008F0780">
        <w:rPr>
          <w:rFonts w:ascii="Arial" w:hAnsi="Arial" w:cs="Arial"/>
        </w:rPr>
        <w:t xml:space="preserve"> or the introduction to any area occupied by the public of naked flame or any material, vapour, liquid, foam or novelty </w:t>
      </w:r>
      <w:proofErr w:type="gramStart"/>
      <w:r w:rsidRPr="008F0780">
        <w:rPr>
          <w:rFonts w:ascii="Arial" w:hAnsi="Arial" w:cs="Arial"/>
        </w:rPr>
        <w:t>foodstuff;</w:t>
      </w:r>
      <w:proofErr w:type="gramEnd"/>
    </w:p>
    <w:p w14:paraId="1D58581F" w14:textId="77777777" w:rsidR="00DC410E" w:rsidRPr="008F0780" w:rsidRDefault="00DC410E" w:rsidP="009D4981">
      <w:pPr>
        <w:pStyle w:val="BodyText"/>
        <w:numPr>
          <w:ilvl w:val="0"/>
          <w:numId w:val="8"/>
        </w:numPr>
        <w:tabs>
          <w:tab w:val="left" w:pos="1080"/>
        </w:tabs>
        <w:spacing w:line="320" w:lineRule="exact"/>
        <w:rPr>
          <w:rFonts w:ascii="Arial" w:hAnsi="Arial" w:cs="Arial"/>
        </w:rPr>
      </w:pPr>
      <w:r w:rsidRPr="008F0780">
        <w:rPr>
          <w:rFonts w:ascii="Arial" w:hAnsi="Arial" w:cs="Arial"/>
        </w:rPr>
        <w:t xml:space="preserve">the use of any temporary structure or staged </w:t>
      </w:r>
      <w:proofErr w:type="gramStart"/>
      <w:r w:rsidRPr="008F0780">
        <w:rPr>
          <w:rFonts w:ascii="Arial" w:hAnsi="Arial" w:cs="Arial"/>
        </w:rPr>
        <w:t>area;</w:t>
      </w:r>
      <w:proofErr w:type="gramEnd"/>
    </w:p>
    <w:p w14:paraId="6139547B" w14:textId="77777777" w:rsidR="009C2FCE" w:rsidRPr="008F0780" w:rsidRDefault="009C2FCE" w:rsidP="009D4981">
      <w:pPr>
        <w:pStyle w:val="BodyText"/>
        <w:numPr>
          <w:ilvl w:val="0"/>
          <w:numId w:val="8"/>
        </w:numPr>
        <w:tabs>
          <w:tab w:val="left" w:pos="1080"/>
        </w:tabs>
        <w:spacing w:line="320" w:lineRule="exact"/>
        <w:rPr>
          <w:rFonts w:ascii="Arial" w:hAnsi="Arial" w:cs="Arial"/>
        </w:rPr>
      </w:pPr>
      <w:r w:rsidRPr="008F0780">
        <w:rPr>
          <w:rFonts w:ascii="Arial" w:hAnsi="Arial" w:cs="Arial"/>
        </w:rPr>
        <w:t xml:space="preserve">sporting events that carry higher than normal risks, e.g. cage </w:t>
      </w:r>
      <w:proofErr w:type="gramStart"/>
      <w:r w:rsidRPr="008F0780">
        <w:rPr>
          <w:rFonts w:ascii="Arial" w:hAnsi="Arial" w:cs="Arial"/>
        </w:rPr>
        <w:t>fighting;</w:t>
      </w:r>
      <w:proofErr w:type="gramEnd"/>
    </w:p>
    <w:p w14:paraId="6F6AEDDD" w14:textId="77777777" w:rsidR="00DC410E" w:rsidRPr="001C27F6" w:rsidRDefault="00DC410E" w:rsidP="009D4981">
      <w:pPr>
        <w:pStyle w:val="BodyText"/>
        <w:tabs>
          <w:tab w:val="left" w:pos="1080"/>
        </w:tabs>
        <w:spacing w:line="320" w:lineRule="exact"/>
        <w:ind w:left="1080"/>
        <w:rPr>
          <w:rFonts w:ascii="Arial" w:hAnsi="Arial" w:cs="Arial"/>
          <w:strike/>
        </w:rPr>
      </w:pPr>
    </w:p>
    <w:p w14:paraId="743428CC" w14:textId="22C8AC97" w:rsidR="00DC410E" w:rsidRPr="008F6069" w:rsidRDefault="00843483" w:rsidP="00843483">
      <w:pPr>
        <w:pStyle w:val="BodyText"/>
        <w:spacing w:line="320" w:lineRule="exact"/>
        <w:ind w:left="540"/>
        <w:rPr>
          <w:rFonts w:ascii="Arial" w:hAnsi="Arial" w:cs="Arial"/>
        </w:rPr>
      </w:pPr>
      <w:r w:rsidRPr="008F6069">
        <w:rPr>
          <w:rFonts w:ascii="Arial" w:hAnsi="Arial" w:cs="Arial"/>
        </w:rPr>
        <w:t xml:space="preserve">Applicants’ must specify clearly in their </w:t>
      </w:r>
      <w:r w:rsidR="0016599B">
        <w:rPr>
          <w:rFonts w:ascii="Arial" w:hAnsi="Arial" w:cs="Arial"/>
        </w:rPr>
        <w:t>o</w:t>
      </w:r>
      <w:r w:rsidRPr="008F6069">
        <w:rPr>
          <w:rFonts w:ascii="Arial" w:hAnsi="Arial" w:cs="Arial"/>
        </w:rPr>
        <w:t xml:space="preserve">perating </w:t>
      </w:r>
      <w:r w:rsidR="0016599B">
        <w:rPr>
          <w:rFonts w:ascii="Arial" w:hAnsi="Arial" w:cs="Arial"/>
        </w:rPr>
        <w:t>s</w:t>
      </w:r>
      <w:r w:rsidRPr="008F6069">
        <w:rPr>
          <w:rFonts w:ascii="Arial" w:hAnsi="Arial" w:cs="Arial"/>
        </w:rPr>
        <w:t xml:space="preserve">chedule, </w:t>
      </w:r>
      <w:r w:rsidR="00DC410E" w:rsidRPr="008F6069">
        <w:rPr>
          <w:rFonts w:ascii="Arial" w:hAnsi="Arial" w:cs="Arial"/>
        </w:rPr>
        <w:t>details of any ‘Special Risk Entertainment’ to be provided</w:t>
      </w:r>
      <w:r w:rsidRPr="008F6069">
        <w:rPr>
          <w:rFonts w:ascii="Arial" w:hAnsi="Arial" w:cs="Arial"/>
        </w:rPr>
        <w:t>.</w:t>
      </w:r>
      <w:r w:rsidR="005F544E" w:rsidRPr="008F6069">
        <w:rPr>
          <w:rFonts w:ascii="Arial" w:hAnsi="Arial" w:cs="Arial"/>
        </w:rPr>
        <w:t xml:space="preserve"> </w:t>
      </w:r>
    </w:p>
    <w:p w14:paraId="100E2182" w14:textId="77777777" w:rsidR="007C27C2" w:rsidRPr="008F6069" w:rsidRDefault="007C27C2" w:rsidP="007C27C2">
      <w:pPr>
        <w:pStyle w:val="BodyText"/>
        <w:spacing w:line="320" w:lineRule="exact"/>
        <w:rPr>
          <w:rFonts w:ascii="Arial" w:hAnsi="Arial" w:cs="Arial"/>
        </w:rPr>
      </w:pPr>
    </w:p>
    <w:p w14:paraId="09283466" w14:textId="3FC868FA" w:rsidR="00F82DF8" w:rsidRPr="008F6069" w:rsidRDefault="007A64DC" w:rsidP="00F8165D">
      <w:pPr>
        <w:pStyle w:val="BodyText"/>
        <w:spacing w:line="320" w:lineRule="exact"/>
        <w:ind w:left="540"/>
        <w:rPr>
          <w:rFonts w:ascii="Arial" w:hAnsi="Arial" w:cs="Arial"/>
        </w:rPr>
      </w:pPr>
      <w:r w:rsidRPr="0D7BD8FB">
        <w:rPr>
          <w:rFonts w:ascii="Arial" w:hAnsi="Arial" w:cs="Arial"/>
        </w:rPr>
        <w:t>* T</w:t>
      </w:r>
      <w:r w:rsidR="000920B3" w:rsidRPr="0D7BD8FB">
        <w:rPr>
          <w:rFonts w:ascii="Arial" w:hAnsi="Arial" w:cs="Arial"/>
        </w:rPr>
        <w:t xml:space="preserve">he Policing and Crime Act 2009 </w:t>
      </w:r>
      <w:r w:rsidR="00F82DF8" w:rsidRPr="0D7BD8FB">
        <w:rPr>
          <w:rFonts w:ascii="Arial" w:hAnsi="Arial" w:cs="Arial"/>
        </w:rPr>
        <w:t>became law</w:t>
      </w:r>
      <w:r w:rsidRPr="0D7BD8FB">
        <w:rPr>
          <w:rFonts w:ascii="Arial" w:hAnsi="Arial" w:cs="Arial"/>
        </w:rPr>
        <w:t xml:space="preserve"> in November 2009</w:t>
      </w:r>
      <w:r w:rsidR="000920B3" w:rsidRPr="0D7BD8FB">
        <w:rPr>
          <w:rFonts w:ascii="Arial" w:hAnsi="Arial" w:cs="Arial"/>
        </w:rPr>
        <w:t xml:space="preserve">, </w:t>
      </w:r>
      <w:r w:rsidR="00F82DF8" w:rsidRPr="0D7BD8FB">
        <w:rPr>
          <w:rFonts w:ascii="Arial" w:hAnsi="Arial" w:cs="Arial"/>
        </w:rPr>
        <w:t>amending Schedule 3 of the Local Government (M</w:t>
      </w:r>
      <w:r w:rsidR="000920B3" w:rsidRPr="0D7BD8FB">
        <w:rPr>
          <w:rFonts w:ascii="Arial" w:hAnsi="Arial" w:cs="Arial"/>
        </w:rPr>
        <w:t>iscellaneous Provisions) Act 198</w:t>
      </w:r>
      <w:r w:rsidR="00F82DF8" w:rsidRPr="0D7BD8FB">
        <w:rPr>
          <w:rFonts w:ascii="Arial" w:hAnsi="Arial" w:cs="Arial"/>
        </w:rPr>
        <w:t>2</w:t>
      </w:r>
      <w:r w:rsidR="000920B3" w:rsidRPr="0D7BD8FB">
        <w:rPr>
          <w:rFonts w:ascii="Arial" w:hAnsi="Arial" w:cs="Arial"/>
        </w:rPr>
        <w:t xml:space="preserve"> </w:t>
      </w:r>
      <w:proofErr w:type="gramStart"/>
      <w:r w:rsidR="000920B3" w:rsidRPr="0D7BD8FB">
        <w:rPr>
          <w:rFonts w:ascii="Arial" w:hAnsi="Arial" w:cs="Arial"/>
        </w:rPr>
        <w:t>so as to</w:t>
      </w:r>
      <w:proofErr w:type="gramEnd"/>
      <w:r w:rsidR="000920B3" w:rsidRPr="0D7BD8FB">
        <w:rPr>
          <w:rFonts w:ascii="Arial" w:hAnsi="Arial" w:cs="Arial"/>
        </w:rPr>
        <w:t xml:space="preserve"> incorporate </w:t>
      </w:r>
      <w:r w:rsidRPr="0D7BD8FB">
        <w:rPr>
          <w:rFonts w:ascii="Arial" w:hAnsi="Arial" w:cs="Arial"/>
        </w:rPr>
        <w:t>‘</w:t>
      </w:r>
      <w:r w:rsidR="000920B3" w:rsidRPr="0D7BD8FB">
        <w:rPr>
          <w:rFonts w:ascii="Arial" w:hAnsi="Arial" w:cs="Arial"/>
        </w:rPr>
        <w:t>sexual entertainment venues</w:t>
      </w:r>
      <w:r w:rsidRPr="0D7BD8FB">
        <w:rPr>
          <w:rFonts w:ascii="Arial" w:hAnsi="Arial" w:cs="Arial"/>
        </w:rPr>
        <w:t>’</w:t>
      </w:r>
      <w:r w:rsidR="004C71B7" w:rsidRPr="0D7BD8FB">
        <w:rPr>
          <w:rFonts w:ascii="Arial" w:hAnsi="Arial" w:cs="Arial"/>
        </w:rPr>
        <w:t xml:space="preserve"> as sex establishments governed by the Act as amended. </w:t>
      </w:r>
      <w:r w:rsidR="00F3325E" w:rsidRPr="0D7BD8FB">
        <w:rPr>
          <w:rFonts w:ascii="Arial" w:hAnsi="Arial" w:cs="Arial"/>
        </w:rPr>
        <w:t xml:space="preserve">The Authority </w:t>
      </w:r>
      <w:r w:rsidR="004C71B7" w:rsidRPr="0D7BD8FB">
        <w:rPr>
          <w:rFonts w:ascii="Arial" w:hAnsi="Arial" w:cs="Arial"/>
        </w:rPr>
        <w:t xml:space="preserve">adopted the legislation in so far as it relates to sexual entertainment venues on </w:t>
      </w:r>
      <w:r w:rsidR="00FC318C" w:rsidRPr="0D7BD8FB">
        <w:rPr>
          <w:rFonts w:ascii="Arial" w:hAnsi="Arial" w:cs="Arial"/>
        </w:rPr>
        <w:t>the 2 December 2010</w:t>
      </w:r>
      <w:r w:rsidR="004C71B7" w:rsidRPr="0D7BD8FB">
        <w:rPr>
          <w:rFonts w:ascii="Arial" w:hAnsi="Arial" w:cs="Arial"/>
        </w:rPr>
        <w:t xml:space="preserve">. </w:t>
      </w:r>
      <w:r w:rsidRPr="0D7BD8FB">
        <w:rPr>
          <w:rFonts w:ascii="Arial" w:hAnsi="Arial" w:cs="Arial"/>
        </w:rPr>
        <w:t>Under th</w:t>
      </w:r>
      <w:r w:rsidR="00AB11E7" w:rsidRPr="0D7BD8FB">
        <w:rPr>
          <w:rFonts w:ascii="Arial" w:hAnsi="Arial" w:cs="Arial"/>
        </w:rPr>
        <w:t>e</w:t>
      </w:r>
      <w:r w:rsidR="00C9086A" w:rsidRPr="0D7BD8FB">
        <w:rPr>
          <w:rFonts w:ascii="Arial" w:hAnsi="Arial" w:cs="Arial"/>
        </w:rPr>
        <w:t xml:space="preserve"> Act as amended, p</w:t>
      </w:r>
      <w:r w:rsidR="000920B3" w:rsidRPr="0D7BD8FB">
        <w:rPr>
          <w:rFonts w:ascii="Arial" w:hAnsi="Arial" w:cs="Arial"/>
        </w:rPr>
        <w:t>remises offering lap dancing</w:t>
      </w:r>
      <w:r w:rsidR="00486CA3">
        <w:rPr>
          <w:rFonts w:ascii="Arial" w:hAnsi="Arial" w:cs="Arial"/>
        </w:rPr>
        <w:t xml:space="preserve">, </w:t>
      </w:r>
      <w:r w:rsidR="000920B3" w:rsidRPr="0D7BD8FB">
        <w:rPr>
          <w:rFonts w:ascii="Arial" w:hAnsi="Arial" w:cs="Arial"/>
        </w:rPr>
        <w:t xml:space="preserve">any live </w:t>
      </w:r>
      <w:r w:rsidR="00AB11E7" w:rsidRPr="0D7BD8FB">
        <w:rPr>
          <w:rFonts w:ascii="Arial" w:hAnsi="Arial" w:cs="Arial"/>
        </w:rPr>
        <w:t xml:space="preserve">sexual </w:t>
      </w:r>
      <w:r w:rsidR="000920B3" w:rsidRPr="0D7BD8FB">
        <w:rPr>
          <w:rFonts w:ascii="Arial" w:hAnsi="Arial" w:cs="Arial"/>
        </w:rPr>
        <w:t>performance or display of nudity on more than 11 occas</w:t>
      </w:r>
      <w:r w:rsidR="00F82DF8" w:rsidRPr="0D7BD8FB">
        <w:rPr>
          <w:rFonts w:ascii="Arial" w:hAnsi="Arial" w:cs="Arial"/>
        </w:rPr>
        <w:t xml:space="preserve">ions within a </w:t>
      </w:r>
      <w:r w:rsidR="00C63075" w:rsidRPr="0D7BD8FB">
        <w:rPr>
          <w:rFonts w:ascii="Arial" w:hAnsi="Arial" w:cs="Arial"/>
        </w:rPr>
        <w:t>12-month</w:t>
      </w:r>
      <w:r w:rsidR="00F82DF8" w:rsidRPr="0D7BD8FB">
        <w:rPr>
          <w:rFonts w:ascii="Arial" w:hAnsi="Arial" w:cs="Arial"/>
        </w:rPr>
        <w:t xml:space="preserve"> period</w:t>
      </w:r>
      <w:r w:rsidR="001A42C9">
        <w:rPr>
          <w:rFonts w:ascii="Arial" w:hAnsi="Arial" w:cs="Arial"/>
        </w:rPr>
        <w:t>,</w:t>
      </w:r>
      <w:r w:rsidR="00AB11E7" w:rsidRPr="0D7BD8FB">
        <w:rPr>
          <w:rFonts w:ascii="Arial" w:hAnsi="Arial" w:cs="Arial"/>
        </w:rPr>
        <w:t xml:space="preserve"> or less than one month since the last performance</w:t>
      </w:r>
      <w:r w:rsidR="001A42C9">
        <w:rPr>
          <w:rFonts w:ascii="Arial" w:hAnsi="Arial" w:cs="Arial"/>
        </w:rPr>
        <w:t>,</w:t>
      </w:r>
      <w:r w:rsidR="00F82DF8" w:rsidRPr="0D7BD8FB">
        <w:rPr>
          <w:rFonts w:ascii="Arial" w:hAnsi="Arial" w:cs="Arial"/>
        </w:rPr>
        <w:t xml:space="preserve"> </w:t>
      </w:r>
      <w:r w:rsidR="000920B3" w:rsidRPr="0D7BD8FB">
        <w:rPr>
          <w:rFonts w:ascii="Arial" w:hAnsi="Arial" w:cs="Arial"/>
        </w:rPr>
        <w:t>will be required to o</w:t>
      </w:r>
      <w:r w:rsidR="00F82DF8" w:rsidRPr="0D7BD8FB">
        <w:rPr>
          <w:rFonts w:ascii="Arial" w:hAnsi="Arial" w:cs="Arial"/>
        </w:rPr>
        <w:t>btain a sex</w:t>
      </w:r>
      <w:r w:rsidR="004C71B7" w:rsidRPr="0D7BD8FB">
        <w:rPr>
          <w:rFonts w:ascii="Arial" w:hAnsi="Arial" w:cs="Arial"/>
        </w:rPr>
        <w:t>ual</w:t>
      </w:r>
      <w:r w:rsidR="00F82DF8" w:rsidRPr="0D7BD8FB">
        <w:rPr>
          <w:rFonts w:ascii="Arial" w:hAnsi="Arial" w:cs="Arial"/>
        </w:rPr>
        <w:t xml:space="preserve"> entertainment venue licenc</w:t>
      </w:r>
      <w:r w:rsidR="000920B3" w:rsidRPr="0D7BD8FB">
        <w:rPr>
          <w:rFonts w:ascii="Arial" w:hAnsi="Arial" w:cs="Arial"/>
        </w:rPr>
        <w:t>e</w:t>
      </w:r>
      <w:r w:rsidRPr="0D7BD8FB">
        <w:rPr>
          <w:rFonts w:ascii="Arial" w:hAnsi="Arial" w:cs="Arial"/>
        </w:rPr>
        <w:t xml:space="preserve"> from </w:t>
      </w:r>
      <w:r w:rsidR="00C9086A" w:rsidRPr="0D7BD8FB">
        <w:rPr>
          <w:rFonts w:ascii="Arial" w:hAnsi="Arial" w:cs="Arial"/>
        </w:rPr>
        <w:t>the Council’s Licensing Authority</w:t>
      </w:r>
      <w:r w:rsidRPr="0D7BD8FB">
        <w:rPr>
          <w:rFonts w:ascii="Arial" w:hAnsi="Arial" w:cs="Arial"/>
        </w:rPr>
        <w:t xml:space="preserve"> to authorise</w:t>
      </w:r>
      <w:r w:rsidR="004046FC" w:rsidRPr="0D7BD8FB">
        <w:rPr>
          <w:rFonts w:ascii="Arial" w:hAnsi="Arial" w:cs="Arial"/>
        </w:rPr>
        <w:t xml:space="preserve"> such a</w:t>
      </w:r>
      <w:r w:rsidR="00F82DF8" w:rsidRPr="0D7BD8FB">
        <w:rPr>
          <w:rFonts w:ascii="Arial" w:hAnsi="Arial" w:cs="Arial"/>
        </w:rPr>
        <w:t xml:space="preserve">ctivity. </w:t>
      </w:r>
      <w:r w:rsidR="00F3325E" w:rsidRPr="0D7BD8FB">
        <w:rPr>
          <w:rFonts w:ascii="Arial" w:hAnsi="Arial" w:cs="Arial"/>
        </w:rPr>
        <w:t xml:space="preserve">The Authority </w:t>
      </w:r>
      <w:r w:rsidR="007C27C2" w:rsidRPr="0D7BD8FB">
        <w:rPr>
          <w:rFonts w:ascii="Arial" w:hAnsi="Arial" w:cs="Arial"/>
        </w:rPr>
        <w:t xml:space="preserve">has drawn up a statement of Licensing Policy for Sex </w:t>
      </w:r>
      <w:r w:rsidR="00F102A0" w:rsidRPr="0D7BD8FB">
        <w:rPr>
          <w:rFonts w:ascii="Arial" w:hAnsi="Arial" w:cs="Arial"/>
        </w:rPr>
        <w:t xml:space="preserve">Entertainment Venues </w:t>
      </w:r>
      <w:r w:rsidR="007C27C2" w:rsidRPr="0D7BD8FB">
        <w:rPr>
          <w:rFonts w:ascii="Arial" w:hAnsi="Arial" w:cs="Arial"/>
        </w:rPr>
        <w:t xml:space="preserve">which was agreed by Licensing Committee on the 17 March 2011. </w:t>
      </w:r>
      <w:r w:rsidR="00441E86">
        <w:rPr>
          <w:rFonts w:ascii="Arial" w:hAnsi="Arial" w:cs="Arial"/>
        </w:rPr>
        <w:t xml:space="preserve">The Policy can be found at </w:t>
      </w:r>
      <w:hyperlink r:id="rId22" w:history="1">
        <w:r w:rsidR="00441E86" w:rsidRPr="00E6324C">
          <w:rPr>
            <w:rStyle w:val="Hyperlink"/>
            <w:rFonts w:ascii="Arial" w:hAnsi="Arial" w:cs="Arial"/>
          </w:rPr>
          <w:t>www.torbay.gov.uk/sex-establishments</w:t>
        </w:r>
      </w:hyperlink>
      <w:r w:rsidR="00441E86">
        <w:rPr>
          <w:rFonts w:ascii="Arial" w:hAnsi="Arial" w:cs="Arial"/>
        </w:rPr>
        <w:t xml:space="preserve">. </w:t>
      </w:r>
    </w:p>
    <w:p w14:paraId="4E25267E" w14:textId="77777777" w:rsidR="00B62D83" w:rsidRPr="008F6069" w:rsidRDefault="00B62D83" w:rsidP="00B62D83">
      <w:pPr>
        <w:pStyle w:val="BodyText"/>
        <w:spacing w:line="320" w:lineRule="exact"/>
        <w:rPr>
          <w:rFonts w:ascii="Arial" w:hAnsi="Arial" w:cs="Arial"/>
        </w:rPr>
      </w:pPr>
    </w:p>
    <w:p w14:paraId="07C25189" w14:textId="39698CC3" w:rsidR="00596B84" w:rsidRPr="008F6069" w:rsidRDefault="008F6069" w:rsidP="00B62D83">
      <w:pPr>
        <w:pStyle w:val="BodyText"/>
        <w:spacing w:line="320" w:lineRule="exact"/>
        <w:ind w:left="426" w:hanging="426"/>
        <w:rPr>
          <w:rFonts w:ascii="Arial" w:hAnsi="Arial" w:cs="Arial"/>
        </w:rPr>
      </w:pPr>
      <w:proofErr w:type="gramStart"/>
      <w:r w:rsidRPr="008F6069">
        <w:rPr>
          <w:rFonts w:ascii="Arial" w:hAnsi="Arial" w:cs="Arial"/>
        </w:rPr>
        <w:t>2.7</w:t>
      </w:r>
      <w:r w:rsidR="00B62D83" w:rsidRPr="008F6069">
        <w:rPr>
          <w:rFonts w:ascii="Arial" w:hAnsi="Arial" w:cs="Arial"/>
        </w:rPr>
        <w:t xml:space="preserve">  </w:t>
      </w:r>
      <w:r w:rsidR="00E240CF">
        <w:rPr>
          <w:rFonts w:ascii="Arial" w:hAnsi="Arial" w:cs="Arial"/>
        </w:rPr>
        <w:t>I</w:t>
      </w:r>
      <w:r w:rsidR="00B62D83" w:rsidRPr="008F6069">
        <w:rPr>
          <w:rFonts w:ascii="Arial" w:hAnsi="Arial" w:cs="Arial"/>
        </w:rPr>
        <w:t>ndividuals</w:t>
      </w:r>
      <w:proofErr w:type="gramEnd"/>
      <w:r w:rsidR="00B62D83" w:rsidRPr="008F6069">
        <w:rPr>
          <w:rFonts w:ascii="Arial" w:hAnsi="Arial" w:cs="Arial"/>
        </w:rPr>
        <w:t xml:space="preserve"> who are applying for a personal licence </w:t>
      </w:r>
      <w:r w:rsidR="00154674">
        <w:rPr>
          <w:rFonts w:ascii="Arial" w:hAnsi="Arial" w:cs="Arial"/>
        </w:rPr>
        <w:t xml:space="preserve">must </w:t>
      </w:r>
      <w:r w:rsidR="00154674" w:rsidRPr="008F6069">
        <w:rPr>
          <w:rFonts w:ascii="Arial" w:hAnsi="Arial" w:cs="Arial"/>
        </w:rPr>
        <w:t>be</w:t>
      </w:r>
      <w:r w:rsidR="00E240CF">
        <w:rPr>
          <w:rFonts w:ascii="Arial" w:hAnsi="Arial" w:cs="Arial"/>
        </w:rPr>
        <w:t xml:space="preserve"> </w:t>
      </w:r>
      <w:r w:rsidR="00B62D83" w:rsidRPr="008F6069">
        <w:rPr>
          <w:rFonts w:ascii="Arial" w:hAnsi="Arial" w:cs="Arial"/>
        </w:rPr>
        <w:t xml:space="preserve">entitled to work in the UK. </w:t>
      </w:r>
      <w:r w:rsidR="00300207" w:rsidRPr="008F6069">
        <w:rPr>
          <w:rFonts w:ascii="Arial" w:hAnsi="Arial" w:cs="Arial"/>
        </w:rPr>
        <w:t>The Immigration</w:t>
      </w:r>
      <w:r w:rsidR="00B62D83" w:rsidRPr="008F6069">
        <w:rPr>
          <w:rFonts w:ascii="Arial" w:hAnsi="Arial" w:cs="Arial"/>
        </w:rPr>
        <w:t xml:space="preserve"> Act 2016 amended the Licensing Act 2003 with effect from 6 April 2017 so that an application made on or after that date by someone who is not entitled to wor</w:t>
      </w:r>
      <w:r w:rsidR="00596B84" w:rsidRPr="008F6069">
        <w:rPr>
          <w:rFonts w:ascii="Arial" w:hAnsi="Arial" w:cs="Arial"/>
        </w:rPr>
        <w:t xml:space="preserve">k in the UK must be rejected. </w:t>
      </w:r>
    </w:p>
    <w:p w14:paraId="0ECC6937" w14:textId="77777777" w:rsidR="001C27F6" w:rsidRPr="008F6069" w:rsidRDefault="001C27F6" w:rsidP="00B62D83">
      <w:pPr>
        <w:pStyle w:val="BodyText"/>
        <w:spacing w:line="320" w:lineRule="exact"/>
        <w:ind w:left="426" w:hanging="426"/>
        <w:rPr>
          <w:rFonts w:ascii="Arial" w:hAnsi="Arial" w:cs="Arial"/>
        </w:rPr>
      </w:pPr>
    </w:p>
    <w:p w14:paraId="62AF6774" w14:textId="4B086302" w:rsidR="00B62D83" w:rsidRPr="008F6069" w:rsidRDefault="00596B84" w:rsidP="00B62D83">
      <w:pPr>
        <w:pStyle w:val="BodyText"/>
        <w:spacing w:line="320" w:lineRule="exact"/>
        <w:ind w:left="426" w:hanging="426"/>
        <w:rPr>
          <w:rFonts w:ascii="Arial" w:hAnsi="Arial" w:cs="Arial"/>
        </w:rPr>
      </w:pPr>
      <w:r w:rsidRPr="0D7BD8FB">
        <w:rPr>
          <w:rFonts w:ascii="Arial" w:hAnsi="Arial" w:cs="Arial"/>
        </w:rPr>
        <w:t xml:space="preserve">     The Authority will not issue a personal licence</w:t>
      </w:r>
      <w:r w:rsidR="00B62D83" w:rsidRPr="0D7BD8FB">
        <w:rPr>
          <w:rFonts w:ascii="Arial" w:hAnsi="Arial" w:cs="Arial"/>
        </w:rPr>
        <w:t xml:space="preserve"> </w:t>
      </w:r>
      <w:r w:rsidRPr="0D7BD8FB">
        <w:rPr>
          <w:rFonts w:ascii="Arial" w:hAnsi="Arial" w:cs="Arial"/>
        </w:rPr>
        <w:t>to an individual who is i</w:t>
      </w:r>
      <w:r w:rsidR="00B62D83" w:rsidRPr="0D7BD8FB">
        <w:rPr>
          <w:rFonts w:ascii="Arial" w:hAnsi="Arial" w:cs="Arial"/>
        </w:rPr>
        <w:t xml:space="preserve">llegally present in the UK, </w:t>
      </w:r>
      <w:r w:rsidRPr="0D7BD8FB">
        <w:rPr>
          <w:rFonts w:ascii="Arial" w:hAnsi="Arial" w:cs="Arial"/>
        </w:rPr>
        <w:t>and is</w:t>
      </w:r>
      <w:r w:rsidR="00B62D83" w:rsidRPr="0D7BD8FB">
        <w:rPr>
          <w:rFonts w:ascii="Arial" w:hAnsi="Arial" w:cs="Arial"/>
        </w:rPr>
        <w:t xml:space="preserve"> not permitted to work, or who are permitted to work but are subject to a condition that prohibits them from doing work relating to the carrying on of a licensable activity. </w:t>
      </w:r>
      <w:proofErr w:type="gramStart"/>
      <w:r w:rsidR="00B62D83" w:rsidRPr="0D7BD8FB">
        <w:rPr>
          <w:rFonts w:ascii="Arial" w:hAnsi="Arial" w:cs="Arial"/>
        </w:rPr>
        <w:t>In order to</w:t>
      </w:r>
      <w:proofErr w:type="gramEnd"/>
      <w:r w:rsidR="00B62D83" w:rsidRPr="0D7BD8FB">
        <w:rPr>
          <w:rFonts w:ascii="Arial" w:hAnsi="Arial" w:cs="Arial"/>
        </w:rPr>
        <w:t xml:space="preserve"> discharge this duty, the Autho</w:t>
      </w:r>
      <w:r w:rsidRPr="0D7BD8FB">
        <w:rPr>
          <w:rFonts w:ascii="Arial" w:hAnsi="Arial" w:cs="Arial"/>
        </w:rPr>
        <w:t xml:space="preserve">rity must be satisfied that an </w:t>
      </w:r>
      <w:r w:rsidR="00446E15">
        <w:rPr>
          <w:rFonts w:ascii="Arial" w:hAnsi="Arial" w:cs="Arial"/>
        </w:rPr>
        <w:t>a</w:t>
      </w:r>
      <w:r w:rsidR="00B62D83" w:rsidRPr="0D7BD8FB">
        <w:rPr>
          <w:rFonts w:ascii="Arial" w:hAnsi="Arial" w:cs="Arial"/>
        </w:rPr>
        <w:t>pplicant has the right to work in the UK as required on the back of the application</w:t>
      </w:r>
      <w:r w:rsidRPr="0D7BD8FB">
        <w:rPr>
          <w:rFonts w:ascii="Arial" w:hAnsi="Arial" w:cs="Arial"/>
        </w:rPr>
        <w:t xml:space="preserve"> form, to demonstrate that the </w:t>
      </w:r>
      <w:r w:rsidR="00446E15">
        <w:rPr>
          <w:rFonts w:ascii="Arial" w:hAnsi="Arial" w:cs="Arial"/>
        </w:rPr>
        <w:t>a</w:t>
      </w:r>
      <w:r w:rsidR="00B62D83" w:rsidRPr="0D7BD8FB">
        <w:rPr>
          <w:rFonts w:ascii="Arial" w:hAnsi="Arial" w:cs="Arial"/>
        </w:rPr>
        <w:t xml:space="preserve">pplicant has permission to be in the UK and that they are permitted to undertake work in a licensable activity. This also applies to individuals who apply for premises licences. The purpose of this is to prevent illegal working in the UK. </w:t>
      </w:r>
    </w:p>
    <w:p w14:paraId="7E20AC12" w14:textId="77777777" w:rsidR="00B62D83" w:rsidRPr="008F6069" w:rsidRDefault="00B62D83" w:rsidP="00B62D83">
      <w:pPr>
        <w:pStyle w:val="BodyText"/>
        <w:spacing w:line="320" w:lineRule="exact"/>
        <w:ind w:left="567" w:hanging="567"/>
        <w:rPr>
          <w:rFonts w:ascii="Arial" w:hAnsi="Arial" w:cs="Arial"/>
        </w:rPr>
      </w:pPr>
    </w:p>
    <w:p w14:paraId="46763410" w14:textId="77777777" w:rsidR="00B62D83" w:rsidRPr="008F6069" w:rsidRDefault="00B62D83" w:rsidP="00B35967">
      <w:pPr>
        <w:pStyle w:val="BodyText"/>
        <w:spacing w:line="320" w:lineRule="exact"/>
        <w:ind w:left="426"/>
        <w:rPr>
          <w:rFonts w:ascii="Arial" w:hAnsi="Arial" w:cs="Arial"/>
        </w:rPr>
      </w:pPr>
      <w:r w:rsidRPr="008F6069">
        <w:rPr>
          <w:rFonts w:ascii="Arial" w:hAnsi="Arial" w:cs="Arial"/>
        </w:rPr>
        <w:t xml:space="preserve">A person is also disqualified from holding a licence if they are subject to a condition on their permission to be in the UK preventing them from holding a licence, for example if they are subject to an immigration restriction that does not permit them to work. </w:t>
      </w:r>
    </w:p>
    <w:p w14:paraId="7C4E424E" w14:textId="77777777" w:rsidR="00C846C4" w:rsidRDefault="00C846C4" w:rsidP="00351794">
      <w:pPr>
        <w:pStyle w:val="Heading3"/>
        <w:rPr>
          <w:color w:val="FF0000"/>
        </w:rPr>
      </w:pPr>
      <w:bookmarkStart w:id="5" w:name="_Toc209451420"/>
      <w:r w:rsidRPr="00C846C4">
        <w:t>New applications and full variations</w:t>
      </w:r>
      <w:bookmarkEnd w:id="5"/>
      <w:r w:rsidRPr="00C846C4">
        <w:t xml:space="preserve"> </w:t>
      </w:r>
    </w:p>
    <w:p w14:paraId="421CF3B5" w14:textId="5E5A9F39" w:rsidR="00C846C4" w:rsidRPr="009727F2" w:rsidRDefault="00C846C4" w:rsidP="00351794">
      <w:pPr>
        <w:pStyle w:val="BodyText"/>
        <w:spacing w:line="320" w:lineRule="exact"/>
        <w:ind w:left="426" w:hanging="426"/>
        <w:rPr>
          <w:rFonts w:ascii="Arial" w:hAnsi="Arial" w:cs="Arial"/>
        </w:rPr>
      </w:pPr>
      <w:r w:rsidRPr="009727F2">
        <w:rPr>
          <w:rFonts w:ascii="Arial" w:hAnsi="Arial" w:cs="Arial"/>
        </w:rPr>
        <w:t>2.8</w:t>
      </w:r>
      <w:r w:rsidRPr="009727F2">
        <w:rPr>
          <w:rFonts w:ascii="Arial" w:hAnsi="Arial" w:cs="Arial"/>
        </w:rPr>
        <w:tab/>
        <w:t xml:space="preserve">All licensing applications for the grant or variation of a premises licence must be served on the Licensing Authority and on the Responsible Authorities within </w:t>
      </w:r>
      <w:r w:rsidR="00A23ABF" w:rsidRPr="009727F2">
        <w:rPr>
          <w:rFonts w:ascii="Arial" w:hAnsi="Arial" w:cs="Arial"/>
        </w:rPr>
        <w:t>Torbay</w:t>
      </w:r>
      <w:r w:rsidRPr="009727F2">
        <w:rPr>
          <w:rFonts w:ascii="Arial" w:hAnsi="Arial" w:cs="Arial"/>
        </w:rPr>
        <w:t xml:space="preserve">. The contact details (current at the time of writing this Policy) for the Responsible Authorities are detailed in Appendix 1. However, applicants are advised to check the specific details in the Home Office S.182 Guidance and the Act to ensure they have complied with the requirements under the Act. </w:t>
      </w:r>
    </w:p>
    <w:p w14:paraId="71202CAF" w14:textId="77777777" w:rsidR="00606531" w:rsidRPr="009727F2" w:rsidRDefault="00606531" w:rsidP="00C846C4">
      <w:pPr>
        <w:pStyle w:val="BodyText"/>
        <w:spacing w:line="320" w:lineRule="exact"/>
        <w:rPr>
          <w:rFonts w:ascii="Arial" w:hAnsi="Arial" w:cs="Arial"/>
        </w:rPr>
      </w:pPr>
    </w:p>
    <w:p w14:paraId="12CE4E2A" w14:textId="7E194F10" w:rsidR="00606531" w:rsidRPr="009727F2" w:rsidRDefault="00606531" w:rsidP="00606531">
      <w:pPr>
        <w:pStyle w:val="BodyText"/>
        <w:spacing w:line="320" w:lineRule="exact"/>
        <w:ind w:left="426" w:hanging="426"/>
        <w:rPr>
          <w:rFonts w:ascii="Arial" w:hAnsi="Arial" w:cs="Arial"/>
        </w:rPr>
      </w:pPr>
      <w:r w:rsidRPr="009727F2">
        <w:rPr>
          <w:rFonts w:ascii="Arial" w:hAnsi="Arial" w:cs="Arial"/>
        </w:rPr>
        <w:t xml:space="preserve">2.9 </w:t>
      </w:r>
      <w:r w:rsidR="00C846C4" w:rsidRPr="009727F2">
        <w:rPr>
          <w:rFonts w:ascii="Arial" w:hAnsi="Arial" w:cs="Arial"/>
        </w:rPr>
        <w:t>Where an application for the grant of a premises licence or club premises certificate, variation of the same</w:t>
      </w:r>
      <w:r w:rsidR="001933DD" w:rsidRPr="009727F2">
        <w:rPr>
          <w:rFonts w:ascii="Arial" w:hAnsi="Arial" w:cs="Arial"/>
        </w:rPr>
        <w:t>,</w:t>
      </w:r>
      <w:r w:rsidR="00C846C4" w:rsidRPr="009727F2">
        <w:rPr>
          <w:rFonts w:ascii="Arial" w:hAnsi="Arial" w:cs="Arial"/>
        </w:rPr>
        <w:t xml:space="preserve"> or a provisional statement, or any part of it, is submitted in writing, it is the responsibility of the applicant to ensure that a copy of the application has been sent to all Responsible Authorities as stipulated in the Act. Where such applications have been submitted electronically</w:t>
      </w:r>
      <w:r w:rsidR="003370E1" w:rsidRPr="009727F2">
        <w:rPr>
          <w:rFonts w:ascii="Arial" w:hAnsi="Arial" w:cs="Arial"/>
        </w:rPr>
        <w:t>,</w:t>
      </w:r>
      <w:r w:rsidR="00C846C4" w:rsidRPr="009727F2">
        <w:rPr>
          <w:rFonts w:ascii="Arial" w:hAnsi="Arial" w:cs="Arial"/>
        </w:rPr>
        <w:t xml:space="preserve"> copies of the application will be forwarded to the Responsible Authorities by the Licensing Authority. </w:t>
      </w:r>
    </w:p>
    <w:p w14:paraId="37F40DB8" w14:textId="77777777" w:rsidR="00606531" w:rsidRPr="009727F2" w:rsidRDefault="00606531" w:rsidP="00606531">
      <w:pPr>
        <w:pStyle w:val="BodyText"/>
        <w:spacing w:line="320" w:lineRule="exact"/>
        <w:ind w:left="426" w:hanging="426"/>
        <w:rPr>
          <w:rFonts w:ascii="Arial" w:hAnsi="Arial" w:cs="Arial"/>
        </w:rPr>
      </w:pPr>
    </w:p>
    <w:p w14:paraId="7A2BB6A2" w14:textId="776A2698" w:rsidR="00C846C4" w:rsidRPr="009727F2" w:rsidRDefault="00606531" w:rsidP="00351794">
      <w:pPr>
        <w:pStyle w:val="BodyText"/>
        <w:spacing w:line="320" w:lineRule="exact"/>
        <w:ind w:left="426" w:hanging="568"/>
        <w:rPr>
          <w:rFonts w:ascii="Arial" w:hAnsi="Arial" w:cs="Arial"/>
        </w:rPr>
      </w:pPr>
      <w:r w:rsidRPr="009727F2">
        <w:rPr>
          <w:rFonts w:ascii="Arial" w:hAnsi="Arial" w:cs="Arial"/>
        </w:rPr>
        <w:t xml:space="preserve">2.10 </w:t>
      </w:r>
      <w:r w:rsidR="00C846C4" w:rsidRPr="009727F2">
        <w:rPr>
          <w:rFonts w:ascii="Arial" w:hAnsi="Arial" w:cs="Arial"/>
        </w:rPr>
        <w:t xml:space="preserve">Full variations should not be used to ‘vary substantially the premises to which the licence relates’. </w:t>
      </w:r>
    </w:p>
    <w:p w14:paraId="0F387FB5" w14:textId="77777777" w:rsidR="00606531" w:rsidRDefault="00606531" w:rsidP="00C846C4">
      <w:pPr>
        <w:pStyle w:val="BodyText"/>
        <w:spacing w:line="320" w:lineRule="exact"/>
        <w:ind w:left="426"/>
        <w:rPr>
          <w:rFonts w:ascii="Arial" w:hAnsi="Arial" w:cs="Arial"/>
          <w:b/>
          <w:bCs/>
          <w:color w:val="FF0000"/>
        </w:rPr>
      </w:pPr>
    </w:p>
    <w:p w14:paraId="7A0A595D" w14:textId="6D5C766F" w:rsidR="00C846C4" w:rsidRPr="00C846C4" w:rsidRDefault="00C846C4" w:rsidP="008D53C3">
      <w:pPr>
        <w:pStyle w:val="Heading3"/>
        <w:rPr>
          <w:color w:val="FF0000"/>
        </w:rPr>
      </w:pPr>
      <w:bookmarkStart w:id="6" w:name="_Toc209451421"/>
      <w:r w:rsidRPr="00C846C4">
        <w:t>Minor variations</w:t>
      </w:r>
      <w:bookmarkEnd w:id="6"/>
      <w:r w:rsidRPr="00C846C4">
        <w:t xml:space="preserve"> </w:t>
      </w:r>
    </w:p>
    <w:p w14:paraId="74102053" w14:textId="6429C59C" w:rsidR="001E52C0" w:rsidRPr="009727F2" w:rsidRDefault="001E52C0" w:rsidP="001E52C0">
      <w:pPr>
        <w:pStyle w:val="BodyText"/>
        <w:spacing w:line="320" w:lineRule="exact"/>
        <w:ind w:left="426" w:hanging="568"/>
        <w:rPr>
          <w:rFonts w:ascii="Arial" w:hAnsi="Arial" w:cs="Arial"/>
        </w:rPr>
      </w:pPr>
      <w:r w:rsidRPr="009727F2">
        <w:rPr>
          <w:rFonts w:ascii="Arial" w:hAnsi="Arial" w:cs="Arial"/>
        </w:rPr>
        <w:t xml:space="preserve">2.11 </w:t>
      </w:r>
      <w:r w:rsidR="00C846C4" w:rsidRPr="009727F2">
        <w:rPr>
          <w:rFonts w:ascii="Arial" w:hAnsi="Arial" w:cs="Arial"/>
        </w:rPr>
        <w:t xml:space="preserve">An application can be made for a minor variation to premises licences and club premises certificates where the change is considered to have ‘no adverse impact’ on the promotion of any of the four </w:t>
      </w:r>
      <w:r w:rsidR="00135343" w:rsidRPr="009727F2">
        <w:rPr>
          <w:rFonts w:ascii="Arial" w:hAnsi="Arial" w:cs="Arial"/>
        </w:rPr>
        <w:t>L</w:t>
      </w:r>
      <w:r w:rsidR="00C846C4" w:rsidRPr="009727F2">
        <w:rPr>
          <w:rFonts w:ascii="Arial" w:hAnsi="Arial" w:cs="Arial"/>
        </w:rPr>
        <w:t xml:space="preserve">icensing </w:t>
      </w:r>
      <w:r w:rsidR="00135343" w:rsidRPr="009727F2">
        <w:rPr>
          <w:rFonts w:ascii="Arial" w:hAnsi="Arial" w:cs="Arial"/>
        </w:rPr>
        <w:t>O</w:t>
      </w:r>
      <w:r w:rsidR="00C846C4" w:rsidRPr="009727F2">
        <w:rPr>
          <w:rFonts w:ascii="Arial" w:hAnsi="Arial" w:cs="Arial"/>
        </w:rPr>
        <w:t xml:space="preserve">bjectives. </w:t>
      </w:r>
    </w:p>
    <w:p w14:paraId="2C88D077" w14:textId="77777777" w:rsidR="001E52C0" w:rsidRPr="009727F2" w:rsidRDefault="001E52C0" w:rsidP="001E52C0">
      <w:pPr>
        <w:pStyle w:val="BodyText"/>
        <w:spacing w:line="320" w:lineRule="exact"/>
        <w:ind w:left="426" w:hanging="568"/>
        <w:rPr>
          <w:rFonts w:ascii="Arial" w:hAnsi="Arial" w:cs="Arial"/>
        </w:rPr>
      </w:pPr>
    </w:p>
    <w:p w14:paraId="4D2593DE" w14:textId="006DB858" w:rsidR="00C846C4" w:rsidRPr="009727F2" w:rsidRDefault="001E52C0" w:rsidP="008D53C3">
      <w:pPr>
        <w:pStyle w:val="BodyText"/>
        <w:spacing w:line="320" w:lineRule="exact"/>
        <w:ind w:left="426" w:hanging="568"/>
        <w:rPr>
          <w:rFonts w:ascii="Arial" w:hAnsi="Arial" w:cs="Arial"/>
        </w:rPr>
      </w:pPr>
      <w:r w:rsidRPr="009727F2">
        <w:rPr>
          <w:rFonts w:ascii="Arial" w:hAnsi="Arial" w:cs="Arial"/>
        </w:rPr>
        <w:t>2.12</w:t>
      </w:r>
      <w:r w:rsidRPr="009727F2">
        <w:rPr>
          <w:rFonts w:ascii="Arial" w:hAnsi="Arial" w:cs="Arial"/>
        </w:rPr>
        <w:tab/>
      </w:r>
      <w:r w:rsidR="00C846C4" w:rsidRPr="009727F2">
        <w:rPr>
          <w:rFonts w:ascii="Arial" w:hAnsi="Arial" w:cs="Arial"/>
        </w:rPr>
        <w:t xml:space="preserve">Minor variations can be used to: </w:t>
      </w:r>
    </w:p>
    <w:p w14:paraId="35A68F14" w14:textId="77777777" w:rsidR="00C846C4" w:rsidRPr="009727F2" w:rsidRDefault="00C846C4" w:rsidP="00C846C4">
      <w:pPr>
        <w:pStyle w:val="BodyText"/>
        <w:spacing w:line="320" w:lineRule="exact"/>
        <w:ind w:left="426"/>
        <w:rPr>
          <w:rFonts w:ascii="Arial" w:hAnsi="Arial" w:cs="Arial"/>
        </w:rPr>
      </w:pPr>
      <w:r w:rsidRPr="009727F2">
        <w:rPr>
          <w:rFonts w:ascii="Arial" w:hAnsi="Arial" w:cs="Arial"/>
        </w:rPr>
        <w:t xml:space="preserve">• make minor changes to the structure or layout of a premises </w:t>
      </w:r>
    </w:p>
    <w:p w14:paraId="51CBCD87" w14:textId="77777777" w:rsidR="00C846C4" w:rsidRPr="009727F2" w:rsidRDefault="00C846C4" w:rsidP="00C846C4">
      <w:pPr>
        <w:pStyle w:val="BodyText"/>
        <w:spacing w:line="320" w:lineRule="exact"/>
        <w:ind w:left="426"/>
        <w:rPr>
          <w:rFonts w:ascii="Arial" w:hAnsi="Arial" w:cs="Arial"/>
        </w:rPr>
      </w:pPr>
      <w:r w:rsidRPr="009727F2">
        <w:rPr>
          <w:rFonts w:ascii="Arial" w:hAnsi="Arial" w:cs="Arial"/>
        </w:rPr>
        <w:t xml:space="preserve">• make small adjustments to the licensing hours </w:t>
      </w:r>
    </w:p>
    <w:p w14:paraId="12989707" w14:textId="77777777" w:rsidR="00C846C4" w:rsidRPr="009727F2" w:rsidRDefault="00C846C4" w:rsidP="00C846C4">
      <w:pPr>
        <w:pStyle w:val="BodyText"/>
        <w:spacing w:line="320" w:lineRule="exact"/>
        <w:ind w:left="426"/>
        <w:rPr>
          <w:rFonts w:ascii="Arial" w:hAnsi="Arial" w:cs="Arial"/>
        </w:rPr>
      </w:pPr>
      <w:r w:rsidRPr="009727F2">
        <w:rPr>
          <w:rFonts w:ascii="Arial" w:hAnsi="Arial" w:cs="Arial"/>
        </w:rPr>
        <w:t xml:space="preserve">• remove out of date, irrelevant or unenforceable conditions </w:t>
      </w:r>
    </w:p>
    <w:p w14:paraId="02E69900" w14:textId="77777777" w:rsidR="00C846C4" w:rsidRPr="009727F2" w:rsidRDefault="00C846C4" w:rsidP="00C846C4">
      <w:pPr>
        <w:pStyle w:val="BodyText"/>
        <w:spacing w:line="320" w:lineRule="exact"/>
        <w:ind w:left="426"/>
        <w:rPr>
          <w:rFonts w:ascii="Arial" w:hAnsi="Arial" w:cs="Arial"/>
        </w:rPr>
      </w:pPr>
      <w:r w:rsidRPr="009727F2">
        <w:rPr>
          <w:rFonts w:ascii="Arial" w:hAnsi="Arial" w:cs="Arial"/>
        </w:rPr>
        <w:t xml:space="preserve">• add or remove certain licensable activities </w:t>
      </w:r>
    </w:p>
    <w:p w14:paraId="2CF23EB4" w14:textId="6F6E783E" w:rsidR="000B314D" w:rsidRDefault="00C846C4" w:rsidP="00545836">
      <w:pPr>
        <w:pStyle w:val="BodyText"/>
        <w:spacing w:line="320" w:lineRule="exact"/>
        <w:ind w:left="426"/>
        <w:rPr>
          <w:rFonts w:ascii="Arial" w:hAnsi="Arial" w:cs="Arial"/>
        </w:rPr>
      </w:pPr>
      <w:r w:rsidRPr="009727F2">
        <w:rPr>
          <w:rFonts w:ascii="Arial" w:hAnsi="Arial" w:cs="Arial"/>
        </w:rPr>
        <w:t>• add volunteered conditions to a premises licence or club premises certificate</w:t>
      </w:r>
    </w:p>
    <w:p w14:paraId="7CA6B6D0" w14:textId="77777777" w:rsidR="000B314D" w:rsidRDefault="000B314D" w:rsidP="00545836">
      <w:pPr>
        <w:pStyle w:val="BodyText"/>
        <w:spacing w:line="320" w:lineRule="exact"/>
        <w:ind w:left="426"/>
        <w:rPr>
          <w:rFonts w:ascii="Arial" w:hAnsi="Arial" w:cs="Arial"/>
        </w:rPr>
      </w:pPr>
    </w:p>
    <w:p w14:paraId="68A5A0AB" w14:textId="77777777" w:rsidR="008F1E06" w:rsidRDefault="00153E0D" w:rsidP="000B314D">
      <w:pPr>
        <w:pStyle w:val="BodyText"/>
        <w:spacing w:line="320" w:lineRule="exact"/>
        <w:ind w:left="426" w:hanging="568"/>
        <w:rPr>
          <w:rFonts w:ascii="Arial" w:hAnsi="Arial" w:cs="Arial"/>
        </w:rPr>
      </w:pPr>
      <w:r w:rsidRPr="009727F2">
        <w:rPr>
          <w:rFonts w:ascii="Arial" w:hAnsi="Arial" w:cs="Arial"/>
        </w:rPr>
        <w:t xml:space="preserve">2.13 Examples of where the minor variation process </w:t>
      </w:r>
      <w:r w:rsidRPr="009727F2">
        <w:rPr>
          <w:rFonts w:ascii="Arial" w:hAnsi="Arial" w:cs="Arial"/>
          <w:b/>
          <w:bCs/>
        </w:rPr>
        <w:t xml:space="preserve">cannot </w:t>
      </w:r>
      <w:r w:rsidRPr="009727F2">
        <w:rPr>
          <w:rFonts w:ascii="Arial" w:hAnsi="Arial" w:cs="Arial"/>
        </w:rPr>
        <w:t xml:space="preserve">be used include: </w:t>
      </w:r>
    </w:p>
    <w:p w14:paraId="3B566DC2" w14:textId="1BDC2C8B" w:rsidR="002C0043" w:rsidRPr="009727F2" w:rsidRDefault="002C0043" w:rsidP="00C553CB">
      <w:pPr>
        <w:pStyle w:val="BodyText"/>
        <w:numPr>
          <w:ilvl w:val="0"/>
          <w:numId w:val="51"/>
        </w:numPr>
        <w:spacing w:line="320" w:lineRule="exact"/>
        <w:ind w:left="709" w:hanging="283"/>
        <w:rPr>
          <w:rFonts w:ascii="Arial" w:hAnsi="Arial" w:cs="Arial"/>
        </w:rPr>
      </w:pPr>
      <w:r w:rsidRPr="009727F2">
        <w:rPr>
          <w:rFonts w:ascii="Arial" w:hAnsi="Arial" w:cs="Arial"/>
        </w:rPr>
        <w:t>extending the period for which the licence or certificate has effect</w:t>
      </w:r>
    </w:p>
    <w:p w14:paraId="7DBD8430" w14:textId="112F783B" w:rsidR="002C0043" w:rsidRPr="009727F2" w:rsidRDefault="002C0043" w:rsidP="00E66569">
      <w:pPr>
        <w:pStyle w:val="BodyText"/>
        <w:numPr>
          <w:ilvl w:val="0"/>
          <w:numId w:val="42"/>
        </w:numPr>
        <w:spacing w:line="320" w:lineRule="exact"/>
        <w:rPr>
          <w:rFonts w:ascii="Arial" w:hAnsi="Arial" w:cs="Arial"/>
        </w:rPr>
      </w:pPr>
      <w:r w:rsidRPr="009727F2">
        <w:rPr>
          <w:rFonts w:ascii="Arial" w:hAnsi="Arial" w:cs="Arial"/>
        </w:rPr>
        <w:t>specifying, in a premises licence, an individual as the premises supervisor</w:t>
      </w:r>
    </w:p>
    <w:p w14:paraId="6A852809" w14:textId="7396D03B" w:rsidR="002C0043" w:rsidRPr="009727F2" w:rsidRDefault="002C0043" w:rsidP="00E66569">
      <w:pPr>
        <w:pStyle w:val="BodyText"/>
        <w:numPr>
          <w:ilvl w:val="0"/>
          <w:numId w:val="42"/>
        </w:numPr>
        <w:spacing w:line="320" w:lineRule="exact"/>
        <w:rPr>
          <w:rFonts w:ascii="Arial" w:hAnsi="Arial" w:cs="Arial"/>
        </w:rPr>
      </w:pPr>
      <w:r w:rsidRPr="009727F2">
        <w:rPr>
          <w:rFonts w:ascii="Arial" w:hAnsi="Arial" w:cs="Arial"/>
        </w:rPr>
        <w:t>adding the sale by retail or supply of alcohol as an activity authorised by a licence or certificate</w:t>
      </w:r>
    </w:p>
    <w:p w14:paraId="115DD231" w14:textId="4E8856CD" w:rsidR="002C0043" w:rsidRPr="009727F2" w:rsidRDefault="002C0043" w:rsidP="00E66569">
      <w:pPr>
        <w:pStyle w:val="BodyText"/>
        <w:numPr>
          <w:ilvl w:val="0"/>
          <w:numId w:val="42"/>
        </w:numPr>
        <w:spacing w:line="320" w:lineRule="exact"/>
        <w:rPr>
          <w:rFonts w:ascii="Arial" w:hAnsi="Arial" w:cs="Arial"/>
        </w:rPr>
      </w:pPr>
      <w:r w:rsidRPr="009727F2">
        <w:rPr>
          <w:rFonts w:ascii="Arial" w:hAnsi="Arial" w:cs="Arial"/>
        </w:rPr>
        <w:t>authorising the sale by retail or supply of alcohol at any time between 23</w:t>
      </w:r>
      <w:r w:rsidR="00135343" w:rsidRPr="009727F2">
        <w:rPr>
          <w:rFonts w:ascii="Arial" w:hAnsi="Arial" w:cs="Arial"/>
        </w:rPr>
        <w:t>:</w:t>
      </w:r>
      <w:r w:rsidRPr="009727F2">
        <w:rPr>
          <w:rFonts w:ascii="Arial" w:hAnsi="Arial" w:cs="Arial"/>
        </w:rPr>
        <w:t>00 and 07</w:t>
      </w:r>
      <w:r w:rsidR="00135343" w:rsidRPr="009727F2">
        <w:rPr>
          <w:rFonts w:ascii="Arial" w:hAnsi="Arial" w:cs="Arial"/>
        </w:rPr>
        <w:t>:</w:t>
      </w:r>
      <w:r w:rsidRPr="009727F2">
        <w:rPr>
          <w:rFonts w:ascii="Arial" w:hAnsi="Arial" w:cs="Arial"/>
        </w:rPr>
        <w:t>00</w:t>
      </w:r>
      <w:r w:rsidR="00490599" w:rsidRPr="009727F2">
        <w:rPr>
          <w:rFonts w:ascii="Arial" w:hAnsi="Arial" w:cs="Arial"/>
        </w:rPr>
        <w:t xml:space="preserve"> hours</w:t>
      </w:r>
    </w:p>
    <w:p w14:paraId="57554B03" w14:textId="6B8427E1" w:rsidR="002C0043" w:rsidRPr="009727F2" w:rsidRDefault="002C0043" w:rsidP="00E66569">
      <w:pPr>
        <w:pStyle w:val="BodyText"/>
        <w:numPr>
          <w:ilvl w:val="0"/>
          <w:numId w:val="42"/>
        </w:numPr>
        <w:spacing w:line="320" w:lineRule="exact"/>
        <w:rPr>
          <w:rFonts w:ascii="Arial" w:hAnsi="Arial" w:cs="Arial"/>
        </w:rPr>
      </w:pPr>
      <w:r w:rsidRPr="009727F2">
        <w:rPr>
          <w:rFonts w:ascii="Arial" w:hAnsi="Arial" w:cs="Arial"/>
        </w:rPr>
        <w:t>authorising an increase in the amount of time on any day during which alcohol may be sold by retail or supplied</w:t>
      </w:r>
    </w:p>
    <w:p w14:paraId="58E9A191" w14:textId="77777777" w:rsidR="002C0043" w:rsidRPr="009727F2" w:rsidRDefault="002C0043" w:rsidP="00E66569">
      <w:pPr>
        <w:pStyle w:val="BodyText"/>
        <w:numPr>
          <w:ilvl w:val="0"/>
          <w:numId w:val="42"/>
        </w:numPr>
        <w:spacing w:line="320" w:lineRule="exact"/>
        <w:rPr>
          <w:rFonts w:ascii="Arial" w:hAnsi="Arial" w:cs="Arial"/>
        </w:rPr>
      </w:pPr>
      <w:r w:rsidRPr="009727F2">
        <w:rPr>
          <w:rFonts w:ascii="Arial" w:hAnsi="Arial" w:cs="Arial"/>
        </w:rPr>
        <w:t xml:space="preserve">varying a licence for a community premises </w:t>
      </w:r>
      <w:proofErr w:type="gramStart"/>
      <w:r w:rsidRPr="009727F2">
        <w:rPr>
          <w:rFonts w:ascii="Arial" w:hAnsi="Arial" w:cs="Arial"/>
        </w:rPr>
        <w:t>so as to</w:t>
      </w:r>
      <w:proofErr w:type="gramEnd"/>
      <w:r w:rsidRPr="009727F2">
        <w:rPr>
          <w:rFonts w:ascii="Arial" w:hAnsi="Arial" w:cs="Arial"/>
        </w:rPr>
        <w:t xml:space="preserve"> apply the condition that every supply of alcohol under that licence must be made or authorised by the management committee</w:t>
      </w:r>
    </w:p>
    <w:p w14:paraId="59E8EBF3" w14:textId="638163FE" w:rsidR="002C0043" w:rsidRPr="009727F2" w:rsidRDefault="00BA4EFA" w:rsidP="00E66569">
      <w:pPr>
        <w:pStyle w:val="BodyText"/>
        <w:numPr>
          <w:ilvl w:val="0"/>
          <w:numId w:val="42"/>
        </w:numPr>
        <w:spacing w:line="320" w:lineRule="exact"/>
        <w:rPr>
          <w:rFonts w:ascii="Arial" w:hAnsi="Arial" w:cs="Arial"/>
        </w:rPr>
      </w:pPr>
      <w:r w:rsidRPr="009727F2">
        <w:rPr>
          <w:rFonts w:ascii="Arial" w:hAnsi="Arial" w:cs="Arial"/>
        </w:rPr>
        <w:t>substantially varying the premises to which the licence or club premises certificate relates</w:t>
      </w:r>
    </w:p>
    <w:p w14:paraId="21B00119" w14:textId="77777777" w:rsidR="00BA4EFA" w:rsidRPr="009727F2" w:rsidRDefault="00BA4EFA" w:rsidP="00BA4EFA">
      <w:pPr>
        <w:pStyle w:val="BodyText"/>
        <w:spacing w:line="320" w:lineRule="exact"/>
        <w:rPr>
          <w:rFonts w:ascii="Arial" w:hAnsi="Arial" w:cs="Arial"/>
        </w:rPr>
      </w:pPr>
    </w:p>
    <w:p w14:paraId="771E919A" w14:textId="633A3E56" w:rsidR="004C41E7" w:rsidRPr="009727F2" w:rsidRDefault="004C41E7" w:rsidP="004C41E7">
      <w:pPr>
        <w:pStyle w:val="BodyText"/>
        <w:spacing w:line="320" w:lineRule="exact"/>
        <w:rPr>
          <w:rFonts w:ascii="Arial" w:hAnsi="Arial" w:cs="Arial"/>
        </w:rPr>
      </w:pPr>
      <w:r w:rsidRPr="009727F2">
        <w:rPr>
          <w:rFonts w:ascii="Arial" w:hAnsi="Arial" w:cs="Arial"/>
        </w:rPr>
        <w:t>2.14</w:t>
      </w:r>
      <w:r w:rsidRPr="009727F2">
        <w:rPr>
          <w:rFonts w:ascii="Arial" w:hAnsi="Arial" w:cs="Arial"/>
        </w:rPr>
        <w:tab/>
        <w:t xml:space="preserve">Under a minor variation the </w:t>
      </w:r>
      <w:r w:rsidRPr="009727F2" w:rsidDel="00CC19E8">
        <w:rPr>
          <w:rFonts w:ascii="Arial" w:hAnsi="Arial" w:cs="Arial"/>
        </w:rPr>
        <w:t>a</w:t>
      </w:r>
      <w:r w:rsidRPr="009727F2">
        <w:rPr>
          <w:rFonts w:ascii="Arial" w:hAnsi="Arial" w:cs="Arial"/>
        </w:rPr>
        <w:t xml:space="preserve">pplicant must send the application to the </w:t>
      </w:r>
      <w:r w:rsidR="001C1AAA" w:rsidRPr="009727F2">
        <w:rPr>
          <w:rFonts w:ascii="Arial" w:hAnsi="Arial" w:cs="Arial"/>
        </w:rPr>
        <w:tab/>
      </w:r>
      <w:r w:rsidRPr="009727F2">
        <w:rPr>
          <w:rFonts w:ascii="Arial" w:hAnsi="Arial" w:cs="Arial"/>
        </w:rPr>
        <w:t xml:space="preserve">Licensing Authority and must advertise the application on a white notice for a </w:t>
      </w:r>
      <w:r w:rsidR="001C1AAA" w:rsidRPr="009727F2">
        <w:rPr>
          <w:rFonts w:ascii="Arial" w:hAnsi="Arial" w:cs="Arial"/>
        </w:rPr>
        <w:tab/>
      </w:r>
      <w:r w:rsidRPr="009727F2">
        <w:rPr>
          <w:rFonts w:ascii="Arial" w:hAnsi="Arial" w:cs="Arial"/>
        </w:rPr>
        <w:t xml:space="preserve">period of ten working days, at the premises, beginning with the day after the </w:t>
      </w:r>
      <w:r w:rsidR="00E96762" w:rsidRPr="009727F2">
        <w:rPr>
          <w:rFonts w:ascii="Arial" w:hAnsi="Arial" w:cs="Arial"/>
        </w:rPr>
        <w:tab/>
      </w:r>
      <w:r w:rsidRPr="009727F2">
        <w:rPr>
          <w:rFonts w:ascii="Arial" w:hAnsi="Arial" w:cs="Arial"/>
        </w:rPr>
        <w:t xml:space="preserve">application was given to the Authority. The </w:t>
      </w:r>
      <w:r w:rsidRPr="009727F2" w:rsidDel="00CC19E8">
        <w:rPr>
          <w:rFonts w:ascii="Arial" w:hAnsi="Arial" w:cs="Arial"/>
        </w:rPr>
        <w:t>a</w:t>
      </w:r>
      <w:r w:rsidRPr="009727F2">
        <w:rPr>
          <w:rFonts w:ascii="Arial" w:hAnsi="Arial" w:cs="Arial"/>
        </w:rPr>
        <w:t xml:space="preserve">pplicant is not required to </w:t>
      </w:r>
      <w:r w:rsidR="00E96762" w:rsidRPr="009727F2">
        <w:rPr>
          <w:rFonts w:ascii="Arial" w:hAnsi="Arial" w:cs="Arial"/>
        </w:rPr>
        <w:tab/>
      </w:r>
      <w:r w:rsidRPr="009727F2">
        <w:rPr>
          <w:rFonts w:ascii="Arial" w:hAnsi="Arial" w:cs="Arial"/>
        </w:rPr>
        <w:t xml:space="preserve">advertise the variation in a local newspaper or send a copy to </w:t>
      </w:r>
      <w:r w:rsidR="00E96762" w:rsidRPr="009727F2">
        <w:rPr>
          <w:rFonts w:ascii="Arial" w:hAnsi="Arial" w:cs="Arial"/>
        </w:rPr>
        <w:tab/>
      </w:r>
      <w:r w:rsidRPr="009727F2">
        <w:rPr>
          <w:rFonts w:ascii="Arial" w:hAnsi="Arial" w:cs="Arial"/>
        </w:rPr>
        <w:t xml:space="preserve">Responsible Authorities. </w:t>
      </w:r>
    </w:p>
    <w:p w14:paraId="57EBFB47" w14:textId="77777777" w:rsidR="00E96762" w:rsidRPr="009727F2" w:rsidRDefault="00E96762" w:rsidP="004C41E7">
      <w:pPr>
        <w:pStyle w:val="BodyText"/>
        <w:spacing w:line="320" w:lineRule="exact"/>
        <w:rPr>
          <w:rFonts w:ascii="Arial" w:hAnsi="Arial" w:cs="Arial"/>
        </w:rPr>
      </w:pPr>
    </w:p>
    <w:p w14:paraId="6AC4C2B8" w14:textId="42340702" w:rsidR="004C41E7" w:rsidRPr="009727F2" w:rsidRDefault="004C41E7" w:rsidP="004C41E7">
      <w:pPr>
        <w:pStyle w:val="BodyText"/>
        <w:spacing w:line="320" w:lineRule="exact"/>
        <w:rPr>
          <w:rFonts w:ascii="Arial" w:hAnsi="Arial" w:cs="Arial"/>
        </w:rPr>
      </w:pPr>
      <w:r w:rsidRPr="009727F2">
        <w:rPr>
          <w:rFonts w:ascii="Arial" w:hAnsi="Arial" w:cs="Arial"/>
        </w:rPr>
        <w:t>2.15</w:t>
      </w:r>
      <w:r w:rsidRPr="009727F2">
        <w:rPr>
          <w:rFonts w:ascii="Arial" w:hAnsi="Arial" w:cs="Arial"/>
        </w:rPr>
        <w:tab/>
        <w:t xml:space="preserve"> On receipt of a minor variation application, the Licensing Authority will consider </w:t>
      </w:r>
      <w:r w:rsidRPr="009727F2">
        <w:rPr>
          <w:rFonts w:ascii="Arial" w:hAnsi="Arial" w:cs="Arial"/>
        </w:rPr>
        <w:tab/>
        <w:t xml:space="preserve">the application and consult whichever of the Responsible Authorities it </w:t>
      </w:r>
      <w:r w:rsidRPr="009727F2">
        <w:rPr>
          <w:rFonts w:ascii="Arial" w:hAnsi="Arial" w:cs="Arial"/>
        </w:rPr>
        <w:tab/>
        <w:t xml:space="preserve">considers appropriate. In deciding on the application, the Licensing Authority </w:t>
      </w:r>
      <w:r w:rsidRPr="009727F2">
        <w:rPr>
          <w:rFonts w:ascii="Arial" w:hAnsi="Arial" w:cs="Arial"/>
        </w:rPr>
        <w:tab/>
        <w:t xml:space="preserve">will consider any relevant representations received within the statutory time limit </w:t>
      </w:r>
      <w:r w:rsidRPr="009727F2">
        <w:rPr>
          <w:rFonts w:ascii="Arial" w:hAnsi="Arial" w:cs="Arial"/>
        </w:rPr>
        <w:tab/>
        <w:t xml:space="preserve">(ten working days from the day after the application was received by the </w:t>
      </w:r>
      <w:r w:rsidRPr="009727F2">
        <w:rPr>
          <w:rFonts w:ascii="Arial" w:hAnsi="Arial" w:cs="Arial"/>
        </w:rPr>
        <w:tab/>
        <w:t xml:space="preserve">licensing authority). The Licensing Authority will either grant the application or </w:t>
      </w:r>
      <w:r w:rsidRPr="009727F2">
        <w:rPr>
          <w:rFonts w:ascii="Arial" w:hAnsi="Arial" w:cs="Arial"/>
        </w:rPr>
        <w:tab/>
        <w:t xml:space="preserve">refuse it where it considers that the proposed application could impact </w:t>
      </w:r>
      <w:r w:rsidRPr="009727F2">
        <w:rPr>
          <w:rFonts w:ascii="Arial" w:hAnsi="Arial" w:cs="Arial"/>
        </w:rPr>
        <w:tab/>
        <w:t xml:space="preserve">adversely on any of the four licensing objectives. </w:t>
      </w:r>
    </w:p>
    <w:p w14:paraId="5B5C8FE6" w14:textId="77777777" w:rsidR="00E96762" w:rsidRPr="009727F2" w:rsidRDefault="00E96762" w:rsidP="004C41E7">
      <w:pPr>
        <w:pStyle w:val="BodyText"/>
        <w:spacing w:line="320" w:lineRule="exact"/>
        <w:rPr>
          <w:rFonts w:ascii="Arial" w:hAnsi="Arial" w:cs="Arial"/>
        </w:rPr>
      </w:pPr>
    </w:p>
    <w:p w14:paraId="196EFDC3" w14:textId="040274F6" w:rsidR="004C41E7" w:rsidRPr="009727F2" w:rsidRDefault="004C41E7" w:rsidP="004C41E7">
      <w:pPr>
        <w:pStyle w:val="BodyText"/>
        <w:spacing w:line="320" w:lineRule="exact"/>
        <w:rPr>
          <w:rFonts w:ascii="Arial" w:hAnsi="Arial" w:cs="Arial"/>
        </w:rPr>
      </w:pPr>
      <w:r w:rsidRPr="009727F2">
        <w:rPr>
          <w:rFonts w:ascii="Arial" w:hAnsi="Arial" w:cs="Arial"/>
        </w:rPr>
        <w:t>2.16</w:t>
      </w:r>
      <w:r w:rsidRPr="009727F2">
        <w:rPr>
          <w:rFonts w:ascii="Arial" w:hAnsi="Arial" w:cs="Arial"/>
        </w:rPr>
        <w:tab/>
        <w:t xml:space="preserve">There is no right to a hearing under the minor variation process. </w:t>
      </w:r>
    </w:p>
    <w:p w14:paraId="12D8485E" w14:textId="0F91BECD" w:rsidR="00E96762" w:rsidRPr="009727F2" w:rsidRDefault="00E96762" w:rsidP="004C41E7">
      <w:pPr>
        <w:pStyle w:val="BodyText"/>
        <w:spacing w:line="320" w:lineRule="exact"/>
        <w:rPr>
          <w:rFonts w:ascii="Arial" w:hAnsi="Arial" w:cs="Arial"/>
        </w:rPr>
      </w:pPr>
    </w:p>
    <w:p w14:paraId="5209F17D" w14:textId="22A3B6C2" w:rsidR="004C41E7" w:rsidRPr="009727F2" w:rsidRDefault="00D6404F" w:rsidP="004C41E7">
      <w:pPr>
        <w:pStyle w:val="BodyText"/>
        <w:spacing w:line="320" w:lineRule="exact"/>
        <w:rPr>
          <w:rFonts w:ascii="Arial" w:hAnsi="Arial" w:cs="Arial"/>
        </w:rPr>
      </w:pPr>
      <w:r w:rsidRPr="009727F2">
        <w:rPr>
          <w:rFonts w:ascii="Arial" w:hAnsi="Arial" w:cs="Arial"/>
        </w:rPr>
        <w:t>2.17</w:t>
      </w:r>
      <w:r w:rsidRPr="009727F2">
        <w:rPr>
          <w:rFonts w:ascii="Arial" w:hAnsi="Arial" w:cs="Arial"/>
        </w:rPr>
        <w:tab/>
      </w:r>
      <w:r w:rsidR="004C41E7" w:rsidRPr="009727F2">
        <w:rPr>
          <w:rFonts w:ascii="Arial" w:hAnsi="Arial" w:cs="Arial"/>
        </w:rPr>
        <w:t xml:space="preserve">If the Licensing Authority fails to determine the application within 15 working </w:t>
      </w:r>
      <w:r w:rsidRPr="009727F2">
        <w:rPr>
          <w:rFonts w:ascii="Arial" w:hAnsi="Arial" w:cs="Arial"/>
        </w:rPr>
        <w:tab/>
      </w:r>
      <w:r w:rsidR="004C41E7" w:rsidRPr="009727F2">
        <w:rPr>
          <w:rFonts w:ascii="Arial" w:hAnsi="Arial" w:cs="Arial"/>
        </w:rPr>
        <w:t xml:space="preserve">days, the application will be treated as being refused and the fee returned. </w:t>
      </w:r>
      <w:r w:rsidRPr="009727F2">
        <w:rPr>
          <w:rFonts w:ascii="Arial" w:hAnsi="Arial" w:cs="Arial"/>
        </w:rPr>
        <w:tab/>
      </w:r>
      <w:r w:rsidR="004C41E7" w:rsidRPr="009727F2">
        <w:rPr>
          <w:rFonts w:ascii="Arial" w:hAnsi="Arial" w:cs="Arial"/>
        </w:rPr>
        <w:t xml:space="preserve">However, in such cases the Licensing Authority and </w:t>
      </w:r>
      <w:r w:rsidR="00446E15" w:rsidRPr="009727F2">
        <w:rPr>
          <w:rFonts w:ascii="Arial" w:hAnsi="Arial" w:cs="Arial"/>
        </w:rPr>
        <w:t>a</w:t>
      </w:r>
      <w:r w:rsidR="004C41E7" w:rsidRPr="009727F2">
        <w:rPr>
          <w:rFonts w:ascii="Arial" w:hAnsi="Arial" w:cs="Arial"/>
        </w:rPr>
        <w:t xml:space="preserve">pplicant may agree </w:t>
      </w:r>
      <w:r w:rsidRPr="009727F2">
        <w:rPr>
          <w:rFonts w:ascii="Arial" w:hAnsi="Arial" w:cs="Arial"/>
        </w:rPr>
        <w:tab/>
      </w:r>
      <w:r w:rsidR="004C41E7" w:rsidRPr="009727F2">
        <w:rPr>
          <w:rFonts w:ascii="Arial" w:hAnsi="Arial" w:cs="Arial"/>
        </w:rPr>
        <w:t xml:space="preserve">instead that the undetermined application should be treated as a new </w:t>
      </w:r>
      <w:r w:rsidRPr="009727F2">
        <w:rPr>
          <w:rFonts w:ascii="Arial" w:hAnsi="Arial" w:cs="Arial"/>
        </w:rPr>
        <w:tab/>
      </w:r>
      <w:r w:rsidR="004C41E7" w:rsidRPr="009727F2">
        <w:rPr>
          <w:rFonts w:ascii="Arial" w:hAnsi="Arial" w:cs="Arial"/>
        </w:rPr>
        <w:t xml:space="preserve">application and that the fee originally submitted will be treated as a fee for the </w:t>
      </w:r>
      <w:r w:rsidRPr="009727F2">
        <w:rPr>
          <w:rFonts w:ascii="Arial" w:hAnsi="Arial" w:cs="Arial"/>
        </w:rPr>
        <w:tab/>
      </w:r>
      <w:r w:rsidR="004C41E7" w:rsidRPr="009727F2">
        <w:rPr>
          <w:rFonts w:ascii="Arial" w:hAnsi="Arial" w:cs="Arial"/>
        </w:rPr>
        <w:t xml:space="preserve">new application thus avoiding the need for a new application to be submitted. </w:t>
      </w:r>
    </w:p>
    <w:p w14:paraId="4080A546" w14:textId="77777777" w:rsidR="007C4CB9" w:rsidRPr="009727F2" w:rsidRDefault="007C4CB9" w:rsidP="007C4CB9">
      <w:pPr>
        <w:rPr>
          <w:rFonts w:ascii="Arial" w:hAnsi="Arial" w:cs="Arial"/>
          <w:b/>
        </w:rPr>
      </w:pPr>
    </w:p>
    <w:p w14:paraId="225137F0" w14:textId="77777777" w:rsidR="007C4CB9" w:rsidRPr="007C4CB9" w:rsidRDefault="007C4CB9" w:rsidP="00150ABA">
      <w:pPr>
        <w:pStyle w:val="Heading3"/>
        <w:rPr>
          <w:b w:val="0"/>
        </w:rPr>
      </w:pPr>
      <w:bookmarkStart w:id="7" w:name="_Toc209451422"/>
      <w:r w:rsidRPr="007C4CB9">
        <w:t>Review of premises licence</w:t>
      </w:r>
      <w:bookmarkEnd w:id="7"/>
      <w:r w:rsidRPr="007C4CB9">
        <w:t xml:space="preserve"> </w:t>
      </w:r>
    </w:p>
    <w:p w14:paraId="20DBACEF" w14:textId="6D5ACA43" w:rsidR="007C4CB9" w:rsidRPr="00150ABA" w:rsidRDefault="007C4CB9" w:rsidP="00150ABA">
      <w:pPr>
        <w:ind w:left="720" w:hanging="720"/>
        <w:rPr>
          <w:rFonts w:ascii="Arial" w:hAnsi="Arial" w:cs="Arial"/>
        </w:rPr>
      </w:pPr>
      <w:r>
        <w:rPr>
          <w:rFonts w:ascii="Arial" w:hAnsi="Arial" w:cs="Arial"/>
          <w:bCs/>
        </w:rPr>
        <w:t>2.18</w:t>
      </w:r>
      <w:r>
        <w:rPr>
          <w:rFonts w:ascii="Arial" w:hAnsi="Arial" w:cs="Arial"/>
          <w:bCs/>
        </w:rPr>
        <w:tab/>
      </w:r>
      <w:r w:rsidRPr="00150ABA">
        <w:rPr>
          <w:rFonts w:ascii="Arial" w:hAnsi="Arial" w:cs="Arial"/>
        </w:rPr>
        <w:t xml:space="preserve">A Responsible Authority or other persons may at any time call for a review of a premises licence or club premises certificate, where problems associated with the licensing objectives are occurring after the grant or variation of a premises licence or club premises certificate. Examples may be where there has been a breach of licensing conditions, failed test purchases or activities undermine the licensing objectives. The conduct of review hearings is set out in the relevant statutory instruments. </w:t>
      </w:r>
    </w:p>
    <w:p w14:paraId="61F22D1D" w14:textId="77777777" w:rsidR="007C4CB9" w:rsidRDefault="007C4CB9" w:rsidP="007C4CB9">
      <w:pPr>
        <w:rPr>
          <w:rFonts w:ascii="Arial" w:hAnsi="Arial" w:cs="Arial"/>
          <w:bCs/>
        </w:rPr>
      </w:pPr>
    </w:p>
    <w:p w14:paraId="26860FE3" w14:textId="4AE49CE8" w:rsidR="007C4CB9" w:rsidRPr="002F3C6F" w:rsidRDefault="007C4CB9" w:rsidP="00150ABA">
      <w:pPr>
        <w:ind w:left="720" w:hanging="720"/>
        <w:rPr>
          <w:rFonts w:ascii="Arial" w:hAnsi="Arial" w:cs="Arial"/>
        </w:rPr>
      </w:pPr>
      <w:r>
        <w:rPr>
          <w:rFonts w:ascii="Arial" w:hAnsi="Arial" w:cs="Arial"/>
          <w:bCs/>
        </w:rPr>
        <w:t>2.19</w:t>
      </w:r>
      <w:r>
        <w:rPr>
          <w:rFonts w:ascii="Arial" w:hAnsi="Arial" w:cs="Arial"/>
          <w:bCs/>
        </w:rPr>
        <w:tab/>
      </w:r>
      <w:r w:rsidRPr="002F3C6F">
        <w:rPr>
          <w:rFonts w:ascii="Arial" w:hAnsi="Arial" w:cs="Arial"/>
        </w:rPr>
        <w:t xml:space="preserve">Where the request for review originates from other persons, the Licensing Authority may reject the application if it is considered frivolous, vexatious or repetitious. </w:t>
      </w:r>
    </w:p>
    <w:p w14:paraId="2C56554D" w14:textId="77777777" w:rsidR="007C4CB9" w:rsidRDefault="007C4CB9" w:rsidP="007C4CB9">
      <w:pPr>
        <w:rPr>
          <w:rFonts w:ascii="Arial" w:hAnsi="Arial" w:cs="Arial"/>
          <w:bCs/>
        </w:rPr>
      </w:pPr>
    </w:p>
    <w:p w14:paraId="001C40C0" w14:textId="767A98C1" w:rsidR="007C4CB9" w:rsidRDefault="007C4CB9" w:rsidP="005E20B4">
      <w:pPr>
        <w:ind w:left="720" w:hanging="720"/>
        <w:rPr>
          <w:rFonts w:ascii="Arial" w:hAnsi="Arial" w:cs="Arial"/>
        </w:rPr>
      </w:pPr>
      <w:r>
        <w:rPr>
          <w:rFonts w:ascii="Arial" w:hAnsi="Arial" w:cs="Arial"/>
          <w:bCs/>
        </w:rPr>
        <w:t>2.20</w:t>
      </w:r>
      <w:r>
        <w:rPr>
          <w:rFonts w:ascii="Arial" w:hAnsi="Arial" w:cs="Arial"/>
          <w:bCs/>
        </w:rPr>
        <w:tab/>
      </w:r>
      <w:r w:rsidRPr="005E20B4">
        <w:rPr>
          <w:rFonts w:ascii="Arial" w:hAnsi="Arial" w:cs="Arial"/>
        </w:rPr>
        <w:t xml:space="preserve">In all cases, an application for review must relate to a particular premises in respect of which there is a premises licence or club premises certificate and must be relevant to one or more of the four licensing objectives. </w:t>
      </w:r>
    </w:p>
    <w:p w14:paraId="3D855A58" w14:textId="77777777" w:rsidR="00997CC7" w:rsidRPr="005E20B4" w:rsidRDefault="00997CC7" w:rsidP="005E20B4">
      <w:pPr>
        <w:ind w:left="720" w:hanging="720"/>
        <w:rPr>
          <w:rFonts w:ascii="Arial" w:hAnsi="Arial" w:cs="Arial"/>
        </w:rPr>
      </w:pPr>
    </w:p>
    <w:p w14:paraId="56ECAB96" w14:textId="542CFCB2" w:rsidR="007C4CB9" w:rsidRPr="005E20B4" w:rsidRDefault="007C4CB9" w:rsidP="005E20B4">
      <w:pPr>
        <w:ind w:left="720" w:hanging="720"/>
        <w:rPr>
          <w:rFonts w:ascii="Arial" w:hAnsi="Arial" w:cs="Arial"/>
        </w:rPr>
      </w:pPr>
      <w:r>
        <w:rPr>
          <w:rFonts w:ascii="Arial" w:hAnsi="Arial" w:cs="Arial"/>
          <w:bCs/>
        </w:rPr>
        <w:t>2.21</w:t>
      </w:r>
      <w:r>
        <w:rPr>
          <w:rFonts w:ascii="Arial" w:hAnsi="Arial" w:cs="Arial"/>
          <w:bCs/>
        </w:rPr>
        <w:tab/>
      </w:r>
      <w:r w:rsidRPr="005E20B4">
        <w:rPr>
          <w:rFonts w:ascii="Arial" w:hAnsi="Arial" w:cs="Arial"/>
        </w:rPr>
        <w:t>Where a review is brought</w:t>
      </w:r>
      <w:r w:rsidR="00997CC7">
        <w:rPr>
          <w:rFonts w:ascii="Arial" w:hAnsi="Arial" w:cs="Arial"/>
        </w:rPr>
        <w:t>,</w:t>
      </w:r>
      <w:r w:rsidRPr="005E20B4">
        <w:rPr>
          <w:rFonts w:ascii="Arial" w:hAnsi="Arial" w:cs="Arial"/>
        </w:rPr>
        <w:t xml:space="preserve"> the Licensing Authority may take any of the following actions: </w:t>
      </w:r>
    </w:p>
    <w:p w14:paraId="507F8F48" w14:textId="70076C35" w:rsidR="007C4CB9" w:rsidRPr="005E20B4" w:rsidRDefault="007C4CB9" w:rsidP="00E66569">
      <w:pPr>
        <w:pStyle w:val="ListParagraph"/>
        <w:numPr>
          <w:ilvl w:val="1"/>
          <w:numId w:val="26"/>
        </w:numPr>
        <w:rPr>
          <w:rFonts w:ascii="Arial" w:hAnsi="Arial" w:cs="Arial"/>
        </w:rPr>
      </w:pPr>
      <w:r w:rsidRPr="005E20B4">
        <w:rPr>
          <w:rFonts w:ascii="Arial" w:hAnsi="Arial" w:cs="Arial"/>
        </w:rPr>
        <w:t xml:space="preserve">modify the conditions of the premises licence (which includes adding new conditions or any alteration or omission of an existing condition), e.g. by reducing the hours of opening or by requiring door supervisors at </w:t>
      </w:r>
      <w:proofErr w:type="gramStart"/>
      <w:r w:rsidRPr="005E20B4">
        <w:rPr>
          <w:rFonts w:ascii="Arial" w:hAnsi="Arial" w:cs="Arial"/>
        </w:rPr>
        <w:t>particular times</w:t>
      </w:r>
      <w:proofErr w:type="gramEnd"/>
      <w:r w:rsidRPr="005E20B4">
        <w:rPr>
          <w:rFonts w:ascii="Arial" w:hAnsi="Arial" w:cs="Arial"/>
        </w:rPr>
        <w:t xml:space="preserve"> </w:t>
      </w:r>
    </w:p>
    <w:p w14:paraId="48A893B3" w14:textId="554B6C20" w:rsidR="007C4CB9" w:rsidRPr="005E20B4" w:rsidRDefault="007C4CB9" w:rsidP="00E66569">
      <w:pPr>
        <w:pStyle w:val="ListParagraph"/>
        <w:numPr>
          <w:ilvl w:val="1"/>
          <w:numId w:val="26"/>
        </w:numPr>
        <w:rPr>
          <w:rFonts w:ascii="Arial" w:hAnsi="Arial" w:cs="Arial"/>
        </w:rPr>
      </w:pPr>
      <w:r w:rsidRPr="005E20B4">
        <w:rPr>
          <w:rFonts w:ascii="Arial" w:hAnsi="Arial" w:cs="Arial"/>
        </w:rPr>
        <w:t xml:space="preserve">exclude a licensable activity from the scope of the licence, e.g. to exclude the performance of live music or playing of recorded music </w:t>
      </w:r>
    </w:p>
    <w:p w14:paraId="06370C01" w14:textId="72E44F17" w:rsidR="007C4CB9" w:rsidRPr="005E20B4" w:rsidRDefault="007C4CB9" w:rsidP="00E66569">
      <w:pPr>
        <w:pStyle w:val="ListParagraph"/>
        <w:numPr>
          <w:ilvl w:val="1"/>
          <w:numId w:val="26"/>
        </w:numPr>
        <w:rPr>
          <w:rFonts w:ascii="Arial" w:hAnsi="Arial" w:cs="Arial"/>
        </w:rPr>
      </w:pPr>
      <w:r w:rsidRPr="005E20B4">
        <w:rPr>
          <w:rFonts w:ascii="Arial" w:hAnsi="Arial" w:cs="Arial"/>
        </w:rPr>
        <w:t xml:space="preserve">remove the designated premises supervisor, e.g. because they consider that the problems are the result of poor management </w:t>
      </w:r>
    </w:p>
    <w:p w14:paraId="0B80BBFD" w14:textId="77777777" w:rsidR="000121BE" w:rsidRDefault="007C4CB9" w:rsidP="00E66569">
      <w:pPr>
        <w:pStyle w:val="ListParagraph"/>
        <w:numPr>
          <w:ilvl w:val="1"/>
          <w:numId w:val="26"/>
        </w:numPr>
        <w:rPr>
          <w:rFonts w:ascii="Arial" w:hAnsi="Arial" w:cs="Arial"/>
          <w:bCs/>
        </w:rPr>
      </w:pPr>
      <w:r w:rsidRPr="005E20B4">
        <w:rPr>
          <w:rFonts w:ascii="Arial" w:hAnsi="Arial" w:cs="Arial"/>
        </w:rPr>
        <w:t>suspend the licence for a period not exceeding three months</w:t>
      </w:r>
    </w:p>
    <w:p w14:paraId="08BE2CAD" w14:textId="77777777" w:rsidR="000121BE" w:rsidRDefault="000121BE" w:rsidP="00E66569">
      <w:pPr>
        <w:pStyle w:val="ListParagraph"/>
        <w:numPr>
          <w:ilvl w:val="1"/>
          <w:numId w:val="26"/>
        </w:numPr>
        <w:rPr>
          <w:rFonts w:ascii="Arial" w:hAnsi="Arial" w:cs="Arial"/>
          <w:bCs/>
        </w:rPr>
      </w:pPr>
      <w:r w:rsidRPr="00401703">
        <w:rPr>
          <w:rFonts w:ascii="Arial" w:hAnsi="Arial" w:cs="Arial"/>
        </w:rPr>
        <w:t>revoke the licence</w:t>
      </w:r>
    </w:p>
    <w:p w14:paraId="08D42AE7" w14:textId="079F63A4" w:rsidR="007C4CB9" w:rsidRPr="00F95C9F" w:rsidRDefault="000121BE" w:rsidP="00E66569">
      <w:pPr>
        <w:pStyle w:val="ListParagraph"/>
        <w:numPr>
          <w:ilvl w:val="1"/>
          <w:numId w:val="26"/>
        </w:numPr>
        <w:rPr>
          <w:rFonts w:ascii="Arial" w:hAnsi="Arial" w:cs="Arial"/>
        </w:rPr>
      </w:pPr>
      <w:r w:rsidRPr="00401703">
        <w:rPr>
          <w:rFonts w:ascii="Arial" w:hAnsi="Arial" w:cs="Arial"/>
        </w:rPr>
        <w:t>take no action</w:t>
      </w:r>
      <w:r w:rsidR="007C4CB9" w:rsidRPr="00F95C9F">
        <w:rPr>
          <w:rFonts w:ascii="Arial" w:hAnsi="Arial" w:cs="Arial"/>
        </w:rPr>
        <w:t xml:space="preserve"> </w:t>
      </w:r>
    </w:p>
    <w:p w14:paraId="633814D8" w14:textId="77777777" w:rsidR="0039543C" w:rsidRDefault="0039543C">
      <w:pPr>
        <w:rPr>
          <w:rFonts w:ascii="Arial" w:hAnsi="Arial" w:cs="Arial"/>
          <w:b/>
        </w:rPr>
      </w:pPr>
    </w:p>
    <w:p w14:paraId="1D2BE8EF" w14:textId="77777777" w:rsidR="0039543C" w:rsidRPr="0039543C" w:rsidRDefault="0039543C" w:rsidP="0039543C">
      <w:pPr>
        <w:rPr>
          <w:rFonts w:ascii="Arial" w:hAnsi="Arial" w:cs="Arial"/>
          <w:b/>
        </w:rPr>
      </w:pPr>
    </w:p>
    <w:p w14:paraId="3893E7E0" w14:textId="43331A56" w:rsidR="0039543C" w:rsidRDefault="0039543C" w:rsidP="0039543C">
      <w:pPr>
        <w:ind w:left="720" w:hanging="720"/>
        <w:rPr>
          <w:rFonts w:ascii="Arial" w:hAnsi="Arial" w:cs="Arial"/>
          <w:bCs/>
        </w:rPr>
      </w:pPr>
      <w:r>
        <w:rPr>
          <w:rFonts w:ascii="Arial" w:hAnsi="Arial" w:cs="Arial"/>
          <w:bCs/>
        </w:rPr>
        <w:t>2.22</w:t>
      </w:r>
      <w:r>
        <w:rPr>
          <w:rFonts w:ascii="Arial" w:hAnsi="Arial" w:cs="Arial"/>
          <w:bCs/>
        </w:rPr>
        <w:tab/>
      </w:r>
      <w:r w:rsidRPr="00F95C9F">
        <w:rPr>
          <w:rFonts w:ascii="Arial" w:hAnsi="Arial" w:cs="Arial"/>
        </w:rPr>
        <w:t xml:space="preserve">In deciding which of these powers to invoke, this Licensing Authority will seek to establish the cause of the concerns which the application and any relevant representations identify. The remedial action taken should be directed at these causes and should always be an appropriate and proportionate response. For example, the removal and replacement of the designated premises supervisor may be sufficient to remedy a problem where the cause of the identified problem directly relates to poor management decisions made by that individual. </w:t>
      </w:r>
    </w:p>
    <w:p w14:paraId="64978085" w14:textId="77777777" w:rsidR="0039543C" w:rsidRPr="00F95C9F" w:rsidRDefault="0039543C" w:rsidP="00AE0277">
      <w:pPr>
        <w:ind w:left="720" w:hanging="720"/>
        <w:rPr>
          <w:rFonts w:ascii="Arial" w:hAnsi="Arial" w:cs="Arial"/>
        </w:rPr>
      </w:pPr>
    </w:p>
    <w:p w14:paraId="1D33480E" w14:textId="17156A0F" w:rsidR="0039543C" w:rsidRPr="00AE0277" w:rsidRDefault="0039543C" w:rsidP="00AE0277">
      <w:pPr>
        <w:ind w:left="720" w:hanging="720"/>
        <w:rPr>
          <w:rFonts w:ascii="Arial" w:hAnsi="Arial" w:cs="Arial"/>
        </w:rPr>
      </w:pPr>
      <w:r>
        <w:rPr>
          <w:rFonts w:ascii="Arial" w:hAnsi="Arial" w:cs="Arial"/>
          <w:bCs/>
        </w:rPr>
        <w:t>2.23</w:t>
      </w:r>
      <w:r>
        <w:rPr>
          <w:rFonts w:ascii="Arial" w:hAnsi="Arial" w:cs="Arial"/>
          <w:bCs/>
        </w:rPr>
        <w:tab/>
      </w:r>
      <w:r w:rsidRPr="00AE0277">
        <w:rPr>
          <w:rFonts w:ascii="Arial" w:hAnsi="Arial" w:cs="Arial"/>
        </w:rPr>
        <w:t xml:space="preserve">Equally, it may be that poor management is a direct reflection of poor company practice or </w:t>
      </w:r>
      <w:r w:rsidR="00C63075">
        <w:rPr>
          <w:rFonts w:ascii="Arial" w:hAnsi="Arial" w:cs="Arial"/>
        </w:rPr>
        <w:t>p</w:t>
      </w:r>
      <w:r w:rsidR="00C63075" w:rsidRPr="00AE0277">
        <w:rPr>
          <w:rFonts w:ascii="Arial" w:hAnsi="Arial" w:cs="Arial"/>
        </w:rPr>
        <w:t>olicy,</w:t>
      </w:r>
      <w:r w:rsidRPr="00AE0277">
        <w:rPr>
          <w:rFonts w:ascii="Arial" w:hAnsi="Arial" w:cs="Arial"/>
        </w:rPr>
        <w:t xml:space="preserve"> and the removal of the designated premises supervisor may be an inadequate response to the problems presented. </w:t>
      </w:r>
    </w:p>
    <w:p w14:paraId="15B40418" w14:textId="77777777" w:rsidR="0039543C" w:rsidRDefault="0039543C" w:rsidP="0039543C">
      <w:pPr>
        <w:rPr>
          <w:rFonts w:ascii="Arial" w:hAnsi="Arial" w:cs="Arial"/>
          <w:bCs/>
        </w:rPr>
      </w:pPr>
    </w:p>
    <w:p w14:paraId="53600618" w14:textId="7FABAA77" w:rsidR="0039543C" w:rsidRPr="00AE0277" w:rsidRDefault="0039543C" w:rsidP="00AE0277">
      <w:pPr>
        <w:ind w:left="720" w:hanging="720"/>
        <w:rPr>
          <w:rFonts w:ascii="Arial" w:hAnsi="Arial" w:cs="Arial"/>
        </w:rPr>
      </w:pPr>
      <w:r>
        <w:rPr>
          <w:rFonts w:ascii="Arial" w:hAnsi="Arial" w:cs="Arial"/>
          <w:bCs/>
        </w:rPr>
        <w:t>2.24</w:t>
      </w:r>
      <w:r>
        <w:rPr>
          <w:rFonts w:ascii="Arial" w:hAnsi="Arial" w:cs="Arial"/>
          <w:bCs/>
        </w:rPr>
        <w:tab/>
      </w:r>
      <w:r w:rsidRPr="00AE0277">
        <w:rPr>
          <w:rFonts w:ascii="Arial" w:hAnsi="Arial" w:cs="Arial"/>
        </w:rPr>
        <w:t xml:space="preserve">The Licensing Authority will consider each case on its own merits having regard to the relevant law and guidance. </w:t>
      </w:r>
    </w:p>
    <w:p w14:paraId="19689DEB" w14:textId="77777777" w:rsidR="0039543C" w:rsidRDefault="0039543C" w:rsidP="0039543C">
      <w:pPr>
        <w:rPr>
          <w:rFonts w:ascii="Arial" w:hAnsi="Arial" w:cs="Arial"/>
          <w:bCs/>
        </w:rPr>
      </w:pPr>
    </w:p>
    <w:p w14:paraId="25D6ABB9" w14:textId="46CB7100" w:rsidR="0039543C" w:rsidRPr="006C10A8" w:rsidRDefault="0039543C" w:rsidP="00AE0277">
      <w:pPr>
        <w:ind w:left="720" w:hanging="720"/>
        <w:rPr>
          <w:rFonts w:ascii="Arial" w:hAnsi="Arial" w:cs="Arial"/>
        </w:rPr>
      </w:pPr>
      <w:r>
        <w:rPr>
          <w:rFonts w:ascii="Arial" w:hAnsi="Arial" w:cs="Arial"/>
          <w:bCs/>
        </w:rPr>
        <w:t>2.25</w:t>
      </w:r>
      <w:r>
        <w:rPr>
          <w:rFonts w:ascii="Arial" w:hAnsi="Arial" w:cs="Arial"/>
          <w:bCs/>
        </w:rPr>
        <w:tab/>
      </w:r>
      <w:r w:rsidRPr="006C10A8">
        <w:rPr>
          <w:rFonts w:ascii="Arial" w:hAnsi="Arial" w:cs="Arial"/>
        </w:rPr>
        <w:t xml:space="preserve">Where reviews are sought by residents or Responsible Authorities in relation to public nuisance alleged to arise from a licensed premises, the nature of the premises, its track record and length of time it has been providing the activities complained of will all be </w:t>
      </w:r>
      <w:proofErr w:type="gramStart"/>
      <w:r w:rsidRPr="006C10A8">
        <w:rPr>
          <w:rFonts w:ascii="Arial" w:hAnsi="Arial" w:cs="Arial"/>
        </w:rPr>
        <w:t>taken into account</w:t>
      </w:r>
      <w:proofErr w:type="gramEnd"/>
      <w:r w:rsidRPr="006C10A8">
        <w:rPr>
          <w:rFonts w:ascii="Arial" w:hAnsi="Arial" w:cs="Arial"/>
        </w:rPr>
        <w:t xml:space="preserve"> in determining the application. </w:t>
      </w:r>
    </w:p>
    <w:p w14:paraId="19D20878" w14:textId="77777777" w:rsidR="00A07C0D" w:rsidRDefault="00A07C0D" w:rsidP="00A07C0D">
      <w:pPr>
        <w:rPr>
          <w:rFonts w:ascii="Arial" w:hAnsi="Arial" w:cs="Arial"/>
          <w:bCs/>
        </w:rPr>
      </w:pPr>
    </w:p>
    <w:p w14:paraId="502B07C8" w14:textId="77777777" w:rsidR="00C553CB" w:rsidRDefault="00C553CB" w:rsidP="00A07C0D">
      <w:pPr>
        <w:rPr>
          <w:rFonts w:ascii="Arial" w:hAnsi="Arial" w:cs="Arial"/>
          <w:bCs/>
        </w:rPr>
      </w:pPr>
    </w:p>
    <w:p w14:paraId="2E48475C" w14:textId="77777777" w:rsidR="00C553CB" w:rsidRPr="00A07C0D" w:rsidRDefault="00C553CB" w:rsidP="00A07C0D">
      <w:pPr>
        <w:rPr>
          <w:rFonts w:ascii="Arial" w:hAnsi="Arial" w:cs="Arial"/>
          <w:bCs/>
        </w:rPr>
      </w:pPr>
    </w:p>
    <w:p w14:paraId="299BAA1A" w14:textId="77777777" w:rsidR="00A07C0D" w:rsidRPr="00A07C0D" w:rsidRDefault="00A07C0D" w:rsidP="006C10A8">
      <w:pPr>
        <w:pStyle w:val="Heading3"/>
        <w:rPr>
          <w:bCs w:val="0"/>
        </w:rPr>
      </w:pPr>
      <w:bookmarkStart w:id="8" w:name="_Toc209451423"/>
      <w:r w:rsidRPr="00A07C0D">
        <w:t>Relevant, vexatious and frivolous representations</w:t>
      </w:r>
      <w:bookmarkEnd w:id="8"/>
      <w:r w:rsidRPr="00A07C0D">
        <w:t xml:space="preserve"> </w:t>
      </w:r>
    </w:p>
    <w:p w14:paraId="53D97E5C" w14:textId="79E104E2" w:rsidR="00A07C0D" w:rsidRPr="00A07C0D" w:rsidRDefault="00444122" w:rsidP="00A035D6">
      <w:pPr>
        <w:ind w:left="720" w:hanging="720"/>
        <w:rPr>
          <w:rFonts w:ascii="Arial" w:hAnsi="Arial" w:cs="Arial"/>
          <w:bCs/>
        </w:rPr>
      </w:pPr>
      <w:r>
        <w:rPr>
          <w:rFonts w:ascii="Arial" w:hAnsi="Arial" w:cs="Arial"/>
          <w:bCs/>
        </w:rPr>
        <w:t>2.26</w:t>
      </w:r>
      <w:r>
        <w:rPr>
          <w:rFonts w:ascii="Arial" w:hAnsi="Arial" w:cs="Arial"/>
          <w:bCs/>
        </w:rPr>
        <w:tab/>
      </w:r>
      <w:r w:rsidR="00A07C0D" w:rsidRPr="00A07C0D">
        <w:rPr>
          <w:rFonts w:ascii="Arial" w:hAnsi="Arial" w:cs="Arial"/>
          <w:bCs/>
        </w:rPr>
        <w:t xml:space="preserve">Officer decisions as to whether representations are relevant, frivolous or vexatious will be made objectively having regard to all the available facts and not </w:t>
      </w:r>
      <w:proofErr w:type="gramStart"/>
      <w:r w:rsidR="00A07C0D" w:rsidRPr="00A07C0D">
        <w:rPr>
          <w:rFonts w:ascii="Arial" w:hAnsi="Arial" w:cs="Arial"/>
          <w:bCs/>
        </w:rPr>
        <w:t>on the basis of</w:t>
      </w:r>
      <w:proofErr w:type="gramEnd"/>
      <w:r w:rsidR="00A07C0D" w:rsidRPr="00A07C0D">
        <w:rPr>
          <w:rFonts w:ascii="Arial" w:hAnsi="Arial" w:cs="Arial"/>
          <w:bCs/>
        </w:rPr>
        <w:t xml:space="preserve"> any political judgment: </w:t>
      </w:r>
    </w:p>
    <w:p w14:paraId="59D1843C" w14:textId="77777777" w:rsidR="00A07C0D" w:rsidRPr="00A07C0D" w:rsidRDefault="00A07C0D" w:rsidP="00C553CB">
      <w:pPr>
        <w:ind w:left="1440"/>
        <w:rPr>
          <w:rFonts w:ascii="Arial" w:hAnsi="Arial" w:cs="Arial"/>
          <w:bCs/>
        </w:rPr>
      </w:pPr>
      <w:r w:rsidRPr="00A07C0D">
        <w:rPr>
          <w:rFonts w:ascii="Arial" w:hAnsi="Arial" w:cs="Arial"/>
          <w:bCs/>
        </w:rPr>
        <w:t xml:space="preserve">• a frivolous representation can be categorised by a lack of seriousness or concerning very minor issues which would not warrant any steps being taken </w:t>
      </w:r>
    </w:p>
    <w:p w14:paraId="55CAD274" w14:textId="77777777" w:rsidR="00A07C0D" w:rsidRPr="00A07C0D" w:rsidRDefault="00A07C0D" w:rsidP="00C553CB">
      <w:pPr>
        <w:ind w:left="1440"/>
        <w:rPr>
          <w:rFonts w:ascii="Arial" w:hAnsi="Arial" w:cs="Arial"/>
          <w:bCs/>
        </w:rPr>
      </w:pPr>
      <w:r w:rsidRPr="00A07C0D">
        <w:rPr>
          <w:rFonts w:ascii="Arial" w:hAnsi="Arial" w:cs="Arial"/>
          <w:bCs/>
        </w:rPr>
        <w:t xml:space="preserve">• a vexatious representation arises where it is intended to cause aggravation or annoyance to another person or business without any justification (e.g. disputes between rival businesses). </w:t>
      </w:r>
    </w:p>
    <w:p w14:paraId="60F8921E" w14:textId="77777777" w:rsidR="00A07C0D" w:rsidRPr="00A07C0D" w:rsidRDefault="00A07C0D" w:rsidP="00C553CB">
      <w:pPr>
        <w:ind w:left="1440"/>
        <w:rPr>
          <w:rFonts w:ascii="Arial" w:hAnsi="Arial" w:cs="Arial"/>
          <w:bCs/>
        </w:rPr>
      </w:pPr>
      <w:r w:rsidRPr="00A07C0D">
        <w:rPr>
          <w:rFonts w:ascii="Arial" w:hAnsi="Arial" w:cs="Arial"/>
          <w:bCs/>
        </w:rPr>
        <w:t xml:space="preserve">• a representation would only be relevant if it relates to the likely effect on at least one of the licensing objectives, relates to the application under consideration and is received within the relevant timescales. </w:t>
      </w:r>
    </w:p>
    <w:p w14:paraId="22EA36FC" w14:textId="77777777" w:rsidR="00444122" w:rsidRDefault="00444122" w:rsidP="00A07C0D">
      <w:pPr>
        <w:rPr>
          <w:rFonts w:ascii="Arial" w:hAnsi="Arial" w:cs="Arial"/>
          <w:bCs/>
        </w:rPr>
      </w:pPr>
    </w:p>
    <w:p w14:paraId="36383A6B" w14:textId="77777777" w:rsidR="00D82E59" w:rsidRDefault="00444122">
      <w:pPr>
        <w:ind w:left="720" w:hanging="720"/>
        <w:rPr>
          <w:rFonts w:ascii="Arial" w:hAnsi="Arial" w:cs="Arial"/>
          <w:bCs/>
        </w:rPr>
      </w:pPr>
      <w:r>
        <w:rPr>
          <w:rFonts w:ascii="Arial" w:hAnsi="Arial" w:cs="Arial"/>
          <w:bCs/>
        </w:rPr>
        <w:t>2.27</w:t>
      </w:r>
      <w:r>
        <w:rPr>
          <w:rFonts w:ascii="Arial" w:hAnsi="Arial" w:cs="Arial"/>
          <w:bCs/>
        </w:rPr>
        <w:tab/>
      </w:r>
      <w:r w:rsidR="00A07C0D" w:rsidRPr="00A07C0D">
        <w:rPr>
          <w:rFonts w:ascii="Arial" w:hAnsi="Arial" w:cs="Arial"/>
          <w:bCs/>
        </w:rPr>
        <w:t xml:space="preserve">Where representations are rejected, the Responsible Authority or other persons making that representation will be given a written reason as to why this is the case. Anyone who wishes the decision to be reconsidered should lodge a complaint </w:t>
      </w:r>
      <w:r w:rsidR="00D82E59">
        <w:rPr>
          <w:rFonts w:ascii="Arial" w:hAnsi="Arial" w:cs="Arial"/>
          <w:bCs/>
        </w:rPr>
        <w:t xml:space="preserve">at </w:t>
      </w:r>
      <w:hyperlink r:id="rId23" w:history="1">
        <w:r w:rsidR="00D82E59" w:rsidRPr="00E6324C">
          <w:rPr>
            <w:rStyle w:val="Hyperlink"/>
            <w:rFonts w:ascii="Arial" w:hAnsi="Arial" w:cs="Arial"/>
            <w:bCs/>
          </w:rPr>
          <w:t>www.torbay.gov.uk/complaints</w:t>
        </w:r>
      </w:hyperlink>
      <w:r w:rsidR="00D82E59">
        <w:rPr>
          <w:rFonts w:ascii="Arial" w:hAnsi="Arial" w:cs="Arial"/>
          <w:bCs/>
        </w:rPr>
        <w:t>.</w:t>
      </w:r>
    </w:p>
    <w:p w14:paraId="424D2865" w14:textId="0269F713" w:rsidR="00444122" w:rsidRPr="00A07C0D" w:rsidRDefault="00D82E59" w:rsidP="00811C91">
      <w:pPr>
        <w:ind w:left="720" w:hanging="720"/>
        <w:rPr>
          <w:rFonts w:ascii="Arial" w:hAnsi="Arial" w:cs="Arial"/>
          <w:bCs/>
        </w:rPr>
      </w:pPr>
      <w:r>
        <w:rPr>
          <w:rFonts w:ascii="Arial" w:hAnsi="Arial" w:cs="Arial"/>
          <w:bCs/>
        </w:rPr>
        <w:t xml:space="preserve"> </w:t>
      </w:r>
    </w:p>
    <w:p w14:paraId="19B4103D" w14:textId="00563095" w:rsidR="00A07C0D" w:rsidRPr="00A07C0D" w:rsidRDefault="00444122" w:rsidP="00811C91">
      <w:pPr>
        <w:ind w:left="720" w:hanging="720"/>
        <w:rPr>
          <w:rFonts w:ascii="Arial" w:hAnsi="Arial" w:cs="Arial"/>
          <w:bCs/>
        </w:rPr>
      </w:pPr>
      <w:r>
        <w:rPr>
          <w:rFonts w:ascii="Arial" w:hAnsi="Arial" w:cs="Arial"/>
          <w:bCs/>
        </w:rPr>
        <w:t>2.28</w:t>
      </w:r>
      <w:r>
        <w:rPr>
          <w:rFonts w:ascii="Arial" w:hAnsi="Arial" w:cs="Arial"/>
          <w:bCs/>
        </w:rPr>
        <w:tab/>
      </w:r>
      <w:r w:rsidR="00A07C0D" w:rsidRPr="00A07C0D">
        <w:rPr>
          <w:rFonts w:ascii="Arial" w:hAnsi="Arial" w:cs="Arial"/>
          <w:bCs/>
        </w:rPr>
        <w:t xml:space="preserve">In borderline cases, the benefit of the doubt about any aspect of a representation will be given to the person making that representation. </w:t>
      </w:r>
    </w:p>
    <w:p w14:paraId="2BDFB25A" w14:textId="77777777" w:rsidR="00A07C0D" w:rsidRPr="00A07C0D" w:rsidRDefault="00A07C0D" w:rsidP="00A07C0D">
      <w:pPr>
        <w:rPr>
          <w:rFonts w:ascii="Arial" w:hAnsi="Arial" w:cs="Arial"/>
          <w:bCs/>
        </w:rPr>
      </w:pPr>
    </w:p>
    <w:p w14:paraId="3FC9F765" w14:textId="77777777" w:rsidR="00A07C0D" w:rsidRPr="00A07C0D" w:rsidRDefault="00A07C0D" w:rsidP="00811C91">
      <w:pPr>
        <w:pStyle w:val="Heading3"/>
        <w:rPr>
          <w:bCs w:val="0"/>
        </w:rPr>
      </w:pPr>
      <w:bookmarkStart w:id="9" w:name="_Toc209451424"/>
      <w:r w:rsidRPr="00A07C0D">
        <w:t>Use of petitions</w:t>
      </w:r>
      <w:bookmarkEnd w:id="9"/>
      <w:r w:rsidRPr="00A07C0D">
        <w:t xml:space="preserve"> </w:t>
      </w:r>
    </w:p>
    <w:p w14:paraId="4224A938" w14:textId="52CEE7E1" w:rsidR="00A07C0D" w:rsidRPr="00A07C0D" w:rsidRDefault="004F6716" w:rsidP="007F45C8">
      <w:pPr>
        <w:ind w:left="720" w:hanging="720"/>
        <w:rPr>
          <w:rFonts w:ascii="Arial" w:hAnsi="Arial" w:cs="Arial"/>
          <w:bCs/>
        </w:rPr>
      </w:pPr>
      <w:r>
        <w:rPr>
          <w:rFonts w:ascii="Arial" w:hAnsi="Arial" w:cs="Arial"/>
          <w:bCs/>
        </w:rPr>
        <w:t>2.29</w:t>
      </w:r>
      <w:r>
        <w:rPr>
          <w:rFonts w:ascii="Arial" w:hAnsi="Arial" w:cs="Arial"/>
          <w:bCs/>
        </w:rPr>
        <w:tab/>
      </w:r>
      <w:r w:rsidR="00A07C0D" w:rsidRPr="00A07C0D">
        <w:rPr>
          <w:rFonts w:ascii="Arial" w:hAnsi="Arial" w:cs="Arial"/>
          <w:bCs/>
        </w:rPr>
        <w:t xml:space="preserve">Standard letters of support or objection, and petitions can be submitted in response to an application or review. </w:t>
      </w:r>
    </w:p>
    <w:p w14:paraId="49BF314A" w14:textId="77777777" w:rsidR="004F6716" w:rsidRDefault="004F6716" w:rsidP="004F6716">
      <w:pPr>
        <w:ind w:left="720" w:hanging="720"/>
        <w:rPr>
          <w:rFonts w:ascii="Arial" w:hAnsi="Arial" w:cs="Arial"/>
          <w:bCs/>
        </w:rPr>
      </w:pPr>
    </w:p>
    <w:p w14:paraId="137CA6C8" w14:textId="33045F0C" w:rsidR="00A07C0D" w:rsidRPr="00A07C0D" w:rsidRDefault="004F6716" w:rsidP="007F45C8">
      <w:pPr>
        <w:ind w:left="720" w:hanging="720"/>
        <w:rPr>
          <w:rFonts w:ascii="Arial" w:hAnsi="Arial" w:cs="Arial"/>
          <w:bCs/>
        </w:rPr>
      </w:pPr>
      <w:r>
        <w:rPr>
          <w:rFonts w:ascii="Arial" w:hAnsi="Arial" w:cs="Arial"/>
          <w:bCs/>
        </w:rPr>
        <w:t>2.30</w:t>
      </w:r>
      <w:r>
        <w:rPr>
          <w:rFonts w:ascii="Arial" w:hAnsi="Arial" w:cs="Arial"/>
          <w:bCs/>
        </w:rPr>
        <w:tab/>
      </w:r>
      <w:r w:rsidR="00A07C0D" w:rsidRPr="00A07C0D">
        <w:rPr>
          <w:rFonts w:ascii="Arial" w:hAnsi="Arial" w:cs="Arial"/>
          <w:bCs/>
        </w:rPr>
        <w:t xml:space="preserve">Standard letters, with only the signature and address of the sender, will be considered as a petition as they contain no additional individual comment. Standard letters that have additional detail regarding the representation will be considered as a separate representation and will be published separately as part of any Committee report. </w:t>
      </w:r>
    </w:p>
    <w:p w14:paraId="52B87C62" w14:textId="77777777" w:rsidR="004F6716" w:rsidRDefault="004F6716" w:rsidP="00A07C0D">
      <w:pPr>
        <w:rPr>
          <w:rFonts w:ascii="Arial" w:hAnsi="Arial" w:cs="Arial"/>
          <w:bCs/>
        </w:rPr>
      </w:pPr>
    </w:p>
    <w:p w14:paraId="4562F049" w14:textId="55F5D1DE" w:rsidR="002777BE" w:rsidRDefault="004F6716" w:rsidP="00C078BC">
      <w:pPr>
        <w:ind w:left="720" w:hanging="720"/>
        <w:rPr>
          <w:rFonts w:ascii="Arial" w:hAnsi="Arial" w:cs="Arial"/>
          <w:bCs/>
        </w:rPr>
      </w:pPr>
      <w:r>
        <w:rPr>
          <w:rFonts w:ascii="Arial" w:hAnsi="Arial" w:cs="Arial"/>
          <w:bCs/>
        </w:rPr>
        <w:t>2.31</w:t>
      </w:r>
      <w:r>
        <w:rPr>
          <w:rFonts w:ascii="Arial" w:hAnsi="Arial" w:cs="Arial"/>
          <w:bCs/>
        </w:rPr>
        <w:tab/>
      </w:r>
      <w:r w:rsidR="00A07C0D" w:rsidRPr="00A07C0D">
        <w:rPr>
          <w:rFonts w:ascii="Arial" w:hAnsi="Arial" w:cs="Arial"/>
          <w:bCs/>
        </w:rPr>
        <w:t xml:space="preserve">Petitions will be published as part of the Committee report, and reference will be made to the number of names supporting the petition. </w:t>
      </w:r>
      <w:r w:rsidR="00CF20B9">
        <w:rPr>
          <w:rFonts w:ascii="Arial" w:hAnsi="Arial" w:cs="Arial"/>
          <w:bCs/>
        </w:rPr>
        <w:t xml:space="preserve">The Council </w:t>
      </w:r>
      <w:r w:rsidR="00F55D8A">
        <w:rPr>
          <w:rFonts w:ascii="Arial" w:hAnsi="Arial" w:cs="Arial"/>
          <w:bCs/>
        </w:rPr>
        <w:t>will</w:t>
      </w:r>
      <w:r w:rsidR="00CF20B9">
        <w:rPr>
          <w:rFonts w:ascii="Arial" w:hAnsi="Arial" w:cs="Arial"/>
          <w:bCs/>
        </w:rPr>
        <w:t xml:space="preserve"> only correspond with the lead petitioner and will invite that person to the hearing but not </w:t>
      </w:r>
      <w:proofErr w:type="gramStart"/>
      <w:r w:rsidR="00CF20B9">
        <w:rPr>
          <w:rFonts w:ascii="Arial" w:hAnsi="Arial" w:cs="Arial"/>
          <w:bCs/>
        </w:rPr>
        <w:t>all of</w:t>
      </w:r>
      <w:proofErr w:type="gramEnd"/>
      <w:r w:rsidR="00CF20B9">
        <w:rPr>
          <w:rFonts w:ascii="Arial" w:hAnsi="Arial" w:cs="Arial"/>
          <w:bCs/>
        </w:rPr>
        <w:t xml:space="preserve"> the signatories on the petition. </w:t>
      </w:r>
    </w:p>
    <w:p w14:paraId="24AE5B33" w14:textId="77777777" w:rsidR="002777BE" w:rsidRPr="002777BE" w:rsidRDefault="002777BE" w:rsidP="002777BE">
      <w:pPr>
        <w:rPr>
          <w:rFonts w:ascii="Arial" w:hAnsi="Arial" w:cs="Arial"/>
          <w:bCs/>
        </w:rPr>
      </w:pPr>
    </w:p>
    <w:p w14:paraId="4FED7CA8" w14:textId="77777777" w:rsidR="002777BE" w:rsidRPr="002777BE" w:rsidRDefault="002777BE" w:rsidP="00C703B6">
      <w:pPr>
        <w:pStyle w:val="Heading3"/>
        <w:rPr>
          <w:bCs w:val="0"/>
        </w:rPr>
      </w:pPr>
      <w:bookmarkStart w:id="10" w:name="_Toc209451425"/>
      <w:r w:rsidRPr="002777BE">
        <w:t>Temporary Event Notices (TEN’s)</w:t>
      </w:r>
      <w:bookmarkEnd w:id="10"/>
      <w:r w:rsidRPr="002777BE">
        <w:t xml:space="preserve"> </w:t>
      </w:r>
    </w:p>
    <w:p w14:paraId="64D42929" w14:textId="2CBB8940" w:rsidR="002777BE" w:rsidRDefault="002777BE" w:rsidP="002777BE">
      <w:pPr>
        <w:ind w:left="720" w:hanging="720"/>
        <w:rPr>
          <w:rFonts w:ascii="Arial" w:hAnsi="Arial" w:cs="Arial"/>
          <w:bCs/>
        </w:rPr>
      </w:pPr>
      <w:r>
        <w:rPr>
          <w:rFonts w:ascii="Arial" w:hAnsi="Arial" w:cs="Arial"/>
          <w:bCs/>
        </w:rPr>
        <w:t>2.32</w:t>
      </w:r>
      <w:r>
        <w:rPr>
          <w:rFonts w:ascii="Arial" w:hAnsi="Arial" w:cs="Arial"/>
          <w:bCs/>
        </w:rPr>
        <w:tab/>
      </w:r>
      <w:r w:rsidRPr="002777BE">
        <w:rPr>
          <w:rFonts w:ascii="Arial" w:hAnsi="Arial" w:cs="Arial"/>
          <w:bCs/>
        </w:rPr>
        <w:t xml:space="preserve">A TEN is a notification given by an individual to the Licensing Authority where it is proposed to use premises for one or more licensable activities during a period not exceeding 168 hours and can be used to authorise relatively small-scale ad hoc events held in or on any premises involving no more than 499 people at any one time. </w:t>
      </w:r>
    </w:p>
    <w:p w14:paraId="3011A30C" w14:textId="77777777" w:rsidR="002777BE" w:rsidRPr="002777BE" w:rsidRDefault="002777BE" w:rsidP="00C76DC7">
      <w:pPr>
        <w:ind w:left="720" w:hanging="720"/>
        <w:rPr>
          <w:rFonts w:ascii="Arial" w:hAnsi="Arial" w:cs="Arial"/>
          <w:bCs/>
        </w:rPr>
      </w:pPr>
    </w:p>
    <w:p w14:paraId="3A3BF03F" w14:textId="39EDCB2F" w:rsidR="002777BE" w:rsidRPr="002777BE" w:rsidRDefault="002777BE" w:rsidP="002777BE">
      <w:pPr>
        <w:rPr>
          <w:rFonts w:ascii="Arial" w:hAnsi="Arial" w:cs="Arial"/>
          <w:bCs/>
        </w:rPr>
      </w:pPr>
      <w:r>
        <w:rPr>
          <w:rFonts w:ascii="Arial" w:hAnsi="Arial" w:cs="Arial"/>
          <w:bCs/>
        </w:rPr>
        <w:t>2.33</w:t>
      </w:r>
      <w:r>
        <w:rPr>
          <w:rFonts w:ascii="Arial" w:hAnsi="Arial" w:cs="Arial"/>
          <w:bCs/>
        </w:rPr>
        <w:tab/>
      </w:r>
      <w:r w:rsidRPr="002777BE">
        <w:rPr>
          <w:rFonts w:ascii="Arial" w:hAnsi="Arial" w:cs="Arial"/>
          <w:bCs/>
        </w:rPr>
        <w:t xml:space="preserve">A TEN is typically used to: </w:t>
      </w:r>
    </w:p>
    <w:p w14:paraId="287C7F60" w14:textId="6C426E80" w:rsidR="002777BE" w:rsidRPr="0095595A" w:rsidRDefault="002777BE" w:rsidP="0095595A">
      <w:pPr>
        <w:pStyle w:val="ListParagraph"/>
        <w:numPr>
          <w:ilvl w:val="1"/>
          <w:numId w:val="26"/>
        </w:numPr>
        <w:rPr>
          <w:rFonts w:ascii="Arial" w:hAnsi="Arial" w:cs="Arial"/>
          <w:bCs/>
        </w:rPr>
      </w:pPr>
      <w:r w:rsidRPr="0095595A">
        <w:rPr>
          <w:rFonts w:ascii="Arial" w:hAnsi="Arial" w:cs="Arial"/>
          <w:bCs/>
        </w:rPr>
        <w:t xml:space="preserve">authorise a licensable activity at a premises not currently licensed e.g. selling alcohol at a fete </w:t>
      </w:r>
    </w:p>
    <w:p w14:paraId="4B2F3B39" w14:textId="275AC69D" w:rsidR="002777BE" w:rsidRPr="0095595A" w:rsidRDefault="002777BE" w:rsidP="0095595A">
      <w:pPr>
        <w:pStyle w:val="ListParagraph"/>
        <w:numPr>
          <w:ilvl w:val="1"/>
          <w:numId w:val="26"/>
        </w:numPr>
        <w:rPr>
          <w:rFonts w:ascii="Arial" w:hAnsi="Arial" w:cs="Arial"/>
          <w:bCs/>
        </w:rPr>
      </w:pPr>
      <w:r w:rsidRPr="0095595A">
        <w:rPr>
          <w:rFonts w:ascii="Arial" w:hAnsi="Arial" w:cs="Arial"/>
          <w:bCs/>
        </w:rPr>
        <w:t xml:space="preserve">temporarily extend the hours for providing a licensed activity at an existing licensed premises for a specific event </w:t>
      </w:r>
    </w:p>
    <w:p w14:paraId="6DFFE022" w14:textId="60824A87" w:rsidR="002777BE" w:rsidRPr="0095595A" w:rsidRDefault="002777BE" w:rsidP="0095595A">
      <w:pPr>
        <w:pStyle w:val="ListParagraph"/>
        <w:numPr>
          <w:ilvl w:val="1"/>
          <w:numId w:val="26"/>
        </w:numPr>
        <w:rPr>
          <w:rFonts w:ascii="Arial" w:hAnsi="Arial" w:cs="Arial"/>
          <w:bCs/>
        </w:rPr>
      </w:pPr>
      <w:r w:rsidRPr="0095595A">
        <w:rPr>
          <w:rFonts w:ascii="Arial" w:hAnsi="Arial" w:cs="Arial"/>
          <w:bCs/>
        </w:rPr>
        <w:t xml:space="preserve">provide for licensable activities not authorised by the existing licence. </w:t>
      </w:r>
    </w:p>
    <w:p w14:paraId="3F890BBD" w14:textId="77777777" w:rsidR="002777BE" w:rsidRDefault="002777BE" w:rsidP="002777BE">
      <w:pPr>
        <w:rPr>
          <w:rFonts w:ascii="Arial" w:hAnsi="Arial" w:cs="Arial"/>
          <w:bCs/>
        </w:rPr>
      </w:pPr>
    </w:p>
    <w:p w14:paraId="02897F95" w14:textId="63C767BA" w:rsidR="002777BE" w:rsidRPr="002777BE" w:rsidRDefault="002777BE" w:rsidP="00247960">
      <w:pPr>
        <w:ind w:left="720" w:hanging="720"/>
        <w:rPr>
          <w:rFonts w:ascii="Arial" w:hAnsi="Arial" w:cs="Arial"/>
          <w:bCs/>
        </w:rPr>
      </w:pPr>
      <w:r>
        <w:rPr>
          <w:rFonts w:ascii="Arial" w:hAnsi="Arial" w:cs="Arial"/>
          <w:bCs/>
        </w:rPr>
        <w:t>2.3</w:t>
      </w:r>
      <w:r w:rsidR="00EF520B">
        <w:rPr>
          <w:rFonts w:ascii="Arial" w:hAnsi="Arial" w:cs="Arial"/>
          <w:bCs/>
        </w:rPr>
        <w:t>4</w:t>
      </w:r>
      <w:r>
        <w:rPr>
          <w:rFonts w:ascii="Arial" w:hAnsi="Arial" w:cs="Arial"/>
          <w:bCs/>
        </w:rPr>
        <w:tab/>
      </w:r>
      <w:r w:rsidRPr="002777BE">
        <w:rPr>
          <w:rFonts w:ascii="Arial" w:hAnsi="Arial" w:cs="Arial"/>
          <w:bCs/>
        </w:rPr>
        <w:t>Where a</w:t>
      </w:r>
      <w:r w:rsidR="00653926">
        <w:rPr>
          <w:rFonts w:ascii="Arial" w:hAnsi="Arial" w:cs="Arial"/>
          <w:bCs/>
        </w:rPr>
        <w:t xml:space="preserve"> </w:t>
      </w:r>
      <w:r w:rsidR="0095595A">
        <w:rPr>
          <w:rFonts w:ascii="Arial" w:hAnsi="Arial" w:cs="Arial"/>
          <w:bCs/>
        </w:rPr>
        <w:t xml:space="preserve">TEN </w:t>
      </w:r>
      <w:r w:rsidR="0095595A" w:rsidRPr="002777BE">
        <w:rPr>
          <w:rFonts w:ascii="Arial" w:hAnsi="Arial" w:cs="Arial"/>
          <w:bCs/>
        </w:rPr>
        <w:t>or</w:t>
      </w:r>
      <w:r w:rsidRPr="002777BE">
        <w:rPr>
          <w:rFonts w:ascii="Arial" w:hAnsi="Arial" w:cs="Arial"/>
          <w:bCs/>
        </w:rPr>
        <w:t xml:space="preserve"> any part of it, is submitted in writing, it is the responsibility of the applicant to ensure that a copy of the </w:t>
      </w:r>
      <w:r w:rsidR="0095595A">
        <w:rPr>
          <w:rFonts w:ascii="Arial" w:hAnsi="Arial" w:cs="Arial"/>
          <w:bCs/>
        </w:rPr>
        <w:t xml:space="preserve">notice </w:t>
      </w:r>
      <w:r w:rsidR="0095595A" w:rsidRPr="002777BE">
        <w:rPr>
          <w:rFonts w:ascii="Arial" w:hAnsi="Arial" w:cs="Arial"/>
          <w:bCs/>
        </w:rPr>
        <w:t>has</w:t>
      </w:r>
      <w:r w:rsidRPr="002777BE">
        <w:rPr>
          <w:rFonts w:ascii="Arial" w:hAnsi="Arial" w:cs="Arial"/>
          <w:bCs/>
        </w:rPr>
        <w:t xml:space="preserve"> been sent to the Police </w:t>
      </w:r>
      <w:r w:rsidR="00735BC6">
        <w:rPr>
          <w:rFonts w:ascii="Arial" w:hAnsi="Arial" w:cs="Arial"/>
          <w:bCs/>
        </w:rPr>
        <w:t>and Environmental Health</w:t>
      </w:r>
      <w:r w:rsidRPr="002777BE">
        <w:rPr>
          <w:rFonts w:ascii="Arial" w:hAnsi="Arial" w:cs="Arial"/>
          <w:bCs/>
        </w:rPr>
        <w:t xml:space="preserve"> as stipulated in the Act. Where a</w:t>
      </w:r>
      <w:r w:rsidR="00653926">
        <w:rPr>
          <w:rFonts w:ascii="Arial" w:hAnsi="Arial" w:cs="Arial"/>
          <w:bCs/>
        </w:rPr>
        <w:t xml:space="preserve"> </w:t>
      </w:r>
      <w:r w:rsidR="0095595A">
        <w:rPr>
          <w:rFonts w:ascii="Arial" w:hAnsi="Arial" w:cs="Arial"/>
          <w:bCs/>
        </w:rPr>
        <w:t xml:space="preserve">notice </w:t>
      </w:r>
      <w:r w:rsidR="0095595A" w:rsidRPr="002777BE">
        <w:rPr>
          <w:rFonts w:ascii="Arial" w:hAnsi="Arial" w:cs="Arial"/>
          <w:bCs/>
        </w:rPr>
        <w:t>has</w:t>
      </w:r>
      <w:r w:rsidRPr="002777BE">
        <w:rPr>
          <w:rFonts w:ascii="Arial" w:hAnsi="Arial" w:cs="Arial"/>
          <w:bCs/>
        </w:rPr>
        <w:t xml:space="preserve"> been submitted electronically copies of the </w:t>
      </w:r>
      <w:r w:rsidR="00653926">
        <w:rPr>
          <w:rFonts w:ascii="Arial" w:hAnsi="Arial" w:cs="Arial"/>
          <w:bCs/>
        </w:rPr>
        <w:t xml:space="preserve">notice </w:t>
      </w:r>
      <w:r w:rsidRPr="002777BE">
        <w:rPr>
          <w:rFonts w:ascii="Arial" w:hAnsi="Arial" w:cs="Arial"/>
          <w:bCs/>
        </w:rPr>
        <w:t xml:space="preserve">will be forwarded to the Responsible Authorities by the </w:t>
      </w:r>
      <w:r w:rsidR="00672A59">
        <w:rPr>
          <w:rFonts w:ascii="Arial" w:hAnsi="Arial" w:cs="Arial"/>
          <w:bCs/>
        </w:rPr>
        <w:t xml:space="preserve">Local </w:t>
      </w:r>
      <w:r w:rsidR="0095595A">
        <w:rPr>
          <w:rFonts w:ascii="Arial" w:hAnsi="Arial" w:cs="Arial"/>
          <w:bCs/>
        </w:rPr>
        <w:t>Authority.</w:t>
      </w:r>
      <w:r w:rsidRPr="002777BE">
        <w:rPr>
          <w:rFonts w:ascii="Arial" w:hAnsi="Arial" w:cs="Arial"/>
          <w:bCs/>
        </w:rPr>
        <w:t xml:space="preserve"> </w:t>
      </w:r>
    </w:p>
    <w:p w14:paraId="46F0BB65" w14:textId="77777777" w:rsidR="002777BE" w:rsidRDefault="002777BE" w:rsidP="002777BE">
      <w:pPr>
        <w:rPr>
          <w:rFonts w:ascii="Arial" w:hAnsi="Arial" w:cs="Arial"/>
          <w:bCs/>
        </w:rPr>
      </w:pPr>
    </w:p>
    <w:p w14:paraId="6FF01F23" w14:textId="18847B7D" w:rsidR="002777BE" w:rsidRPr="002777BE" w:rsidRDefault="002777BE" w:rsidP="00247960">
      <w:pPr>
        <w:ind w:left="720" w:hanging="720"/>
        <w:rPr>
          <w:rFonts w:ascii="Arial" w:hAnsi="Arial" w:cs="Arial"/>
          <w:bCs/>
        </w:rPr>
      </w:pPr>
      <w:r>
        <w:rPr>
          <w:rFonts w:ascii="Arial" w:hAnsi="Arial" w:cs="Arial"/>
          <w:bCs/>
        </w:rPr>
        <w:t>2.3</w:t>
      </w:r>
      <w:r w:rsidR="00EF520B">
        <w:rPr>
          <w:rFonts w:ascii="Arial" w:hAnsi="Arial" w:cs="Arial"/>
          <w:bCs/>
        </w:rPr>
        <w:t>5</w:t>
      </w:r>
      <w:r>
        <w:rPr>
          <w:rFonts w:ascii="Arial" w:hAnsi="Arial" w:cs="Arial"/>
          <w:bCs/>
        </w:rPr>
        <w:tab/>
      </w:r>
      <w:r w:rsidRPr="002777BE">
        <w:rPr>
          <w:rFonts w:ascii="Arial" w:hAnsi="Arial" w:cs="Arial"/>
          <w:bCs/>
        </w:rPr>
        <w:t xml:space="preserve">The organiser must normally give the Licensing Authority a minimum of 10 clear working days’ notice. This does NOT include the date of submission, the date of the event, weekends or bank holidays. In a significant number of cases this </w:t>
      </w:r>
      <w:proofErr w:type="gramStart"/>
      <w:r w:rsidRPr="002777BE">
        <w:rPr>
          <w:rFonts w:ascii="Arial" w:hAnsi="Arial" w:cs="Arial"/>
          <w:bCs/>
        </w:rPr>
        <w:t>time period</w:t>
      </w:r>
      <w:proofErr w:type="gramEnd"/>
      <w:r w:rsidRPr="002777BE">
        <w:rPr>
          <w:rFonts w:ascii="Arial" w:hAnsi="Arial" w:cs="Arial"/>
          <w:bCs/>
        </w:rPr>
        <w:t xml:space="preserve"> does not allow sufficient time for the organiser to liaise with the Police or Environmental Health and other relevant bodies to ensure that the event passes off safely with minimum disturbance to </w:t>
      </w:r>
      <w:proofErr w:type="gramStart"/>
      <w:r w:rsidRPr="002777BE">
        <w:rPr>
          <w:rFonts w:ascii="Arial" w:hAnsi="Arial" w:cs="Arial"/>
          <w:bCs/>
        </w:rPr>
        <w:t>local residents</w:t>
      </w:r>
      <w:proofErr w:type="gramEnd"/>
      <w:r w:rsidRPr="002777BE">
        <w:rPr>
          <w:rFonts w:ascii="Arial" w:hAnsi="Arial" w:cs="Arial"/>
          <w:bCs/>
        </w:rPr>
        <w:t xml:space="preserve">. Therefore, the Licensing Authority will normally expect that the </w:t>
      </w:r>
      <w:r w:rsidR="009E156B">
        <w:rPr>
          <w:rFonts w:ascii="Arial" w:hAnsi="Arial" w:cs="Arial"/>
          <w:bCs/>
        </w:rPr>
        <w:t xml:space="preserve">notice </w:t>
      </w:r>
      <w:r w:rsidR="0095595A">
        <w:rPr>
          <w:rFonts w:ascii="Arial" w:hAnsi="Arial" w:cs="Arial"/>
          <w:bCs/>
        </w:rPr>
        <w:t xml:space="preserve">to </w:t>
      </w:r>
      <w:r w:rsidR="0095595A" w:rsidRPr="002777BE">
        <w:rPr>
          <w:rFonts w:ascii="Arial" w:hAnsi="Arial" w:cs="Arial"/>
          <w:bCs/>
        </w:rPr>
        <w:t>be</w:t>
      </w:r>
      <w:r w:rsidRPr="002777BE">
        <w:rPr>
          <w:rFonts w:ascii="Arial" w:hAnsi="Arial" w:cs="Arial"/>
          <w:bCs/>
        </w:rPr>
        <w:t xml:space="preserve"> submitted no earlier than 28 days before the planned event. The giving of 28 days’ notice allows for reasonable discussions to take place with the Police and Environmental Health. </w:t>
      </w:r>
    </w:p>
    <w:p w14:paraId="6F7FF713" w14:textId="77777777" w:rsidR="002777BE" w:rsidRDefault="002777BE" w:rsidP="002777BE">
      <w:pPr>
        <w:rPr>
          <w:rFonts w:ascii="Arial" w:hAnsi="Arial" w:cs="Arial"/>
          <w:bCs/>
        </w:rPr>
      </w:pPr>
    </w:p>
    <w:p w14:paraId="69E781C4" w14:textId="4C72DD70" w:rsidR="002777BE" w:rsidRPr="002777BE" w:rsidRDefault="002777BE" w:rsidP="00247960">
      <w:pPr>
        <w:ind w:left="720" w:hanging="720"/>
        <w:rPr>
          <w:rFonts w:ascii="Arial" w:hAnsi="Arial" w:cs="Arial"/>
          <w:bCs/>
        </w:rPr>
      </w:pPr>
      <w:r>
        <w:rPr>
          <w:rFonts w:ascii="Arial" w:hAnsi="Arial" w:cs="Arial"/>
          <w:bCs/>
        </w:rPr>
        <w:t>2.3</w:t>
      </w:r>
      <w:r w:rsidR="001E2ED2">
        <w:rPr>
          <w:rFonts w:ascii="Arial" w:hAnsi="Arial" w:cs="Arial"/>
          <w:bCs/>
        </w:rPr>
        <w:t>6</w:t>
      </w:r>
      <w:r>
        <w:rPr>
          <w:rFonts w:ascii="Arial" w:hAnsi="Arial" w:cs="Arial"/>
          <w:bCs/>
        </w:rPr>
        <w:tab/>
      </w:r>
      <w:r w:rsidRPr="002777BE">
        <w:rPr>
          <w:rFonts w:ascii="Arial" w:hAnsi="Arial" w:cs="Arial"/>
          <w:bCs/>
        </w:rPr>
        <w:t xml:space="preserve">The Licensing Authority will consider any breach of previous voluntary agreements to be an important matter when considering an objection to a TEN application. </w:t>
      </w:r>
    </w:p>
    <w:p w14:paraId="0E887EC2" w14:textId="77777777" w:rsidR="002777BE" w:rsidRDefault="002777BE" w:rsidP="002777BE">
      <w:pPr>
        <w:rPr>
          <w:rFonts w:ascii="Arial" w:hAnsi="Arial" w:cs="Arial"/>
          <w:bCs/>
        </w:rPr>
      </w:pPr>
    </w:p>
    <w:p w14:paraId="716A3D4D" w14:textId="7666DA95" w:rsidR="002777BE" w:rsidRPr="002777BE" w:rsidRDefault="002777BE" w:rsidP="00247960">
      <w:pPr>
        <w:ind w:left="720" w:hanging="720"/>
        <w:rPr>
          <w:rFonts w:ascii="Arial" w:hAnsi="Arial" w:cs="Arial"/>
          <w:bCs/>
        </w:rPr>
      </w:pPr>
      <w:r>
        <w:rPr>
          <w:rFonts w:ascii="Arial" w:hAnsi="Arial" w:cs="Arial"/>
          <w:bCs/>
        </w:rPr>
        <w:t>2.3</w:t>
      </w:r>
      <w:r w:rsidR="001E2ED2">
        <w:rPr>
          <w:rFonts w:ascii="Arial" w:hAnsi="Arial" w:cs="Arial"/>
          <w:bCs/>
        </w:rPr>
        <w:t>7</w:t>
      </w:r>
      <w:r>
        <w:rPr>
          <w:rFonts w:ascii="Arial" w:hAnsi="Arial" w:cs="Arial"/>
          <w:bCs/>
        </w:rPr>
        <w:tab/>
      </w:r>
      <w:r w:rsidRPr="002777BE">
        <w:rPr>
          <w:rFonts w:ascii="Arial" w:hAnsi="Arial" w:cs="Arial"/>
          <w:bCs/>
        </w:rPr>
        <w:t xml:space="preserve">A late TEN may be served between nine and five working days before a proposed event commences. If a late TEN is served with fewer than 5 working days’ notice it is deemed invalid and will be rejected. The Licensing Authority has no discretion to accept TENs outside the permitted statutory deadlines. If an objection is received to a late TEN there is no provision for any modification, hearing or adding existing conditions and a Counter Notice will be issued preventing the event from going ahead. There is no right of appeal in respect of late TENs following an objection by the Police or Environmental Health. </w:t>
      </w:r>
    </w:p>
    <w:p w14:paraId="3D9589E2" w14:textId="77777777" w:rsidR="002777BE" w:rsidRDefault="002777BE" w:rsidP="002777BE">
      <w:pPr>
        <w:rPr>
          <w:rFonts w:ascii="Arial" w:hAnsi="Arial" w:cs="Arial"/>
          <w:bCs/>
        </w:rPr>
      </w:pPr>
    </w:p>
    <w:p w14:paraId="13BEB1E7" w14:textId="1B90B13F" w:rsidR="002777BE" w:rsidRPr="002777BE" w:rsidRDefault="002777BE" w:rsidP="00247960">
      <w:pPr>
        <w:ind w:left="720" w:hanging="720"/>
        <w:rPr>
          <w:rFonts w:ascii="Arial" w:hAnsi="Arial" w:cs="Arial"/>
          <w:bCs/>
        </w:rPr>
      </w:pPr>
      <w:r>
        <w:rPr>
          <w:rFonts w:ascii="Arial" w:hAnsi="Arial" w:cs="Arial"/>
          <w:bCs/>
        </w:rPr>
        <w:t>2.3</w:t>
      </w:r>
      <w:r w:rsidR="001E2ED2">
        <w:rPr>
          <w:rFonts w:ascii="Arial" w:hAnsi="Arial" w:cs="Arial"/>
          <w:bCs/>
        </w:rPr>
        <w:t>8</w:t>
      </w:r>
      <w:r>
        <w:rPr>
          <w:rFonts w:ascii="Arial" w:hAnsi="Arial" w:cs="Arial"/>
          <w:bCs/>
        </w:rPr>
        <w:tab/>
      </w:r>
      <w:r w:rsidRPr="002777BE">
        <w:rPr>
          <w:rFonts w:ascii="Arial" w:hAnsi="Arial" w:cs="Arial"/>
          <w:bCs/>
        </w:rPr>
        <w:t xml:space="preserve">The Licensing Authority will actively encourage the organiser to notify other relevant agencies such as the Fire Authority (crowd safety and management) </w:t>
      </w:r>
      <w:proofErr w:type="gramStart"/>
      <w:r w:rsidRPr="002777BE">
        <w:rPr>
          <w:rFonts w:ascii="Arial" w:hAnsi="Arial" w:cs="Arial"/>
          <w:bCs/>
        </w:rPr>
        <w:t>in order to</w:t>
      </w:r>
      <w:proofErr w:type="gramEnd"/>
      <w:r w:rsidRPr="002777BE">
        <w:rPr>
          <w:rFonts w:ascii="Arial" w:hAnsi="Arial" w:cs="Arial"/>
          <w:bCs/>
        </w:rPr>
        <w:t xml:space="preserve"> obtain expert advice on how best to minimise the risk of injury and public nuisance. </w:t>
      </w:r>
    </w:p>
    <w:p w14:paraId="0AFB6E89" w14:textId="77777777" w:rsidR="002777BE" w:rsidRDefault="002777BE" w:rsidP="002777BE">
      <w:pPr>
        <w:rPr>
          <w:rFonts w:ascii="Arial" w:hAnsi="Arial" w:cs="Arial"/>
          <w:bCs/>
        </w:rPr>
      </w:pPr>
    </w:p>
    <w:p w14:paraId="15BBB95F" w14:textId="58A634D0" w:rsidR="002777BE" w:rsidRDefault="002777BE" w:rsidP="002777BE">
      <w:pPr>
        <w:ind w:left="720" w:hanging="720"/>
        <w:rPr>
          <w:rFonts w:ascii="Arial" w:hAnsi="Arial" w:cs="Arial"/>
          <w:bCs/>
        </w:rPr>
      </w:pPr>
      <w:r>
        <w:rPr>
          <w:rFonts w:ascii="Arial" w:hAnsi="Arial" w:cs="Arial"/>
          <w:bCs/>
        </w:rPr>
        <w:t>2.</w:t>
      </w:r>
      <w:r w:rsidR="001E2ED2">
        <w:rPr>
          <w:rFonts w:ascii="Arial" w:hAnsi="Arial" w:cs="Arial"/>
          <w:bCs/>
        </w:rPr>
        <w:t>39</w:t>
      </w:r>
      <w:r>
        <w:rPr>
          <w:rFonts w:ascii="Arial" w:hAnsi="Arial" w:cs="Arial"/>
          <w:bCs/>
        </w:rPr>
        <w:tab/>
      </w:r>
      <w:r w:rsidRPr="002777BE">
        <w:rPr>
          <w:rFonts w:ascii="Arial" w:hAnsi="Arial" w:cs="Arial"/>
          <w:bCs/>
        </w:rPr>
        <w:t xml:space="preserve">In addition, whilst under the Act applicants do not have to notify the Planning Authority in respect of a temporary event, they are encouraged to do so to ensure that any relevant planning consent is in place. </w:t>
      </w:r>
    </w:p>
    <w:p w14:paraId="3B53EAE4" w14:textId="77777777" w:rsidR="00CA7B1C" w:rsidRDefault="00CA7B1C" w:rsidP="002777BE">
      <w:pPr>
        <w:ind w:left="720" w:hanging="720"/>
        <w:rPr>
          <w:rFonts w:ascii="Arial" w:hAnsi="Arial" w:cs="Arial"/>
          <w:bCs/>
        </w:rPr>
      </w:pPr>
    </w:p>
    <w:p w14:paraId="57379D4A" w14:textId="0B749573" w:rsidR="00091F50" w:rsidRDefault="00091F50" w:rsidP="00091F50">
      <w:pPr>
        <w:ind w:left="720" w:hanging="720"/>
        <w:rPr>
          <w:rFonts w:ascii="Arial" w:hAnsi="Arial" w:cs="Arial"/>
          <w:bCs/>
        </w:rPr>
      </w:pPr>
      <w:r>
        <w:rPr>
          <w:rFonts w:ascii="Arial" w:hAnsi="Arial" w:cs="Arial"/>
          <w:bCs/>
        </w:rPr>
        <w:tab/>
        <w:t xml:space="preserve"> </w:t>
      </w:r>
    </w:p>
    <w:p w14:paraId="222C19A7" w14:textId="77777777" w:rsidR="002050A2" w:rsidRDefault="002050A2" w:rsidP="00091F50">
      <w:pPr>
        <w:ind w:left="720" w:hanging="720"/>
        <w:rPr>
          <w:rFonts w:ascii="Arial" w:hAnsi="Arial" w:cs="Arial"/>
          <w:bCs/>
        </w:rPr>
      </w:pPr>
    </w:p>
    <w:p w14:paraId="1A81DD0C" w14:textId="77777777" w:rsidR="00CA7B1C" w:rsidRPr="00CA7B1C" w:rsidRDefault="00CA7B1C" w:rsidP="00CA7B1C">
      <w:pPr>
        <w:ind w:left="720" w:hanging="720"/>
        <w:rPr>
          <w:rFonts w:ascii="Arial" w:hAnsi="Arial" w:cs="Arial"/>
          <w:bCs/>
        </w:rPr>
      </w:pPr>
    </w:p>
    <w:p w14:paraId="0309CAF0" w14:textId="77777777" w:rsidR="00CA7B1C" w:rsidRPr="00CA7B1C" w:rsidRDefault="00CA7B1C" w:rsidP="00247960">
      <w:pPr>
        <w:pStyle w:val="Heading3"/>
        <w:rPr>
          <w:bCs w:val="0"/>
        </w:rPr>
      </w:pPr>
      <w:bookmarkStart w:id="11" w:name="_Toc209451426"/>
      <w:r w:rsidRPr="00CA7B1C">
        <w:t>Provisional statements</w:t>
      </w:r>
      <w:bookmarkEnd w:id="11"/>
      <w:r w:rsidRPr="00CA7B1C">
        <w:t xml:space="preserve"> </w:t>
      </w:r>
    </w:p>
    <w:p w14:paraId="29BB07CB" w14:textId="27021999" w:rsidR="00CA7B1C" w:rsidRDefault="00CA7B1C" w:rsidP="00CA7B1C">
      <w:pPr>
        <w:ind w:left="720" w:hanging="720"/>
        <w:rPr>
          <w:rFonts w:ascii="Arial" w:hAnsi="Arial" w:cs="Arial"/>
          <w:bCs/>
        </w:rPr>
      </w:pPr>
      <w:r>
        <w:rPr>
          <w:rFonts w:ascii="Arial" w:hAnsi="Arial" w:cs="Arial"/>
          <w:bCs/>
        </w:rPr>
        <w:t>2.4</w:t>
      </w:r>
      <w:r w:rsidR="007B1AC4">
        <w:rPr>
          <w:rFonts w:ascii="Arial" w:hAnsi="Arial" w:cs="Arial"/>
          <w:bCs/>
        </w:rPr>
        <w:t>0</w:t>
      </w:r>
      <w:r>
        <w:rPr>
          <w:rFonts w:ascii="Arial" w:hAnsi="Arial" w:cs="Arial"/>
          <w:bCs/>
        </w:rPr>
        <w:tab/>
      </w:r>
      <w:r w:rsidRPr="00CA7B1C">
        <w:rPr>
          <w:rFonts w:ascii="Arial" w:hAnsi="Arial" w:cs="Arial"/>
          <w:bCs/>
        </w:rPr>
        <w:t xml:space="preserve">Where premises are being or are about to be constructed, extended or otherwise altered so that they can be used for licensable activities, those involved with the project or with an interest in it may request some assurance that a premises licence covering the desired licensable activities would be granted for the premises when the building work is completed. </w:t>
      </w:r>
    </w:p>
    <w:p w14:paraId="2BE885AC" w14:textId="77777777" w:rsidR="00CA7B1C" w:rsidRPr="00CA7B1C" w:rsidRDefault="00CA7B1C" w:rsidP="00CA7B1C">
      <w:pPr>
        <w:ind w:left="720" w:hanging="720"/>
        <w:rPr>
          <w:rFonts w:ascii="Arial" w:hAnsi="Arial" w:cs="Arial"/>
          <w:bCs/>
        </w:rPr>
      </w:pPr>
    </w:p>
    <w:p w14:paraId="0726CFD8" w14:textId="169CC665" w:rsidR="00CA7B1C" w:rsidRPr="00CA7B1C" w:rsidRDefault="00CA7B1C" w:rsidP="00CA7B1C">
      <w:pPr>
        <w:ind w:left="720" w:hanging="720"/>
        <w:rPr>
          <w:rFonts w:ascii="Arial" w:hAnsi="Arial" w:cs="Arial"/>
          <w:bCs/>
        </w:rPr>
      </w:pPr>
      <w:r>
        <w:rPr>
          <w:rFonts w:ascii="Arial" w:hAnsi="Arial" w:cs="Arial"/>
          <w:bCs/>
        </w:rPr>
        <w:t>2.4</w:t>
      </w:r>
      <w:r w:rsidR="007B1AC4">
        <w:rPr>
          <w:rFonts w:ascii="Arial" w:hAnsi="Arial" w:cs="Arial"/>
          <w:bCs/>
        </w:rPr>
        <w:t>1</w:t>
      </w:r>
      <w:r>
        <w:rPr>
          <w:rFonts w:ascii="Arial" w:hAnsi="Arial" w:cs="Arial"/>
          <w:bCs/>
        </w:rPr>
        <w:tab/>
      </w:r>
      <w:r w:rsidRPr="00CA7B1C">
        <w:rPr>
          <w:rFonts w:ascii="Arial" w:hAnsi="Arial" w:cs="Arial"/>
          <w:bCs/>
        </w:rPr>
        <w:t xml:space="preserve">Any person falling within Section 16 of the 2003 Act can apply for a premises licence before new premises are constructed, extended or changed. In those cases, the Licensing Authority would include a date when the licence would come into effect. However, where the information described below is not available an application for a provisional statement would be required instead: </w:t>
      </w:r>
    </w:p>
    <w:p w14:paraId="77003475" w14:textId="72DFEC68" w:rsidR="00CA7B1C" w:rsidRPr="00AA0AB6" w:rsidRDefault="00CA7B1C" w:rsidP="00AA0AB6">
      <w:pPr>
        <w:pStyle w:val="ListParagraph"/>
        <w:numPr>
          <w:ilvl w:val="1"/>
          <w:numId w:val="26"/>
        </w:numPr>
        <w:rPr>
          <w:rFonts w:ascii="Arial" w:hAnsi="Arial" w:cs="Arial"/>
          <w:bCs/>
        </w:rPr>
      </w:pPr>
      <w:r w:rsidRPr="00AA0AB6">
        <w:rPr>
          <w:rFonts w:ascii="Arial" w:hAnsi="Arial" w:cs="Arial"/>
          <w:bCs/>
        </w:rPr>
        <w:t xml:space="preserve">clear plans of the proposed structure </w:t>
      </w:r>
    </w:p>
    <w:p w14:paraId="5DE96609" w14:textId="137D3810" w:rsidR="00CA7B1C" w:rsidRPr="00AA0AB6" w:rsidRDefault="00CA7B1C" w:rsidP="00AA0AB6">
      <w:pPr>
        <w:pStyle w:val="ListParagraph"/>
        <w:numPr>
          <w:ilvl w:val="1"/>
          <w:numId w:val="26"/>
        </w:numPr>
        <w:rPr>
          <w:rFonts w:ascii="Arial" w:hAnsi="Arial" w:cs="Arial"/>
          <w:bCs/>
        </w:rPr>
      </w:pPr>
      <w:r w:rsidRPr="00AA0AB6">
        <w:rPr>
          <w:rFonts w:ascii="Arial" w:hAnsi="Arial" w:cs="Arial"/>
          <w:bCs/>
        </w:rPr>
        <w:t xml:space="preserve">the activities to take place </w:t>
      </w:r>
    </w:p>
    <w:p w14:paraId="5DFC5916" w14:textId="45DC6F0A" w:rsidR="00CA7B1C" w:rsidRPr="00AA0AB6" w:rsidRDefault="00CA7B1C" w:rsidP="00AA0AB6">
      <w:pPr>
        <w:pStyle w:val="ListParagraph"/>
        <w:numPr>
          <w:ilvl w:val="1"/>
          <w:numId w:val="26"/>
        </w:numPr>
        <w:rPr>
          <w:rFonts w:ascii="Arial" w:hAnsi="Arial" w:cs="Arial"/>
          <w:bCs/>
        </w:rPr>
      </w:pPr>
      <w:r w:rsidRPr="00AA0AB6">
        <w:rPr>
          <w:rFonts w:ascii="Arial" w:hAnsi="Arial" w:cs="Arial"/>
          <w:bCs/>
        </w:rPr>
        <w:t xml:space="preserve">the time at which such activities will take place </w:t>
      </w:r>
    </w:p>
    <w:p w14:paraId="34F27776" w14:textId="349CB96F" w:rsidR="00CA7B1C" w:rsidRPr="00AA0AB6" w:rsidRDefault="00CA7B1C" w:rsidP="00AA0AB6">
      <w:pPr>
        <w:pStyle w:val="ListParagraph"/>
        <w:numPr>
          <w:ilvl w:val="1"/>
          <w:numId w:val="26"/>
        </w:numPr>
        <w:rPr>
          <w:rFonts w:ascii="Arial" w:hAnsi="Arial" w:cs="Arial"/>
          <w:bCs/>
        </w:rPr>
      </w:pPr>
      <w:r w:rsidRPr="00AA0AB6">
        <w:rPr>
          <w:rFonts w:ascii="Arial" w:hAnsi="Arial" w:cs="Arial"/>
          <w:bCs/>
        </w:rPr>
        <w:t xml:space="preserve">the proposed hours of opening </w:t>
      </w:r>
    </w:p>
    <w:p w14:paraId="54DDB4DF" w14:textId="7B82B941" w:rsidR="00CA7B1C" w:rsidRPr="00AA0AB6" w:rsidRDefault="00CA7B1C" w:rsidP="00AA0AB6">
      <w:pPr>
        <w:pStyle w:val="ListParagraph"/>
        <w:numPr>
          <w:ilvl w:val="1"/>
          <w:numId w:val="26"/>
        </w:numPr>
        <w:rPr>
          <w:rFonts w:ascii="Arial" w:hAnsi="Arial" w:cs="Arial"/>
          <w:bCs/>
        </w:rPr>
      </w:pPr>
      <w:r w:rsidRPr="00AA0AB6">
        <w:rPr>
          <w:rFonts w:ascii="Arial" w:hAnsi="Arial" w:cs="Arial"/>
          <w:bCs/>
        </w:rPr>
        <w:t xml:space="preserve">where the applicant wishes the licence to have effect for a limited period, that period </w:t>
      </w:r>
    </w:p>
    <w:p w14:paraId="5870A208" w14:textId="6109DBF6" w:rsidR="00CA7B1C" w:rsidRPr="00AA0AB6" w:rsidRDefault="00CA7B1C" w:rsidP="00AA0AB6">
      <w:pPr>
        <w:pStyle w:val="ListParagraph"/>
        <w:numPr>
          <w:ilvl w:val="1"/>
          <w:numId w:val="26"/>
        </w:numPr>
        <w:rPr>
          <w:rFonts w:ascii="Arial" w:hAnsi="Arial" w:cs="Arial"/>
          <w:bCs/>
        </w:rPr>
      </w:pPr>
      <w:r w:rsidRPr="00AA0AB6">
        <w:rPr>
          <w:rFonts w:ascii="Arial" w:hAnsi="Arial" w:cs="Arial"/>
          <w:bCs/>
        </w:rPr>
        <w:t xml:space="preserve">the steps to be taken to promote the licensing objectives </w:t>
      </w:r>
    </w:p>
    <w:p w14:paraId="7404F0A2" w14:textId="52485531" w:rsidR="00CA7B1C" w:rsidRPr="00AA0AB6" w:rsidRDefault="00CA7B1C" w:rsidP="00AA0AB6">
      <w:pPr>
        <w:pStyle w:val="ListParagraph"/>
        <w:numPr>
          <w:ilvl w:val="1"/>
          <w:numId w:val="26"/>
        </w:numPr>
        <w:rPr>
          <w:rFonts w:ascii="Arial" w:hAnsi="Arial" w:cs="Arial"/>
          <w:bCs/>
        </w:rPr>
      </w:pPr>
      <w:r w:rsidRPr="00AA0AB6">
        <w:rPr>
          <w:rFonts w:ascii="Arial" w:hAnsi="Arial" w:cs="Arial"/>
          <w:bCs/>
        </w:rPr>
        <w:t xml:space="preserve">where the sale of alcohol is involved, whether supplies are proposed to be for consumption on or off the premises (or both) and the name of the designated premises supervisor the applicant wishes to specify </w:t>
      </w:r>
    </w:p>
    <w:p w14:paraId="221B84AE" w14:textId="77777777" w:rsidR="00CA7B1C" w:rsidRPr="00CA7B1C" w:rsidRDefault="00CA7B1C" w:rsidP="00247960">
      <w:pPr>
        <w:ind w:left="851"/>
        <w:rPr>
          <w:rFonts w:ascii="Arial" w:hAnsi="Arial" w:cs="Arial"/>
          <w:bCs/>
        </w:rPr>
      </w:pPr>
    </w:p>
    <w:p w14:paraId="7C906DFC" w14:textId="1773D2EE" w:rsidR="00CA7B1C" w:rsidRDefault="00CA7B1C" w:rsidP="00CA7B1C">
      <w:pPr>
        <w:ind w:left="720" w:hanging="720"/>
        <w:rPr>
          <w:rFonts w:ascii="Arial" w:hAnsi="Arial" w:cs="Arial"/>
          <w:bCs/>
        </w:rPr>
      </w:pPr>
      <w:r>
        <w:rPr>
          <w:rFonts w:ascii="Arial" w:hAnsi="Arial" w:cs="Arial"/>
          <w:bCs/>
        </w:rPr>
        <w:t>2.4</w:t>
      </w:r>
      <w:r w:rsidR="007B1AC4">
        <w:rPr>
          <w:rFonts w:ascii="Arial" w:hAnsi="Arial" w:cs="Arial"/>
          <w:bCs/>
        </w:rPr>
        <w:t>2</w:t>
      </w:r>
      <w:r>
        <w:rPr>
          <w:rFonts w:ascii="Arial" w:hAnsi="Arial" w:cs="Arial"/>
          <w:bCs/>
        </w:rPr>
        <w:tab/>
      </w:r>
      <w:r w:rsidRPr="00CA7B1C">
        <w:rPr>
          <w:rFonts w:ascii="Arial" w:hAnsi="Arial" w:cs="Arial"/>
          <w:bCs/>
        </w:rPr>
        <w:t xml:space="preserve">The 2003 Act provides for a person who has an interest in the premises to apply for a “provisional statement”. This will not be time limited, but the longer the delay before an application for a premises licence is made, the more likely it is that there will be material changes and that the licensing authority will accept representations when the application for the premises licence is finally made. </w:t>
      </w:r>
    </w:p>
    <w:p w14:paraId="4860B8AF" w14:textId="77777777" w:rsidR="00CA7B1C" w:rsidRPr="00CA7B1C" w:rsidRDefault="00CA7B1C" w:rsidP="00CA7B1C">
      <w:pPr>
        <w:ind w:left="720" w:hanging="720"/>
        <w:rPr>
          <w:rFonts w:ascii="Arial" w:hAnsi="Arial" w:cs="Arial"/>
          <w:bCs/>
        </w:rPr>
      </w:pPr>
    </w:p>
    <w:p w14:paraId="4BD8558E" w14:textId="516FBDD1" w:rsidR="00CA7B1C" w:rsidRPr="00CA7B1C" w:rsidRDefault="00CA7B1C" w:rsidP="00CA7B1C">
      <w:pPr>
        <w:ind w:left="720" w:hanging="720"/>
        <w:rPr>
          <w:rFonts w:ascii="Arial" w:hAnsi="Arial" w:cs="Arial"/>
          <w:bCs/>
        </w:rPr>
      </w:pPr>
      <w:r>
        <w:rPr>
          <w:rFonts w:ascii="Arial" w:hAnsi="Arial" w:cs="Arial"/>
          <w:bCs/>
        </w:rPr>
        <w:t>2.4</w:t>
      </w:r>
      <w:r w:rsidR="007B1AC4">
        <w:rPr>
          <w:rFonts w:ascii="Arial" w:hAnsi="Arial" w:cs="Arial"/>
          <w:bCs/>
        </w:rPr>
        <w:t>3</w:t>
      </w:r>
      <w:r>
        <w:rPr>
          <w:rFonts w:ascii="Arial" w:hAnsi="Arial" w:cs="Arial"/>
          <w:bCs/>
        </w:rPr>
        <w:tab/>
      </w:r>
      <w:r w:rsidRPr="00CA7B1C">
        <w:rPr>
          <w:rFonts w:ascii="Arial" w:hAnsi="Arial" w:cs="Arial"/>
          <w:bCs/>
        </w:rPr>
        <w:t xml:space="preserve">Applications for a provisional statement are made in a similar manner to those for new and variation applications as set out above. </w:t>
      </w:r>
    </w:p>
    <w:p w14:paraId="6F9ACB00" w14:textId="77777777" w:rsidR="00CA7B1C" w:rsidRDefault="00CA7B1C" w:rsidP="00247960">
      <w:pPr>
        <w:ind w:left="720" w:hanging="720"/>
        <w:rPr>
          <w:rFonts w:ascii="Arial" w:hAnsi="Arial" w:cs="Arial"/>
          <w:bCs/>
        </w:rPr>
      </w:pPr>
    </w:p>
    <w:p w14:paraId="71A7C1AC" w14:textId="77777777" w:rsidR="00BD2A3B" w:rsidRDefault="00BD2A3B" w:rsidP="00247960">
      <w:pPr>
        <w:pStyle w:val="Heading3"/>
      </w:pPr>
    </w:p>
    <w:p w14:paraId="3FF3A309" w14:textId="77777777" w:rsidR="00BF2339" w:rsidRDefault="00BF2339" w:rsidP="00BF2339"/>
    <w:p w14:paraId="65DC08BC" w14:textId="77777777" w:rsidR="00BF2339" w:rsidRDefault="00BF2339" w:rsidP="00BF2339"/>
    <w:p w14:paraId="77E99372" w14:textId="77777777" w:rsidR="00BF2339" w:rsidRDefault="00BF2339" w:rsidP="00BF2339"/>
    <w:p w14:paraId="776499C7" w14:textId="77777777" w:rsidR="007B1AC4" w:rsidRDefault="007B1AC4" w:rsidP="00BF2339"/>
    <w:p w14:paraId="7D388EEE" w14:textId="77777777" w:rsidR="007B1AC4" w:rsidRDefault="007B1AC4" w:rsidP="00BF2339"/>
    <w:p w14:paraId="5D926D11" w14:textId="77777777" w:rsidR="007B1AC4" w:rsidRDefault="007B1AC4" w:rsidP="00BF2339"/>
    <w:p w14:paraId="566D5CEC" w14:textId="77777777" w:rsidR="007B1AC4" w:rsidRDefault="007B1AC4" w:rsidP="00BF2339"/>
    <w:p w14:paraId="05E48145" w14:textId="77777777" w:rsidR="007B1AC4" w:rsidRDefault="007B1AC4" w:rsidP="00BF2339"/>
    <w:p w14:paraId="38514C80" w14:textId="77777777" w:rsidR="007B1AC4" w:rsidRDefault="007B1AC4" w:rsidP="00BF2339"/>
    <w:p w14:paraId="6E949AFD" w14:textId="77777777" w:rsidR="007B1AC4" w:rsidRDefault="007B1AC4" w:rsidP="00BF2339"/>
    <w:p w14:paraId="0593DB9F" w14:textId="77777777" w:rsidR="007B1AC4" w:rsidRDefault="007B1AC4" w:rsidP="00BF2339"/>
    <w:p w14:paraId="23B8F1DE" w14:textId="77777777" w:rsidR="007B1AC4" w:rsidRDefault="007B1AC4" w:rsidP="00BF2339"/>
    <w:p w14:paraId="666EDB0F" w14:textId="0C0A15C3" w:rsidR="00E718BD" w:rsidRPr="008F0780" w:rsidRDefault="00E718BD" w:rsidP="00247960">
      <w:pPr>
        <w:pStyle w:val="Heading3"/>
        <w:rPr>
          <w:b w:val="0"/>
        </w:rPr>
      </w:pPr>
      <w:bookmarkStart w:id="12" w:name="_Toc209451427"/>
      <w:r w:rsidRPr="008F0780">
        <w:t xml:space="preserve">SECTION 3 </w:t>
      </w:r>
      <w:r w:rsidR="007C18BF">
        <w:t>– The Licensing Objectives</w:t>
      </w:r>
      <w:bookmarkEnd w:id="12"/>
      <w:r w:rsidRPr="008F0780">
        <w:t xml:space="preserve"> </w:t>
      </w:r>
    </w:p>
    <w:p w14:paraId="45D6BC85" w14:textId="77777777" w:rsidR="00DC410E" w:rsidRDefault="00DC410E" w:rsidP="009D4981">
      <w:pPr>
        <w:pStyle w:val="BodyText"/>
        <w:spacing w:line="320" w:lineRule="exact"/>
        <w:rPr>
          <w:rFonts w:ascii="Arial" w:hAnsi="Arial" w:cs="Arial"/>
        </w:rPr>
      </w:pPr>
    </w:p>
    <w:p w14:paraId="1A1D6DC1" w14:textId="47FFE809" w:rsidR="007C18BF" w:rsidRDefault="007C18BF" w:rsidP="009D4981">
      <w:pPr>
        <w:pStyle w:val="BodyText"/>
        <w:spacing w:line="320" w:lineRule="exact"/>
        <w:rPr>
          <w:rFonts w:ascii="Arial" w:hAnsi="Arial" w:cs="Arial"/>
        </w:rPr>
      </w:pPr>
      <w:r>
        <w:rPr>
          <w:rFonts w:ascii="Arial" w:hAnsi="Arial" w:cs="Arial"/>
        </w:rPr>
        <w:t xml:space="preserve">The </w:t>
      </w:r>
      <w:r w:rsidR="003C72E6">
        <w:rPr>
          <w:rFonts w:ascii="Arial" w:hAnsi="Arial" w:cs="Arial"/>
        </w:rPr>
        <w:t>Act sets out four licensing objectives which the Licensing Authority has a duty to promote when carrying out its licensing function, namely:</w:t>
      </w:r>
    </w:p>
    <w:p w14:paraId="7ED8E619" w14:textId="77777777" w:rsidR="003C72E6" w:rsidRDefault="003C72E6" w:rsidP="009D4981">
      <w:pPr>
        <w:pStyle w:val="BodyText"/>
        <w:spacing w:line="320" w:lineRule="exact"/>
        <w:rPr>
          <w:rFonts w:ascii="Arial" w:hAnsi="Arial" w:cs="Arial"/>
        </w:rPr>
      </w:pPr>
    </w:p>
    <w:p w14:paraId="61ECB364" w14:textId="316788A1" w:rsidR="003C72E6" w:rsidRDefault="008A47B4" w:rsidP="00E66569">
      <w:pPr>
        <w:pStyle w:val="BodyText"/>
        <w:numPr>
          <w:ilvl w:val="0"/>
          <w:numId w:val="39"/>
        </w:numPr>
        <w:spacing w:line="320" w:lineRule="exact"/>
        <w:rPr>
          <w:rFonts w:ascii="Arial" w:hAnsi="Arial" w:cs="Arial"/>
        </w:rPr>
      </w:pPr>
      <w:r>
        <w:rPr>
          <w:rFonts w:ascii="Arial" w:hAnsi="Arial" w:cs="Arial"/>
        </w:rPr>
        <w:t xml:space="preserve">The </w:t>
      </w:r>
      <w:r w:rsidR="003C72E6">
        <w:rPr>
          <w:rFonts w:ascii="Arial" w:hAnsi="Arial" w:cs="Arial"/>
        </w:rPr>
        <w:t>Prevention of Crime and Disorder</w:t>
      </w:r>
    </w:p>
    <w:p w14:paraId="5DA591AE" w14:textId="76934441" w:rsidR="003C72E6" w:rsidRDefault="003C72E6" w:rsidP="00E66569">
      <w:pPr>
        <w:pStyle w:val="BodyText"/>
        <w:numPr>
          <w:ilvl w:val="0"/>
          <w:numId w:val="39"/>
        </w:numPr>
        <w:spacing w:line="320" w:lineRule="exact"/>
        <w:rPr>
          <w:rFonts w:ascii="Arial" w:hAnsi="Arial" w:cs="Arial"/>
        </w:rPr>
      </w:pPr>
      <w:r>
        <w:rPr>
          <w:rFonts w:ascii="Arial" w:hAnsi="Arial" w:cs="Arial"/>
        </w:rPr>
        <w:t>Public Safety</w:t>
      </w:r>
    </w:p>
    <w:p w14:paraId="1844C45B" w14:textId="2864DE76" w:rsidR="003C72E6" w:rsidRDefault="003C72E6" w:rsidP="00E66569">
      <w:pPr>
        <w:pStyle w:val="BodyText"/>
        <w:numPr>
          <w:ilvl w:val="0"/>
          <w:numId w:val="39"/>
        </w:numPr>
        <w:spacing w:line="320" w:lineRule="exact"/>
        <w:rPr>
          <w:rFonts w:ascii="Arial" w:hAnsi="Arial" w:cs="Arial"/>
        </w:rPr>
      </w:pPr>
      <w:r>
        <w:rPr>
          <w:rFonts w:ascii="Arial" w:hAnsi="Arial" w:cs="Arial"/>
        </w:rPr>
        <w:t>The Prev</w:t>
      </w:r>
      <w:r w:rsidR="008A47B4">
        <w:rPr>
          <w:rFonts w:ascii="Arial" w:hAnsi="Arial" w:cs="Arial"/>
        </w:rPr>
        <w:t>en</w:t>
      </w:r>
      <w:r>
        <w:rPr>
          <w:rFonts w:ascii="Arial" w:hAnsi="Arial" w:cs="Arial"/>
        </w:rPr>
        <w:t>tion of Public Nuisance</w:t>
      </w:r>
    </w:p>
    <w:p w14:paraId="034961F9" w14:textId="3BE316F7" w:rsidR="003C72E6" w:rsidRDefault="003C72E6" w:rsidP="00E66569">
      <w:pPr>
        <w:pStyle w:val="BodyText"/>
        <w:numPr>
          <w:ilvl w:val="0"/>
          <w:numId w:val="39"/>
        </w:numPr>
        <w:spacing w:line="320" w:lineRule="exact"/>
        <w:rPr>
          <w:rFonts w:ascii="Arial" w:hAnsi="Arial" w:cs="Arial"/>
        </w:rPr>
      </w:pPr>
      <w:r>
        <w:rPr>
          <w:rFonts w:ascii="Arial" w:hAnsi="Arial" w:cs="Arial"/>
        </w:rPr>
        <w:t>The Protection of Children from Harm</w:t>
      </w:r>
    </w:p>
    <w:p w14:paraId="0C6F9208" w14:textId="77777777" w:rsidR="008A47B4" w:rsidRDefault="008A47B4" w:rsidP="009D4981">
      <w:pPr>
        <w:pStyle w:val="BodyText"/>
        <w:spacing w:line="320" w:lineRule="exact"/>
        <w:rPr>
          <w:rFonts w:ascii="Arial" w:hAnsi="Arial" w:cs="Arial"/>
        </w:rPr>
      </w:pPr>
    </w:p>
    <w:p w14:paraId="6FB6D138" w14:textId="2B927C7F" w:rsidR="007C4A28" w:rsidRDefault="008A47B4" w:rsidP="009D4981">
      <w:pPr>
        <w:pStyle w:val="BodyText"/>
        <w:spacing w:line="320" w:lineRule="exact"/>
        <w:rPr>
          <w:rFonts w:ascii="Arial" w:hAnsi="Arial" w:cs="Arial"/>
        </w:rPr>
      </w:pPr>
      <w:r>
        <w:rPr>
          <w:rFonts w:ascii="Arial" w:hAnsi="Arial" w:cs="Arial"/>
        </w:rPr>
        <w:t xml:space="preserve">Each objective is of </w:t>
      </w:r>
      <w:r w:rsidR="00D366BB">
        <w:rPr>
          <w:rFonts w:ascii="Arial" w:hAnsi="Arial" w:cs="Arial"/>
        </w:rPr>
        <w:t xml:space="preserve">equal </w:t>
      </w:r>
      <w:r w:rsidR="00C63075">
        <w:rPr>
          <w:rFonts w:ascii="Arial" w:hAnsi="Arial" w:cs="Arial"/>
        </w:rPr>
        <w:t>importance,</w:t>
      </w:r>
      <w:r w:rsidR="008A36FF">
        <w:rPr>
          <w:rFonts w:ascii="Arial" w:hAnsi="Arial" w:cs="Arial"/>
        </w:rPr>
        <w:t xml:space="preserve"> and these objectives are the only factors that can be considered in determining an application.  Any conditions attached to a licence must be appropriate to promote the licensing objectives.  If there</w:t>
      </w:r>
      <w:r w:rsidR="007A64DC" w:rsidRPr="008F0780">
        <w:rPr>
          <w:rFonts w:ascii="Arial" w:hAnsi="Arial" w:cs="Arial"/>
        </w:rPr>
        <w:t xml:space="preserve"> are no relevant </w:t>
      </w:r>
      <w:r w:rsidR="008A36FF">
        <w:rPr>
          <w:rFonts w:ascii="Arial" w:hAnsi="Arial" w:cs="Arial"/>
        </w:rPr>
        <w:t>r</w:t>
      </w:r>
      <w:r w:rsidR="00CC3471" w:rsidRPr="008F0780">
        <w:rPr>
          <w:rFonts w:ascii="Arial" w:hAnsi="Arial" w:cs="Arial"/>
        </w:rPr>
        <w:t xml:space="preserve">epresentations, </w:t>
      </w:r>
      <w:r w:rsidR="008D3CA5">
        <w:rPr>
          <w:rFonts w:ascii="Arial" w:hAnsi="Arial" w:cs="Arial"/>
        </w:rPr>
        <w:t xml:space="preserve">or </w:t>
      </w:r>
      <w:r w:rsidR="00F9754A">
        <w:rPr>
          <w:rFonts w:ascii="Arial" w:hAnsi="Arial" w:cs="Arial"/>
        </w:rPr>
        <w:t>representations have</w:t>
      </w:r>
      <w:r w:rsidR="008D3CA5">
        <w:rPr>
          <w:rFonts w:ascii="Arial" w:hAnsi="Arial" w:cs="Arial"/>
        </w:rPr>
        <w:t xml:space="preserve"> been withdrawn at or before a hearing, </w:t>
      </w:r>
      <w:r w:rsidR="008A36FF">
        <w:rPr>
          <w:rFonts w:ascii="Arial" w:hAnsi="Arial" w:cs="Arial"/>
        </w:rPr>
        <w:t xml:space="preserve">then </w:t>
      </w:r>
      <w:r w:rsidR="00CC3471" w:rsidRPr="008F0780">
        <w:rPr>
          <w:rFonts w:ascii="Arial" w:hAnsi="Arial" w:cs="Arial"/>
        </w:rPr>
        <w:t xml:space="preserve">the application will be granted as </w:t>
      </w:r>
      <w:r w:rsidR="007A64DC" w:rsidRPr="008F0780">
        <w:rPr>
          <w:rFonts w:ascii="Arial" w:hAnsi="Arial" w:cs="Arial"/>
        </w:rPr>
        <w:t>applied for,</w:t>
      </w:r>
      <w:r w:rsidR="00CC3471" w:rsidRPr="008F0780">
        <w:rPr>
          <w:rFonts w:ascii="Arial" w:hAnsi="Arial" w:cs="Arial"/>
        </w:rPr>
        <w:t xml:space="preserve"> subject t</w:t>
      </w:r>
      <w:r w:rsidR="00B20C4A" w:rsidRPr="008F0780">
        <w:rPr>
          <w:rFonts w:ascii="Arial" w:hAnsi="Arial" w:cs="Arial"/>
        </w:rPr>
        <w:t xml:space="preserve">o conditions which reflect the </w:t>
      </w:r>
      <w:r w:rsidR="00D41F32">
        <w:rPr>
          <w:rFonts w:ascii="Arial" w:hAnsi="Arial" w:cs="Arial"/>
        </w:rPr>
        <w:t>o</w:t>
      </w:r>
      <w:r w:rsidR="00B20C4A" w:rsidRPr="008F0780">
        <w:rPr>
          <w:rFonts w:ascii="Arial" w:hAnsi="Arial" w:cs="Arial"/>
        </w:rPr>
        <w:t xml:space="preserve">perating </w:t>
      </w:r>
      <w:r w:rsidR="00D41F32">
        <w:rPr>
          <w:rFonts w:ascii="Arial" w:hAnsi="Arial" w:cs="Arial"/>
        </w:rPr>
        <w:t>s</w:t>
      </w:r>
      <w:r w:rsidR="00CC3471" w:rsidRPr="008F0780">
        <w:rPr>
          <w:rFonts w:ascii="Arial" w:hAnsi="Arial" w:cs="Arial"/>
        </w:rPr>
        <w:t>chedule and any mandatory conditions.</w:t>
      </w:r>
      <w:r w:rsidR="00C86696">
        <w:rPr>
          <w:rFonts w:ascii="Arial" w:hAnsi="Arial" w:cs="Arial"/>
        </w:rPr>
        <w:t xml:space="preserve">  Any conditions offered by the applicant within their operating schedule </w:t>
      </w:r>
      <w:r w:rsidR="007709E4">
        <w:rPr>
          <w:rFonts w:ascii="Arial" w:hAnsi="Arial" w:cs="Arial"/>
        </w:rPr>
        <w:t>will become conditions on the licence.</w:t>
      </w:r>
      <w:r w:rsidR="00CC3471" w:rsidRPr="008F0780">
        <w:rPr>
          <w:rFonts w:ascii="Arial" w:hAnsi="Arial" w:cs="Arial"/>
        </w:rPr>
        <w:t xml:space="preserve"> </w:t>
      </w:r>
    </w:p>
    <w:p w14:paraId="26F6BFB5" w14:textId="77777777" w:rsidR="007C4A28" w:rsidRDefault="007C4A28" w:rsidP="009D4981">
      <w:pPr>
        <w:pStyle w:val="BodyText"/>
        <w:spacing w:line="320" w:lineRule="exact"/>
        <w:rPr>
          <w:rFonts w:ascii="Arial" w:hAnsi="Arial" w:cs="Arial"/>
        </w:rPr>
      </w:pPr>
    </w:p>
    <w:p w14:paraId="5A0B0DA3" w14:textId="1201DC8F" w:rsidR="00CC3471" w:rsidRPr="008F0780" w:rsidRDefault="00CC3471" w:rsidP="009D4981">
      <w:pPr>
        <w:pStyle w:val="BodyText"/>
        <w:spacing w:line="320" w:lineRule="exact"/>
        <w:rPr>
          <w:rFonts w:ascii="Arial" w:hAnsi="Arial" w:cs="Arial"/>
        </w:rPr>
      </w:pPr>
      <w:r w:rsidRPr="008F0780">
        <w:rPr>
          <w:rFonts w:ascii="Arial" w:hAnsi="Arial" w:cs="Arial"/>
        </w:rPr>
        <w:t xml:space="preserve">Where there is a relevant </w:t>
      </w:r>
      <w:r w:rsidR="001E2ED2">
        <w:rPr>
          <w:rFonts w:ascii="Arial" w:hAnsi="Arial" w:cs="Arial"/>
        </w:rPr>
        <w:t>r</w:t>
      </w:r>
      <w:r w:rsidRPr="008F0780">
        <w:rPr>
          <w:rFonts w:ascii="Arial" w:hAnsi="Arial" w:cs="Arial"/>
        </w:rPr>
        <w:t xml:space="preserve">epresentation, </w:t>
      </w:r>
      <w:r w:rsidR="00652812">
        <w:rPr>
          <w:rFonts w:ascii="Arial" w:hAnsi="Arial" w:cs="Arial"/>
        </w:rPr>
        <w:t xml:space="preserve">which has not been withdrawn, </w:t>
      </w:r>
      <w:r w:rsidRPr="008F0780">
        <w:rPr>
          <w:rFonts w:ascii="Arial" w:hAnsi="Arial" w:cs="Arial"/>
        </w:rPr>
        <w:t xml:space="preserve">the application will proceed to a </w:t>
      </w:r>
      <w:r w:rsidR="00596B84">
        <w:rPr>
          <w:rFonts w:ascii="Arial" w:hAnsi="Arial" w:cs="Arial"/>
        </w:rPr>
        <w:t xml:space="preserve">hearing, </w:t>
      </w:r>
      <w:r w:rsidR="00596B84" w:rsidRPr="008F6069">
        <w:rPr>
          <w:rFonts w:ascii="Arial" w:hAnsi="Arial" w:cs="Arial"/>
        </w:rPr>
        <w:t>following which the</w:t>
      </w:r>
      <w:r w:rsidR="009803D4" w:rsidRPr="008F6069">
        <w:rPr>
          <w:rFonts w:ascii="Arial" w:hAnsi="Arial" w:cs="Arial"/>
        </w:rPr>
        <w:t xml:space="preserve"> Authority</w:t>
      </w:r>
      <w:r w:rsidRPr="008F6069">
        <w:rPr>
          <w:rFonts w:ascii="Arial" w:hAnsi="Arial" w:cs="Arial"/>
        </w:rPr>
        <w:t xml:space="preserve"> may take such steps as are </w:t>
      </w:r>
      <w:r w:rsidR="00596B84" w:rsidRPr="008F6069">
        <w:rPr>
          <w:rFonts w:ascii="Arial" w:hAnsi="Arial" w:cs="Arial"/>
        </w:rPr>
        <w:t>appropriate</w:t>
      </w:r>
      <w:r w:rsidRPr="008F6069">
        <w:rPr>
          <w:rFonts w:ascii="Arial" w:hAnsi="Arial" w:cs="Arial"/>
        </w:rPr>
        <w:t xml:space="preserve"> to promote the </w:t>
      </w:r>
      <w:r w:rsidR="009803D4" w:rsidRPr="008F6069">
        <w:rPr>
          <w:rFonts w:ascii="Arial" w:hAnsi="Arial" w:cs="Arial"/>
        </w:rPr>
        <w:t>L</w:t>
      </w:r>
      <w:r w:rsidRPr="008F6069">
        <w:rPr>
          <w:rFonts w:ascii="Arial" w:hAnsi="Arial" w:cs="Arial"/>
        </w:rPr>
        <w:t xml:space="preserve">icensing </w:t>
      </w:r>
      <w:r w:rsidR="009803D4" w:rsidRPr="008F6069">
        <w:rPr>
          <w:rFonts w:ascii="Arial" w:hAnsi="Arial" w:cs="Arial"/>
        </w:rPr>
        <w:t>O</w:t>
      </w:r>
      <w:r w:rsidRPr="008F6069">
        <w:rPr>
          <w:rFonts w:ascii="Arial" w:hAnsi="Arial" w:cs="Arial"/>
        </w:rPr>
        <w:t>bjectives. In c</w:t>
      </w:r>
      <w:r w:rsidR="00B742AE" w:rsidRPr="008F6069">
        <w:rPr>
          <w:rFonts w:ascii="Arial" w:hAnsi="Arial" w:cs="Arial"/>
        </w:rPr>
        <w:t>onsidering the application, the</w:t>
      </w:r>
      <w:r w:rsidR="009803D4" w:rsidRPr="008F6069">
        <w:rPr>
          <w:rFonts w:ascii="Arial" w:hAnsi="Arial" w:cs="Arial"/>
        </w:rPr>
        <w:t xml:space="preserve"> Authority</w:t>
      </w:r>
      <w:r w:rsidRPr="008F6069">
        <w:rPr>
          <w:rFonts w:ascii="Arial" w:hAnsi="Arial" w:cs="Arial"/>
        </w:rPr>
        <w:t xml:space="preserve"> will have regard to the matters set out below. </w:t>
      </w:r>
      <w:proofErr w:type="gramStart"/>
      <w:r w:rsidRPr="008F6069">
        <w:rPr>
          <w:rFonts w:ascii="Arial" w:hAnsi="Arial" w:cs="Arial"/>
        </w:rPr>
        <w:t xml:space="preserve">In order </w:t>
      </w:r>
      <w:r w:rsidR="00F8788E" w:rsidRPr="008F6069">
        <w:rPr>
          <w:rFonts w:ascii="Arial" w:hAnsi="Arial" w:cs="Arial"/>
        </w:rPr>
        <w:t>to</w:t>
      </w:r>
      <w:proofErr w:type="gramEnd"/>
      <w:r w:rsidR="00F8788E" w:rsidRPr="008F6069">
        <w:rPr>
          <w:rFonts w:ascii="Arial" w:hAnsi="Arial" w:cs="Arial"/>
        </w:rPr>
        <w:t xml:space="preserve"> reduce the risk of relevant </w:t>
      </w:r>
      <w:r w:rsidR="00D41F32">
        <w:rPr>
          <w:rFonts w:ascii="Arial" w:hAnsi="Arial" w:cs="Arial"/>
        </w:rPr>
        <w:t>r</w:t>
      </w:r>
      <w:r w:rsidRPr="008F6069">
        <w:rPr>
          <w:rFonts w:ascii="Arial" w:hAnsi="Arial" w:cs="Arial"/>
        </w:rPr>
        <w:t>epresentations and the cost and</w:t>
      </w:r>
      <w:r w:rsidR="00F8788E" w:rsidRPr="008F6069">
        <w:rPr>
          <w:rFonts w:ascii="Arial" w:hAnsi="Arial" w:cs="Arial"/>
        </w:rPr>
        <w:t xml:space="preserve"> delay of a contested hearing, A</w:t>
      </w:r>
      <w:r w:rsidRPr="008F6069">
        <w:rPr>
          <w:rFonts w:ascii="Arial" w:hAnsi="Arial" w:cs="Arial"/>
        </w:rPr>
        <w:t xml:space="preserve">pplicants are strongly recommended to </w:t>
      </w:r>
      <w:r w:rsidR="006C3426" w:rsidRPr="008F6069">
        <w:rPr>
          <w:rFonts w:ascii="Arial" w:hAnsi="Arial" w:cs="Arial"/>
        </w:rPr>
        <w:t xml:space="preserve">consult with the relevant </w:t>
      </w:r>
      <w:r w:rsidR="006C3426" w:rsidRPr="008F0780">
        <w:rPr>
          <w:rFonts w:ascii="Arial" w:hAnsi="Arial" w:cs="Arial"/>
        </w:rPr>
        <w:t xml:space="preserve">Responsible </w:t>
      </w:r>
      <w:r w:rsidR="006C3426" w:rsidRPr="001C27F6">
        <w:rPr>
          <w:rFonts w:ascii="Arial" w:hAnsi="Arial" w:cs="Arial"/>
        </w:rPr>
        <w:t>Authorit</w:t>
      </w:r>
      <w:r w:rsidR="00B742AE" w:rsidRPr="001C27F6">
        <w:rPr>
          <w:rFonts w:ascii="Arial" w:hAnsi="Arial" w:cs="Arial"/>
        </w:rPr>
        <w:t>ies,</w:t>
      </w:r>
      <w:r w:rsidR="006C3426" w:rsidRPr="001C27F6">
        <w:rPr>
          <w:rFonts w:ascii="Arial" w:hAnsi="Arial" w:cs="Arial"/>
        </w:rPr>
        <w:t xml:space="preserve"> </w:t>
      </w:r>
      <w:r w:rsidRPr="001C27F6">
        <w:rPr>
          <w:rFonts w:ascii="Arial" w:hAnsi="Arial" w:cs="Arial"/>
        </w:rPr>
        <w:t>con</w:t>
      </w:r>
      <w:r w:rsidR="006C3426" w:rsidRPr="001C27F6">
        <w:rPr>
          <w:rFonts w:ascii="Arial" w:hAnsi="Arial" w:cs="Arial"/>
        </w:rPr>
        <w:t>sider</w:t>
      </w:r>
      <w:r w:rsidR="006C3426" w:rsidRPr="008F0780">
        <w:rPr>
          <w:rFonts w:ascii="Arial" w:hAnsi="Arial" w:cs="Arial"/>
        </w:rPr>
        <w:t xml:space="preserve"> the matters set out below</w:t>
      </w:r>
      <w:r w:rsidRPr="008F0780">
        <w:rPr>
          <w:rFonts w:ascii="Arial" w:hAnsi="Arial" w:cs="Arial"/>
        </w:rPr>
        <w:t xml:space="preserve"> and incorporat</w:t>
      </w:r>
      <w:r w:rsidR="006C3426" w:rsidRPr="008F0780">
        <w:rPr>
          <w:rFonts w:ascii="Arial" w:hAnsi="Arial" w:cs="Arial"/>
        </w:rPr>
        <w:t xml:space="preserve">e them as necessary into their </w:t>
      </w:r>
      <w:r w:rsidR="00D41F32">
        <w:rPr>
          <w:rFonts w:ascii="Arial" w:hAnsi="Arial" w:cs="Arial"/>
        </w:rPr>
        <w:t>o</w:t>
      </w:r>
      <w:r w:rsidR="006C3426" w:rsidRPr="008F0780">
        <w:rPr>
          <w:rFonts w:ascii="Arial" w:hAnsi="Arial" w:cs="Arial"/>
        </w:rPr>
        <w:t xml:space="preserve">perating </w:t>
      </w:r>
      <w:r w:rsidR="00D41F32">
        <w:rPr>
          <w:rFonts w:ascii="Arial" w:hAnsi="Arial" w:cs="Arial"/>
        </w:rPr>
        <w:t>s</w:t>
      </w:r>
      <w:r w:rsidRPr="008F0780">
        <w:rPr>
          <w:rFonts w:ascii="Arial" w:hAnsi="Arial" w:cs="Arial"/>
        </w:rPr>
        <w:t>chedule</w:t>
      </w:r>
      <w:r w:rsidR="00537A51">
        <w:rPr>
          <w:rFonts w:ascii="Arial" w:hAnsi="Arial" w:cs="Arial"/>
        </w:rPr>
        <w:t>.</w:t>
      </w:r>
    </w:p>
    <w:p w14:paraId="7516FF74" w14:textId="77777777" w:rsidR="00DC410E" w:rsidRPr="008F0780" w:rsidRDefault="00DC410E" w:rsidP="009D4981">
      <w:pPr>
        <w:pStyle w:val="BodyText"/>
        <w:spacing w:line="320" w:lineRule="exact"/>
        <w:ind w:left="360"/>
        <w:rPr>
          <w:rFonts w:ascii="Arial" w:hAnsi="Arial" w:cs="Arial"/>
        </w:rPr>
      </w:pPr>
    </w:p>
    <w:p w14:paraId="0E52EBCC" w14:textId="06A11348" w:rsidR="00DC410E" w:rsidRPr="008F0780" w:rsidRDefault="006C3426" w:rsidP="00CC3471">
      <w:pPr>
        <w:pStyle w:val="BodyText"/>
        <w:spacing w:line="320" w:lineRule="exact"/>
        <w:rPr>
          <w:rFonts w:ascii="Arial" w:hAnsi="Arial" w:cs="Arial"/>
          <w:b/>
          <w:caps/>
        </w:rPr>
      </w:pPr>
      <w:r w:rsidRPr="008F0780">
        <w:rPr>
          <w:rFonts w:ascii="Arial" w:hAnsi="Arial" w:cs="Arial"/>
          <w:b/>
        </w:rPr>
        <w:t xml:space="preserve">Where there have been relevant </w:t>
      </w:r>
      <w:r w:rsidRPr="00C45D2C">
        <w:rPr>
          <w:rFonts w:ascii="Arial" w:hAnsi="Arial" w:cs="Arial"/>
          <w:b/>
          <w:color w:val="000000" w:themeColor="text1"/>
        </w:rPr>
        <w:t>R</w:t>
      </w:r>
      <w:r w:rsidR="00CC3471" w:rsidRPr="00C45D2C">
        <w:rPr>
          <w:rFonts w:ascii="Arial" w:hAnsi="Arial" w:cs="Arial"/>
          <w:b/>
          <w:color w:val="000000" w:themeColor="text1"/>
        </w:rPr>
        <w:t>epresentations</w:t>
      </w:r>
      <w:r w:rsidR="00B742AE" w:rsidRPr="00C45D2C">
        <w:rPr>
          <w:rFonts w:ascii="Arial" w:hAnsi="Arial" w:cs="Arial"/>
          <w:b/>
          <w:color w:val="000000" w:themeColor="text1"/>
        </w:rPr>
        <w:t>, the</w:t>
      </w:r>
      <w:r w:rsidR="0065052C" w:rsidRPr="00C45D2C">
        <w:rPr>
          <w:rFonts w:ascii="Arial" w:hAnsi="Arial" w:cs="Arial"/>
          <w:b/>
          <w:color w:val="000000" w:themeColor="text1"/>
        </w:rPr>
        <w:t xml:space="preserve"> Authority</w:t>
      </w:r>
      <w:r w:rsidR="00CC3471" w:rsidRPr="00C45D2C">
        <w:rPr>
          <w:rFonts w:ascii="Arial" w:hAnsi="Arial" w:cs="Arial"/>
          <w:b/>
          <w:color w:val="000000" w:themeColor="text1"/>
        </w:rPr>
        <w:t xml:space="preserve"> will </w:t>
      </w:r>
      <w:r w:rsidR="00CC3471" w:rsidRPr="008F0780">
        <w:rPr>
          <w:rFonts w:ascii="Arial" w:hAnsi="Arial" w:cs="Arial"/>
          <w:b/>
        </w:rPr>
        <w:t>consider the content of any application with res</w:t>
      </w:r>
      <w:r w:rsidR="00C9086A">
        <w:rPr>
          <w:rFonts w:ascii="Arial" w:hAnsi="Arial" w:cs="Arial"/>
          <w:b/>
        </w:rPr>
        <w:t xml:space="preserve">pect to the following matters: </w:t>
      </w:r>
      <w:r w:rsidR="00CC3471" w:rsidRPr="008F0780">
        <w:rPr>
          <w:rFonts w:ascii="Arial" w:hAnsi="Arial" w:cs="Arial"/>
          <w:b/>
        </w:rPr>
        <w:t xml:space="preserve"> </w:t>
      </w:r>
    </w:p>
    <w:p w14:paraId="1FF305B9" w14:textId="77777777" w:rsidR="00F13DDC" w:rsidRDefault="00F13DDC" w:rsidP="00F13DDC">
      <w:pPr>
        <w:pStyle w:val="BodyText"/>
        <w:spacing w:line="320" w:lineRule="exact"/>
        <w:rPr>
          <w:b/>
        </w:rPr>
      </w:pPr>
    </w:p>
    <w:p w14:paraId="1E2C9EE5" w14:textId="258FFD3E" w:rsidR="00DC410E" w:rsidRPr="00F13DDC" w:rsidRDefault="00F13DDC" w:rsidP="00F13DDC">
      <w:pPr>
        <w:pStyle w:val="Heading3"/>
        <w:rPr>
          <w:sz w:val="28"/>
          <w:szCs w:val="28"/>
        </w:rPr>
      </w:pPr>
      <w:bookmarkStart w:id="13" w:name="_Toc209451428"/>
      <w:r w:rsidRPr="00F13DDC">
        <w:rPr>
          <w:sz w:val="28"/>
          <w:szCs w:val="28"/>
        </w:rPr>
        <w:t>THE PREVENTION OF CRIME AND DISORDER</w:t>
      </w:r>
      <w:bookmarkEnd w:id="13"/>
    </w:p>
    <w:p w14:paraId="30D869FE" w14:textId="4781D79E" w:rsidR="00DC410E" w:rsidRPr="004F46DE" w:rsidRDefault="00CC3471" w:rsidP="00247960">
      <w:pPr>
        <w:rPr>
          <w:rFonts w:ascii="Arial" w:hAnsi="Arial" w:cs="Arial"/>
        </w:rPr>
      </w:pPr>
      <w:r w:rsidRPr="004F46DE">
        <w:rPr>
          <w:rFonts w:ascii="Arial" w:hAnsi="Arial" w:cs="Arial"/>
        </w:rPr>
        <w:t>3.1</w:t>
      </w:r>
      <w:r w:rsidRPr="004F46DE">
        <w:rPr>
          <w:rFonts w:ascii="Arial" w:hAnsi="Arial" w:cs="Arial"/>
          <w:b/>
        </w:rPr>
        <w:t xml:space="preserve">  </w:t>
      </w:r>
      <w:r w:rsidRPr="004F46DE">
        <w:rPr>
          <w:rFonts w:ascii="Arial" w:hAnsi="Arial" w:cs="Arial"/>
          <w:b/>
        </w:rPr>
        <w:tab/>
      </w:r>
    </w:p>
    <w:p w14:paraId="029BD320" w14:textId="04334520" w:rsidR="00DC410E" w:rsidRPr="008F0780" w:rsidRDefault="00DC410E" w:rsidP="009D4981">
      <w:pPr>
        <w:pStyle w:val="BodyText"/>
        <w:numPr>
          <w:ilvl w:val="0"/>
          <w:numId w:val="9"/>
        </w:numPr>
        <w:tabs>
          <w:tab w:val="left" w:pos="540"/>
        </w:tabs>
        <w:spacing w:line="320" w:lineRule="exact"/>
        <w:rPr>
          <w:rFonts w:ascii="Arial" w:hAnsi="Arial" w:cs="Arial"/>
        </w:rPr>
      </w:pPr>
      <w:r w:rsidRPr="008F0780">
        <w:rPr>
          <w:rFonts w:ascii="Arial" w:hAnsi="Arial" w:cs="Arial"/>
        </w:rPr>
        <w:t xml:space="preserve">The adequacy of measures proposed to prevent </w:t>
      </w:r>
      <w:r w:rsidRPr="00FC0F02">
        <w:rPr>
          <w:rFonts w:ascii="Arial" w:hAnsi="Arial" w:cs="Arial"/>
        </w:rPr>
        <w:t>crime and disorder</w:t>
      </w:r>
      <w:r w:rsidRPr="008F0780">
        <w:rPr>
          <w:rFonts w:ascii="Arial" w:hAnsi="Arial" w:cs="Arial"/>
        </w:rPr>
        <w:t xml:space="preserve"> and the history of any previous relevant enforcement action</w:t>
      </w:r>
      <w:r w:rsidR="0065052C" w:rsidRPr="008F0780">
        <w:rPr>
          <w:rFonts w:ascii="Arial" w:hAnsi="Arial" w:cs="Arial"/>
        </w:rPr>
        <w:t>,</w:t>
      </w:r>
      <w:r w:rsidRPr="008F0780">
        <w:rPr>
          <w:rFonts w:ascii="Arial" w:hAnsi="Arial" w:cs="Arial"/>
        </w:rPr>
        <w:t xml:space="preserve"> particularly</w:t>
      </w:r>
      <w:r w:rsidR="0065052C" w:rsidRPr="008F0780">
        <w:rPr>
          <w:rFonts w:ascii="Arial" w:hAnsi="Arial" w:cs="Arial"/>
        </w:rPr>
        <w:t xml:space="preserve"> in relation to the use of the </w:t>
      </w:r>
      <w:r w:rsidR="00D41F32">
        <w:rPr>
          <w:rFonts w:ascii="Arial" w:hAnsi="Arial" w:cs="Arial"/>
        </w:rPr>
        <w:t>p</w:t>
      </w:r>
      <w:r w:rsidR="00C9086A">
        <w:rPr>
          <w:rFonts w:ascii="Arial" w:hAnsi="Arial" w:cs="Arial"/>
        </w:rPr>
        <w:t xml:space="preserve">remises for: </w:t>
      </w:r>
    </w:p>
    <w:p w14:paraId="2EFF171E" w14:textId="77777777" w:rsidR="00DC410E" w:rsidRPr="008F0780" w:rsidRDefault="00DC410E" w:rsidP="009D4981">
      <w:pPr>
        <w:pStyle w:val="BodyText"/>
        <w:tabs>
          <w:tab w:val="left" w:pos="540"/>
        </w:tabs>
        <w:spacing w:line="320" w:lineRule="exact"/>
        <w:ind w:left="540"/>
        <w:rPr>
          <w:rFonts w:ascii="Arial" w:hAnsi="Arial" w:cs="Arial"/>
        </w:rPr>
      </w:pPr>
    </w:p>
    <w:p w14:paraId="0B269EFD" w14:textId="77777777" w:rsidR="00DC410E" w:rsidRPr="008F0780" w:rsidRDefault="00DC410E" w:rsidP="009D4981">
      <w:pPr>
        <w:pStyle w:val="BodyText"/>
        <w:numPr>
          <w:ilvl w:val="0"/>
          <w:numId w:val="10"/>
        </w:numPr>
        <w:tabs>
          <w:tab w:val="left" w:pos="540"/>
        </w:tabs>
        <w:spacing w:line="320" w:lineRule="exact"/>
        <w:rPr>
          <w:rFonts w:ascii="Arial" w:hAnsi="Arial" w:cs="Arial"/>
        </w:rPr>
      </w:pPr>
      <w:r w:rsidRPr="008F0780">
        <w:rPr>
          <w:rFonts w:ascii="Arial" w:hAnsi="Arial" w:cs="Arial"/>
        </w:rPr>
        <w:t xml:space="preserve">the sale and distribution of </w:t>
      </w:r>
      <w:r w:rsidR="00506963" w:rsidRPr="008F0780">
        <w:rPr>
          <w:rFonts w:ascii="Arial" w:hAnsi="Arial" w:cs="Arial"/>
        </w:rPr>
        <w:t>c</w:t>
      </w:r>
      <w:r w:rsidRPr="008F0780">
        <w:rPr>
          <w:rFonts w:ascii="Arial" w:hAnsi="Arial" w:cs="Arial"/>
        </w:rPr>
        <w:t xml:space="preserve">ontrolled </w:t>
      </w:r>
      <w:r w:rsidR="00506963" w:rsidRPr="008F0780">
        <w:rPr>
          <w:rFonts w:ascii="Arial" w:hAnsi="Arial" w:cs="Arial"/>
        </w:rPr>
        <w:t>d</w:t>
      </w:r>
      <w:r w:rsidRPr="008F0780">
        <w:rPr>
          <w:rFonts w:ascii="Arial" w:hAnsi="Arial" w:cs="Arial"/>
        </w:rPr>
        <w:t xml:space="preserve">rugs and the laundering of the proceeds of drugs </w:t>
      </w:r>
      <w:proofErr w:type="gramStart"/>
      <w:r w:rsidRPr="008F0780">
        <w:rPr>
          <w:rFonts w:ascii="Arial" w:hAnsi="Arial" w:cs="Arial"/>
        </w:rPr>
        <w:t>crime;</w:t>
      </w:r>
      <w:proofErr w:type="gramEnd"/>
    </w:p>
    <w:p w14:paraId="63AE0628" w14:textId="77777777" w:rsidR="00DC410E" w:rsidRPr="008F0780" w:rsidRDefault="00DC410E" w:rsidP="009D4981">
      <w:pPr>
        <w:pStyle w:val="BodyText"/>
        <w:numPr>
          <w:ilvl w:val="0"/>
          <w:numId w:val="10"/>
        </w:numPr>
        <w:tabs>
          <w:tab w:val="left" w:pos="540"/>
        </w:tabs>
        <w:spacing w:line="320" w:lineRule="exact"/>
        <w:rPr>
          <w:rFonts w:ascii="Arial" w:hAnsi="Arial" w:cs="Arial"/>
        </w:rPr>
      </w:pPr>
      <w:r w:rsidRPr="008F0780">
        <w:rPr>
          <w:rFonts w:ascii="Arial" w:hAnsi="Arial" w:cs="Arial"/>
        </w:rPr>
        <w:t xml:space="preserve">the sale and distribution of illegal </w:t>
      </w:r>
      <w:proofErr w:type="gramStart"/>
      <w:r w:rsidRPr="008F0780">
        <w:rPr>
          <w:rFonts w:ascii="Arial" w:hAnsi="Arial" w:cs="Arial"/>
        </w:rPr>
        <w:t>firearms;</w:t>
      </w:r>
      <w:proofErr w:type="gramEnd"/>
    </w:p>
    <w:p w14:paraId="262F19DB" w14:textId="77777777" w:rsidR="00DC410E" w:rsidRPr="008F0780" w:rsidRDefault="00DC410E" w:rsidP="009D4981">
      <w:pPr>
        <w:pStyle w:val="BodyText"/>
        <w:numPr>
          <w:ilvl w:val="0"/>
          <w:numId w:val="10"/>
        </w:numPr>
        <w:tabs>
          <w:tab w:val="left" w:pos="540"/>
        </w:tabs>
        <w:spacing w:line="320" w:lineRule="exact"/>
        <w:rPr>
          <w:rFonts w:ascii="Arial" w:hAnsi="Arial" w:cs="Arial"/>
        </w:rPr>
      </w:pPr>
      <w:r w:rsidRPr="008F0780">
        <w:rPr>
          <w:rFonts w:ascii="Arial" w:hAnsi="Arial" w:cs="Arial"/>
        </w:rPr>
        <w:t xml:space="preserve">the evasion of copyright in respect of pirated films and </w:t>
      </w:r>
      <w:proofErr w:type="gramStart"/>
      <w:r w:rsidRPr="008F0780">
        <w:rPr>
          <w:rFonts w:ascii="Arial" w:hAnsi="Arial" w:cs="Arial"/>
        </w:rPr>
        <w:t>music;</w:t>
      </w:r>
      <w:proofErr w:type="gramEnd"/>
    </w:p>
    <w:p w14:paraId="77FF9A8E" w14:textId="77777777" w:rsidR="00DC410E" w:rsidRPr="008F0780" w:rsidRDefault="00DC410E" w:rsidP="009D4981">
      <w:pPr>
        <w:pStyle w:val="BodyText"/>
        <w:numPr>
          <w:ilvl w:val="0"/>
          <w:numId w:val="10"/>
        </w:numPr>
        <w:tabs>
          <w:tab w:val="left" w:pos="540"/>
        </w:tabs>
        <w:spacing w:line="320" w:lineRule="exact"/>
        <w:rPr>
          <w:rFonts w:ascii="Arial" w:hAnsi="Arial" w:cs="Arial"/>
        </w:rPr>
      </w:pPr>
      <w:r w:rsidRPr="008F0780">
        <w:rPr>
          <w:rFonts w:ascii="Arial" w:hAnsi="Arial" w:cs="Arial"/>
        </w:rPr>
        <w:t xml:space="preserve">the under-age purchase and consumption of </w:t>
      </w:r>
      <w:proofErr w:type="gramStart"/>
      <w:r w:rsidRPr="008F0780">
        <w:rPr>
          <w:rFonts w:ascii="Arial" w:hAnsi="Arial" w:cs="Arial"/>
        </w:rPr>
        <w:t>alcohol;</w:t>
      </w:r>
      <w:proofErr w:type="gramEnd"/>
    </w:p>
    <w:p w14:paraId="23D93C0A" w14:textId="77777777" w:rsidR="00DC410E" w:rsidRPr="008F0780" w:rsidRDefault="00DC410E" w:rsidP="009D4981">
      <w:pPr>
        <w:pStyle w:val="BodyText"/>
        <w:numPr>
          <w:ilvl w:val="0"/>
          <w:numId w:val="10"/>
        </w:numPr>
        <w:tabs>
          <w:tab w:val="left" w:pos="540"/>
        </w:tabs>
        <w:spacing w:line="320" w:lineRule="exact"/>
        <w:rPr>
          <w:rFonts w:ascii="Arial" w:hAnsi="Arial" w:cs="Arial"/>
        </w:rPr>
      </w:pPr>
      <w:r w:rsidRPr="008F0780">
        <w:rPr>
          <w:rFonts w:ascii="Arial" w:hAnsi="Arial" w:cs="Arial"/>
        </w:rPr>
        <w:t xml:space="preserve">prostitution or for the sale of unlawful </w:t>
      </w:r>
      <w:proofErr w:type="gramStart"/>
      <w:r w:rsidRPr="008F0780">
        <w:rPr>
          <w:rFonts w:ascii="Arial" w:hAnsi="Arial" w:cs="Arial"/>
        </w:rPr>
        <w:t>pornography;</w:t>
      </w:r>
      <w:proofErr w:type="gramEnd"/>
    </w:p>
    <w:p w14:paraId="5FE10840" w14:textId="77777777" w:rsidR="00DC410E" w:rsidRPr="008F0780" w:rsidRDefault="00DC410E" w:rsidP="009D4981">
      <w:pPr>
        <w:pStyle w:val="BodyText"/>
        <w:numPr>
          <w:ilvl w:val="0"/>
          <w:numId w:val="10"/>
        </w:numPr>
        <w:tabs>
          <w:tab w:val="left" w:pos="540"/>
        </w:tabs>
        <w:spacing w:line="320" w:lineRule="exact"/>
        <w:rPr>
          <w:rFonts w:ascii="Arial" w:hAnsi="Arial" w:cs="Arial"/>
        </w:rPr>
      </w:pPr>
      <w:r w:rsidRPr="008F0780">
        <w:rPr>
          <w:rFonts w:ascii="Arial" w:hAnsi="Arial" w:cs="Arial"/>
        </w:rPr>
        <w:t xml:space="preserve">use by organised groups of paedophiles to groom </w:t>
      </w:r>
      <w:proofErr w:type="gramStart"/>
      <w:r w:rsidRPr="008F0780">
        <w:rPr>
          <w:rFonts w:ascii="Arial" w:hAnsi="Arial" w:cs="Arial"/>
        </w:rPr>
        <w:t>children;</w:t>
      </w:r>
      <w:proofErr w:type="gramEnd"/>
    </w:p>
    <w:p w14:paraId="57065711" w14:textId="77777777" w:rsidR="00DC410E" w:rsidRPr="008F0780" w:rsidRDefault="00DC410E" w:rsidP="009D4981">
      <w:pPr>
        <w:pStyle w:val="BodyText"/>
        <w:numPr>
          <w:ilvl w:val="0"/>
          <w:numId w:val="10"/>
        </w:numPr>
        <w:tabs>
          <w:tab w:val="left" w:pos="540"/>
        </w:tabs>
        <w:spacing w:line="320" w:lineRule="exact"/>
        <w:rPr>
          <w:rFonts w:ascii="Arial" w:hAnsi="Arial" w:cs="Arial"/>
        </w:rPr>
      </w:pPr>
      <w:r w:rsidRPr="008F0780">
        <w:rPr>
          <w:rFonts w:ascii="Arial" w:hAnsi="Arial" w:cs="Arial"/>
        </w:rPr>
        <w:t xml:space="preserve">the base for the organisation of criminal </w:t>
      </w:r>
      <w:proofErr w:type="gramStart"/>
      <w:r w:rsidRPr="008F0780">
        <w:rPr>
          <w:rFonts w:ascii="Arial" w:hAnsi="Arial" w:cs="Arial"/>
        </w:rPr>
        <w:t>activity;</w:t>
      </w:r>
      <w:proofErr w:type="gramEnd"/>
    </w:p>
    <w:p w14:paraId="2946FC85" w14:textId="77777777" w:rsidR="00DC410E" w:rsidRPr="008F0780" w:rsidRDefault="00DC410E" w:rsidP="009D4981">
      <w:pPr>
        <w:pStyle w:val="BodyText"/>
        <w:numPr>
          <w:ilvl w:val="0"/>
          <w:numId w:val="10"/>
        </w:numPr>
        <w:tabs>
          <w:tab w:val="left" w:pos="540"/>
        </w:tabs>
        <w:spacing w:line="320" w:lineRule="exact"/>
        <w:rPr>
          <w:rFonts w:ascii="Arial" w:hAnsi="Arial" w:cs="Arial"/>
        </w:rPr>
      </w:pPr>
      <w:r w:rsidRPr="008F0780">
        <w:rPr>
          <w:rFonts w:ascii="Arial" w:hAnsi="Arial" w:cs="Arial"/>
        </w:rPr>
        <w:t xml:space="preserve">the organisation of racist activity or the promotion of racist </w:t>
      </w:r>
      <w:proofErr w:type="gramStart"/>
      <w:r w:rsidRPr="008F0780">
        <w:rPr>
          <w:rFonts w:ascii="Arial" w:hAnsi="Arial" w:cs="Arial"/>
        </w:rPr>
        <w:t>attacks;</w:t>
      </w:r>
      <w:proofErr w:type="gramEnd"/>
    </w:p>
    <w:p w14:paraId="23524FE3" w14:textId="77777777" w:rsidR="00DC410E" w:rsidRPr="008F0780" w:rsidRDefault="00DC410E" w:rsidP="009D4981">
      <w:pPr>
        <w:pStyle w:val="BodyText"/>
        <w:numPr>
          <w:ilvl w:val="0"/>
          <w:numId w:val="10"/>
        </w:numPr>
        <w:tabs>
          <w:tab w:val="left" w:pos="540"/>
        </w:tabs>
        <w:spacing w:line="320" w:lineRule="exact"/>
        <w:rPr>
          <w:rFonts w:ascii="Arial" w:hAnsi="Arial" w:cs="Arial"/>
        </w:rPr>
      </w:pPr>
      <w:r w:rsidRPr="008F0780">
        <w:rPr>
          <w:rFonts w:ascii="Arial" w:hAnsi="Arial" w:cs="Arial"/>
        </w:rPr>
        <w:t xml:space="preserve">unlawful </w:t>
      </w:r>
      <w:proofErr w:type="gramStart"/>
      <w:r w:rsidRPr="008F0780">
        <w:rPr>
          <w:rFonts w:ascii="Arial" w:hAnsi="Arial" w:cs="Arial"/>
        </w:rPr>
        <w:t>gambling</w:t>
      </w:r>
      <w:r w:rsidR="00506963" w:rsidRPr="008F0780">
        <w:rPr>
          <w:rFonts w:ascii="Arial" w:hAnsi="Arial" w:cs="Arial"/>
        </w:rPr>
        <w:t>;</w:t>
      </w:r>
      <w:proofErr w:type="gramEnd"/>
    </w:p>
    <w:p w14:paraId="27CF7B94" w14:textId="77777777" w:rsidR="00DC410E" w:rsidRPr="008F0780" w:rsidRDefault="00FC318C" w:rsidP="009D4981">
      <w:pPr>
        <w:pStyle w:val="BodyText"/>
        <w:numPr>
          <w:ilvl w:val="0"/>
          <w:numId w:val="10"/>
        </w:numPr>
        <w:tabs>
          <w:tab w:val="left" w:pos="540"/>
        </w:tabs>
        <w:spacing w:line="320" w:lineRule="exact"/>
        <w:rPr>
          <w:rFonts w:ascii="Arial" w:hAnsi="Arial" w:cs="Arial"/>
        </w:rPr>
      </w:pPr>
      <w:r w:rsidRPr="008F0780">
        <w:rPr>
          <w:rFonts w:ascii="Arial" w:hAnsi="Arial" w:cs="Arial"/>
        </w:rPr>
        <w:t>the</w:t>
      </w:r>
      <w:r w:rsidR="00DC410E" w:rsidRPr="008F0780">
        <w:rPr>
          <w:rFonts w:ascii="Arial" w:hAnsi="Arial" w:cs="Arial"/>
        </w:rPr>
        <w:t xml:space="preserve"> sale of smuggled tobacco and alcohol.</w:t>
      </w:r>
    </w:p>
    <w:p w14:paraId="5DC49483" w14:textId="77777777" w:rsidR="00DC410E" w:rsidRPr="008F0780" w:rsidRDefault="00DC410E" w:rsidP="009D4981">
      <w:pPr>
        <w:pStyle w:val="BodyText"/>
        <w:tabs>
          <w:tab w:val="left" w:pos="540"/>
        </w:tabs>
        <w:spacing w:line="320" w:lineRule="exact"/>
        <w:rPr>
          <w:rFonts w:ascii="Arial" w:hAnsi="Arial" w:cs="Arial"/>
        </w:rPr>
      </w:pPr>
    </w:p>
    <w:p w14:paraId="598244D3" w14:textId="2DBECCB6" w:rsidR="00DC410E" w:rsidRPr="008F0780" w:rsidRDefault="00DC410E" w:rsidP="009D4981">
      <w:pPr>
        <w:pStyle w:val="BodyText"/>
        <w:numPr>
          <w:ilvl w:val="0"/>
          <w:numId w:val="9"/>
        </w:numPr>
        <w:tabs>
          <w:tab w:val="left" w:pos="540"/>
        </w:tabs>
        <w:spacing w:line="320" w:lineRule="exact"/>
        <w:rPr>
          <w:rFonts w:ascii="Arial" w:hAnsi="Arial" w:cs="Arial"/>
        </w:rPr>
      </w:pPr>
      <w:r w:rsidRPr="008F0780">
        <w:rPr>
          <w:rFonts w:ascii="Arial" w:hAnsi="Arial" w:cs="Arial"/>
        </w:rPr>
        <w:t>The measures th</w:t>
      </w:r>
      <w:r w:rsidR="001D2941" w:rsidRPr="008F0780">
        <w:rPr>
          <w:rFonts w:ascii="Arial" w:hAnsi="Arial" w:cs="Arial"/>
        </w:rPr>
        <w:t xml:space="preserve">e </w:t>
      </w:r>
      <w:r w:rsidR="00D2003E">
        <w:rPr>
          <w:rFonts w:ascii="Arial" w:hAnsi="Arial" w:cs="Arial"/>
        </w:rPr>
        <w:t>a</w:t>
      </w:r>
      <w:r w:rsidRPr="008F0780">
        <w:rPr>
          <w:rFonts w:ascii="Arial" w:hAnsi="Arial" w:cs="Arial"/>
        </w:rPr>
        <w:t xml:space="preserve">pplicant has taken or proposes to take </w:t>
      </w:r>
      <w:r w:rsidR="00C63075" w:rsidRPr="008F0780">
        <w:rPr>
          <w:rFonts w:ascii="Arial" w:hAnsi="Arial" w:cs="Arial"/>
        </w:rPr>
        <w:t>to: -</w:t>
      </w:r>
    </w:p>
    <w:p w14:paraId="75972752" w14:textId="77777777" w:rsidR="00DC410E" w:rsidRPr="008F0780" w:rsidRDefault="00DC410E" w:rsidP="009D4981">
      <w:pPr>
        <w:pStyle w:val="BodyText"/>
        <w:tabs>
          <w:tab w:val="left" w:pos="540"/>
        </w:tabs>
        <w:spacing w:line="320" w:lineRule="exact"/>
        <w:ind w:left="540"/>
        <w:rPr>
          <w:rFonts w:ascii="Arial" w:hAnsi="Arial" w:cs="Arial"/>
        </w:rPr>
      </w:pPr>
    </w:p>
    <w:p w14:paraId="42CC585E" w14:textId="2C0C8557" w:rsidR="00DC410E" w:rsidRPr="008F0780" w:rsidRDefault="0065119C" w:rsidP="009D4981">
      <w:pPr>
        <w:pStyle w:val="BodyText"/>
        <w:numPr>
          <w:ilvl w:val="0"/>
          <w:numId w:val="11"/>
        </w:numPr>
        <w:spacing w:line="320" w:lineRule="exact"/>
        <w:rPr>
          <w:rFonts w:ascii="Arial" w:hAnsi="Arial" w:cs="Arial"/>
        </w:rPr>
      </w:pPr>
      <w:r w:rsidRPr="008F6069">
        <w:rPr>
          <w:rFonts w:ascii="Arial" w:hAnsi="Arial" w:cs="Arial"/>
        </w:rPr>
        <w:t>To</w:t>
      </w:r>
      <w:r w:rsidRPr="008F6069">
        <w:rPr>
          <w:rFonts w:ascii="Arial" w:hAnsi="Arial" w:cs="Arial"/>
          <w:b/>
        </w:rPr>
        <w:t xml:space="preserve"> </w:t>
      </w:r>
      <w:r w:rsidR="000C16AD" w:rsidRPr="008F6069">
        <w:rPr>
          <w:rFonts w:ascii="Arial" w:hAnsi="Arial" w:cs="Arial"/>
        </w:rPr>
        <w:t>p</w:t>
      </w:r>
      <w:r w:rsidR="003D1EB8" w:rsidRPr="008F6069">
        <w:rPr>
          <w:rFonts w:ascii="Arial" w:hAnsi="Arial" w:cs="Arial"/>
        </w:rPr>
        <w:t>revent</w:t>
      </w:r>
      <w:r w:rsidR="00DC410E" w:rsidRPr="008F6069">
        <w:rPr>
          <w:rFonts w:ascii="Arial" w:hAnsi="Arial" w:cs="Arial"/>
        </w:rPr>
        <w:t xml:space="preserve"> the consumption or supply of illegal drugs</w:t>
      </w:r>
      <w:r w:rsidR="00387C47" w:rsidRPr="008F6069">
        <w:rPr>
          <w:rFonts w:ascii="Arial" w:hAnsi="Arial" w:cs="Arial"/>
        </w:rPr>
        <w:t xml:space="preserve"> </w:t>
      </w:r>
      <w:r w:rsidR="00F102A0" w:rsidRPr="008F6069">
        <w:rPr>
          <w:rFonts w:ascii="Arial" w:hAnsi="Arial" w:cs="Arial"/>
        </w:rPr>
        <w:t>and</w:t>
      </w:r>
      <w:r w:rsidR="00387C47" w:rsidRPr="008F6069">
        <w:rPr>
          <w:rFonts w:ascii="Arial" w:hAnsi="Arial" w:cs="Arial"/>
        </w:rPr>
        <w:t xml:space="preserve"> psychoactive substances (</w:t>
      </w:r>
      <w:r w:rsidR="006C67A8" w:rsidRPr="008F6069">
        <w:rPr>
          <w:rFonts w:ascii="Arial" w:hAnsi="Arial" w:cs="Arial"/>
        </w:rPr>
        <w:t xml:space="preserve">previously </w:t>
      </w:r>
      <w:r w:rsidR="00387C47" w:rsidRPr="008F6069">
        <w:rPr>
          <w:rFonts w:ascii="Arial" w:hAnsi="Arial" w:cs="Arial"/>
        </w:rPr>
        <w:t>known as ‘legal highs’)</w:t>
      </w:r>
      <w:r w:rsidR="00DC410E" w:rsidRPr="008F6069">
        <w:rPr>
          <w:rFonts w:ascii="Arial" w:hAnsi="Arial" w:cs="Arial"/>
        </w:rPr>
        <w:t xml:space="preserve">, including </w:t>
      </w:r>
      <w:r w:rsidR="00387C47" w:rsidRPr="008F6069">
        <w:rPr>
          <w:rFonts w:ascii="Arial" w:hAnsi="Arial" w:cs="Arial"/>
        </w:rPr>
        <w:t xml:space="preserve">a written drugs </w:t>
      </w:r>
      <w:r w:rsidR="00D41F32">
        <w:rPr>
          <w:rFonts w:ascii="Arial" w:hAnsi="Arial" w:cs="Arial"/>
        </w:rPr>
        <w:t>p</w:t>
      </w:r>
      <w:r w:rsidR="00387C47" w:rsidRPr="008F6069">
        <w:rPr>
          <w:rFonts w:ascii="Arial" w:hAnsi="Arial" w:cs="Arial"/>
        </w:rPr>
        <w:t xml:space="preserve">olicy, </w:t>
      </w:r>
      <w:r w:rsidR="00DC410E" w:rsidRPr="008F6069">
        <w:rPr>
          <w:rFonts w:ascii="Arial" w:hAnsi="Arial" w:cs="Arial"/>
        </w:rPr>
        <w:t>any entry and search procedures</w:t>
      </w:r>
      <w:r w:rsidR="00387C47" w:rsidRPr="008F0780">
        <w:rPr>
          <w:rFonts w:ascii="Arial" w:hAnsi="Arial" w:cs="Arial"/>
        </w:rPr>
        <w:t>,</w:t>
      </w:r>
      <w:r w:rsidR="00DC410E" w:rsidRPr="008F0780">
        <w:rPr>
          <w:rFonts w:ascii="Arial" w:hAnsi="Arial" w:cs="Arial"/>
        </w:rPr>
        <w:t xml:space="preserve"> the demonstration of a positive commitment to the deployment, when requested by the Police, of the </w:t>
      </w:r>
      <w:r w:rsidR="003D1EB8" w:rsidRPr="008F0780">
        <w:rPr>
          <w:rFonts w:ascii="Arial" w:hAnsi="Arial" w:cs="Arial"/>
        </w:rPr>
        <w:t>Ion track</w:t>
      </w:r>
      <w:r w:rsidR="00DC410E" w:rsidRPr="008F0780">
        <w:rPr>
          <w:rFonts w:ascii="Arial" w:hAnsi="Arial" w:cs="Arial"/>
        </w:rPr>
        <w:t xml:space="preserve"> Itemiser </w:t>
      </w:r>
      <w:r w:rsidR="00DC410E" w:rsidRPr="008F6069">
        <w:rPr>
          <w:rFonts w:ascii="Arial" w:hAnsi="Arial" w:cs="Arial"/>
        </w:rPr>
        <w:t xml:space="preserve">Drug Detection Machine at the </w:t>
      </w:r>
      <w:r w:rsidR="00D41F32">
        <w:rPr>
          <w:rFonts w:ascii="Arial" w:hAnsi="Arial" w:cs="Arial"/>
        </w:rPr>
        <w:t>p</w:t>
      </w:r>
      <w:r w:rsidR="00DC410E" w:rsidRPr="008F6069">
        <w:rPr>
          <w:rFonts w:ascii="Arial" w:hAnsi="Arial" w:cs="Arial"/>
        </w:rPr>
        <w:t>remises</w:t>
      </w:r>
      <w:r w:rsidR="00387C47" w:rsidRPr="008F6069">
        <w:rPr>
          <w:rFonts w:ascii="Arial" w:hAnsi="Arial" w:cs="Arial"/>
        </w:rPr>
        <w:t xml:space="preserve"> or event, and in respect of </w:t>
      </w:r>
      <w:r w:rsidR="00B6495A" w:rsidRPr="008F6069">
        <w:rPr>
          <w:rFonts w:ascii="Arial" w:hAnsi="Arial" w:cs="Arial"/>
        </w:rPr>
        <w:t>premise</w:t>
      </w:r>
      <w:r w:rsidR="00B742AE" w:rsidRPr="008F6069">
        <w:rPr>
          <w:rFonts w:ascii="Arial" w:hAnsi="Arial" w:cs="Arial"/>
        </w:rPr>
        <w:t>s</w:t>
      </w:r>
      <w:r w:rsidR="00C45D2C" w:rsidRPr="008F6069">
        <w:rPr>
          <w:rFonts w:ascii="Arial" w:hAnsi="Arial" w:cs="Arial"/>
        </w:rPr>
        <w:t xml:space="preserve"> </w:t>
      </w:r>
      <w:r w:rsidR="00B742AE" w:rsidRPr="008F6069">
        <w:rPr>
          <w:rFonts w:ascii="Arial" w:hAnsi="Arial" w:cs="Arial"/>
        </w:rPr>
        <w:t xml:space="preserve">selling alcohol </w:t>
      </w:r>
      <w:r w:rsidR="00B6495A" w:rsidRPr="008F6069">
        <w:rPr>
          <w:rFonts w:ascii="Arial" w:hAnsi="Arial" w:cs="Arial"/>
        </w:rPr>
        <w:t xml:space="preserve">after </w:t>
      </w:r>
      <w:r w:rsidR="00B6495A" w:rsidRPr="008F0780">
        <w:rPr>
          <w:rFonts w:ascii="Arial" w:hAnsi="Arial" w:cs="Arial"/>
        </w:rPr>
        <w:t>midnight</w:t>
      </w:r>
      <w:r w:rsidR="00A6487E" w:rsidRPr="008F0780">
        <w:rPr>
          <w:rFonts w:ascii="Arial" w:hAnsi="Arial" w:cs="Arial"/>
        </w:rPr>
        <w:t xml:space="preserve"> with a</w:t>
      </w:r>
      <w:r w:rsidR="00387C47" w:rsidRPr="008F0780">
        <w:rPr>
          <w:rFonts w:ascii="Arial" w:hAnsi="Arial" w:cs="Arial"/>
        </w:rPr>
        <w:t xml:space="preserve"> capacity</w:t>
      </w:r>
      <w:r w:rsidR="00A6487E" w:rsidRPr="008F0780">
        <w:rPr>
          <w:rFonts w:ascii="Arial" w:hAnsi="Arial" w:cs="Arial"/>
        </w:rPr>
        <w:t xml:space="preserve"> of 500 or more,</w:t>
      </w:r>
      <w:r w:rsidR="00387C47" w:rsidRPr="008F0780">
        <w:rPr>
          <w:rFonts w:ascii="Arial" w:hAnsi="Arial" w:cs="Arial"/>
        </w:rPr>
        <w:t xml:space="preserve"> the provision of a drugs box and register.</w:t>
      </w:r>
    </w:p>
    <w:p w14:paraId="3466F76C" w14:textId="77777777" w:rsidR="00DC410E" w:rsidRPr="008F6069" w:rsidRDefault="00DC410E" w:rsidP="009D4981">
      <w:pPr>
        <w:pStyle w:val="BodyText"/>
        <w:spacing w:line="320" w:lineRule="exact"/>
        <w:ind w:left="720"/>
        <w:rPr>
          <w:rFonts w:ascii="Arial" w:hAnsi="Arial" w:cs="Arial"/>
        </w:rPr>
      </w:pPr>
    </w:p>
    <w:p w14:paraId="6D2ECBF0" w14:textId="17D69F0A" w:rsidR="00B82531" w:rsidRPr="008F6069" w:rsidRDefault="0065119C" w:rsidP="009D4981">
      <w:pPr>
        <w:pStyle w:val="BodyText"/>
        <w:numPr>
          <w:ilvl w:val="0"/>
          <w:numId w:val="11"/>
        </w:numPr>
        <w:spacing w:line="320" w:lineRule="exact"/>
        <w:rPr>
          <w:rFonts w:ascii="Arial" w:hAnsi="Arial" w:cs="Arial"/>
        </w:rPr>
      </w:pPr>
      <w:r w:rsidRPr="008F6069">
        <w:rPr>
          <w:rFonts w:ascii="Arial" w:hAnsi="Arial" w:cs="Arial"/>
        </w:rPr>
        <w:t xml:space="preserve">To </w:t>
      </w:r>
      <w:r w:rsidR="000C16AD" w:rsidRPr="008F6069">
        <w:rPr>
          <w:rFonts w:ascii="Arial" w:hAnsi="Arial" w:cs="Arial"/>
        </w:rPr>
        <w:t>i</w:t>
      </w:r>
      <w:r w:rsidR="00DC410E" w:rsidRPr="008F6069">
        <w:rPr>
          <w:rFonts w:ascii="Arial" w:hAnsi="Arial" w:cs="Arial"/>
        </w:rPr>
        <w:t>mprove security or public safety, for example</w:t>
      </w:r>
      <w:r w:rsidR="00D52B39" w:rsidRPr="008F6069">
        <w:rPr>
          <w:rFonts w:ascii="Arial" w:hAnsi="Arial" w:cs="Arial"/>
        </w:rPr>
        <w:t xml:space="preserve"> by</w:t>
      </w:r>
      <w:r w:rsidR="00B82531" w:rsidRPr="008F6069">
        <w:rPr>
          <w:rFonts w:ascii="Arial" w:hAnsi="Arial" w:cs="Arial"/>
        </w:rPr>
        <w:t>:</w:t>
      </w:r>
    </w:p>
    <w:p w14:paraId="3752B0FF" w14:textId="77777777" w:rsidR="00B82531" w:rsidRPr="008F6069" w:rsidRDefault="00B82531" w:rsidP="00B82531">
      <w:pPr>
        <w:pStyle w:val="BodyText"/>
        <w:spacing w:line="320" w:lineRule="exact"/>
        <w:rPr>
          <w:rFonts w:ascii="Arial" w:hAnsi="Arial" w:cs="Arial"/>
        </w:rPr>
      </w:pPr>
    </w:p>
    <w:p w14:paraId="7A5CF562" w14:textId="0BC01AEB" w:rsidR="00423D96" w:rsidRPr="008F6069" w:rsidRDefault="00D52B39" w:rsidP="00E66569">
      <w:pPr>
        <w:pStyle w:val="BodyText"/>
        <w:numPr>
          <w:ilvl w:val="0"/>
          <w:numId w:val="30"/>
        </w:numPr>
        <w:spacing w:line="320" w:lineRule="exact"/>
        <w:rPr>
          <w:rFonts w:ascii="Arial" w:hAnsi="Arial" w:cs="Arial"/>
        </w:rPr>
      </w:pPr>
      <w:r w:rsidRPr="008F6069">
        <w:rPr>
          <w:rFonts w:ascii="Arial" w:hAnsi="Arial" w:cs="Arial"/>
        </w:rPr>
        <w:t>using</w:t>
      </w:r>
      <w:r w:rsidR="0065052C" w:rsidRPr="008F6069">
        <w:rPr>
          <w:rFonts w:ascii="Arial" w:hAnsi="Arial" w:cs="Arial"/>
        </w:rPr>
        <w:t xml:space="preserve"> CCTV of an evidential standard </w:t>
      </w:r>
      <w:r w:rsidR="00DC410E" w:rsidRPr="008F6069">
        <w:rPr>
          <w:rFonts w:ascii="Arial" w:hAnsi="Arial" w:cs="Arial"/>
        </w:rPr>
        <w:t xml:space="preserve">which is continually monitored </w:t>
      </w:r>
      <w:r w:rsidRPr="008F6069">
        <w:rPr>
          <w:rFonts w:ascii="Arial" w:hAnsi="Arial" w:cs="Arial"/>
        </w:rPr>
        <w:t xml:space="preserve">with </w:t>
      </w:r>
      <w:r w:rsidR="00DC410E" w:rsidRPr="008F6069">
        <w:rPr>
          <w:rFonts w:ascii="Arial" w:hAnsi="Arial" w:cs="Arial"/>
        </w:rPr>
        <w:t xml:space="preserve">recordings retained for </w:t>
      </w:r>
      <w:r w:rsidR="00423D96" w:rsidRPr="008F6069">
        <w:rPr>
          <w:rFonts w:ascii="Arial" w:hAnsi="Arial" w:cs="Arial"/>
        </w:rPr>
        <w:t xml:space="preserve">14 </w:t>
      </w:r>
      <w:r w:rsidR="001755E2" w:rsidRPr="008F6069">
        <w:rPr>
          <w:rFonts w:ascii="Arial" w:hAnsi="Arial" w:cs="Arial"/>
        </w:rPr>
        <w:t>days.</w:t>
      </w:r>
    </w:p>
    <w:p w14:paraId="5B3EAD22" w14:textId="3DEF7E1E" w:rsidR="00B82531" w:rsidRPr="008F6069" w:rsidRDefault="006C67A8" w:rsidP="00E66569">
      <w:pPr>
        <w:pStyle w:val="BodyText"/>
        <w:numPr>
          <w:ilvl w:val="0"/>
          <w:numId w:val="30"/>
        </w:numPr>
        <w:spacing w:line="320" w:lineRule="exact"/>
        <w:rPr>
          <w:rFonts w:ascii="Arial" w:hAnsi="Arial" w:cs="Arial"/>
        </w:rPr>
      </w:pPr>
      <w:r w:rsidRPr="008F6069">
        <w:rPr>
          <w:rFonts w:ascii="Arial" w:hAnsi="Arial" w:cs="Arial"/>
        </w:rPr>
        <w:t xml:space="preserve">undertaking a risk assessment for </w:t>
      </w:r>
      <w:r w:rsidR="00DC410E" w:rsidRPr="008F6069">
        <w:rPr>
          <w:rFonts w:ascii="Arial" w:hAnsi="Arial" w:cs="Arial"/>
        </w:rPr>
        <w:t xml:space="preserve">the employment of </w:t>
      </w:r>
      <w:r w:rsidRPr="008F6069">
        <w:rPr>
          <w:rFonts w:ascii="Arial" w:hAnsi="Arial" w:cs="Arial"/>
        </w:rPr>
        <w:t xml:space="preserve">appropriate </w:t>
      </w:r>
      <w:r w:rsidR="00DC410E" w:rsidRPr="008F6069">
        <w:rPr>
          <w:rFonts w:ascii="Arial" w:hAnsi="Arial" w:cs="Arial"/>
        </w:rPr>
        <w:t xml:space="preserve">numbers of </w:t>
      </w:r>
      <w:r w:rsidR="002A2057" w:rsidRPr="008F6069">
        <w:rPr>
          <w:rFonts w:ascii="Arial" w:hAnsi="Arial" w:cs="Arial"/>
        </w:rPr>
        <w:t xml:space="preserve">SIA </w:t>
      </w:r>
      <w:r w:rsidR="00DC410E" w:rsidRPr="008F6069">
        <w:rPr>
          <w:rFonts w:ascii="Arial" w:hAnsi="Arial" w:cs="Arial"/>
        </w:rPr>
        <w:t>registered door supervisors for security duties and /</w:t>
      </w:r>
      <w:r w:rsidR="00A35676" w:rsidRPr="008F6069">
        <w:rPr>
          <w:rFonts w:ascii="Arial" w:hAnsi="Arial" w:cs="Arial"/>
        </w:rPr>
        <w:t xml:space="preserve"> </w:t>
      </w:r>
      <w:r w:rsidR="00DC410E" w:rsidRPr="008F6069">
        <w:rPr>
          <w:rFonts w:ascii="Arial" w:hAnsi="Arial" w:cs="Arial"/>
        </w:rPr>
        <w:t xml:space="preserve">or stewards for </w:t>
      </w:r>
      <w:proofErr w:type="gramStart"/>
      <w:r w:rsidR="00DC410E" w:rsidRPr="008F6069">
        <w:rPr>
          <w:rFonts w:ascii="Arial" w:hAnsi="Arial" w:cs="Arial"/>
        </w:rPr>
        <w:t>general public</w:t>
      </w:r>
      <w:proofErr w:type="gramEnd"/>
      <w:r w:rsidR="00DC410E" w:rsidRPr="008F6069">
        <w:rPr>
          <w:rFonts w:ascii="Arial" w:hAnsi="Arial" w:cs="Arial"/>
        </w:rPr>
        <w:t xml:space="preserve"> service or management</w:t>
      </w:r>
      <w:r w:rsidRPr="008F6069">
        <w:rPr>
          <w:rFonts w:ascii="Arial" w:hAnsi="Arial" w:cs="Arial"/>
        </w:rPr>
        <w:t xml:space="preserve"> (see Appendix </w:t>
      </w:r>
      <w:r w:rsidR="0031155F">
        <w:rPr>
          <w:rFonts w:ascii="Arial" w:hAnsi="Arial" w:cs="Arial"/>
        </w:rPr>
        <w:t>3</w:t>
      </w:r>
      <w:r w:rsidRPr="008F6069">
        <w:rPr>
          <w:rFonts w:ascii="Arial" w:hAnsi="Arial" w:cs="Arial"/>
        </w:rPr>
        <w:t xml:space="preserve"> for further information)</w:t>
      </w:r>
      <w:r w:rsidR="00B50D29" w:rsidRPr="008F6069">
        <w:rPr>
          <w:rFonts w:ascii="Arial" w:hAnsi="Arial" w:cs="Arial"/>
        </w:rPr>
        <w:t>. They</w:t>
      </w:r>
      <w:r w:rsidR="001D2941" w:rsidRPr="008F6069">
        <w:rPr>
          <w:rFonts w:ascii="Arial" w:hAnsi="Arial" w:cs="Arial"/>
        </w:rPr>
        <w:t xml:space="preserve"> shall </w:t>
      </w:r>
      <w:proofErr w:type="gramStart"/>
      <w:r w:rsidR="001D2941" w:rsidRPr="008F6069">
        <w:rPr>
          <w:rFonts w:ascii="Arial" w:hAnsi="Arial" w:cs="Arial"/>
        </w:rPr>
        <w:t>be visible at all times</w:t>
      </w:r>
      <w:proofErr w:type="gramEnd"/>
      <w:r w:rsidR="001D2941" w:rsidRPr="008F6069">
        <w:rPr>
          <w:rFonts w:ascii="Arial" w:hAnsi="Arial" w:cs="Arial"/>
        </w:rPr>
        <w:t xml:space="preserve"> and locations by </w:t>
      </w:r>
      <w:r w:rsidR="001075FE" w:rsidRPr="008F6069">
        <w:rPr>
          <w:rFonts w:ascii="Arial" w:hAnsi="Arial" w:cs="Arial"/>
        </w:rPr>
        <w:t xml:space="preserve">wearing high </w:t>
      </w:r>
      <w:r w:rsidR="00B50D29" w:rsidRPr="008F6069">
        <w:rPr>
          <w:rFonts w:ascii="Arial" w:hAnsi="Arial" w:cs="Arial"/>
        </w:rPr>
        <w:t>visibility personal</w:t>
      </w:r>
      <w:r w:rsidR="001D2941" w:rsidRPr="008F6069">
        <w:rPr>
          <w:rFonts w:ascii="Arial" w:hAnsi="Arial" w:cs="Arial"/>
        </w:rPr>
        <w:t xml:space="preserve"> arm band identification</w:t>
      </w:r>
      <w:r w:rsidR="009F298E" w:rsidRPr="008F6069">
        <w:rPr>
          <w:rFonts w:ascii="Arial" w:hAnsi="Arial" w:cs="Arial"/>
        </w:rPr>
        <w:t xml:space="preserve">. </w:t>
      </w:r>
    </w:p>
    <w:p w14:paraId="594BB2D5" w14:textId="27C62628" w:rsidR="003965EE" w:rsidRPr="008F6069" w:rsidRDefault="003965EE" w:rsidP="00E66569">
      <w:pPr>
        <w:pStyle w:val="BodyText"/>
        <w:numPr>
          <w:ilvl w:val="0"/>
          <w:numId w:val="30"/>
        </w:numPr>
        <w:spacing w:line="320" w:lineRule="exact"/>
        <w:rPr>
          <w:rFonts w:ascii="Arial" w:hAnsi="Arial" w:cs="Arial"/>
        </w:rPr>
      </w:pPr>
      <w:r w:rsidRPr="008F6069">
        <w:rPr>
          <w:rFonts w:ascii="Arial" w:hAnsi="Arial" w:cs="Arial"/>
        </w:rPr>
        <w:t xml:space="preserve">keeping and maintaining a daily premises register of SIA registered door stewards (see Appendix </w:t>
      </w:r>
      <w:r w:rsidR="0031155F">
        <w:rPr>
          <w:rFonts w:ascii="Arial" w:hAnsi="Arial" w:cs="Arial"/>
        </w:rPr>
        <w:t>3</w:t>
      </w:r>
      <w:r w:rsidR="00591F9D" w:rsidRPr="008F6069">
        <w:rPr>
          <w:rFonts w:ascii="Arial" w:hAnsi="Arial" w:cs="Arial"/>
        </w:rPr>
        <w:t xml:space="preserve"> </w:t>
      </w:r>
      <w:r w:rsidRPr="008F6069">
        <w:rPr>
          <w:rFonts w:ascii="Arial" w:hAnsi="Arial" w:cs="Arial"/>
        </w:rPr>
        <w:t xml:space="preserve">for further information) </w:t>
      </w:r>
    </w:p>
    <w:p w14:paraId="0E84C6FF" w14:textId="2551E79B" w:rsidR="001075FE" w:rsidRPr="008F6069" w:rsidRDefault="00DC410E" w:rsidP="00E66569">
      <w:pPr>
        <w:pStyle w:val="BodyText"/>
        <w:numPr>
          <w:ilvl w:val="0"/>
          <w:numId w:val="30"/>
        </w:numPr>
        <w:spacing w:line="320" w:lineRule="exact"/>
        <w:rPr>
          <w:rFonts w:ascii="Arial" w:hAnsi="Arial" w:cs="Arial"/>
        </w:rPr>
      </w:pPr>
      <w:r w:rsidRPr="008F6069">
        <w:rPr>
          <w:rFonts w:ascii="Arial" w:hAnsi="Arial" w:cs="Arial"/>
        </w:rPr>
        <w:t>the adoption of a ‘safe capacity’ necessary for the promotion of public safety or the prevention of disorder on the premi</w:t>
      </w:r>
      <w:r w:rsidR="005B3004" w:rsidRPr="008F6069">
        <w:rPr>
          <w:rFonts w:ascii="Arial" w:hAnsi="Arial" w:cs="Arial"/>
        </w:rPr>
        <w:t>ses</w:t>
      </w:r>
      <w:r w:rsidR="003965EE" w:rsidRPr="008F6069">
        <w:rPr>
          <w:rFonts w:ascii="Arial" w:hAnsi="Arial" w:cs="Arial"/>
        </w:rPr>
        <w:t>, part of the premises or at an event</w:t>
      </w:r>
      <w:r w:rsidR="005B3004" w:rsidRPr="008F6069">
        <w:rPr>
          <w:rFonts w:ascii="Arial" w:hAnsi="Arial" w:cs="Arial"/>
        </w:rPr>
        <w:t>.</w:t>
      </w:r>
    </w:p>
    <w:p w14:paraId="16D2EFB8" w14:textId="408329BA" w:rsidR="001075FE" w:rsidRPr="008F6069" w:rsidRDefault="00B742AE" w:rsidP="00E66569">
      <w:pPr>
        <w:pStyle w:val="BodyText"/>
        <w:numPr>
          <w:ilvl w:val="0"/>
          <w:numId w:val="30"/>
        </w:numPr>
        <w:spacing w:line="320" w:lineRule="exact"/>
        <w:rPr>
          <w:rFonts w:ascii="Arial" w:hAnsi="Arial" w:cs="Arial"/>
        </w:rPr>
      </w:pPr>
      <w:r w:rsidRPr="008F6069">
        <w:rPr>
          <w:rFonts w:ascii="Arial" w:hAnsi="Arial" w:cs="Arial"/>
        </w:rPr>
        <w:t>s</w:t>
      </w:r>
      <w:r w:rsidR="003A0659" w:rsidRPr="008F6069">
        <w:rPr>
          <w:rFonts w:ascii="Arial" w:hAnsi="Arial" w:cs="Arial"/>
        </w:rPr>
        <w:t xml:space="preserve">etting </w:t>
      </w:r>
      <w:r w:rsidR="001075FE" w:rsidRPr="008F6069">
        <w:rPr>
          <w:rFonts w:ascii="Arial" w:hAnsi="Arial" w:cs="Arial"/>
        </w:rPr>
        <w:t>a maximum bag size policy during ENTE periods and carry out regular random bag searches</w:t>
      </w:r>
    </w:p>
    <w:p w14:paraId="35431978" w14:textId="02E4919A" w:rsidR="001075FE" w:rsidRPr="008F6069" w:rsidRDefault="003A0659" w:rsidP="00E66569">
      <w:pPr>
        <w:pStyle w:val="BodyText"/>
        <w:numPr>
          <w:ilvl w:val="0"/>
          <w:numId w:val="30"/>
        </w:numPr>
        <w:spacing w:line="320" w:lineRule="exact"/>
        <w:rPr>
          <w:rFonts w:ascii="Arial" w:hAnsi="Arial" w:cs="Arial"/>
        </w:rPr>
      </w:pPr>
      <w:r w:rsidRPr="008F6069">
        <w:rPr>
          <w:rFonts w:ascii="Arial" w:hAnsi="Arial" w:cs="Arial"/>
        </w:rPr>
        <w:t xml:space="preserve">providing </w:t>
      </w:r>
      <w:r w:rsidR="001075FE" w:rsidRPr="008F6069">
        <w:rPr>
          <w:rFonts w:ascii="Arial" w:hAnsi="Arial" w:cs="Arial"/>
        </w:rPr>
        <w:t>cloakroom facilities for bag and coat storage</w:t>
      </w:r>
    </w:p>
    <w:p w14:paraId="6A34F033" w14:textId="5399E4D2" w:rsidR="001075FE" w:rsidRPr="008F6069" w:rsidRDefault="003A0659" w:rsidP="00E66569">
      <w:pPr>
        <w:pStyle w:val="BodyText"/>
        <w:numPr>
          <w:ilvl w:val="0"/>
          <w:numId w:val="30"/>
        </w:numPr>
        <w:spacing w:line="320" w:lineRule="exact"/>
        <w:rPr>
          <w:rFonts w:ascii="Arial" w:hAnsi="Arial" w:cs="Arial"/>
        </w:rPr>
      </w:pPr>
      <w:r w:rsidRPr="008F6069">
        <w:rPr>
          <w:rFonts w:ascii="Arial" w:hAnsi="Arial" w:cs="Arial"/>
        </w:rPr>
        <w:t>r</w:t>
      </w:r>
      <w:r w:rsidR="001075FE" w:rsidRPr="008F6069">
        <w:rPr>
          <w:rFonts w:ascii="Arial" w:hAnsi="Arial" w:cs="Arial"/>
        </w:rPr>
        <w:t>andom use of metal detectors in premises selling alcohol after midnight with a capacity of 500 or more persons</w:t>
      </w:r>
    </w:p>
    <w:p w14:paraId="4B39C96E" w14:textId="5A6684DC" w:rsidR="003B350C" w:rsidRPr="00484E33" w:rsidRDefault="00B742AE" w:rsidP="00E66569">
      <w:pPr>
        <w:pStyle w:val="ListParagraph"/>
        <w:numPr>
          <w:ilvl w:val="0"/>
          <w:numId w:val="30"/>
        </w:numPr>
        <w:rPr>
          <w:rFonts w:ascii="Arial" w:hAnsi="Arial" w:cs="Arial"/>
        </w:rPr>
      </w:pPr>
      <w:r w:rsidRPr="008F6069">
        <w:rPr>
          <w:rFonts w:ascii="Arial" w:hAnsi="Arial" w:cs="Arial"/>
        </w:rPr>
        <w:t>e</w:t>
      </w:r>
      <w:r w:rsidR="003B350C" w:rsidRPr="008F6069">
        <w:rPr>
          <w:rFonts w:ascii="Arial" w:hAnsi="Arial" w:cs="Arial"/>
        </w:rPr>
        <w:t xml:space="preserve">nsure door stewards remain on duty until all customers have left the vicinity to ensure no crime, disorder or public </w:t>
      </w:r>
      <w:r w:rsidR="003B350C" w:rsidRPr="00484E33">
        <w:rPr>
          <w:rFonts w:ascii="Arial" w:hAnsi="Arial" w:cs="Arial"/>
        </w:rPr>
        <w:t>nuisance whilst they are dispersing.</w:t>
      </w:r>
    </w:p>
    <w:p w14:paraId="0BEFCC0B" w14:textId="77777777" w:rsidR="001075FE" w:rsidRPr="00484E33" w:rsidRDefault="001075FE" w:rsidP="00B964EC">
      <w:pPr>
        <w:pStyle w:val="BodyText"/>
        <w:spacing w:line="320" w:lineRule="exact"/>
        <w:rPr>
          <w:rFonts w:ascii="Arial" w:hAnsi="Arial" w:cs="Arial"/>
        </w:rPr>
      </w:pPr>
    </w:p>
    <w:p w14:paraId="0B9B23BC" w14:textId="4F25F173" w:rsidR="00B964EC" w:rsidRPr="00484E33" w:rsidRDefault="0065119C" w:rsidP="0065119C">
      <w:pPr>
        <w:pStyle w:val="ListParagraph"/>
        <w:numPr>
          <w:ilvl w:val="0"/>
          <w:numId w:val="11"/>
        </w:numPr>
        <w:tabs>
          <w:tab w:val="left" w:pos="1440"/>
        </w:tabs>
        <w:autoSpaceDE w:val="0"/>
        <w:autoSpaceDN w:val="0"/>
        <w:adjustRightInd w:val="0"/>
        <w:spacing w:line="320" w:lineRule="exact"/>
        <w:jc w:val="both"/>
        <w:rPr>
          <w:rFonts w:ascii="Arial" w:hAnsi="Arial" w:cs="Arial"/>
        </w:rPr>
      </w:pPr>
      <w:r w:rsidRPr="00484E33">
        <w:rPr>
          <w:rFonts w:ascii="Arial" w:hAnsi="Arial" w:cs="Arial"/>
        </w:rPr>
        <w:t>To d</w:t>
      </w:r>
      <w:r w:rsidR="00B964EC" w:rsidRPr="00484E33">
        <w:rPr>
          <w:rFonts w:ascii="Arial" w:hAnsi="Arial" w:cs="Arial"/>
        </w:rPr>
        <w:t xml:space="preserve">etermine </w:t>
      </w:r>
      <w:r w:rsidRPr="00484E33">
        <w:rPr>
          <w:rFonts w:ascii="Arial" w:hAnsi="Arial" w:cs="Arial"/>
        </w:rPr>
        <w:t>that when employing SIA registered door supervisors, licence h</w:t>
      </w:r>
      <w:r w:rsidR="00C9086A" w:rsidRPr="00484E33">
        <w:rPr>
          <w:rFonts w:ascii="Arial" w:hAnsi="Arial" w:cs="Arial"/>
        </w:rPr>
        <w:t xml:space="preserve">olders </w:t>
      </w:r>
      <w:r w:rsidRPr="00484E33">
        <w:rPr>
          <w:rFonts w:ascii="Arial" w:hAnsi="Arial" w:cs="Arial"/>
        </w:rPr>
        <w:t xml:space="preserve">have </w:t>
      </w:r>
      <w:r w:rsidR="00B964EC" w:rsidRPr="00484E33">
        <w:rPr>
          <w:rFonts w:ascii="Arial" w:hAnsi="Arial" w:cs="Arial"/>
        </w:rPr>
        <w:t>consider</w:t>
      </w:r>
      <w:r w:rsidRPr="00484E33">
        <w:rPr>
          <w:rFonts w:ascii="Arial" w:hAnsi="Arial" w:cs="Arial"/>
        </w:rPr>
        <w:t>ed</w:t>
      </w:r>
      <w:r w:rsidR="00B964EC" w:rsidRPr="00484E33">
        <w:rPr>
          <w:rFonts w:ascii="Arial" w:hAnsi="Arial" w:cs="Arial"/>
        </w:rPr>
        <w:t>:</w:t>
      </w:r>
    </w:p>
    <w:p w14:paraId="59B6A190" w14:textId="77777777" w:rsidR="00B964EC" w:rsidRPr="00484E33" w:rsidRDefault="00B964EC" w:rsidP="00F8165D">
      <w:pPr>
        <w:autoSpaceDE w:val="0"/>
        <w:autoSpaceDN w:val="0"/>
        <w:adjustRightInd w:val="0"/>
        <w:spacing w:line="320" w:lineRule="exact"/>
        <w:ind w:left="1440"/>
        <w:jc w:val="both"/>
        <w:rPr>
          <w:rFonts w:ascii="Arial" w:hAnsi="Arial" w:cs="Arial"/>
        </w:rPr>
      </w:pPr>
    </w:p>
    <w:p w14:paraId="4E60E8FA" w14:textId="43CE8FD7" w:rsidR="00B964EC" w:rsidRPr="008F0780" w:rsidRDefault="00C42915" w:rsidP="00F8165D">
      <w:pPr>
        <w:autoSpaceDE w:val="0"/>
        <w:autoSpaceDN w:val="0"/>
        <w:adjustRightInd w:val="0"/>
        <w:spacing w:line="320" w:lineRule="exact"/>
        <w:ind w:left="1440"/>
        <w:jc w:val="both"/>
        <w:rPr>
          <w:rFonts w:ascii="Arial" w:hAnsi="Arial" w:cs="Arial"/>
        </w:rPr>
      </w:pPr>
      <w:r w:rsidRPr="00484E33">
        <w:rPr>
          <w:rFonts w:ascii="Arial" w:hAnsi="Arial" w:cs="Arial"/>
        </w:rPr>
        <w:t xml:space="preserve">(a) Recruiting </w:t>
      </w:r>
      <w:r w:rsidR="00B964EC" w:rsidRPr="00484E33">
        <w:rPr>
          <w:rFonts w:ascii="Arial" w:hAnsi="Arial" w:cs="Arial"/>
        </w:rPr>
        <w:t>Security Industry Authority</w:t>
      </w:r>
      <w:r>
        <w:rPr>
          <w:rFonts w:ascii="Arial" w:hAnsi="Arial" w:cs="Arial"/>
        </w:rPr>
        <w:t xml:space="preserve">(SIA </w:t>
      </w:r>
      <w:r w:rsidR="00B964EC" w:rsidRPr="00FC0F02">
        <w:rPr>
          <w:rFonts w:ascii="Arial" w:hAnsi="Arial" w:cs="Arial"/>
        </w:rPr>
        <w:t>)</w:t>
      </w:r>
      <w:r w:rsidR="00B964EC" w:rsidRPr="008F0780">
        <w:rPr>
          <w:rFonts w:ascii="Arial" w:hAnsi="Arial" w:cs="Arial"/>
        </w:rPr>
        <w:t xml:space="preserve"> licensed door supervision staff from a company that is compliant with the requirements set out in the  Security Industry Authority Approved Contactor Scheme (visit the SIA website </w:t>
      </w:r>
      <w:hyperlink r:id="rId24" w:history="1">
        <w:r w:rsidR="00B964EC" w:rsidRPr="008F0780">
          <w:rPr>
            <w:rStyle w:val="Hyperlink"/>
            <w:rFonts w:ascii="Arial" w:hAnsi="Arial" w:cs="Arial"/>
          </w:rPr>
          <w:t>www.sia.homeoffice.gov.uk</w:t>
        </w:r>
      </w:hyperlink>
      <w:r w:rsidR="00B964EC" w:rsidRPr="008F0780">
        <w:rPr>
          <w:rFonts w:ascii="Arial" w:hAnsi="Arial" w:cs="Arial"/>
        </w:rPr>
        <w:t xml:space="preserve"> for further information); and </w:t>
      </w:r>
    </w:p>
    <w:p w14:paraId="76D6AC96" w14:textId="77777777" w:rsidR="00B964EC" w:rsidRPr="008F0780" w:rsidRDefault="00B964EC" w:rsidP="00F8165D">
      <w:pPr>
        <w:autoSpaceDE w:val="0"/>
        <w:autoSpaceDN w:val="0"/>
        <w:adjustRightInd w:val="0"/>
        <w:spacing w:line="320" w:lineRule="exact"/>
        <w:ind w:left="1440"/>
        <w:jc w:val="both"/>
        <w:rPr>
          <w:rFonts w:ascii="Arial" w:hAnsi="Arial" w:cs="Arial"/>
          <w:highlight w:val="yellow"/>
        </w:rPr>
      </w:pPr>
    </w:p>
    <w:p w14:paraId="24A7FAAB" w14:textId="77B29D87" w:rsidR="00B964EC" w:rsidRDefault="00B964EC" w:rsidP="00F8165D">
      <w:pPr>
        <w:autoSpaceDE w:val="0"/>
        <w:autoSpaceDN w:val="0"/>
        <w:adjustRightInd w:val="0"/>
        <w:spacing w:line="320" w:lineRule="exact"/>
        <w:ind w:left="1440"/>
        <w:jc w:val="both"/>
        <w:rPr>
          <w:rFonts w:ascii="Arial" w:hAnsi="Arial" w:cs="Arial"/>
          <w:color w:val="FF0000"/>
        </w:rPr>
      </w:pPr>
      <w:r w:rsidRPr="008F0780">
        <w:rPr>
          <w:rFonts w:ascii="Arial" w:hAnsi="Arial" w:cs="Arial"/>
        </w:rPr>
        <w:t xml:space="preserve">(b) What measures will be taken and what procedures are in place for licensees to check the SIA register of licensed door supervisors to ensure their </w:t>
      </w:r>
      <w:r w:rsidR="00F40C92">
        <w:rPr>
          <w:rFonts w:ascii="Arial" w:hAnsi="Arial" w:cs="Arial"/>
        </w:rPr>
        <w:t>p</w:t>
      </w:r>
      <w:r w:rsidRPr="008F0780">
        <w:rPr>
          <w:rFonts w:ascii="Arial" w:hAnsi="Arial" w:cs="Arial"/>
        </w:rPr>
        <w:t xml:space="preserve">remises and patrons are </w:t>
      </w:r>
      <w:r w:rsidRPr="008F0780">
        <w:rPr>
          <w:rFonts w:ascii="Arial" w:hAnsi="Arial" w:cs="Arial"/>
          <w:u w:val="single"/>
        </w:rPr>
        <w:t>only</w:t>
      </w:r>
      <w:r w:rsidRPr="008F0780">
        <w:rPr>
          <w:rFonts w:ascii="Arial" w:hAnsi="Arial" w:cs="Arial"/>
        </w:rPr>
        <w:t xml:space="preserve"> protected by door supervisors with an SIA licence</w:t>
      </w:r>
      <w:r w:rsidRPr="008F0780">
        <w:rPr>
          <w:rFonts w:ascii="Arial" w:hAnsi="Arial" w:cs="Arial"/>
          <w:i/>
        </w:rPr>
        <w:t xml:space="preserve">.  </w:t>
      </w:r>
      <w:r w:rsidRPr="008F0780">
        <w:rPr>
          <w:rFonts w:ascii="Arial" w:hAnsi="Arial" w:cs="Arial"/>
        </w:rPr>
        <w:t xml:space="preserve">Torbay Council recommends the use of the SIA Company Licence Checker facility (visit the SIA website </w:t>
      </w:r>
      <w:hyperlink r:id="rId25" w:history="1">
        <w:r w:rsidRPr="008F0780">
          <w:rPr>
            <w:rStyle w:val="Hyperlink"/>
            <w:rFonts w:ascii="Arial" w:hAnsi="Arial" w:cs="Arial"/>
          </w:rPr>
          <w:t>www.sia.homeoffice.gov.uk</w:t>
        </w:r>
      </w:hyperlink>
      <w:r w:rsidRPr="008F0780">
        <w:rPr>
          <w:rFonts w:ascii="Arial" w:hAnsi="Arial" w:cs="Arial"/>
        </w:rPr>
        <w:t xml:space="preserve"> for further information).</w:t>
      </w:r>
      <w:r w:rsidRPr="008F0780">
        <w:rPr>
          <w:rFonts w:ascii="Arial" w:hAnsi="Arial" w:cs="Arial"/>
          <w:color w:val="FF0000"/>
        </w:rPr>
        <w:t xml:space="preserve"> </w:t>
      </w:r>
    </w:p>
    <w:p w14:paraId="5B48357B" w14:textId="77777777" w:rsidR="007F0DCC" w:rsidRPr="008F0780" w:rsidRDefault="007F0DCC" w:rsidP="007F0DCC">
      <w:pPr>
        <w:pStyle w:val="BodyText"/>
        <w:spacing w:line="320" w:lineRule="exact"/>
        <w:rPr>
          <w:rFonts w:ascii="Arial" w:hAnsi="Arial" w:cs="Arial"/>
          <w:color w:val="FF0000"/>
        </w:rPr>
      </w:pPr>
    </w:p>
    <w:p w14:paraId="7C3894D5" w14:textId="1A522B72" w:rsidR="00DC410E" w:rsidRPr="00484E33" w:rsidRDefault="009F298E" w:rsidP="009D4981">
      <w:pPr>
        <w:pStyle w:val="BodyText"/>
        <w:numPr>
          <w:ilvl w:val="0"/>
          <w:numId w:val="11"/>
        </w:numPr>
        <w:spacing w:line="320" w:lineRule="exact"/>
        <w:rPr>
          <w:rFonts w:ascii="Arial" w:hAnsi="Arial" w:cs="Arial"/>
        </w:rPr>
      </w:pPr>
      <w:r w:rsidRPr="00484E33">
        <w:rPr>
          <w:rFonts w:ascii="Arial" w:hAnsi="Arial" w:cs="Arial"/>
        </w:rPr>
        <w:t>To h</w:t>
      </w:r>
      <w:r w:rsidR="0065119C" w:rsidRPr="00484E33">
        <w:rPr>
          <w:rFonts w:ascii="Arial" w:hAnsi="Arial" w:cs="Arial"/>
        </w:rPr>
        <w:t>elp p</w:t>
      </w:r>
      <w:r w:rsidR="00D55CFD" w:rsidRPr="00484E33">
        <w:rPr>
          <w:rFonts w:ascii="Arial" w:hAnsi="Arial" w:cs="Arial"/>
        </w:rPr>
        <w:t>revent</w:t>
      </w:r>
      <w:r w:rsidR="00C201E1" w:rsidRPr="00484E33">
        <w:rPr>
          <w:rFonts w:ascii="Arial" w:hAnsi="Arial" w:cs="Arial"/>
        </w:rPr>
        <w:t xml:space="preserve"> </w:t>
      </w:r>
      <w:r w:rsidR="00C201E1" w:rsidRPr="006E58C4">
        <w:rPr>
          <w:rFonts w:ascii="Arial" w:hAnsi="Arial" w:cs="Arial"/>
        </w:rPr>
        <w:t>the use of g</w:t>
      </w:r>
      <w:r w:rsidR="002374F2" w:rsidRPr="006E58C4">
        <w:rPr>
          <w:rFonts w:ascii="Arial" w:hAnsi="Arial" w:cs="Arial"/>
        </w:rPr>
        <w:t xml:space="preserve">lass bottles </w:t>
      </w:r>
      <w:r w:rsidR="00C201E1" w:rsidRPr="006E58C4">
        <w:rPr>
          <w:rFonts w:ascii="Arial" w:hAnsi="Arial" w:cs="Arial"/>
        </w:rPr>
        <w:t>and drinking glasses being used as</w:t>
      </w:r>
      <w:r w:rsidR="002374F2" w:rsidRPr="006E58C4">
        <w:rPr>
          <w:rFonts w:ascii="Arial" w:hAnsi="Arial" w:cs="Arial"/>
        </w:rPr>
        <w:t xml:space="preserve"> weapons </w:t>
      </w:r>
      <w:r w:rsidR="00C201E1" w:rsidRPr="006E58C4">
        <w:rPr>
          <w:rFonts w:ascii="Arial" w:hAnsi="Arial" w:cs="Arial"/>
        </w:rPr>
        <w:t xml:space="preserve">and </w:t>
      </w:r>
      <w:r w:rsidR="002374F2" w:rsidRPr="006E58C4">
        <w:rPr>
          <w:rFonts w:ascii="Arial" w:hAnsi="Arial" w:cs="Arial"/>
        </w:rPr>
        <w:t xml:space="preserve">inflicting more serious harm during incidents of </w:t>
      </w:r>
      <w:r w:rsidR="002374F2" w:rsidRPr="00C45D2C">
        <w:rPr>
          <w:rFonts w:ascii="Arial" w:hAnsi="Arial" w:cs="Arial"/>
        </w:rPr>
        <w:t>disorder</w:t>
      </w:r>
      <w:r w:rsidR="00B742AE" w:rsidRPr="00C45D2C">
        <w:rPr>
          <w:rFonts w:ascii="Arial" w:hAnsi="Arial" w:cs="Arial"/>
        </w:rPr>
        <w:t>, c</w:t>
      </w:r>
      <w:r w:rsidR="00C201E1" w:rsidRPr="00C45D2C">
        <w:rPr>
          <w:rFonts w:ascii="Arial" w:hAnsi="Arial" w:cs="Arial"/>
        </w:rPr>
        <w:t xml:space="preserve">onsideration needs to be given </w:t>
      </w:r>
      <w:r w:rsidR="00B82531" w:rsidRPr="00C45D2C">
        <w:rPr>
          <w:rFonts w:ascii="Arial" w:hAnsi="Arial" w:cs="Arial"/>
        </w:rPr>
        <w:t xml:space="preserve">to </w:t>
      </w:r>
      <w:r w:rsidR="00C201E1" w:rsidRPr="00C45D2C">
        <w:rPr>
          <w:rFonts w:ascii="Arial" w:hAnsi="Arial" w:cs="Arial"/>
        </w:rPr>
        <w:t xml:space="preserve">the location </w:t>
      </w:r>
      <w:r w:rsidR="007F0DCC" w:rsidRPr="00C45D2C">
        <w:rPr>
          <w:rFonts w:ascii="Arial" w:hAnsi="Arial" w:cs="Arial"/>
        </w:rPr>
        <w:t xml:space="preserve">and style </w:t>
      </w:r>
      <w:r w:rsidR="00C42915" w:rsidRPr="00C45D2C">
        <w:rPr>
          <w:rFonts w:ascii="Arial" w:hAnsi="Arial" w:cs="Arial"/>
        </w:rPr>
        <w:t>of the p</w:t>
      </w:r>
      <w:r w:rsidR="00C201E1" w:rsidRPr="00C45D2C">
        <w:rPr>
          <w:rFonts w:ascii="Arial" w:hAnsi="Arial" w:cs="Arial"/>
        </w:rPr>
        <w:t>remises</w:t>
      </w:r>
      <w:r w:rsidR="007F0DCC" w:rsidRPr="00C45D2C">
        <w:rPr>
          <w:rFonts w:ascii="Arial" w:hAnsi="Arial" w:cs="Arial"/>
        </w:rPr>
        <w:t>/event</w:t>
      </w:r>
      <w:r w:rsidR="00C201E1" w:rsidRPr="00C45D2C">
        <w:rPr>
          <w:rFonts w:ascii="Arial" w:hAnsi="Arial" w:cs="Arial"/>
        </w:rPr>
        <w:t xml:space="preserve">, the times of opening, </w:t>
      </w:r>
      <w:r w:rsidR="007F0DCC" w:rsidRPr="00C45D2C">
        <w:rPr>
          <w:rFonts w:ascii="Arial" w:hAnsi="Arial" w:cs="Arial"/>
        </w:rPr>
        <w:t xml:space="preserve">as well as </w:t>
      </w:r>
      <w:r w:rsidR="00B82531" w:rsidRPr="00C45D2C">
        <w:rPr>
          <w:rFonts w:ascii="Arial" w:hAnsi="Arial" w:cs="Arial"/>
        </w:rPr>
        <w:t>feature</w:t>
      </w:r>
      <w:r w:rsidR="007F0DCC" w:rsidRPr="00C45D2C">
        <w:rPr>
          <w:rFonts w:ascii="Arial" w:hAnsi="Arial" w:cs="Arial"/>
        </w:rPr>
        <w:t xml:space="preserve">s such as </w:t>
      </w:r>
      <w:r w:rsidR="002374F2" w:rsidRPr="00C45D2C">
        <w:rPr>
          <w:rFonts w:ascii="Arial" w:hAnsi="Arial" w:cs="Arial"/>
        </w:rPr>
        <w:t xml:space="preserve">outside </w:t>
      </w:r>
      <w:r w:rsidR="002374F2" w:rsidRPr="00484E33">
        <w:rPr>
          <w:rFonts w:ascii="Arial" w:hAnsi="Arial" w:cs="Arial"/>
        </w:rPr>
        <w:t xml:space="preserve">roof terraces, indoor sporting events, </w:t>
      </w:r>
      <w:r w:rsidR="007F0DCC" w:rsidRPr="00484E33">
        <w:rPr>
          <w:rFonts w:ascii="Arial" w:hAnsi="Arial" w:cs="Arial"/>
        </w:rPr>
        <w:t>and televised</w:t>
      </w:r>
      <w:r w:rsidR="00735A73" w:rsidRPr="00484E33">
        <w:rPr>
          <w:rFonts w:ascii="Arial" w:hAnsi="Arial" w:cs="Arial"/>
        </w:rPr>
        <w:t xml:space="preserve"> sporting </w:t>
      </w:r>
      <w:r w:rsidR="00927C87" w:rsidRPr="00484E33">
        <w:rPr>
          <w:rFonts w:ascii="Arial" w:hAnsi="Arial" w:cs="Arial"/>
        </w:rPr>
        <w:t>events.</w:t>
      </w:r>
      <w:r w:rsidR="006A057A" w:rsidRPr="00484E33">
        <w:rPr>
          <w:rFonts w:ascii="Arial" w:hAnsi="Arial" w:cs="Arial"/>
        </w:rPr>
        <w:t xml:space="preserve"> </w:t>
      </w:r>
      <w:r w:rsidR="00C42915" w:rsidRPr="00484E33">
        <w:rPr>
          <w:rFonts w:ascii="Arial" w:hAnsi="Arial" w:cs="Arial"/>
        </w:rPr>
        <w:t>T</w:t>
      </w:r>
      <w:r w:rsidR="006A057A" w:rsidRPr="00484E33">
        <w:rPr>
          <w:rFonts w:ascii="Arial" w:hAnsi="Arial" w:cs="Arial"/>
        </w:rPr>
        <w:t xml:space="preserve">he use of plastic/polycarbonate vessels </w:t>
      </w:r>
      <w:r w:rsidR="00C42915" w:rsidRPr="00484E33">
        <w:rPr>
          <w:rFonts w:ascii="Arial" w:hAnsi="Arial" w:cs="Arial"/>
        </w:rPr>
        <w:t xml:space="preserve">is recommended </w:t>
      </w:r>
      <w:r w:rsidR="006A057A" w:rsidRPr="00484E33">
        <w:rPr>
          <w:rFonts w:ascii="Arial" w:hAnsi="Arial" w:cs="Arial"/>
        </w:rPr>
        <w:t xml:space="preserve">in late night vertical drinking establishments and </w:t>
      </w:r>
      <w:r w:rsidR="00C42915" w:rsidRPr="00484E33">
        <w:rPr>
          <w:rFonts w:ascii="Arial" w:hAnsi="Arial" w:cs="Arial"/>
        </w:rPr>
        <w:t xml:space="preserve">to </w:t>
      </w:r>
      <w:r w:rsidR="006A057A" w:rsidRPr="00484E33">
        <w:rPr>
          <w:rFonts w:ascii="Arial" w:hAnsi="Arial" w:cs="Arial"/>
        </w:rPr>
        <w:t xml:space="preserve">prohibit glass bottles from which it is intended or likely that a person will drink in these premises from </w:t>
      </w:r>
      <w:r w:rsidR="00F40C92">
        <w:rPr>
          <w:rFonts w:ascii="Arial" w:hAnsi="Arial" w:cs="Arial"/>
        </w:rPr>
        <w:t>23:00 hours.</w:t>
      </w:r>
    </w:p>
    <w:p w14:paraId="21B2B7D3" w14:textId="77777777" w:rsidR="00BC2DB4" w:rsidRPr="00484E33" w:rsidRDefault="00BC2DB4" w:rsidP="009D4981">
      <w:pPr>
        <w:pStyle w:val="BodyText"/>
        <w:spacing w:line="320" w:lineRule="exact"/>
        <w:rPr>
          <w:rFonts w:ascii="Arial" w:hAnsi="Arial" w:cs="Arial"/>
        </w:rPr>
      </w:pPr>
    </w:p>
    <w:p w14:paraId="6042EAA6" w14:textId="72165D75" w:rsidR="00DC410E" w:rsidRPr="00484E33" w:rsidRDefault="000C3D61" w:rsidP="009D4981">
      <w:pPr>
        <w:pStyle w:val="BodyText"/>
        <w:numPr>
          <w:ilvl w:val="0"/>
          <w:numId w:val="11"/>
        </w:numPr>
        <w:spacing w:line="320" w:lineRule="exact"/>
        <w:rPr>
          <w:rFonts w:ascii="Arial" w:hAnsi="Arial" w:cs="Arial"/>
        </w:rPr>
      </w:pPr>
      <w:r w:rsidRPr="00484E33">
        <w:rPr>
          <w:rFonts w:ascii="Arial" w:hAnsi="Arial" w:cs="Arial"/>
        </w:rPr>
        <w:t>To help</w:t>
      </w:r>
      <w:r w:rsidR="000C16AD" w:rsidRPr="00484E33">
        <w:rPr>
          <w:rFonts w:ascii="Arial" w:hAnsi="Arial" w:cs="Arial"/>
        </w:rPr>
        <w:t xml:space="preserve"> f</w:t>
      </w:r>
      <w:r w:rsidR="00D55CFD" w:rsidRPr="00484E33">
        <w:rPr>
          <w:rFonts w:ascii="Arial" w:hAnsi="Arial" w:cs="Arial"/>
        </w:rPr>
        <w:t>acilitate</w:t>
      </w:r>
      <w:r w:rsidR="00DC410E" w:rsidRPr="00484E33">
        <w:rPr>
          <w:rFonts w:ascii="Arial" w:hAnsi="Arial" w:cs="Arial"/>
        </w:rPr>
        <w:t xml:space="preserve"> effective communications by means of radio </w:t>
      </w:r>
      <w:r w:rsidR="000C16AD" w:rsidRPr="00484E33">
        <w:rPr>
          <w:rFonts w:ascii="Arial" w:hAnsi="Arial" w:cs="Arial"/>
        </w:rPr>
        <w:t xml:space="preserve">communications, i.e. Storenet and </w:t>
      </w:r>
      <w:r w:rsidR="00737FE8" w:rsidRPr="00484E33">
        <w:rPr>
          <w:rFonts w:ascii="Arial" w:hAnsi="Arial" w:cs="Arial"/>
        </w:rPr>
        <w:t xml:space="preserve">nitenet </w:t>
      </w:r>
      <w:r w:rsidR="00737FE8">
        <w:rPr>
          <w:rFonts w:ascii="Arial" w:hAnsi="Arial" w:cs="Arial"/>
        </w:rPr>
        <w:t>radios</w:t>
      </w:r>
      <w:r w:rsidR="000C16AD" w:rsidRPr="00484E33">
        <w:rPr>
          <w:rFonts w:ascii="Arial" w:hAnsi="Arial" w:cs="Arial"/>
        </w:rPr>
        <w:t xml:space="preserve"> </w:t>
      </w:r>
      <w:r w:rsidR="00DC410E" w:rsidRPr="00484E33">
        <w:rPr>
          <w:rFonts w:ascii="Arial" w:hAnsi="Arial" w:cs="Arial"/>
        </w:rPr>
        <w:t xml:space="preserve">or </w:t>
      </w:r>
      <w:r w:rsidR="000C16AD" w:rsidRPr="00484E33">
        <w:rPr>
          <w:rFonts w:ascii="Arial" w:hAnsi="Arial" w:cs="Arial"/>
        </w:rPr>
        <w:t xml:space="preserve">by </w:t>
      </w:r>
      <w:r w:rsidR="00DC410E" w:rsidRPr="00484E33">
        <w:rPr>
          <w:rFonts w:ascii="Arial" w:hAnsi="Arial" w:cs="Arial"/>
        </w:rPr>
        <w:t>other means to ena</w:t>
      </w:r>
      <w:r w:rsidR="001D2941" w:rsidRPr="00484E33">
        <w:rPr>
          <w:rFonts w:ascii="Arial" w:hAnsi="Arial" w:cs="Arial"/>
        </w:rPr>
        <w:t xml:space="preserve">ble instant contact with </w:t>
      </w:r>
      <w:r w:rsidR="000C16AD" w:rsidRPr="00484E33">
        <w:rPr>
          <w:rFonts w:ascii="Arial" w:hAnsi="Arial" w:cs="Arial"/>
        </w:rPr>
        <w:t xml:space="preserve">the </w:t>
      </w:r>
      <w:r w:rsidR="00DC410E" w:rsidRPr="00484E33">
        <w:rPr>
          <w:rFonts w:ascii="Arial" w:hAnsi="Arial" w:cs="Arial"/>
        </w:rPr>
        <w:t xml:space="preserve">CCTV Monitoring Room </w:t>
      </w:r>
      <w:r w:rsidR="006A057A" w:rsidRPr="00484E33">
        <w:rPr>
          <w:rFonts w:ascii="Arial" w:hAnsi="Arial" w:cs="Arial"/>
        </w:rPr>
        <w:t xml:space="preserve">and </w:t>
      </w:r>
      <w:r w:rsidR="00C42915" w:rsidRPr="00484E33">
        <w:rPr>
          <w:rFonts w:ascii="Arial" w:hAnsi="Arial" w:cs="Arial"/>
        </w:rPr>
        <w:t>other l</w:t>
      </w:r>
      <w:r w:rsidR="001D2941" w:rsidRPr="00484E33">
        <w:rPr>
          <w:rFonts w:ascii="Arial" w:hAnsi="Arial" w:cs="Arial"/>
        </w:rPr>
        <w:t xml:space="preserve">icensed </w:t>
      </w:r>
      <w:r w:rsidR="00C42915" w:rsidRPr="00484E33">
        <w:rPr>
          <w:rFonts w:ascii="Arial" w:hAnsi="Arial" w:cs="Arial"/>
        </w:rPr>
        <w:t>p</w:t>
      </w:r>
      <w:r w:rsidR="00DC410E" w:rsidRPr="00484E33">
        <w:rPr>
          <w:rFonts w:ascii="Arial" w:hAnsi="Arial" w:cs="Arial"/>
        </w:rPr>
        <w:t>remises in a locality</w:t>
      </w:r>
      <w:r w:rsidR="00C42915" w:rsidRPr="00484E33">
        <w:rPr>
          <w:rFonts w:ascii="Arial" w:hAnsi="Arial" w:cs="Arial"/>
        </w:rPr>
        <w:t>,</w:t>
      </w:r>
      <w:r w:rsidR="00DC410E" w:rsidRPr="00484E33">
        <w:rPr>
          <w:rFonts w:ascii="Arial" w:hAnsi="Arial" w:cs="Arial"/>
        </w:rPr>
        <w:t xml:space="preserve"> to warn of situations of disorder or potential disorder</w:t>
      </w:r>
      <w:r w:rsidR="00C42915" w:rsidRPr="00484E33">
        <w:rPr>
          <w:rFonts w:ascii="Arial" w:hAnsi="Arial" w:cs="Arial"/>
        </w:rPr>
        <w:t xml:space="preserve"> </w:t>
      </w:r>
      <w:r w:rsidR="006A057A" w:rsidRPr="00484E33">
        <w:rPr>
          <w:rFonts w:ascii="Arial" w:hAnsi="Arial" w:cs="Arial"/>
        </w:rPr>
        <w:t xml:space="preserve">and </w:t>
      </w:r>
      <w:r w:rsidR="00C42915" w:rsidRPr="00484E33">
        <w:rPr>
          <w:rFonts w:ascii="Arial" w:hAnsi="Arial" w:cs="Arial"/>
        </w:rPr>
        <w:t xml:space="preserve">to </w:t>
      </w:r>
      <w:r w:rsidR="006A057A" w:rsidRPr="00484E33">
        <w:rPr>
          <w:rFonts w:ascii="Arial" w:hAnsi="Arial" w:cs="Arial"/>
        </w:rPr>
        <w:t>advise other premises of individuals ejected or refused entry to their premises</w:t>
      </w:r>
    </w:p>
    <w:p w14:paraId="0230C9B6" w14:textId="77777777" w:rsidR="00DC410E" w:rsidRPr="006E58C4" w:rsidRDefault="00DC410E" w:rsidP="009D4981">
      <w:pPr>
        <w:pStyle w:val="BodyText"/>
        <w:spacing w:line="320" w:lineRule="exact"/>
        <w:rPr>
          <w:rFonts w:ascii="Arial" w:hAnsi="Arial" w:cs="Arial"/>
        </w:rPr>
      </w:pPr>
    </w:p>
    <w:p w14:paraId="24B6F1B5" w14:textId="053808FE" w:rsidR="00B71876" w:rsidRPr="00484E33" w:rsidRDefault="000C16AD" w:rsidP="00B71876">
      <w:pPr>
        <w:pStyle w:val="BodyText"/>
        <w:numPr>
          <w:ilvl w:val="0"/>
          <w:numId w:val="11"/>
        </w:numPr>
        <w:tabs>
          <w:tab w:val="left" w:pos="6495"/>
        </w:tabs>
        <w:spacing w:line="320" w:lineRule="exact"/>
        <w:rPr>
          <w:rFonts w:ascii="Arial" w:hAnsi="Arial" w:cs="Arial"/>
        </w:rPr>
      </w:pPr>
      <w:r w:rsidRPr="00484E33">
        <w:rPr>
          <w:rFonts w:ascii="Arial" w:hAnsi="Arial" w:cs="Arial"/>
        </w:rPr>
        <w:t>To be able to d</w:t>
      </w:r>
      <w:r w:rsidR="00DC410E" w:rsidRPr="00484E33">
        <w:rPr>
          <w:rFonts w:ascii="Arial" w:hAnsi="Arial" w:cs="Arial"/>
        </w:rPr>
        <w:t xml:space="preserve">emonstrate a responsible approach to alcohol sales by ending alcohol sales </w:t>
      </w:r>
      <w:r w:rsidR="00C42915" w:rsidRPr="00484E33">
        <w:rPr>
          <w:rFonts w:ascii="Arial" w:hAnsi="Arial" w:cs="Arial"/>
        </w:rPr>
        <w:t>at</w:t>
      </w:r>
      <w:r w:rsidR="00DC410E" w:rsidRPr="00484E33">
        <w:rPr>
          <w:rFonts w:ascii="Arial" w:hAnsi="Arial" w:cs="Arial"/>
        </w:rPr>
        <w:t xml:space="preserve"> a time specified in the applicati</w:t>
      </w:r>
      <w:r w:rsidR="001D2941" w:rsidRPr="00484E33">
        <w:rPr>
          <w:rFonts w:ascii="Arial" w:hAnsi="Arial" w:cs="Arial"/>
        </w:rPr>
        <w:t>on that is some</w:t>
      </w:r>
      <w:r w:rsidR="00B82531" w:rsidRPr="00484E33">
        <w:rPr>
          <w:rFonts w:ascii="Arial" w:hAnsi="Arial" w:cs="Arial"/>
        </w:rPr>
        <w:t xml:space="preserve"> </w:t>
      </w:r>
      <w:r w:rsidR="00C42915" w:rsidRPr="00484E33">
        <w:rPr>
          <w:rFonts w:ascii="Arial" w:hAnsi="Arial" w:cs="Arial"/>
        </w:rPr>
        <w:t>time before the p</w:t>
      </w:r>
      <w:r w:rsidR="00DC410E" w:rsidRPr="00484E33">
        <w:rPr>
          <w:rFonts w:ascii="Arial" w:hAnsi="Arial" w:cs="Arial"/>
        </w:rPr>
        <w:t>remises themselves are closed, and by not taking part in heavily ‘discounted drinking’ promotions.</w:t>
      </w:r>
      <w:r w:rsidR="00927C87" w:rsidRPr="00484E33">
        <w:rPr>
          <w:rFonts w:ascii="Arial" w:hAnsi="Arial" w:cs="Arial"/>
        </w:rPr>
        <w:t xml:space="preserve"> </w:t>
      </w:r>
      <w:r w:rsidR="00B71876" w:rsidRPr="00484E33">
        <w:rPr>
          <w:rFonts w:ascii="Arial" w:hAnsi="Arial" w:cs="Arial"/>
        </w:rPr>
        <w:t>At the start of 2010, Parliament approved</w:t>
      </w:r>
      <w:r w:rsidR="00B71876" w:rsidRPr="00484E33">
        <w:rPr>
          <w:rFonts w:ascii="Arial" w:hAnsi="Arial" w:cs="Arial"/>
          <w:b/>
        </w:rPr>
        <w:t xml:space="preserve"> </w:t>
      </w:r>
      <w:hyperlink r:id="rId26" w:history="1">
        <w:r w:rsidR="00B71876" w:rsidRPr="00484E33">
          <w:rPr>
            <w:rStyle w:val="Hyperlink"/>
            <w:rFonts w:ascii="Arial" w:hAnsi="Arial" w:cs="Arial"/>
            <w:color w:val="auto"/>
            <w:u w:val="none"/>
          </w:rPr>
          <w:t xml:space="preserve">The Licensing Act 2003 (Mandatory Licensing Conditions) </w:t>
        </w:r>
        <w:r w:rsidR="00FC6CF1" w:rsidRPr="00484E33">
          <w:rPr>
            <w:rStyle w:val="Hyperlink"/>
            <w:rFonts w:ascii="Arial" w:hAnsi="Arial" w:cs="Arial"/>
            <w:color w:val="auto"/>
            <w:u w:val="none"/>
          </w:rPr>
          <w:t xml:space="preserve">Order </w:t>
        </w:r>
        <w:r w:rsidR="00B71876" w:rsidRPr="00484E33">
          <w:rPr>
            <w:rStyle w:val="Hyperlink"/>
            <w:rFonts w:ascii="Arial" w:hAnsi="Arial" w:cs="Arial"/>
            <w:color w:val="auto"/>
            <w:u w:val="none"/>
          </w:rPr>
          <w:t>2010</w:t>
        </w:r>
      </w:hyperlink>
      <w:r w:rsidR="00B71876" w:rsidRPr="00484E33">
        <w:rPr>
          <w:rFonts w:ascii="Arial" w:hAnsi="Arial" w:cs="Arial"/>
          <w:i/>
        </w:rPr>
        <w:t xml:space="preserve">. </w:t>
      </w:r>
      <w:r w:rsidR="00FC6CF1" w:rsidRPr="00484E33">
        <w:rPr>
          <w:rFonts w:ascii="Arial" w:hAnsi="Arial" w:cs="Arial"/>
        </w:rPr>
        <w:t xml:space="preserve">This attaches </w:t>
      </w:r>
      <w:r w:rsidR="001E50E0">
        <w:rPr>
          <w:rFonts w:ascii="Arial" w:hAnsi="Arial" w:cs="Arial"/>
        </w:rPr>
        <w:t>mandatory</w:t>
      </w:r>
      <w:r w:rsidR="001E50E0" w:rsidRPr="00484E33">
        <w:rPr>
          <w:rFonts w:ascii="Arial" w:hAnsi="Arial" w:cs="Arial"/>
        </w:rPr>
        <w:t xml:space="preserve"> </w:t>
      </w:r>
      <w:r w:rsidR="00B71876" w:rsidRPr="00484E33">
        <w:rPr>
          <w:rFonts w:ascii="Arial" w:hAnsi="Arial" w:cs="Arial"/>
        </w:rPr>
        <w:t xml:space="preserve">conditions to all </w:t>
      </w:r>
      <w:r w:rsidR="00EC34FD">
        <w:rPr>
          <w:rFonts w:ascii="Arial" w:hAnsi="Arial" w:cs="Arial"/>
        </w:rPr>
        <w:t>p</w:t>
      </w:r>
      <w:r w:rsidR="00B71876" w:rsidRPr="00484E33">
        <w:rPr>
          <w:rFonts w:ascii="Arial" w:hAnsi="Arial" w:cs="Arial"/>
        </w:rPr>
        <w:t xml:space="preserve">remises </w:t>
      </w:r>
      <w:r w:rsidR="00EC34FD">
        <w:rPr>
          <w:rFonts w:ascii="Arial" w:hAnsi="Arial" w:cs="Arial"/>
        </w:rPr>
        <w:t>l</w:t>
      </w:r>
      <w:r w:rsidR="00B71876" w:rsidRPr="00484E33">
        <w:rPr>
          <w:rFonts w:ascii="Arial" w:hAnsi="Arial" w:cs="Arial"/>
        </w:rPr>
        <w:t xml:space="preserve">icences and </w:t>
      </w:r>
      <w:r w:rsidR="00EC34FD">
        <w:rPr>
          <w:rFonts w:ascii="Arial" w:hAnsi="Arial" w:cs="Arial"/>
        </w:rPr>
        <w:t>c</w:t>
      </w:r>
      <w:r w:rsidR="00B71876" w:rsidRPr="00484E33">
        <w:rPr>
          <w:rFonts w:ascii="Arial" w:hAnsi="Arial" w:cs="Arial"/>
        </w:rPr>
        <w:t xml:space="preserve">lub </w:t>
      </w:r>
      <w:r w:rsidR="00EC34FD">
        <w:rPr>
          <w:rFonts w:ascii="Arial" w:hAnsi="Arial" w:cs="Arial"/>
        </w:rPr>
        <w:t>p</w:t>
      </w:r>
      <w:r w:rsidR="00B71876" w:rsidRPr="00484E33">
        <w:rPr>
          <w:rFonts w:ascii="Arial" w:hAnsi="Arial" w:cs="Arial"/>
        </w:rPr>
        <w:t xml:space="preserve">remises </w:t>
      </w:r>
      <w:r w:rsidR="00EC34FD">
        <w:rPr>
          <w:rFonts w:ascii="Arial" w:hAnsi="Arial" w:cs="Arial"/>
        </w:rPr>
        <w:t>c</w:t>
      </w:r>
      <w:r w:rsidR="00B71876" w:rsidRPr="00484E33">
        <w:rPr>
          <w:rFonts w:ascii="Arial" w:hAnsi="Arial" w:cs="Arial"/>
        </w:rPr>
        <w:t>ertificates w</w:t>
      </w:r>
      <w:r w:rsidR="00FC6CF1" w:rsidRPr="00484E33">
        <w:rPr>
          <w:rFonts w:ascii="Arial" w:hAnsi="Arial" w:cs="Arial"/>
        </w:rPr>
        <w:t>h</w:t>
      </w:r>
      <w:r w:rsidR="00B71876" w:rsidRPr="00484E33">
        <w:rPr>
          <w:rFonts w:ascii="Arial" w:hAnsi="Arial" w:cs="Arial"/>
        </w:rPr>
        <w:t>ere alco</w:t>
      </w:r>
      <w:r w:rsidR="001D2941" w:rsidRPr="00484E33">
        <w:rPr>
          <w:rFonts w:ascii="Arial" w:hAnsi="Arial" w:cs="Arial"/>
        </w:rPr>
        <w:t xml:space="preserve">hol is </w:t>
      </w:r>
      <w:r w:rsidR="00C42915" w:rsidRPr="00484E33">
        <w:rPr>
          <w:rFonts w:ascii="Arial" w:hAnsi="Arial" w:cs="Arial"/>
        </w:rPr>
        <w:t>sold or supplied on the p</w:t>
      </w:r>
      <w:r w:rsidR="00A367AC" w:rsidRPr="00484E33">
        <w:rPr>
          <w:rFonts w:ascii="Arial" w:hAnsi="Arial" w:cs="Arial"/>
        </w:rPr>
        <w:t>remises.</w:t>
      </w:r>
    </w:p>
    <w:p w14:paraId="19637524" w14:textId="77777777" w:rsidR="001D2941" w:rsidRPr="006E58C4" w:rsidRDefault="001D2941" w:rsidP="001D2941">
      <w:pPr>
        <w:pStyle w:val="BodyText"/>
        <w:tabs>
          <w:tab w:val="left" w:pos="6495"/>
        </w:tabs>
        <w:spacing w:line="320" w:lineRule="exact"/>
        <w:rPr>
          <w:rFonts w:ascii="Arial" w:hAnsi="Arial" w:cs="Arial"/>
        </w:rPr>
      </w:pPr>
    </w:p>
    <w:p w14:paraId="17919C07" w14:textId="404F4910" w:rsidR="001D2941" w:rsidRPr="00484E33" w:rsidRDefault="00A3113B" w:rsidP="001D2941">
      <w:pPr>
        <w:pStyle w:val="BodyText"/>
        <w:numPr>
          <w:ilvl w:val="0"/>
          <w:numId w:val="11"/>
        </w:numPr>
        <w:spacing w:line="320" w:lineRule="exact"/>
        <w:rPr>
          <w:rFonts w:ascii="Arial" w:hAnsi="Arial" w:cs="Arial"/>
        </w:rPr>
      </w:pPr>
      <w:r w:rsidRPr="00484E33">
        <w:rPr>
          <w:rFonts w:ascii="Arial" w:hAnsi="Arial" w:cs="Arial"/>
        </w:rPr>
        <w:t>To help</w:t>
      </w:r>
      <w:r w:rsidRPr="00484E33">
        <w:rPr>
          <w:rFonts w:ascii="Arial" w:hAnsi="Arial" w:cs="Arial"/>
          <w:b/>
        </w:rPr>
        <w:t xml:space="preserve"> </w:t>
      </w:r>
      <w:r w:rsidRPr="00484E33">
        <w:rPr>
          <w:rFonts w:ascii="Arial" w:hAnsi="Arial" w:cs="Arial"/>
        </w:rPr>
        <w:t>r</w:t>
      </w:r>
      <w:r w:rsidR="001D2941" w:rsidRPr="00484E33">
        <w:rPr>
          <w:rFonts w:ascii="Arial" w:hAnsi="Arial" w:cs="Arial"/>
        </w:rPr>
        <w:t xml:space="preserve">educe the risk of excessive alcohol consumption by providing and promoting reasonably priced soft </w:t>
      </w:r>
      <w:r w:rsidR="0025304D" w:rsidRPr="00484E33">
        <w:rPr>
          <w:rFonts w:ascii="Arial" w:hAnsi="Arial" w:cs="Arial"/>
        </w:rPr>
        <w:t>drinks</w:t>
      </w:r>
      <w:r w:rsidR="00C42915" w:rsidRPr="00484E33">
        <w:rPr>
          <w:rFonts w:ascii="Arial" w:hAnsi="Arial" w:cs="Arial"/>
        </w:rPr>
        <w:t>;</w:t>
      </w:r>
      <w:r w:rsidR="0025304D" w:rsidRPr="00484E33">
        <w:rPr>
          <w:rFonts w:ascii="Arial" w:hAnsi="Arial" w:cs="Arial"/>
        </w:rPr>
        <w:t xml:space="preserve"> and as required as a mandatory condition, to provide free drinking water </w:t>
      </w:r>
      <w:r w:rsidR="00494CFD" w:rsidRPr="00484E33">
        <w:rPr>
          <w:rFonts w:ascii="Arial" w:hAnsi="Arial" w:cs="Arial"/>
        </w:rPr>
        <w:t>at all bars.</w:t>
      </w:r>
      <w:r w:rsidR="00661D0E" w:rsidRPr="00484E33">
        <w:rPr>
          <w:rFonts w:ascii="Arial" w:hAnsi="Arial" w:cs="Arial"/>
        </w:rPr>
        <w:t xml:space="preserve"> The provision of free potable</w:t>
      </w:r>
      <w:r w:rsidR="00B6495A" w:rsidRPr="00484E33">
        <w:rPr>
          <w:rFonts w:ascii="Arial" w:hAnsi="Arial" w:cs="Arial"/>
        </w:rPr>
        <w:t xml:space="preserve"> (safe to drink)</w:t>
      </w:r>
      <w:r w:rsidR="00661D0E" w:rsidRPr="00484E33">
        <w:rPr>
          <w:rFonts w:ascii="Arial" w:hAnsi="Arial" w:cs="Arial"/>
        </w:rPr>
        <w:t xml:space="preserve"> w</w:t>
      </w:r>
      <w:r w:rsidR="00494CFD" w:rsidRPr="00484E33">
        <w:rPr>
          <w:rFonts w:ascii="Arial" w:hAnsi="Arial" w:cs="Arial"/>
        </w:rPr>
        <w:t>ater is a mandatory condition</w:t>
      </w:r>
      <w:r w:rsidR="00661D0E" w:rsidRPr="00484E33">
        <w:rPr>
          <w:rFonts w:ascii="Arial" w:hAnsi="Arial" w:cs="Arial"/>
        </w:rPr>
        <w:t>.</w:t>
      </w:r>
    </w:p>
    <w:p w14:paraId="481B89FD" w14:textId="77777777" w:rsidR="00124D97" w:rsidRPr="00484E33" w:rsidRDefault="00124D97" w:rsidP="00124D97">
      <w:pPr>
        <w:pStyle w:val="BodyText"/>
        <w:spacing w:line="320" w:lineRule="exact"/>
        <w:rPr>
          <w:rFonts w:ascii="Arial" w:hAnsi="Arial" w:cs="Arial"/>
        </w:rPr>
      </w:pPr>
    </w:p>
    <w:p w14:paraId="638999C2" w14:textId="674BAB3A" w:rsidR="00124D97" w:rsidRDefault="00C40DCE" w:rsidP="002A2057">
      <w:pPr>
        <w:pStyle w:val="BodyText"/>
        <w:numPr>
          <w:ilvl w:val="0"/>
          <w:numId w:val="11"/>
        </w:numPr>
        <w:spacing w:line="320" w:lineRule="exact"/>
        <w:rPr>
          <w:rFonts w:ascii="Arial" w:hAnsi="Arial" w:cs="Arial"/>
        </w:rPr>
      </w:pPr>
      <w:r w:rsidRPr="00484E33">
        <w:rPr>
          <w:rFonts w:ascii="Arial" w:hAnsi="Arial" w:cs="Arial"/>
        </w:rPr>
        <w:t xml:space="preserve">To help </w:t>
      </w:r>
      <w:r w:rsidR="00C42915" w:rsidRPr="00484E33">
        <w:rPr>
          <w:rFonts w:ascii="Arial" w:hAnsi="Arial" w:cs="Arial"/>
        </w:rPr>
        <w:t>reduce</w:t>
      </w:r>
      <w:r w:rsidR="0078384C" w:rsidRPr="00484E33">
        <w:rPr>
          <w:rFonts w:ascii="Arial" w:hAnsi="Arial" w:cs="Arial"/>
        </w:rPr>
        <w:t xml:space="preserve"> the risk of crime and disorder being caused by street drinker</w:t>
      </w:r>
      <w:r w:rsidR="002A2057" w:rsidRPr="00484E33">
        <w:rPr>
          <w:rFonts w:ascii="Arial" w:hAnsi="Arial" w:cs="Arial"/>
        </w:rPr>
        <w:t>s, who are or appear to be alcohol</w:t>
      </w:r>
      <w:r w:rsidR="0078384C" w:rsidRPr="00484E33">
        <w:rPr>
          <w:rFonts w:ascii="Arial" w:hAnsi="Arial" w:cs="Arial"/>
        </w:rPr>
        <w:t xml:space="preserve"> dependant. This may be particularly relevant to </w:t>
      </w:r>
      <w:r w:rsidR="00C42915" w:rsidRPr="00484E33">
        <w:rPr>
          <w:rFonts w:ascii="Arial" w:hAnsi="Arial" w:cs="Arial"/>
        </w:rPr>
        <w:t>p</w:t>
      </w:r>
      <w:r w:rsidR="002A2057" w:rsidRPr="00484E33">
        <w:rPr>
          <w:rFonts w:ascii="Arial" w:hAnsi="Arial" w:cs="Arial"/>
        </w:rPr>
        <w:t>remises that are permitted to provide sales of alcohol for consumption of</w:t>
      </w:r>
      <w:r w:rsidR="00F90C0B" w:rsidRPr="00484E33">
        <w:rPr>
          <w:rFonts w:ascii="Arial" w:hAnsi="Arial" w:cs="Arial"/>
        </w:rPr>
        <w:t>f</w:t>
      </w:r>
      <w:r w:rsidR="002A2057" w:rsidRPr="00484E33">
        <w:rPr>
          <w:rFonts w:ascii="Arial" w:hAnsi="Arial" w:cs="Arial"/>
        </w:rPr>
        <w:t xml:space="preserve"> the </w:t>
      </w:r>
      <w:r w:rsidR="0051379E">
        <w:rPr>
          <w:rFonts w:ascii="Arial" w:hAnsi="Arial" w:cs="Arial"/>
        </w:rPr>
        <w:t>p</w:t>
      </w:r>
      <w:r w:rsidR="002A2057" w:rsidRPr="00484E33">
        <w:rPr>
          <w:rFonts w:ascii="Arial" w:hAnsi="Arial" w:cs="Arial"/>
        </w:rPr>
        <w:t>remises</w:t>
      </w:r>
      <w:r w:rsidR="00387C47" w:rsidRPr="00484E33">
        <w:rPr>
          <w:rFonts w:ascii="Arial" w:hAnsi="Arial" w:cs="Arial"/>
        </w:rPr>
        <w:t xml:space="preserve">, which </w:t>
      </w:r>
      <w:proofErr w:type="gramStart"/>
      <w:r w:rsidR="00387C47" w:rsidRPr="00484E33">
        <w:rPr>
          <w:rFonts w:ascii="Arial" w:hAnsi="Arial" w:cs="Arial"/>
        </w:rPr>
        <w:t xml:space="preserve">are located </w:t>
      </w:r>
      <w:r w:rsidR="0032216B" w:rsidRPr="00484E33">
        <w:rPr>
          <w:rFonts w:ascii="Arial" w:hAnsi="Arial" w:cs="Arial"/>
        </w:rPr>
        <w:t>in</w:t>
      </w:r>
      <w:proofErr w:type="gramEnd"/>
      <w:r w:rsidR="0032216B" w:rsidRPr="00484E33">
        <w:rPr>
          <w:rFonts w:ascii="Arial" w:hAnsi="Arial" w:cs="Arial"/>
        </w:rPr>
        <w:t xml:space="preserve"> areas where</w:t>
      </w:r>
      <w:r w:rsidR="00387C47" w:rsidRPr="00484E33">
        <w:rPr>
          <w:rFonts w:ascii="Arial" w:hAnsi="Arial" w:cs="Arial"/>
        </w:rPr>
        <w:t xml:space="preserve"> concerns</w:t>
      </w:r>
      <w:r w:rsidR="0032216B" w:rsidRPr="00484E33">
        <w:rPr>
          <w:rFonts w:ascii="Arial" w:hAnsi="Arial" w:cs="Arial"/>
        </w:rPr>
        <w:t xml:space="preserve"> about street drinkers have been </w:t>
      </w:r>
      <w:r w:rsidR="00F8165D" w:rsidRPr="00484E33">
        <w:rPr>
          <w:rFonts w:ascii="Arial" w:hAnsi="Arial" w:cs="Arial"/>
        </w:rPr>
        <w:t>identified by</w:t>
      </w:r>
      <w:r w:rsidR="0032216B" w:rsidRPr="00484E33">
        <w:rPr>
          <w:rFonts w:ascii="Arial" w:hAnsi="Arial" w:cs="Arial"/>
        </w:rPr>
        <w:t xml:space="preserve"> Responsible Authorities </w:t>
      </w:r>
      <w:r w:rsidR="00387C47" w:rsidRPr="00484E33">
        <w:rPr>
          <w:rFonts w:ascii="Arial" w:hAnsi="Arial" w:cs="Arial"/>
        </w:rPr>
        <w:t>or with</w:t>
      </w:r>
      <w:r w:rsidR="005A2102" w:rsidRPr="00484E33">
        <w:rPr>
          <w:rFonts w:ascii="Arial" w:hAnsi="Arial" w:cs="Arial"/>
        </w:rPr>
        <w:t xml:space="preserve">in the area defined in the Cumulative Impact </w:t>
      </w:r>
      <w:r w:rsidR="00F37A3C">
        <w:rPr>
          <w:rFonts w:ascii="Arial" w:hAnsi="Arial" w:cs="Arial"/>
        </w:rPr>
        <w:t>Assessment</w:t>
      </w:r>
      <w:r w:rsidR="005A2102" w:rsidRPr="00484E33">
        <w:rPr>
          <w:rFonts w:ascii="Arial" w:hAnsi="Arial" w:cs="Arial"/>
        </w:rPr>
        <w:t>.</w:t>
      </w:r>
      <w:r w:rsidR="00387C47" w:rsidRPr="00484E33">
        <w:rPr>
          <w:rFonts w:ascii="Arial" w:hAnsi="Arial" w:cs="Arial"/>
        </w:rPr>
        <w:t xml:space="preserve"> </w:t>
      </w:r>
      <w:r w:rsidR="002A2057" w:rsidRPr="00484E33">
        <w:rPr>
          <w:rFonts w:ascii="Arial" w:hAnsi="Arial" w:cs="Arial"/>
        </w:rPr>
        <w:t xml:space="preserve"> Such </w:t>
      </w:r>
      <w:r w:rsidR="0051379E">
        <w:rPr>
          <w:rFonts w:ascii="Arial" w:hAnsi="Arial" w:cs="Arial"/>
        </w:rPr>
        <w:t>p</w:t>
      </w:r>
      <w:r w:rsidR="002A2057" w:rsidRPr="00484E33">
        <w:rPr>
          <w:rFonts w:ascii="Arial" w:hAnsi="Arial" w:cs="Arial"/>
        </w:rPr>
        <w:t>remises</w:t>
      </w:r>
      <w:r w:rsidR="009C2FCE" w:rsidRPr="00484E33">
        <w:rPr>
          <w:rFonts w:ascii="Arial" w:hAnsi="Arial" w:cs="Arial"/>
        </w:rPr>
        <w:t xml:space="preserve"> may be required</w:t>
      </w:r>
      <w:r w:rsidR="00326A65" w:rsidRPr="00484E33">
        <w:rPr>
          <w:rFonts w:ascii="Arial" w:hAnsi="Arial" w:cs="Arial"/>
        </w:rPr>
        <w:t xml:space="preserve"> not to stock or sell high </w:t>
      </w:r>
      <w:r w:rsidR="009C2FCE" w:rsidRPr="00484E33">
        <w:rPr>
          <w:rFonts w:ascii="Arial" w:hAnsi="Arial" w:cs="Arial"/>
        </w:rPr>
        <w:t xml:space="preserve">strength or </w:t>
      </w:r>
      <w:r w:rsidR="00B71876" w:rsidRPr="00484E33">
        <w:rPr>
          <w:rFonts w:ascii="Arial" w:hAnsi="Arial" w:cs="Arial"/>
        </w:rPr>
        <w:t xml:space="preserve">types of cheap ciders, </w:t>
      </w:r>
      <w:r w:rsidR="009C2FCE" w:rsidRPr="00484E33">
        <w:rPr>
          <w:rFonts w:ascii="Arial" w:hAnsi="Arial" w:cs="Arial"/>
        </w:rPr>
        <w:t>beers or lagers</w:t>
      </w:r>
      <w:r w:rsidR="002A2057" w:rsidRPr="00484E33">
        <w:rPr>
          <w:rFonts w:ascii="Arial" w:hAnsi="Arial" w:cs="Arial"/>
        </w:rPr>
        <w:t xml:space="preserve"> </w:t>
      </w:r>
      <w:r w:rsidR="006A057A" w:rsidRPr="00484E33">
        <w:rPr>
          <w:rFonts w:ascii="Arial" w:hAnsi="Arial" w:cs="Arial"/>
        </w:rPr>
        <w:t xml:space="preserve">with an abv of more than 6% </w:t>
      </w:r>
      <w:r w:rsidR="002A2057" w:rsidRPr="00484E33">
        <w:rPr>
          <w:rFonts w:ascii="Arial" w:hAnsi="Arial" w:cs="Arial"/>
        </w:rPr>
        <w:t>or to sell single unit items, i.e. cans that are split from an original multi pack or other such packaging.</w:t>
      </w:r>
      <w:r w:rsidR="00F90C0B" w:rsidRPr="00484E33">
        <w:rPr>
          <w:rFonts w:ascii="Arial" w:hAnsi="Arial" w:cs="Arial"/>
        </w:rPr>
        <w:t xml:space="preserve"> </w:t>
      </w:r>
    </w:p>
    <w:p w14:paraId="16958322" w14:textId="77777777" w:rsidR="007D7D10" w:rsidRDefault="007D7D10" w:rsidP="00247960">
      <w:pPr>
        <w:pStyle w:val="ListParagraph"/>
        <w:rPr>
          <w:rFonts w:ascii="Arial" w:hAnsi="Arial" w:cs="Arial"/>
        </w:rPr>
      </w:pPr>
    </w:p>
    <w:p w14:paraId="5CC898A9" w14:textId="2588ED87" w:rsidR="007D7D10" w:rsidRDefault="007D7D10" w:rsidP="002A2057">
      <w:pPr>
        <w:pStyle w:val="BodyText"/>
        <w:numPr>
          <w:ilvl w:val="0"/>
          <w:numId w:val="11"/>
        </w:numPr>
        <w:spacing w:line="320" w:lineRule="exact"/>
        <w:rPr>
          <w:rFonts w:ascii="Arial" w:hAnsi="Arial" w:cs="Arial"/>
        </w:rPr>
      </w:pPr>
      <w:r>
        <w:rPr>
          <w:rFonts w:ascii="Arial" w:hAnsi="Arial" w:cs="Arial"/>
        </w:rPr>
        <w:t xml:space="preserve">Awareness of drink </w:t>
      </w:r>
      <w:r w:rsidR="000D4515">
        <w:rPr>
          <w:rFonts w:ascii="Arial" w:hAnsi="Arial" w:cs="Arial"/>
        </w:rPr>
        <w:t>spiking</w:t>
      </w:r>
      <w:r>
        <w:rPr>
          <w:rFonts w:ascii="Arial" w:hAnsi="Arial" w:cs="Arial"/>
        </w:rPr>
        <w:t xml:space="preserve"> and participation in anti-drink spiking initiatives. </w:t>
      </w:r>
    </w:p>
    <w:p w14:paraId="7AC605ED" w14:textId="77777777" w:rsidR="00314AC0" w:rsidRDefault="00314AC0" w:rsidP="00247960">
      <w:pPr>
        <w:pStyle w:val="ListParagraph"/>
        <w:rPr>
          <w:rFonts w:ascii="Arial" w:hAnsi="Arial" w:cs="Arial"/>
        </w:rPr>
      </w:pPr>
    </w:p>
    <w:p w14:paraId="4061960B" w14:textId="5835E6EF" w:rsidR="00314AC0" w:rsidRPr="00484E33" w:rsidRDefault="00314AC0" w:rsidP="002A2057">
      <w:pPr>
        <w:pStyle w:val="BodyText"/>
        <w:numPr>
          <w:ilvl w:val="0"/>
          <w:numId w:val="11"/>
        </w:numPr>
        <w:spacing w:line="320" w:lineRule="exact"/>
        <w:rPr>
          <w:rFonts w:ascii="Arial" w:hAnsi="Arial" w:cs="Arial"/>
        </w:rPr>
      </w:pPr>
      <w:r>
        <w:rPr>
          <w:rFonts w:ascii="Arial" w:hAnsi="Arial" w:cs="Arial"/>
        </w:rPr>
        <w:t>Zero tolerance drug policies including the maintenance of an incident log, signage, staff training, appropriate use of searching/amnesty boxes to combat drug crime, an awareness of their venues and possible areas requiring greater monitoring.  Businesses are expected to address drug activity by working in partnership with the Police.</w:t>
      </w:r>
    </w:p>
    <w:p w14:paraId="30DC8211" w14:textId="77777777" w:rsidR="00336C3B" w:rsidRPr="00484E33" w:rsidRDefault="00336C3B" w:rsidP="00336C3B">
      <w:pPr>
        <w:pStyle w:val="BodyText"/>
        <w:spacing w:line="320" w:lineRule="exact"/>
        <w:rPr>
          <w:rFonts w:ascii="Arial" w:hAnsi="Arial" w:cs="Arial"/>
          <w:b/>
        </w:rPr>
      </w:pPr>
    </w:p>
    <w:p w14:paraId="167690CF" w14:textId="5CF4AF4D" w:rsidR="00EE5714" w:rsidRPr="00484E33" w:rsidRDefault="009F298E" w:rsidP="00EE5714">
      <w:pPr>
        <w:pStyle w:val="BodyText"/>
        <w:numPr>
          <w:ilvl w:val="0"/>
          <w:numId w:val="11"/>
        </w:numPr>
        <w:spacing w:line="320" w:lineRule="exact"/>
        <w:rPr>
          <w:rFonts w:ascii="Arial" w:hAnsi="Arial" w:cs="Arial"/>
        </w:rPr>
      </w:pPr>
      <w:r w:rsidRPr="00484E33">
        <w:rPr>
          <w:rFonts w:ascii="Arial" w:hAnsi="Arial" w:cs="Arial"/>
        </w:rPr>
        <w:t>To help</w:t>
      </w:r>
      <w:r w:rsidRPr="00484E33">
        <w:rPr>
          <w:rFonts w:ascii="Arial" w:hAnsi="Arial" w:cs="Arial"/>
          <w:b/>
        </w:rPr>
        <w:t xml:space="preserve"> </w:t>
      </w:r>
      <w:r w:rsidRPr="00484E33">
        <w:rPr>
          <w:rFonts w:ascii="Arial" w:hAnsi="Arial" w:cs="Arial"/>
        </w:rPr>
        <w:t>m</w:t>
      </w:r>
      <w:r w:rsidR="00D55CFD" w:rsidRPr="00484E33">
        <w:rPr>
          <w:rFonts w:ascii="Arial" w:hAnsi="Arial" w:cs="Arial"/>
        </w:rPr>
        <w:t>anage</w:t>
      </w:r>
      <w:r w:rsidR="00C42915" w:rsidRPr="00484E33">
        <w:rPr>
          <w:rFonts w:ascii="Arial" w:hAnsi="Arial" w:cs="Arial"/>
        </w:rPr>
        <w:t xml:space="preserve"> the p</w:t>
      </w:r>
      <w:r w:rsidR="00336C3B" w:rsidRPr="00484E33">
        <w:rPr>
          <w:rFonts w:ascii="Arial" w:hAnsi="Arial" w:cs="Arial"/>
        </w:rPr>
        <w:t xml:space="preserve">remises safely </w:t>
      </w:r>
      <w:r w:rsidR="00C63D24" w:rsidRPr="00484E33">
        <w:rPr>
          <w:rFonts w:ascii="Arial" w:hAnsi="Arial" w:cs="Arial"/>
        </w:rPr>
        <w:t>by</w:t>
      </w:r>
      <w:r w:rsidR="00336C3B" w:rsidRPr="00484E33">
        <w:rPr>
          <w:rFonts w:ascii="Arial" w:hAnsi="Arial" w:cs="Arial"/>
        </w:rPr>
        <w:t xml:space="preserve"> the provision of </w:t>
      </w:r>
      <w:r w:rsidR="00F432FE" w:rsidRPr="00484E33">
        <w:rPr>
          <w:rFonts w:ascii="Arial" w:hAnsi="Arial" w:cs="Arial"/>
        </w:rPr>
        <w:t xml:space="preserve">sufficient </w:t>
      </w:r>
      <w:r w:rsidR="00E80B9F" w:rsidRPr="00484E33">
        <w:rPr>
          <w:rFonts w:ascii="Arial" w:hAnsi="Arial" w:cs="Arial"/>
        </w:rPr>
        <w:t xml:space="preserve">SIA registered door staff </w:t>
      </w:r>
      <w:r w:rsidR="00B82531" w:rsidRPr="00484E33">
        <w:rPr>
          <w:rFonts w:ascii="Arial" w:hAnsi="Arial" w:cs="Arial"/>
        </w:rPr>
        <w:t xml:space="preserve">following a detailed </w:t>
      </w:r>
      <w:r w:rsidR="00E80B9F" w:rsidRPr="00484E33">
        <w:rPr>
          <w:rFonts w:ascii="Arial" w:hAnsi="Arial" w:cs="Arial"/>
        </w:rPr>
        <w:t>risk assessment</w:t>
      </w:r>
      <w:r w:rsidR="00D70D3B" w:rsidRPr="00484E33">
        <w:rPr>
          <w:rFonts w:ascii="Arial" w:hAnsi="Arial" w:cs="Arial"/>
        </w:rPr>
        <w:t xml:space="preserve"> </w:t>
      </w:r>
      <w:proofErr w:type="gramStart"/>
      <w:r w:rsidR="00D70D3B" w:rsidRPr="00484E33">
        <w:rPr>
          <w:rFonts w:ascii="Arial" w:hAnsi="Arial" w:cs="Arial"/>
        </w:rPr>
        <w:t>taking into account</w:t>
      </w:r>
      <w:proofErr w:type="gramEnd"/>
      <w:r w:rsidR="00D70D3B" w:rsidRPr="00484E33">
        <w:rPr>
          <w:rFonts w:ascii="Arial" w:hAnsi="Arial" w:cs="Arial"/>
        </w:rPr>
        <w:t xml:space="preserve"> the size and layout of the premises.</w:t>
      </w:r>
      <w:r w:rsidR="00336C3B" w:rsidRPr="00484E33">
        <w:rPr>
          <w:rFonts w:ascii="Arial" w:hAnsi="Arial" w:cs="Arial"/>
        </w:rPr>
        <w:t xml:space="preserve"> </w:t>
      </w:r>
      <w:r w:rsidR="00494CFD" w:rsidRPr="00484E33">
        <w:rPr>
          <w:rFonts w:ascii="Arial" w:hAnsi="Arial" w:cs="Arial"/>
        </w:rPr>
        <w:t>(s</w:t>
      </w:r>
      <w:r w:rsidR="001141CB" w:rsidRPr="00484E33">
        <w:rPr>
          <w:rFonts w:ascii="Arial" w:hAnsi="Arial" w:cs="Arial"/>
        </w:rPr>
        <w:t xml:space="preserve">ee Appendix </w:t>
      </w:r>
      <w:r w:rsidR="0031155F">
        <w:rPr>
          <w:rFonts w:ascii="Arial" w:hAnsi="Arial" w:cs="Arial"/>
        </w:rPr>
        <w:t>3</w:t>
      </w:r>
      <w:r w:rsidR="001141CB" w:rsidRPr="00484E33">
        <w:rPr>
          <w:rFonts w:ascii="Arial" w:hAnsi="Arial" w:cs="Arial"/>
        </w:rPr>
        <w:t xml:space="preserve"> for further information) </w:t>
      </w:r>
    </w:p>
    <w:p w14:paraId="5D9E0560" w14:textId="77777777" w:rsidR="00D70D3B" w:rsidRPr="00484E33" w:rsidRDefault="00D70D3B" w:rsidP="00D70D3B">
      <w:pPr>
        <w:pStyle w:val="ListParagraph"/>
        <w:rPr>
          <w:rFonts w:ascii="Arial" w:hAnsi="Arial" w:cs="Arial"/>
        </w:rPr>
      </w:pPr>
    </w:p>
    <w:p w14:paraId="12412C37" w14:textId="6540B253" w:rsidR="00D70D3B" w:rsidRPr="00484E33" w:rsidRDefault="000C3D61" w:rsidP="00D70D3B">
      <w:pPr>
        <w:pStyle w:val="BodyText"/>
        <w:numPr>
          <w:ilvl w:val="0"/>
          <w:numId w:val="11"/>
        </w:numPr>
        <w:spacing w:line="320" w:lineRule="exact"/>
        <w:rPr>
          <w:rFonts w:ascii="Arial" w:hAnsi="Arial" w:cs="Arial"/>
        </w:rPr>
      </w:pPr>
      <w:r w:rsidRPr="00484E33">
        <w:rPr>
          <w:rFonts w:ascii="Arial" w:hAnsi="Arial" w:cs="Arial"/>
        </w:rPr>
        <w:t xml:space="preserve">To </w:t>
      </w:r>
      <w:r w:rsidR="00245952" w:rsidRPr="00484E33">
        <w:rPr>
          <w:rFonts w:ascii="Arial" w:hAnsi="Arial" w:cs="Arial"/>
        </w:rPr>
        <w:t>determine</w:t>
      </w:r>
      <w:r w:rsidRPr="00484E33">
        <w:rPr>
          <w:rFonts w:ascii="Arial" w:hAnsi="Arial" w:cs="Arial"/>
        </w:rPr>
        <w:t xml:space="preserve"> whether </w:t>
      </w:r>
      <w:r w:rsidR="00D70D3B" w:rsidRPr="00484E33">
        <w:rPr>
          <w:rFonts w:ascii="Arial" w:hAnsi="Arial" w:cs="Arial"/>
        </w:rPr>
        <w:t xml:space="preserve">door stewards </w:t>
      </w:r>
      <w:r w:rsidR="00245952" w:rsidRPr="00484E33">
        <w:rPr>
          <w:rFonts w:ascii="Arial" w:hAnsi="Arial" w:cs="Arial"/>
        </w:rPr>
        <w:t xml:space="preserve">are </w:t>
      </w:r>
      <w:r w:rsidR="00D70D3B" w:rsidRPr="00484E33">
        <w:rPr>
          <w:rFonts w:ascii="Arial" w:hAnsi="Arial" w:cs="Arial"/>
        </w:rPr>
        <w:t xml:space="preserve">to be employed at takeaway premises </w:t>
      </w:r>
      <w:r w:rsidR="00E953A4" w:rsidRPr="00484E33">
        <w:rPr>
          <w:rFonts w:ascii="Arial" w:hAnsi="Arial" w:cs="Arial"/>
        </w:rPr>
        <w:t>which provide</w:t>
      </w:r>
      <w:r w:rsidR="00D70D3B" w:rsidRPr="00484E33">
        <w:rPr>
          <w:rFonts w:ascii="Arial" w:hAnsi="Arial" w:cs="Arial"/>
        </w:rPr>
        <w:t xml:space="preserve"> late night refreshment.</w:t>
      </w:r>
    </w:p>
    <w:p w14:paraId="6D9E6A57" w14:textId="77777777" w:rsidR="00F432FE" w:rsidRPr="00484E33" w:rsidRDefault="00F432FE" w:rsidP="00F432FE">
      <w:pPr>
        <w:pStyle w:val="BodyText"/>
        <w:spacing w:line="320" w:lineRule="exact"/>
        <w:rPr>
          <w:rFonts w:ascii="Arial" w:hAnsi="Arial" w:cs="Arial"/>
        </w:rPr>
      </w:pPr>
    </w:p>
    <w:p w14:paraId="71628E0E" w14:textId="7E060658" w:rsidR="00336C3B" w:rsidRPr="00484E33" w:rsidRDefault="003965EE" w:rsidP="002C3B71">
      <w:pPr>
        <w:pStyle w:val="BodyText"/>
        <w:numPr>
          <w:ilvl w:val="0"/>
          <w:numId w:val="11"/>
        </w:numPr>
        <w:tabs>
          <w:tab w:val="clear" w:pos="1440"/>
        </w:tabs>
        <w:spacing w:line="320" w:lineRule="exact"/>
        <w:ind w:left="1418" w:hanging="698"/>
        <w:rPr>
          <w:rFonts w:ascii="Arial" w:hAnsi="Arial" w:cs="Arial"/>
        </w:rPr>
      </w:pPr>
      <w:r w:rsidRPr="00484E33">
        <w:rPr>
          <w:rFonts w:ascii="Arial" w:hAnsi="Arial" w:cs="Arial"/>
        </w:rPr>
        <w:t>To keep appropriate records</w:t>
      </w:r>
      <w:r w:rsidRPr="00484E33">
        <w:rPr>
          <w:rFonts w:ascii="Arial" w:hAnsi="Arial" w:cs="Arial"/>
          <w:b/>
        </w:rPr>
        <w:t xml:space="preserve">, </w:t>
      </w:r>
      <w:r w:rsidR="00F432FE" w:rsidRPr="00484E33">
        <w:rPr>
          <w:rFonts w:ascii="Arial" w:hAnsi="Arial" w:cs="Arial"/>
        </w:rPr>
        <w:t xml:space="preserve">an incident log to record </w:t>
      </w:r>
      <w:r w:rsidR="00D70D3B" w:rsidRPr="00484E33">
        <w:rPr>
          <w:rFonts w:ascii="Arial" w:hAnsi="Arial" w:cs="Arial"/>
        </w:rPr>
        <w:t xml:space="preserve">incidents that have occurred on the premises or within the vicinity but linked to the premises, </w:t>
      </w:r>
      <w:r w:rsidR="00F432FE" w:rsidRPr="00484E33">
        <w:rPr>
          <w:rFonts w:ascii="Arial" w:hAnsi="Arial" w:cs="Arial"/>
        </w:rPr>
        <w:t>telephone calls, compl</w:t>
      </w:r>
      <w:r w:rsidR="00494CFD" w:rsidRPr="00484E33">
        <w:rPr>
          <w:rFonts w:ascii="Arial" w:hAnsi="Arial" w:cs="Arial"/>
        </w:rPr>
        <w:t>aints and refusals for entry (s</w:t>
      </w:r>
      <w:r w:rsidR="00F432FE" w:rsidRPr="00484E33">
        <w:rPr>
          <w:rFonts w:ascii="Arial" w:hAnsi="Arial" w:cs="Arial"/>
        </w:rPr>
        <w:t xml:space="preserve">ee Appendix </w:t>
      </w:r>
      <w:r w:rsidR="00B82531" w:rsidRPr="00484E33">
        <w:rPr>
          <w:rFonts w:ascii="Arial" w:hAnsi="Arial" w:cs="Arial"/>
        </w:rPr>
        <w:t>3</w:t>
      </w:r>
      <w:r w:rsidR="00494CFD" w:rsidRPr="00484E33">
        <w:rPr>
          <w:rFonts w:ascii="Arial" w:hAnsi="Arial" w:cs="Arial"/>
        </w:rPr>
        <w:t xml:space="preserve"> for further information).</w:t>
      </w:r>
    </w:p>
    <w:p w14:paraId="6CF09210" w14:textId="77777777" w:rsidR="00E4003A" w:rsidRPr="00484E33" w:rsidRDefault="00E4003A" w:rsidP="00E4003A">
      <w:pPr>
        <w:pStyle w:val="BodyText"/>
        <w:spacing w:line="320" w:lineRule="exact"/>
        <w:rPr>
          <w:rFonts w:ascii="Arial" w:hAnsi="Arial" w:cs="Arial"/>
        </w:rPr>
      </w:pPr>
    </w:p>
    <w:p w14:paraId="64206E11" w14:textId="09861775" w:rsidR="00336C3B" w:rsidRPr="00484E33" w:rsidRDefault="003965EE" w:rsidP="00336C3B">
      <w:pPr>
        <w:pStyle w:val="BodyText"/>
        <w:numPr>
          <w:ilvl w:val="0"/>
          <w:numId w:val="11"/>
        </w:numPr>
        <w:tabs>
          <w:tab w:val="left" w:pos="6495"/>
        </w:tabs>
        <w:spacing w:line="320" w:lineRule="exact"/>
        <w:rPr>
          <w:rFonts w:ascii="Arial" w:hAnsi="Arial" w:cs="Arial"/>
        </w:rPr>
      </w:pPr>
      <w:r w:rsidRPr="00484E33">
        <w:rPr>
          <w:rFonts w:ascii="Arial" w:hAnsi="Arial" w:cs="Arial"/>
        </w:rPr>
        <w:t>To help to</w:t>
      </w:r>
      <w:r w:rsidRPr="00484E33">
        <w:rPr>
          <w:rFonts w:ascii="Arial" w:hAnsi="Arial" w:cs="Arial"/>
          <w:b/>
        </w:rPr>
        <w:t xml:space="preserve"> </w:t>
      </w:r>
      <w:r w:rsidRPr="00484E33">
        <w:rPr>
          <w:rFonts w:ascii="Arial" w:hAnsi="Arial" w:cs="Arial"/>
        </w:rPr>
        <w:t>e</w:t>
      </w:r>
      <w:r w:rsidR="00D55CFD" w:rsidRPr="00484E33">
        <w:rPr>
          <w:rFonts w:ascii="Arial" w:hAnsi="Arial" w:cs="Arial"/>
        </w:rPr>
        <w:t>nsure</w:t>
      </w:r>
      <w:r w:rsidR="00336C3B" w:rsidRPr="00484E33">
        <w:rPr>
          <w:rFonts w:ascii="Arial" w:hAnsi="Arial" w:cs="Arial"/>
        </w:rPr>
        <w:t xml:space="preserve"> that the </w:t>
      </w:r>
      <w:r w:rsidR="002A2057" w:rsidRPr="00484E33">
        <w:rPr>
          <w:rFonts w:ascii="Arial" w:hAnsi="Arial" w:cs="Arial"/>
        </w:rPr>
        <w:t>Premises Licence Holder or the Designated Premises Supervisor</w:t>
      </w:r>
      <w:r w:rsidR="00336C3B" w:rsidRPr="00484E33">
        <w:rPr>
          <w:rFonts w:ascii="Arial" w:hAnsi="Arial" w:cs="Arial"/>
        </w:rPr>
        <w:t xml:space="preserve"> </w:t>
      </w:r>
      <w:r w:rsidR="00E953A4" w:rsidRPr="00484E33">
        <w:rPr>
          <w:rFonts w:ascii="Arial" w:hAnsi="Arial" w:cs="Arial"/>
        </w:rPr>
        <w:t xml:space="preserve">(DPS) </w:t>
      </w:r>
      <w:r w:rsidR="00336C3B" w:rsidRPr="00484E33">
        <w:rPr>
          <w:rFonts w:ascii="Arial" w:hAnsi="Arial" w:cs="Arial"/>
        </w:rPr>
        <w:t>take</w:t>
      </w:r>
      <w:r w:rsidR="002A2057" w:rsidRPr="00484E33">
        <w:rPr>
          <w:rFonts w:ascii="Arial" w:hAnsi="Arial" w:cs="Arial"/>
        </w:rPr>
        <w:t>s</w:t>
      </w:r>
      <w:r w:rsidR="00336C3B" w:rsidRPr="00484E33">
        <w:rPr>
          <w:rFonts w:ascii="Arial" w:hAnsi="Arial" w:cs="Arial"/>
        </w:rPr>
        <w:t xml:space="preserve"> all reasonable steps to ensure that staff </w:t>
      </w:r>
      <w:r w:rsidR="00E953A4" w:rsidRPr="00484E33">
        <w:rPr>
          <w:rFonts w:ascii="Arial" w:hAnsi="Arial" w:cs="Arial"/>
        </w:rPr>
        <w:t>employed at the p</w:t>
      </w:r>
      <w:r w:rsidR="00336C3B" w:rsidRPr="00484E33">
        <w:rPr>
          <w:rFonts w:ascii="Arial" w:hAnsi="Arial" w:cs="Arial"/>
        </w:rPr>
        <w:t>remises are</w:t>
      </w:r>
      <w:r w:rsidR="00315B77" w:rsidRPr="00484E33">
        <w:rPr>
          <w:rFonts w:ascii="Arial" w:hAnsi="Arial" w:cs="Arial"/>
        </w:rPr>
        <w:t>,</w:t>
      </w:r>
      <w:r w:rsidR="00336C3B" w:rsidRPr="00484E33">
        <w:rPr>
          <w:rFonts w:ascii="Arial" w:hAnsi="Arial" w:cs="Arial"/>
        </w:rPr>
        <w:t xml:space="preserve"> trained </w:t>
      </w:r>
      <w:r w:rsidR="00CF51F2" w:rsidRPr="00484E33">
        <w:rPr>
          <w:rFonts w:ascii="Arial" w:hAnsi="Arial" w:cs="Arial"/>
        </w:rPr>
        <w:t>so that they</w:t>
      </w:r>
      <w:r w:rsidR="00336C3B" w:rsidRPr="00484E33">
        <w:rPr>
          <w:rFonts w:ascii="Arial" w:hAnsi="Arial" w:cs="Arial"/>
        </w:rPr>
        <w:t xml:space="preserve"> understand the requirements of both the </w:t>
      </w:r>
      <w:r w:rsidR="00D82E06">
        <w:rPr>
          <w:rFonts w:ascii="Arial" w:hAnsi="Arial" w:cs="Arial"/>
        </w:rPr>
        <w:t>p</w:t>
      </w:r>
      <w:r w:rsidR="00336C3B" w:rsidRPr="00484E33">
        <w:rPr>
          <w:rFonts w:ascii="Arial" w:hAnsi="Arial" w:cs="Arial"/>
        </w:rPr>
        <w:t xml:space="preserve">remises </w:t>
      </w:r>
      <w:r w:rsidR="00D82E06">
        <w:rPr>
          <w:rFonts w:ascii="Arial" w:hAnsi="Arial" w:cs="Arial"/>
        </w:rPr>
        <w:t>l</w:t>
      </w:r>
      <w:r w:rsidR="00336C3B" w:rsidRPr="00484E33">
        <w:rPr>
          <w:rFonts w:ascii="Arial" w:hAnsi="Arial" w:cs="Arial"/>
        </w:rPr>
        <w:t>icence/</w:t>
      </w:r>
      <w:r w:rsidR="00D82E06">
        <w:rPr>
          <w:rFonts w:ascii="Arial" w:hAnsi="Arial" w:cs="Arial"/>
        </w:rPr>
        <w:t>c</w:t>
      </w:r>
      <w:r w:rsidR="00336C3B" w:rsidRPr="00484E33">
        <w:rPr>
          <w:rFonts w:ascii="Arial" w:hAnsi="Arial" w:cs="Arial"/>
        </w:rPr>
        <w:t xml:space="preserve">lub </w:t>
      </w:r>
      <w:r w:rsidR="00D82E06">
        <w:rPr>
          <w:rFonts w:ascii="Arial" w:hAnsi="Arial" w:cs="Arial"/>
        </w:rPr>
        <w:t>p</w:t>
      </w:r>
      <w:r w:rsidR="00336C3B" w:rsidRPr="00484E33">
        <w:rPr>
          <w:rFonts w:ascii="Arial" w:hAnsi="Arial" w:cs="Arial"/>
        </w:rPr>
        <w:t xml:space="preserve">remises </w:t>
      </w:r>
      <w:r w:rsidR="00D82E06">
        <w:rPr>
          <w:rFonts w:ascii="Arial" w:hAnsi="Arial" w:cs="Arial"/>
        </w:rPr>
        <w:t>c</w:t>
      </w:r>
      <w:r w:rsidR="00336C3B" w:rsidRPr="00484E33">
        <w:rPr>
          <w:rFonts w:ascii="Arial" w:hAnsi="Arial" w:cs="Arial"/>
        </w:rPr>
        <w:t>ertificate and the broad provisions of the Licensing Act 2003.</w:t>
      </w:r>
      <w:r w:rsidR="00A32AD9" w:rsidRPr="00484E33">
        <w:rPr>
          <w:rFonts w:ascii="Arial" w:hAnsi="Arial" w:cs="Arial"/>
        </w:rPr>
        <w:t xml:space="preserve"> </w:t>
      </w:r>
      <w:r w:rsidR="00835850" w:rsidRPr="00484E33">
        <w:rPr>
          <w:rFonts w:ascii="Arial" w:hAnsi="Arial" w:cs="Arial"/>
        </w:rPr>
        <w:t xml:space="preserve">It is </w:t>
      </w:r>
      <w:r w:rsidR="001755E2" w:rsidRPr="00484E33">
        <w:rPr>
          <w:rFonts w:ascii="Arial" w:hAnsi="Arial" w:cs="Arial"/>
        </w:rPr>
        <w:t>recommended</w:t>
      </w:r>
      <w:r w:rsidR="00A32AD9" w:rsidRPr="00484E33">
        <w:rPr>
          <w:rFonts w:ascii="Arial" w:hAnsi="Arial" w:cs="Arial"/>
        </w:rPr>
        <w:t xml:space="preserve"> that premises keep detailed training records that a</w:t>
      </w:r>
      <w:r w:rsidR="00E953A4" w:rsidRPr="00484E33">
        <w:rPr>
          <w:rFonts w:ascii="Arial" w:hAnsi="Arial" w:cs="Arial"/>
        </w:rPr>
        <w:t>re available for inspection by Responsible A</w:t>
      </w:r>
      <w:r w:rsidR="00A32AD9" w:rsidRPr="00484E33">
        <w:rPr>
          <w:rFonts w:ascii="Arial" w:hAnsi="Arial" w:cs="Arial"/>
        </w:rPr>
        <w:t>uthorities.</w:t>
      </w:r>
    </w:p>
    <w:p w14:paraId="4B2B5E90" w14:textId="77777777" w:rsidR="00AB0849" w:rsidRPr="00484E33" w:rsidRDefault="00AB0849" w:rsidP="00AB0849">
      <w:pPr>
        <w:pStyle w:val="BodyText"/>
        <w:tabs>
          <w:tab w:val="left" w:pos="6495"/>
        </w:tabs>
        <w:spacing w:line="320" w:lineRule="exact"/>
        <w:rPr>
          <w:rFonts w:ascii="Arial" w:hAnsi="Arial" w:cs="Arial"/>
        </w:rPr>
      </w:pPr>
    </w:p>
    <w:p w14:paraId="59D792BA" w14:textId="1BBD02A3" w:rsidR="00AB0849" w:rsidRPr="00484E33" w:rsidRDefault="005701C9" w:rsidP="00336C3B">
      <w:pPr>
        <w:pStyle w:val="BodyText"/>
        <w:numPr>
          <w:ilvl w:val="0"/>
          <w:numId w:val="11"/>
        </w:numPr>
        <w:tabs>
          <w:tab w:val="left" w:pos="6495"/>
        </w:tabs>
        <w:spacing w:line="320" w:lineRule="exact"/>
        <w:rPr>
          <w:rFonts w:ascii="Arial" w:hAnsi="Arial" w:cs="Arial"/>
        </w:rPr>
      </w:pPr>
      <w:r w:rsidRPr="00484E33">
        <w:rPr>
          <w:rFonts w:ascii="Arial" w:hAnsi="Arial" w:cs="Arial"/>
        </w:rPr>
        <w:t xml:space="preserve">To </w:t>
      </w:r>
      <w:r w:rsidR="00737B42" w:rsidRPr="00484E33">
        <w:rPr>
          <w:rFonts w:ascii="Arial" w:hAnsi="Arial" w:cs="Arial"/>
        </w:rPr>
        <w:t>ensure</w:t>
      </w:r>
      <w:r w:rsidR="00AB0849" w:rsidRPr="00484E33">
        <w:rPr>
          <w:rFonts w:ascii="Arial" w:hAnsi="Arial" w:cs="Arial"/>
          <w:b/>
        </w:rPr>
        <w:t xml:space="preserve"> </w:t>
      </w:r>
      <w:r w:rsidR="00AB0849" w:rsidRPr="00484E33">
        <w:rPr>
          <w:rFonts w:ascii="Arial" w:hAnsi="Arial" w:cs="Arial"/>
        </w:rPr>
        <w:t>that all staff in premises selling alcohol after midnight shall be trained and hold, within three months</w:t>
      </w:r>
      <w:r w:rsidR="00755E10" w:rsidRPr="00484E33">
        <w:rPr>
          <w:rFonts w:ascii="Arial" w:hAnsi="Arial" w:cs="Arial"/>
        </w:rPr>
        <w:t xml:space="preserve"> of the commencement of their employment</w:t>
      </w:r>
      <w:r w:rsidR="00AB0849" w:rsidRPr="00484E33">
        <w:rPr>
          <w:rFonts w:ascii="Arial" w:hAnsi="Arial" w:cs="Arial"/>
        </w:rPr>
        <w:t>, BIIAB Level 1 Award in Responsible Alcohol Retailing</w:t>
      </w:r>
      <w:r w:rsidR="00A32AD9" w:rsidRPr="00484E33">
        <w:rPr>
          <w:rFonts w:ascii="Arial" w:hAnsi="Arial" w:cs="Arial"/>
        </w:rPr>
        <w:t xml:space="preserve"> or similar qualification.</w:t>
      </w:r>
    </w:p>
    <w:p w14:paraId="3E24D04C" w14:textId="77777777" w:rsidR="00315B77" w:rsidRPr="00484E33" w:rsidRDefault="00315B77" w:rsidP="00315B77">
      <w:pPr>
        <w:pStyle w:val="BodyText"/>
        <w:tabs>
          <w:tab w:val="left" w:pos="6495"/>
        </w:tabs>
        <w:spacing w:line="320" w:lineRule="exact"/>
        <w:rPr>
          <w:rFonts w:ascii="Arial" w:hAnsi="Arial" w:cs="Arial"/>
        </w:rPr>
      </w:pPr>
    </w:p>
    <w:p w14:paraId="2557CE93" w14:textId="090C25AE" w:rsidR="00BD60CC" w:rsidRPr="00484E33" w:rsidRDefault="00616677" w:rsidP="00F8165D">
      <w:pPr>
        <w:pStyle w:val="BodyText"/>
        <w:numPr>
          <w:ilvl w:val="0"/>
          <w:numId w:val="11"/>
        </w:numPr>
        <w:tabs>
          <w:tab w:val="left" w:pos="6495"/>
        </w:tabs>
        <w:spacing w:line="320" w:lineRule="exact"/>
        <w:rPr>
          <w:rFonts w:ascii="Arial" w:hAnsi="Arial" w:cs="Arial"/>
        </w:rPr>
      </w:pPr>
      <w:r w:rsidRPr="00484E33">
        <w:rPr>
          <w:rFonts w:ascii="Arial" w:hAnsi="Arial" w:cs="Arial"/>
        </w:rPr>
        <w:t>To manage</w:t>
      </w:r>
      <w:r w:rsidR="00737B42" w:rsidRPr="00484E33">
        <w:rPr>
          <w:rFonts w:ascii="Arial" w:hAnsi="Arial" w:cs="Arial"/>
        </w:rPr>
        <w:t xml:space="preserve"> </w:t>
      </w:r>
      <w:r w:rsidR="00245952" w:rsidRPr="00484E33">
        <w:rPr>
          <w:rFonts w:ascii="Arial" w:hAnsi="Arial" w:cs="Arial"/>
        </w:rPr>
        <w:t>appropriately</w:t>
      </w:r>
      <w:r w:rsidR="00C2116B" w:rsidRPr="00484E33">
        <w:rPr>
          <w:rFonts w:ascii="Arial" w:hAnsi="Arial" w:cs="Arial"/>
        </w:rPr>
        <w:t>,</w:t>
      </w:r>
      <w:r w:rsidR="00245952" w:rsidRPr="00484E33">
        <w:rPr>
          <w:rFonts w:ascii="Arial" w:hAnsi="Arial" w:cs="Arial"/>
        </w:rPr>
        <w:t xml:space="preserve"> </w:t>
      </w:r>
      <w:r w:rsidR="00737B42" w:rsidRPr="00484E33">
        <w:rPr>
          <w:rFonts w:ascii="Arial" w:hAnsi="Arial" w:cs="Arial"/>
        </w:rPr>
        <w:t>intoxicated customers,</w:t>
      </w:r>
      <w:r w:rsidR="00737B42" w:rsidRPr="00484E33">
        <w:rPr>
          <w:rFonts w:ascii="Arial" w:hAnsi="Arial" w:cs="Arial"/>
          <w:b/>
        </w:rPr>
        <w:t xml:space="preserve"> </w:t>
      </w:r>
      <w:r w:rsidR="00C2116B" w:rsidRPr="00484E33">
        <w:rPr>
          <w:rFonts w:ascii="Arial" w:hAnsi="Arial" w:cs="Arial"/>
        </w:rPr>
        <w:t xml:space="preserve">for example by </w:t>
      </w:r>
      <w:r w:rsidR="005F3D58" w:rsidRPr="00484E33">
        <w:rPr>
          <w:rFonts w:ascii="Arial" w:hAnsi="Arial" w:cs="Arial"/>
        </w:rPr>
        <w:t xml:space="preserve">using </w:t>
      </w:r>
      <w:r w:rsidR="00661D0E" w:rsidRPr="00484E33">
        <w:rPr>
          <w:rFonts w:ascii="Arial" w:hAnsi="Arial" w:cs="Arial"/>
        </w:rPr>
        <w:t>use a breath box to randomly test and refuse entry to customers where it is believed that they are heavily intoxicated, and to randomly test customers within the premises to ensure that there is no excessive drunkenness.</w:t>
      </w:r>
    </w:p>
    <w:p w14:paraId="349CA483" w14:textId="77777777" w:rsidR="00BD60CC" w:rsidRPr="00484E33" w:rsidRDefault="00BD60CC" w:rsidP="00BD60CC">
      <w:pPr>
        <w:pStyle w:val="BodyText"/>
        <w:tabs>
          <w:tab w:val="left" w:pos="6495"/>
        </w:tabs>
        <w:spacing w:line="320" w:lineRule="exact"/>
        <w:ind w:left="1440"/>
        <w:rPr>
          <w:rFonts w:ascii="Arial" w:hAnsi="Arial" w:cs="Arial"/>
        </w:rPr>
      </w:pPr>
    </w:p>
    <w:p w14:paraId="785FF786" w14:textId="320E2EFF" w:rsidR="00336C3B" w:rsidRPr="00484E33" w:rsidRDefault="00C45549" w:rsidP="00644C7F">
      <w:pPr>
        <w:pStyle w:val="BodyText"/>
        <w:numPr>
          <w:ilvl w:val="0"/>
          <w:numId w:val="11"/>
        </w:numPr>
        <w:tabs>
          <w:tab w:val="left" w:pos="6495"/>
        </w:tabs>
        <w:spacing w:line="320" w:lineRule="exact"/>
        <w:rPr>
          <w:rFonts w:ascii="Arial" w:hAnsi="Arial" w:cs="Arial"/>
        </w:rPr>
      </w:pPr>
      <w:r w:rsidRPr="00484E33">
        <w:rPr>
          <w:rFonts w:ascii="Arial" w:hAnsi="Arial" w:cs="Arial"/>
        </w:rPr>
        <w:t>T</w:t>
      </w:r>
      <w:r w:rsidR="00737B42" w:rsidRPr="00484E33">
        <w:rPr>
          <w:rFonts w:ascii="Arial" w:hAnsi="Arial" w:cs="Arial"/>
        </w:rPr>
        <w:t xml:space="preserve">o prepare </w:t>
      </w:r>
      <w:r w:rsidR="00CF51F2" w:rsidRPr="00484E33">
        <w:rPr>
          <w:rFonts w:ascii="Arial" w:hAnsi="Arial" w:cs="Arial"/>
        </w:rPr>
        <w:t xml:space="preserve">a </w:t>
      </w:r>
      <w:r w:rsidR="00D82E06">
        <w:rPr>
          <w:rFonts w:ascii="Arial" w:hAnsi="Arial" w:cs="Arial"/>
        </w:rPr>
        <w:t>p</w:t>
      </w:r>
      <w:r w:rsidR="00644C7F" w:rsidRPr="00484E33">
        <w:rPr>
          <w:rFonts w:ascii="Arial" w:hAnsi="Arial" w:cs="Arial"/>
        </w:rPr>
        <w:t xml:space="preserve">olicy to ensure that there is a safe area for </w:t>
      </w:r>
      <w:r w:rsidR="00697D65" w:rsidRPr="00484E33">
        <w:rPr>
          <w:rFonts w:ascii="Arial" w:hAnsi="Arial" w:cs="Arial"/>
        </w:rPr>
        <w:t>leaving</w:t>
      </w:r>
      <w:r w:rsidR="00644C7F" w:rsidRPr="00484E33">
        <w:rPr>
          <w:rFonts w:ascii="Arial" w:hAnsi="Arial" w:cs="Arial"/>
        </w:rPr>
        <w:t xml:space="preserve"> drinks w</w:t>
      </w:r>
      <w:r w:rsidR="00697D65" w:rsidRPr="00484E33">
        <w:rPr>
          <w:rFonts w:ascii="Arial" w:hAnsi="Arial" w:cs="Arial"/>
        </w:rPr>
        <w:t>h</w:t>
      </w:r>
      <w:r w:rsidR="00755E10" w:rsidRPr="00484E33">
        <w:rPr>
          <w:rFonts w:ascii="Arial" w:hAnsi="Arial" w:cs="Arial"/>
        </w:rPr>
        <w:t>en</w:t>
      </w:r>
      <w:r w:rsidR="00E953A4" w:rsidRPr="00484E33">
        <w:rPr>
          <w:rFonts w:ascii="Arial" w:hAnsi="Arial" w:cs="Arial"/>
        </w:rPr>
        <w:t xml:space="preserve"> customers leave the p</w:t>
      </w:r>
      <w:r w:rsidR="00697D65" w:rsidRPr="00484E33">
        <w:rPr>
          <w:rFonts w:ascii="Arial" w:hAnsi="Arial" w:cs="Arial"/>
        </w:rPr>
        <w:t xml:space="preserve">remises </w:t>
      </w:r>
      <w:r w:rsidR="00755E10" w:rsidRPr="00484E33">
        <w:rPr>
          <w:rFonts w:ascii="Arial" w:hAnsi="Arial" w:cs="Arial"/>
        </w:rPr>
        <w:t>temporarily</w:t>
      </w:r>
      <w:r w:rsidR="00644C7F" w:rsidRPr="00484E33">
        <w:rPr>
          <w:rFonts w:ascii="Arial" w:hAnsi="Arial" w:cs="Arial"/>
        </w:rPr>
        <w:t>, e.g. to smoke.</w:t>
      </w:r>
    </w:p>
    <w:p w14:paraId="03F8ED33" w14:textId="77777777" w:rsidR="00A32AD9" w:rsidRPr="00484E33" w:rsidRDefault="00A32AD9" w:rsidP="00A32AD9">
      <w:pPr>
        <w:pStyle w:val="BodyText"/>
        <w:tabs>
          <w:tab w:val="left" w:pos="6495"/>
        </w:tabs>
        <w:spacing w:line="320" w:lineRule="exact"/>
        <w:ind w:left="1440"/>
        <w:rPr>
          <w:rFonts w:ascii="Arial" w:hAnsi="Arial" w:cs="Arial"/>
        </w:rPr>
      </w:pPr>
    </w:p>
    <w:p w14:paraId="7FB067EF" w14:textId="72C2694C" w:rsidR="00A32AD9" w:rsidRPr="00484E33" w:rsidRDefault="00C45549" w:rsidP="00A32AD9">
      <w:pPr>
        <w:pStyle w:val="BodyText"/>
        <w:numPr>
          <w:ilvl w:val="0"/>
          <w:numId w:val="11"/>
        </w:numPr>
        <w:tabs>
          <w:tab w:val="left" w:pos="6495"/>
        </w:tabs>
        <w:spacing w:line="320" w:lineRule="exact"/>
        <w:rPr>
          <w:rFonts w:ascii="Arial" w:hAnsi="Arial" w:cs="Arial"/>
        </w:rPr>
      </w:pPr>
      <w:r w:rsidRPr="00484E33">
        <w:rPr>
          <w:rFonts w:ascii="Arial" w:hAnsi="Arial" w:cs="Arial"/>
        </w:rPr>
        <w:t>T</w:t>
      </w:r>
      <w:r w:rsidR="005F3D58" w:rsidRPr="00484E33">
        <w:rPr>
          <w:rFonts w:ascii="Arial" w:hAnsi="Arial" w:cs="Arial"/>
        </w:rPr>
        <w:t>o e</w:t>
      </w:r>
      <w:r w:rsidR="00A32AD9" w:rsidRPr="00484E33">
        <w:rPr>
          <w:rFonts w:ascii="Arial" w:hAnsi="Arial" w:cs="Arial"/>
        </w:rPr>
        <w:t xml:space="preserve">nsure that the premises are adequately </w:t>
      </w:r>
      <w:proofErr w:type="gramStart"/>
      <w:r w:rsidR="00A32AD9" w:rsidRPr="00484E33">
        <w:rPr>
          <w:rFonts w:ascii="Arial" w:hAnsi="Arial" w:cs="Arial"/>
        </w:rPr>
        <w:t>managed by a suitable person at all times</w:t>
      </w:r>
      <w:proofErr w:type="gramEnd"/>
      <w:r w:rsidR="00A32AD9" w:rsidRPr="00484E33">
        <w:rPr>
          <w:rFonts w:ascii="Arial" w:hAnsi="Arial" w:cs="Arial"/>
        </w:rPr>
        <w:t xml:space="preserve"> and that whenever the premises are open for the sale of alcohol after midnight</w:t>
      </w:r>
      <w:r w:rsidR="00E953A4" w:rsidRPr="00484E33">
        <w:rPr>
          <w:rFonts w:ascii="Arial" w:hAnsi="Arial" w:cs="Arial"/>
        </w:rPr>
        <w:t>,</w:t>
      </w:r>
      <w:r w:rsidR="00A32AD9" w:rsidRPr="00484E33">
        <w:rPr>
          <w:rFonts w:ascii="Arial" w:hAnsi="Arial" w:cs="Arial"/>
        </w:rPr>
        <w:t xml:space="preserve"> a personal licence holder is on duty.</w:t>
      </w:r>
    </w:p>
    <w:p w14:paraId="2D9034AF" w14:textId="77777777" w:rsidR="00A32AD9" w:rsidRPr="00484E33" w:rsidRDefault="00A32AD9" w:rsidP="00A32AD9">
      <w:pPr>
        <w:pStyle w:val="BodyText"/>
        <w:tabs>
          <w:tab w:val="left" w:pos="6495"/>
        </w:tabs>
        <w:spacing w:line="320" w:lineRule="exact"/>
        <w:ind w:left="1440"/>
        <w:rPr>
          <w:rFonts w:ascii="Arial" w:hAnsi="Arial" w:cs="Arial"/>
        </w:rPr>
      </w:pPr>
    </w:p>
    <w:p w14:paraId="1041F6F8" w14:textId="1D4F111D" w:rsidR="00A32AD9" w:rsidRPr="00484E33" w:rsidRDefault="005F3D58" w:rsidP="00A32AD9">
      <w:pPr>
        <w:pStyle w:val="ListParagraph"/>
        <w:numPr>
          <w:ilvl w:val="0"/>
          <w:numId w:val="11"/>
        </w:numPr>
        <w:rPr>
          <w:rFonts w:ascii="Arial" w:hAnsi="Arial" w:cs="Arial"/>
        </w:rPr>
      </w:pPr>
      <w:r w:rsidRPr="00484E33">
        <w:rPr>
          <w:rFonts w:ascii="Arial" w:hAnsi="Arial" w:cs="Arial"/>
        </w:rPr>
        <w:t xml:space="preserve">To ensure that </w:t>
      </w:r>
      <w:r w:rsidR="00A32AD9" w:rsidRPr="00484E33">
        <w:rPr>
          <w:rFonts w:ascii="Arial" w:hAnsi="Arial" w:cs="Arial"/>
        </w:rPr>
        <w:t>the written authorisation</w:t>
      </w:r>
      <w:r w:rsidRPr="00484E33">
        <w:rPr>
          <w:rFonts w:ascii="Arial" w:hAnsi="Arial" w:cs="Arial"/>
        </w:rPr>
        <w:t>s</w:t>
      </w:r>
      <w:r w:rsidR="00A32AD9" w:rsidRPr="00484E33">
        <w:rPr>
          <w:rFonts w:ascii="Arial" w:hAnsi="Arial" w:cs="Arial"/>
        </w:rPr>
        <w:t xml:space="preserve"> of the DPS to all staff </w:t>
      </w:r>
      <w:r w:rsidR="00E953A4" w:rsidRPr="00484E33">
        <w:rPr>
          <w:rFonts w:ascii="Arial" w:hAnsi="Arial" w:cs="Arial"/>
        </w:rPr>
        <w:t>are</w:t>
      </w:r>
      <w:r w:rsidR="00A32AD9" w:rsidRPr="00484E33">
        <w:rPr>
          <w:rFonts w:ascii="Arial" w:hAnsi="Arial" w:cs="Arial"/>
        </w:rPr>
        <w:t xml:space="preserve"> be kept on the premises.</w:t>
      </w:r>
    </w:p>
    <w:p w14:paraId="4DAC2FF5" w14:textId="77777777" w:rsidR="00A32AD9" w:rsidRPr="00484E33" w:rsidRDefault="00A32AD9" w:rsidP="00A32AD9">
      <w:pPr>
        <w:pStyle w:val="BodyText"/>
        <w:tabs>
          <w:tab w:val="left" w:pos="6495"/>
        </w:tabs>
        <w:spacing w:line="320" w:lineRule="exact"/>
        <w:ind w:left="1440"/>
        <w:rPr>
          <w:rFonts w:ascii="Arial" w:hAnsi="Arial" w:cs="Arial"/>
        </w:rPr>
      </w:pPr>
    </w:p>
    <w:p w14:paraId="6FB95F45" w14:textId="29A58852" w:rsidR="000C3D61" w:rsidRPr="00BF2339" w:rsidRDefault="00BF2339" w:rsidP="00591F9D">
      <w:pPr>
        <w:pStyle w:val="BodyText"/>
        <w:numPr>
          <w:ilvl w:val="0"/>
          <w:numId w:val="11"/>
        </w:numPr>
        <w:tabs>
          <w:tab w:val="left" w:pos="6495"/>
        </w:tabs>
        <w:spacing w:line="320" w:lineRule="exact"/>
        <w:rPr>
          <w:rFonts w:ascii="Arial" w:hAnsi="Arial" w:cs="Arial"/>
        </w:rPr>
      </w:pPr>
      <w:r w:rsidRPr="00BF2339">
        <w:rPr>
          <w:rFonts w:ascii="Arial" w:hAnsi="Arial" w:cs="Arial"/>
        </w:rPr>
        <w:t>To implement a</w:t>
      </w:r>
      <w:r w:rsidR="00A41BA8" w:rsidRPr="00BF2339">
        <w:rPr>
          <w:rFonts w:ascii="Arial" w:hAnsi="Arial" w:cs="Arial"/>
        </w:rPr>
        <w:t xml:space="preserve"> r</w:t>
      </w:r>
      <w:r w:rsidR="00A32AD9" w:rsidRPr="00BF2339">
        <w:rPr>
          <w:rFonts w:ascii="Arial" w:hAnsi="Arial" w:cs="Arial"/>
        </w:rPr>
        <w:t>ecomm</w:t>
      </w:r>
      <w:r w:rsidR="00A41BA8" w:rsidRPr="00BF2339">
        <w:rPr>
          <w:rFonts w:ascii="Arial" w:hAnsi="Arial" w:cs="Arial"/>
        </w:rPr>
        <w:t xml:space="preserve">endation to </w:t>
      </w:r>
      <w:r w:rsidR="00AD0262" w:rsidRPr="00BF2339">
        <w:rPr>
          <w:rFonts w:ascii="Arial" w:hAnsi="Arial" w:cs="Arial"/>
        </w:rPr>
        <w:t xml:space="preserve">support and </w:t>
      </w:r>
      <w:r w:rsidR="000D4515" w:rsidRPr="00BF2339">
        <w:rPr>
          <w:rFonts w:ascii="Arial" w:hAnsi="Arial" w:cs="Arial"/>
        </w:rPr>
        <w:t>participate</w:t>
      </w:r>
      <w:r w:rsidR="00464208" w:rsidRPr="00BF2339">
        <w:rPr>
          <w:rFonts w:ascii="Arial" w:hAnsi="Arial" w:cs="Arial"/>
        </w:rPr>
        <w:t xml:space="preserve"> in safety incentives such as </w:t>
      </w:r>
      <w:r w:rsidR="00A32AD9" w:rsidRPr="00BF2339">
        <w:rPr>
          <w:rFonts w:ascii="Arial" w:hAnsi="Arial" w:cs="Arial"/>
        </w:rPr>
        <w:t xml:space="preserve"> </w:t>
      </w:r>
      <w:r w:rsidR="005555C1" w:rsidRPr="00BF2339">
        <w:rPr>
          <w:rFonts w:ascii="Arial" w:hAnsi="Arial" w:cs="Arial"/>
        </w:rPr>
        <w:t>‘</w:t>
      </w:r>
      <w:hyperlink r:id="rId27" w:history="1">
        <w:r w:rsidR="00A32AD9" w:rsidRPr="00BF2339">
          <w:rPr>
            <w:rStyle w:val="Hyperlink"/>
            <w:rFonts w:ascii="Arial" w:hAnsi="Arial" w:cs="Arial"/>
            <w:color w:val="auto"/>
          </w:rPr>
          <w:t xml:space="preserve">Ask for Angela </w:t>
        </w:r>
        <w:r w:rsidR="005555C1" w:rsidRPr="00BF2339">
          <w:rPr>
            <w:rStyle w:val="Hyperlink"/>
            <w:rFonts w:ascii="Arial" w:hAnsi="Arial" w:cs="Arial"/>
            <w:color w:val="auto"/>
          </w:rPr>
          <w:t>campaign’</w:t>
        </w:r>
      </w:hyperlink>
      <w:r w:rsidR="005555C1" w:rsidRPr="00BF2339">
        <w:rPr>
          <w:rFonts w:ascii="Arial" w:hAnsi="Arial" w:cs="Arial"/>
        </w:rPr>
        <w:t xml:space="preserve"> and </w:t>
      </w:r>
      <w:hyperlink r:id="rId28" w:history="1">
        <w:r w:rsidR="005555C1" w:rsidRPr="00BF2339">
          <w:rPr>
            <w:rStyle w:val="Hyperlink"/>
            <w:rFonts w:ascii="Arial" w:hAnsi="Arial" w:cs="Arial"/>
            <w:color w:val="auto"/>
          </w:rPr>
          <w:t>Project Nighteye</w:t>
        </w:r>
      </w:hyperlink>
      <w:r w:rsidR="005555C1" w:rsidRPr="00BF2339">
        <w:rPr>
          <w:rFonts w:ascii="Arial" w:hAnsi="Arial" w:cs="Arial"/>
        </w:rPr>
        <w:t xml:space="preserve"> (Targeting violence against women and girls in the night time economy).  </w:t>
      </w:r>
    </w:p>
    <w:p w14:paraId="3588D10E" w14:textId="7AE5CB19" w:rsidR="000C3D61" w:rsidRPr="00BF2339" w:rsidRDefault="003D6599" w:rsidP="000C3D61">
      <w:pPr>
        <w:pStyle w:val="BodyText"/>
        <w:tabs>
          <w:tab w:val="left" w:pos="6495"/>
        </w:tabs>
        <w:spacing w:line="320" w:lineRule="exact"/>
        <w:ind w:left="1440"/>
        <w:rPr>
          <w:rFonts w:ascii="Arial" w:hAnsi="Arial" w:cs="Arial"/>
        </w:rPr>
      </w:pPr>
      <w:r w:rsidRPr="00BF2339">
        <w:rPr>
          <w:rFonts w:ascii="Arial" w:hAnsi="Arial" w:cs="Arial"/>
        </w:rPr>
        <w:t xml:space="preserve"> </w:t>
      </w:r>
    </w:p>
    <w:p w14:paraId="3DC648B3" w14:textId="0306C1E3" w:rsidR="00A32AD9" w:rsidRPr="00BF2339" w:rsidRDefault="008070CF" w:rsidP="00404017">
      <w:pPr>
        <w:pStyle w:val="ListParagraph"/>
        <w:numPr>
          <w:ilvl w:val="0"/>
          <w:numId w:val="11"/>
        </w:numPr>
        <w:rPr>
          <w:rFonts w:ascii="Arial" w:hAnsi="Arial" w:cs="Arial"/>
        </w:rPr>
      </w:pPr>
      <w:r w:rsidRPr="00BF2339">
        <w:rPr>
          <w:rFonts w:ascii="Arial" w:hAnsi="Arial" w:cs="Arial"/>
        </w:rPr>
        <w:t xml:space="preserve">To sign up to </w:t>
      </w:r>
      <w:hyperlink r:id="rId29" w:history="1">
        <w:r w:rsidRPr="00BF2339">
          <w:rPr>
            <w:rStyle w:val="Hyperlink"/>
            <w:rFonts w:ascii="Arial" w:hAnsi="Arial" w:cs="Arial"/>
            <w:color w:val="auto"/>
          </w:rPr>
          <w:t>Torbay’s Safety of Women at Night Charter (SW</w:t>
        </w:r>
        <w:r w:rsidR="00DD773F" w:rsidRPr="00BF2339">
          <w:rPr>
            <w:rStyle w:val="Hyperlink"/>
            <w:rFonts w:ascii="Arial" w:hAnsi="Arial" w:cs="Arial"/>
            <w:color w:val="auto"/>
          </w:rPr>
          <w:t>a</w:t>
        </w:r>
        <w:r w:rsidRPr="00BF2339">
          <w:rPr>
            <w:rStyle w:val="Hyperlink"/>
            <w:rFonts w:ascii="Arial" w:hAnsi="Arial" w:cs="Arial"/>
            <w:color w:val="auto"/>
          </w:rPr>
          <w:t>N</w:t>
        </w:r>
      </w:hyperlink>
      <w:r w:rsidRPr="00BF2339">
        <w:rPr>
          <w:rFonts w:ascii="Arial" w:hAnsi="Arial" w:cs="Arial"/>
        </w:rPr>
        <w:t>)</w:t>
      </w:r>
      <w:r w:rsidR="00DD773F" w:rsidRPr="00BF2339">
        <w:rPr>
          <w:rFonts w:ascii="Arial" w:hAnsi="Arial" w:cs="Arial"/>
        </w:rPr>
        <w:t xml:space="preserve"> to improve the experience of women in Torbay at night, in both the town centres and harbourside area.</w:t>
      </w:r>
    </w:p>
    <w:p w14:paraId="2E4F53BC" w14:textId="77777777" w:rsidR="00200706" w:rsidRPr="00C45D2C" w:rsidRDefault="00200706" w:rsidP="00247960">
      <w:pPr>
        <w:pStyle w:val="ListParagraph"/>
        <w:ind w:left="1440"/>
        <w:rPr>
          <w:rFonts w:ascii="Arial" w:hAnsi="Arial" w:cs="Arial"/>
          <w:color w:val="4F81BD" w:themeColor="accent1"/>
        </w:rPr>
      </w:pPr>
    </w:p>
    <w:p w14:paraId="19A0D8B0" w14:textId="29175E78" w:rsidR="000C3D61" w:rsidRPr="00484E33" w:rsidRDefault="00C45549" w:rsidP="000C3D61">
      <w:pPr>
        <w:pStyle w:val="BodyText"/>
        <w:numPr>
          <w:ilvl w:val="0"/>
          <w:numId w:val="11"/>
        </w:numPr>
        <w:tabs>
          <w:tab w:val="left" w:pos="6495"/>
        </w:tabs>
        <w:spacing w:line="320" w:lineRule="exact"/>
        <w:rPr>
          <w:rFonts w:ascii="Arial" w:hAnsi="Arial" w:cs="Arial"/>
        </w:rPr>
      </w:pPr>
      <w:r w:rsidRPr="00484E33">
        <w:rPr>
          <w:rFonts w:ascii="Arial" w:hAnsi="Arial" w:cs="Arial"/>
        </w:rPr>
        <w:t xml:space="preserve">To implement </w:t>
      </w:r>
      <w:r w:rsidR="00A41BA8" w:rsidRPr="00484E33">
        <w:rPr>
          <w:rFonts w:ascii="Arial" w:hAnsi="Arial" w:cs="Arial"/>
        </w:rPr>
        <w:t>a recommendation</w:t>
      </w:r>
      <w:r w:rsidR="00A41BA8" w:rsidRPr="00484E33">
        <w:rPr>
          <w:rFonts w:ascii="Arial" w:hAnsi="Arial" w:cs="Arial"/>
          <w:b/>
        </w:rPr>
        <w:t xml:space="preserve"> </w:t>
      </w:r>
      <w:r w:rsidR="00A41BA8" w:rsidRPr="00484E33">
        <w:rPr>
          <w:rFonts w:ascii="Arial" w:hAnsi="Arial" w:cs="Arial"/>
        </w:rPr>
        <w:t>for</w:t>
      </w:r>
      <w:r w:rsidR="00A32AD9" w:rsidRPr="00484E33">
        <w:rPr>
          <w:rFonts w:ascii="Arial" w:hAnsi="Arial" w:cs="Arial"/>
        </w:rPr>
        <w:t xml:space="preserve"> premises within </w:t>
      </w:r>
      <w:r w:rsidR="00E953A4" w:rsidRPr="00484E33">
        <w:rPr>
          <w:rFonts w:ascii="Arial" w:hAnsi="Arial" w:cs="Arial"/>
        </w:rPr>
        <w:t xml:space="preserve">designated areas of the </w:t>
      </w:r>
      <w:r w:rsidR="00980A98">
        <w:rPr>
          <w:rFonts w:ascii="Arial" w:hAnsi="Arial" w:cs="Arial"/>
        </w:rPr>
        <w:t>Cumulative Impact Assessment</w:t>
      </w:r>
      <w:r w:rsidR="00A32AD9" w:rsidRPr="00484E33">
        <w:rPr>
          <w:rFonts w:ascii="Arial" w:hAnsi="Arial" w:cs="Arial"/>
        </w:rPr>
        <w:t xml:space="preserve"> </w:t>
      </w:r>
      <w:r w:rsidR="00A41BA8" w:rsidRPr="00484E33">
        <w:rPr>
          <w:rFonts w:ascii="Arial" w:hAnsi="Arial" w:cs="Arial"/>
        </w:rPr>
        <w:t xml:space="preserve">to </w:t>
      </w:r>
      <w:r w:rsidR="006043C3">
        <w:rPr>
          <w:rFonts w:ascii="Arial" w:hAnsi="Arial" w:cs="Arial"/>
        </w:rPr>
        <w:t xml:space="preserve">become an accredited venue with </w:t>
      </w:r>
      <w:r w:rsidR="00A32AD9" w:rsidRPr="00484E33">
        <w:rPr>
          <w:rFonts w:ascii="Arial" w:hAnsi="Arial" w:cs="Arial"/>
        </w:rPr>
        <w:t>Best Bar None</w:t>
      </w:r>
      <w:r w:rsidR="008D00F1" w:rsidRPr="00484E33">
        <w:rPr>
          <w:rFonts w:ascii="Arial" w:hAnsi="Arial" w:cs="Arial"/>
        </w:rPr>
        <w:t>.</w:t>
      </w:r>
    </w:p>
    <w:p w14:paraId="3BB2759F" w14:textId="77777777" w:rsidR="002D084E" w:rsidRPr="00484E33" w:rsidRDefault="002D084E" w:rsidP="000C3D61">
      <w:pPr>
        <w:pStyle w:val="ListParagraph"/>
        <w:ind w:left="1440"/>
        <w:rPr>
          <w:rFonts w:ascii="Arial" w:hAnsi="Arial" w:cs="Arial"/>
        </w:rPr>
      </w:pPr>
    </w:p>
    <w:p w14:paraId="35C1178D" w14:textId="2262AC99" w:rsidR="00A32AD9" w:rsidRPr="00484E33" w:rsidRDefault="00C45549" w:rsidP="00A32AD9">
      <w:pPr>
        <w:pStyle w:val="BodyText"/>
        <w:numPr>
          <w:ilvl w:val="0"/>
          <w:numId w:val="11"/>
        </w:numPr>
        <w:tabs>
          <w:tab w:val="left" w:pos="6495"/>
        </w:tabs>
        <w:spacing w:line="320" w:lineRule="exact"/>
        <w:rPr>
          <w:rFonts w:ascii="Arial" w:hAnsi="Arial" w:cs="Arial"/>
        </w:rPr>
      </w:pPr>
      <w:r w:rsidRPr="00484E33">
        <w:rPr>
          <w:rFonts w:ascii="Arial" w:hAnsi="Arial" w:cs="Arial"/>
        </w:rPr>
        <w:t>To write</w:t>
      </w:r>
      <w:r w:rsidR="00CC033D" w:rsidRPr="00484E33">
        <w:rPr>
          <w:rFonts w:ascii="Arial" w:hAnsi="Arial" w:cs="Arial"/>
        </w:rPr>
        <w:t xml:space="preserve"> policies to ensure that </w:t>
      </w:r>
      <w:r w:rsidR="00A32AD9" w:rsidRPr="00484E33">
        <w:rPr>
          <w:rFonts w:ascii="Arial" w:hAnsi="Arial" w:cs="Arial"/>
        </w:rPr>
        <w:t xml:space="preserve">all off sales </w:t>
      </w:r>
      <w:r w:rsidR="00CC033D" w:rsidRPr="00484E33">
        <w:rPr>
          <w:rFonts w:ascii="Arial" w:hAnsi="Arial" w:cs="Arial"/>
        </w:rPr>
        <w:t>are</w:t>
      </w:r>
      <w:r w:rsidR="00A32AD9" w:rsidRPr="00484E33">
        <w:rPr>
          <w:rFonts w:ascii="Arial" w:hAnsi="Arial" w:cs="Arial"/>
        </w:rPr>
        <w:t xml:space="preserve"> supplied in sealed containers</w:t>
      </w:r>
      <w:r w:rsidR="00CC033D" w:rsidRPr="00484E33">
        <w:rPr>
          <w:rFonts w:ascii="Arial" w:hAnsi="Arial" w:cs="Arial"/>
        </w:rPr>
        <w:t xml:space="preserve"> for p</w:t>
      </w:r>
      <w:r w:rsidR="00E953A4" w:rsidRPr="00484E33">
        <w:rPr>
          <w:rFonts w:ascii="Arial" w:hAnsi="Arial" w:cs="Arial"/>
        </w:rPr>
        <w:t>remises where there is a Public Space Protection Order,</w:t>
      </w:r>
      <w:r w:rsidR="00A32AD9" w:rsidRPr="00484E33">
        <w:rPr>
          <w:rFonts w:ascii="Arial" w:hAnsi="Arial" w:cs="Arial"/>
        </w:rPr>
        <w:t xml:space="preserve"> </w:t>
      </w:r>
      <w:r w:rsidR="00E953A4" w:rsidRPr="00484E33">
        <w:rPr>
          <w:rFonts w:ascii="Arial" w:hAnsi="Arial" w:cs="Arial"/>
        </w:rPr>
        <w:t>and</w:t>
      </w:r>
      <w:r w:rsidR="00A32AD9" w:rsidRPr="00484E33">
        <w:rPr>
          <w:rFonts w:ascii="Arial" w:hAnsi="Arial" w:cs="Arial"/>
        </w:rPr>
        <w:t xml:space="preserve"> it is believed that the alc</w:t>
      </w:r>
      <w:r w:rsidR="00CC033D" w:rsidRPr="00484E33">
        <w:rPr>
          <w:rFonts w:ascii="Arial" w:hAnsi="Arial" w:cs="Arial"/>
        </w:rPr>
        <w:t>ohol will be consumed within that</w:t>
      </w:r>
      <w:r w:rsidR="00A32AD9" w:rsidRPr="00484E33">
        <w:rPr>
          <w:rFonts w:ascii="Arial" w:hAnsi="Arial" w:cs="Arial"/>
        </w:rPr>
        <w:t xml:space="preserve"> designated area</w:t>
      </w:r>
      <w:r w:rsidR="008D00F1" w:rsidRPr="00484E33">
        <w:rPr>
          <w:rFonts w:ascii="Arial" w:hAnsi="Arial" w:cs="Arial"/>
        </w:rPr>
        <w:t>.</w:t>
      </w:r>
      <w:r w:rsidR="003D2883" w:rsidRPr="00484E33">
        <w:rPr>
          <w:rFonts w:ascii="Arial" w:hAnsi="Arial" w:cs="Arial"/>
        </w:rPr>
        <w:t xml:space="preserve"> The policy should include the provision of </w:t>
      </w:r>
      <w:r w:rsidR="00933608">
        <w:rPr>
          <w:rFonts w:ascii="Arial" w:hAnsi="Arial" w:cs="Arial"/>
        </w:rPr>
        <w:t>n</w:t>
      </w:r>
      <w:r w:rsidR="003D2883" w:rsidRPr="00484E33">
        <w:rPr>
          <w:rFonts w:ascii="Arial" w:hAnsi="Arial" w:cs="Arial"/>
        </w:rPr>
        <w:t xml:space="preserve">otices to be clearly displayed </w:t>
      </w:r>
      <w:r w:rsidR="001D5EA8" w:rsidRPr="00484E33">
        <w:rPr>
          <w:rFonts w:ascii="Arial" w:hAnsi="Arial" w:cs="Arial"/>
        </w:rPr>
        <w:t>where alcohol is</w:t>
      </w:r>
      <w:r w:rsidR="003D2883" w:rsidRPr="00484E33">
        <w:rPr>
          <w:rFonts w:ascii="Arial" w:hAnsi="Arial" w:cs="Arial"/>
        </w:rPr>
        <w:t xml:space="preserve"> </w:t>
      </w:r>
      <w:r w:rsidR="001D5EA8" w:rsidRPr="00484E33">
        <w:rPr>
          <w:rFonts w:ascii="Arial" w:hAnsi="Arial" w:cs="Arial"/>
        </w:rPr>
        <w:t>sold,</w:t>
      </w:r>
      <w:r w:rsidR="003D2883" w:rsidRPr="00484E33">
        <w:rPr>
          <w:rFonts w:ascii="Arial" w:hAnsi="Arial" w:cs="Arial"/>
        </w:rPr>
        <w:t xml:space="preserve"> advising customers that the area is subject to a</w:t>
      </w:r>
      <w:r w:rsidR="00D97506" w:rsidRPr="00484E33">
        <w:rPr>
          <w:rFonts w:ascii="Arial" w:hAnsi="Arial" w:cs="Arial"/>
        </w:rPr>
        <w:t xml:space="preserve"> Public Space Protection Order.</w:t>
      </w:r>
    </w:p>
    <w:p w14:paraId="783127C2" w14:textId="77777777" w:rsidR="00D97506" w:rsidRPr="00484E33" w:rsidRDefault="00D97506" w:rsidP="00D97506">
      <w:pPr>
        <w:pStyle w:val="BodyText"/>
        <w:tabs>
          <w:tab w:val="left" w:pos="6495"/>
        </w:tabs>
        <w:spacing w:line="320" w:lineRule="exact"/>
        <w:ind w:left="1440"/>
        <w:rPr>
          <w:rFonts w:ascii="Arial" w:hAnsi="Arial" w:cs="Arial"/>
        </w:rPr>
      </w:pPr>
    </w:p>
    <w:p w14:paraId="4BB14E7F" w14:textId="3E841F1E" w:rsidR="00A32AD9" w:rsidRPr="00484E33" w:rsidRDefault="00C45549" w:rsidP="00A32AD9">
      <w:pPr>
        <w:pStyle w:val="BodyText"/>
        <w:numPr>
          <w:ilvl w:val="0"/>
          <w:numId w:val="11"/>
        </w:numPr>
        <w:tabs>
          <w:tab w:val="left" w:pos="6495"/>
        </w:tabs>
        <w:spacing w:line="320" w:lineRule="exact"/>
        <w:rPr>
          <w:rFonts w:ascii="Arial" w:hAnsi="Arial" w:cs="Arial"/>
        </w:rPr>
      </w:pPr>
      <w:r w:rsidRPr="00484E33">
        <w:rPr>
          <w:rFonts w:ascii="Arial" w:hAnsi="Arial" w:cs="Arial"/>
        </w:rPr>
        <w:t xml:space="preserve">To write policies to ensure that </w:t>
      </w:r>
      <w:r w:rsidR="001D5EA8" w:rsidRPr="00484E33">
        <w:rPr>
          <w:rFonts w:ascii="Arial" w:hAnsi="Arial" w:cs="Arial"/>
        </w:rPr>
        <w:t xml:space="preserve">where alcohol is supplied </w:t>
      </w:r>
      <w:r w:rsidR="00E60041">
        <w:rPr>
          <w:rFonts w:ascii="Arial" w:hAnsi="Arial" w:cs="Arial"/>
        </w:rPr>
        <w:t xml:space="preserve">by </w:t>
      </w:r>
      <w:r w:rsidR="001D5EA8" w:rsidRPr="00484E33">
        <w:rPr>
          <w:rFonts w:ascii="Arial" w:hAnsi="Arial" w:cs="Arial"/>
        </w:rPr>
        <w:t>way of a delivery service,</w:t>
      </w:r>
      <w:r w:rsidR="00A32AD9" w:rsidRPr="00484E33">
        <w:rPr>
          <w:rFonts w:ascii="Arial" w:hAnsi="Arial" w:cs="Arial"/>
        </w:rPr>
        <w:t xml:space="preserve"> all delivery drivers are trained in</w:t>
      </w:r>
      <w:r w:rsidRPr="00484E33">
        <w:rPr>
          <w:rFonts w:ascii="Arial" w:hAnsi="Arial" w:cs="Arial"/>
        </w:rPr>
        <w:t xml:space="preserve"> Challenge 25, No proof no sale and that de</w:t>
      </w:r>
      <w:r w:rsidR="00A32AD9" w:rsidRPr="00484E33">
        <w:rPr>
          <w:rFonts w:ascii="Arial" w:hAnsi="Arial" w:cs="Arial"/>
        </w:rPr>
        <w:t xml:space="preserve">liveries </w:t>
      </w:r>
      <w:r w:rsidRPr="00484E33">
        <w:rPr>
          <w:rFonts w:ascii="Arial" w:hAnsi="Arial" w:cs="Arial"/>
        </w:rPr>
        <w:t xml:space="preserve">are </w:t>
      </w:r>
      <w:r w:rsidR="00A32AD9" w:rsidRPr="00484E33">
        <w:rPr>
          <w:rFonts w:ascii="Arial" w:hAnsi="Arial" w:cs="Arial"/>
        </w:rPr>
        <w:t xml:space="preserve">only to be made to a residential address and received by an over 18.  </w:t>
      </w:r>
    </w:p>
    <w:p w14:paraId="6C1D302E" w14:textId="77777777" w:rsidR="00A32AD9" w:rsidRPr="00484E33" w:rsidRDefault="00A32AD9" w:rsidP="00A32AD9">
      <w:pPr>
        <w:pStyle w:val="ListParagraph"/>
        <w:rPr>
          <w:rFonts w:ascii="Arial" w:hAnsi="Arial" w:cs="Arial"/>
        </w:rPr>
      </w:pPr>
    </w:p>
    <w:p w14:paraId="36CE50F1" w14:textId="521F544F" w:rsidR="00A32AD9" w:rsidRPr="00484E33" w:rsidRDefault="00C45549" w:rsidP="00A32AD9">
      <w:pPr>
        <w:pStyle w:val="BodyText"/>
        <w:numPr>
          <w:ilvl w:val="0"/>
          <w:numId w:val="11"/>
        </w:numPr>
        <w:tabs>
          <w:tab w:val="left" w:pos="6495"/>
        </w:tabs>
        <w:spacing w:line="320" w:lineRule="exact"/>
        <w:rPr>
          <w:rFonts w:ascii="Arial" w:hAnsi="Arial" w:cs="Arial"/>
        </w:rPr>
      </w:pPr>
      <w:r w:rsidRPr="00484E33">
        <w:rPr>
          <w:rFonts w:ascii="Arial" w:hAnsi="Arial" w:cs="Arial"/>
        </w:rPr>
        <w:t>To ensure</w:t>
      </w:r>
      <w:r w:rsidRPr="00484E33">
        <w:rPr>
          <w:rFonts w:ascii="Arial" w:hAnsi="Arial" w:cs="Arial"/>
          <w:b/>
        </w:rPr>
        <w:t xml:space="preserve"> </w:t>
      </w:r>
      <w:r w:rsidR="00A32AD9" w:rsidRPr="00484E33">
        <w:rPr>
          <w:rFonts w:ascii="Arial" w:hAnsi="Arial" w:cs="Arial"/>
        </w:rPr>
        <w:t xml:space="preserve">the even distribution of customers within </w:t>
      </w:r>
      <w:r w:rsidRPr="00484E33">
        <w:rPr>
          <w:rFonts w:ascii="Arial" w:hAnsi="Arial" w:cs="Arial"/>
        </w:rPr>
        <w:t>a premises</w:t>
      </w:r>
      <w:r w:rsidR="001D5EA8" w:rsidRPr="00484E33">
        <w:rPr>
          <w:rFonts w:ascii="Arial" w:hAnsi="Arial" w:cs="Arial"/>
        </w:rPr>
        <w:t>,</w:t>
      </w:r>
      <w:r w:rsidRPr="00484E33">
        <w:rPr>
          <w:rFonts w:ascii="Arial" w:hAnsi="Arial" w:cs="Arial"/>
        </w:rPr>
        <w:t xml:space="preserve"> </w:t>
      </w:r>
      <w:r w:rsidR="00A32AD9" w:rsidRPr="00484E33">
        <w:rPr>
          <w:rFonts w:ascii="Arial" w:hAnsi="Arial" w:cs="Arial"/>
        </w:rPr>
        <w:t xml:space="preserve">to reduce crowding and </w:t>
      </w:r>
      <w:r w:rsidR="008D00F1" w:rsidRPr="00484E33">
        <w:rPr>
          <w:rFonts w:ascii="Arial" w:hAnsi="Arial" w:cs="Arial"/>
        </w:rPr>
        <w:t>pinch points</w:t>
      </w:r>
      <w:r w:rsidR="00A32AD9" w:rsidRPr="00484E33">
        <w:rPr>
          <w:rFonts w:ascii="Arial" w:hAnsi="Arial" w:cs="Arial"/>
        </w:rPr>
        <w:t xml:space="preserve"> which can lead to conflict</w:t>
      </w:r>
      <w:r w:rsidR="008D00F1" w:rsidRPr="00484E33">
        <w:rPr>
          <w:rFonts w:ascii="Arial" w:hAnsi="Arial" w:cs="Arial"/>
        </w:rPr>
        <w:t>.</w:t>
      </w:r>
    </w:p>
    <w:p w14:paraId="24040DB0" w14:textId="77777777" w:rsidR="00644C7F" w:rsidRPr="008F0780" w:rsidRDefault="00644C7F" w:rsidP="00644C7F">
      <w:pPr>
        <w:pStyle w:val="BodyText"/>
        <w:tabs>
          <w:tab w:val="left" w:pos="6495"/>
        </w:tabs>
        <w:spacing w:line="320" w:lineRule="exact"/>
        <w:rPr>
          <w:rFonts w:ascii="Arial" w:hAnsi="Arial" w:cs="Arial"/>
          <w:color w:val="FF0000"/>
        </w:rPr>
      </w:pPr>
    </w:p>
    <w:p w14:paraId="4A8DCE23" w14:textId="18133B15" w:rsidR="00DC410E" w:rsidRPr="008F0780" w:rsidRDefault="00293DB9" w:rsidP="009D4981">
      <w:pPr>
        <w:pStyle w:val="BodyText"/>
        <w:numPr>
          <w:ilvl w:val="0"/>
          <w:numId w:val="9"/>
        </w:numPr>
        <w:spacing w:line="320" w:lineRule="exact"/>
        <w:rPr>
          <w:rFonts w:ascii="Arial" w:hAnsi="Arial" w:cs="Arial"/>
        </w:rPr>
      </w:pPr>
      <w:r w:rsidRPr="00484E33">
        <w:rPr>
          <w:rFonts w:ascii="Arial" w:hAnsi="Arial" w:cs="Arial"/>
        </w:rPr>
        <w:t>Work to</w:t>
      </w:r>
      <w:r w:rsidRPr="00484E33">
        <w:rPr>
          <w:rFonts w:ascii="Arial" w:hAnsi="Arial" w:cs="Arial"/>
          <w:b/>
        </w:rPr>
        <w:t xml:space="preserve"> </w:t>
      </w:r>
      <w:r w:rsidR="00C2116B" w:rsidRPr="00484E33">
        <w:rPr>
          <w:rFonts w:ascii="Arial" w:hAnsi="Arial" w:cs="Arial"/>
        </w:rPr>
        <w:t>r</w:t>
      </w:r>
      <w:r w:rsidR="00594322" w:rsidRPr="00484E33">
        <w:rPr>
          <w:rFonts w:ascii="Arial" w:hAnsi="Arial" w:cs="Arial"/>
        </w:rPr>
        <w:t xml:space="preserve">educe </w:t>
      </w:r>
      <w:r w:rsidR="00594322" w:rsidRPr="008F0780">
        <w:rPr>
          <w:rFonts w:ascii="Arial" w:hAnsi="Arial" w:cs="Arial"/>
        </w:rPr>
        <w:t>t</w:t>
      </w:r>
      <w:r w:rsidR="00DC410E" w:rsidRPr="008F0780">
        <w:rPr>
          <w:rFonts w:ascii="Arial" w:hAnsi="Arial" w:cs="Arial"/>
        </w:rPr>
        <w:t>he likelihood of any violence, public di</w:t>
      </w:r>
      <w:r w:rsidR="00594322" w:rsidRPr="008F0780">
        <w:rPr>
          <w:rFonts w:ascii="Arial" w:hAnsi="Arial" w:cs="Arial"/>
        </w:rPr>
        <w:t xml:space="preserve">sorder or </w:t>
      </w:r>
      <w:r w:rsidR="00D86430">
        <w:rPr>
          <w:rFonts w:ascii="Arial" w:hAnsi="Arial" w:cs="Arial"/>
        </w:rPr>
        <w:t>p</w:t>
      </w:r>
      <w:r w:rsidR="00DC410E" w:rsidRPr="008F0780">
        <w:rPr>
          <w:rFonts w:ascii="Arial" w:hAnsi="Arial" w:cs="Arial"/>
        </w:rPr>
        <w:t xml:space="preserve">olicing problems </w:t>
      </w:r>
      <w:r w:rsidR="00594322" w:rsidRPr="008F0780">
        <w:rPr>
          <w:rFonts w:ascii="Arial" w:hAnsi="Arial" w:cs="Arial"/>
        </w:rPr>
        <w:t xml:space="preserve">that may arise </w:t>
      </w:r>
      <w:r w:rsidR="00DC410E" w:rsidRPr="008F0780">
        <w:rPr>
          <w:rFonts w:ascii="Arial" w:hAnsi="Arial" w:cs="Arial"/>
        </w:rPr>
        <w:t xml:space="preserve">if a licence </w:t>
      </w:r>
      <w:r w:rsidR="00755E10" w:rsidRPr="008F0780">
        <w:rPr>
          <w:rFonts w:ascii="Arial" w:hAnsi="Arial" w:cs="Arial"/>
        </w:rPr>
        <w:t>i</w:t>
      </w:r>
      <w:r w:rsidR="00DC410E" w:rsidRPr="008F0780">
        <w:rPr>
          <w:rFonts w:ascii="Arial" w:hAnsi="Arial" w:cs="Arial"/>
        </w:rPr>
        <w:t>s granted.</w:t>
      </w:r>
    </w:p>
    <w:p w14:paraId="3D29ED35" w14:textId="77777777" w:rsidR="00DC410E" w:rsidRPr="008F0780" w:rsidRDefault="00DC410E" w:rsidP="009D4981">
      <w:pPr>
        <w:pStyle w:val="BodyText"/>
        <w:spacing w:line="320" w:lineRule="exact"/>
        <w:ind w:left="540"/>
        <w:rPr>
          <w:rFonts w:ascii="Arial" w:hAnsi="Arial" w:cs="Arial"/>
        </w:rPr>
      </w:pPr>
    </w:p>
    <w:p w14:paraId="0C7DD197" w14:textId="0C37E36B" w:rsidR="00DC410E" w:rsidRPr="00C45D2C" w:rsidRDefault="00594322" w:rsidP="009D4981">
      <w:pPr>
        <w:pStyle w:val="BodyText"/>
        <w:numPr>
          <w:ilvl w:val="0"/>
          <w:numId w:val="9"/>
        </w:numPr>
        <w:spacing w:line="320" w:lineRule="exact"/>
        <w:rPr>
          <w:rFonts w:ascii="Arial" w:hAnsi="Arial" w:cs="Arial"/>
        </w:rPr>
      </w:pPr>
      <w:r w:rsidRPr="008F0780">
        <w:rPr>
          <w:rFonts w:ascii="Arial" w:hAnsi="Arial" w:cs="Arial"/>
        </w:rPr>
        <w:t>Implementing t</w:t>
      </w:r>
      <w:r w:rsidR="00DC410E" w:rsidRPr="008F0780">
        <w:rPr>
          <w:rFonts w:ascii="Arial" w:hAnsi="Arial" w:cs="Arial"/>
        </w:rPr>
        <w:t>he outcome</w:t>
      </w:r>
      <w:r w:rsidR="004A578D" w:rsidRPr="008F0780">
        <w:rPr>
          <w:rFonts w:ascii="Arial" w:hAnsi="Arial" w:cs="Arial"/>
        </w:rPr>
        <w:t xml:space="preserve">s of consultations held by the </w:t>
      </w:r>
      <w:r w:rsidR="00D2003E">
        <w:rPr>
          <w:rFonts w:ascii="Arial" w:hAnsi="Arial" w:cs="Arial"/>
        </w:rPr>
        <w:t>a</w:t>
      </w:r>
      <w:r w:rsidR="00DC410E" w:rsidRPr="008F0780">
        <w:rPr>
          <w:rFonts w:ascii="Arial" w:hAnsi="Arial" w:cs="Arial"/>
        </w:rPr>
        <w:t>pplicant, in respect of t</w:t>
      </w:r>
      <w:r w:rsidR="004A578D" w:rsidRPr="008F0780">
        <w:rPr>
          <w:rFonts w:ascii="Arial" w:hAnsi="Arial" w:cs="Arial"/>
        </w:rPr>
        <w:t xml:space="preserve">heir application and submitted </w:t>
      </w:r>
      <w:r w:rsidR="00D86430">
        <w:rPr>
          <w:rFonts w:ascii="Arial" w:hAnsi="Arial" w:cs="Arial"/>
        </w:rPr>
        <w:t>o</w:t>
      </w:r>
      <w:r w:rsidR="004A578D" w:rsidRPr="008F0780">
        <w:rPr>
          <w:rFonts w:ascii="Arial" w:hAnsi="Arial" w:cs="Arial"/>
        </w:rPr>
        <w:t xml:space="preserve">perating </w:t>
      </w:r>
      <w:r w:rsidR="00616677" w:rsidRPr="008F0780">
        <w:rPr>
          <w:rFonts w:ascii="Arial" w:hAnsi="Arial" w:cs="Arial"/>
        </w:rPr>
        <w:t>schedule</w:t>
      </w:r>
      <w:r w:rsidR="00DC410E" w:rsidRPr="008F0780">
        <w:rPr>
          <w:rFonts w:ascii="Arial" w:hAnsi="Arial" w:cs="Arial"/>
        </w:rPr>
        <w:t xml:space="preserve">, </w:t>
      </w:r>
      <w:r w:rsidR="00DC410E" w:rsidRPr="00C45D2C">
        <w:rPr>
          <w:rFonts w:ascii="Arial" w:hAnsi="Arial" w:cs="Arial"/>
        </w:rPr>
        <w:t xml:space="preserve">with the </w:t>
      </w:r>
      <w:r w:rsidR="001D5EA8" w:rsidRPr="00C45D2C">
        <w:rPr>
          <w:rFonts w:ascii="Arial" w:hAnsi="Arial" w:cs="Arial"/>
        </w:rPr>
        <w:t>Police. I</w:t>
      </w:r>
      <w:r w:rsidR="00DC410E" w:rsidRPr="00C45D2C">
        <w:rPr>
          <w:rFonts w:ascii="Arial" w:hAnsi="Arial" w:cs="Arial"/>
        </w:rPr>
        <w:t>ncluding any recommendations made by the Constabulary’s Architectural Design Liaison Officer.</w:t>
      </w:r>
    </w:p>
    <w:p w14:paraId="51DE3E55" w14:textId="77777777" w:rsidR="007F0DCC" w:rsidRPr="008F0780" w:rsidRDefault="007F0DCC" w:rsidP="007F0DCC">
      <w:pPr>
        <w:pStyle w:val="BodyText"/>
        <w:spacing w:line="320" w:lineRule="exact"/>
        <w:rPr>
          <w:rFonts w:ascii="Arial" w:hAnsi="Arial" w:cs="Arial"/>
        </w:rPr>
      </w:pPr>
    </w:p>
    <w:p w14:paraId="48A8B8FF" w14:textId="77777777" w:rsidR="00EE76E5" w:rsidRDefault="00EE76E5" w:rsidP="00EE76E5">
      <w:pPr>
        <w:pStyle w:val="ListParagraph"/>
        <w:rPr>
          <w:rFonts w:ascii="Arial" w:hAnsi="Arial" w:cs="Arial"/>
        </w:rPr>
      </w:pPr>
    </w:p>
    <w:p w14:paraId="5FFC0DFC" w14:textId="32E735FB" w:rsidR="00C24BEA" w:rsidRPr="008F0780" w:rsidRDefault="00990D58" w:rsidP="00F75676">
      <w:pPr>
        <w:pStyle w:val="Heading3"/>
      </w:pPr>
      <w:bookmarkStart w:id="14" w:name="_Toc209451429"/>
      <w:r w:rsidRPr="008F0780">
        <w:t>PUBLIC SAFETY</w:t>
      </w:r>
      <w:bookmarkEnd w:id="14"/>
    </w:p>
    <w:p w14:paraId="6A095335" w14:textId="55F8D18D" w:rsidR="00D145A8" w:rsidRPr="00D145A8" w:rsidRDefault="00CC3471" w:rsidP="00E66569">
      <w:pPr>
        <w:pStyle w:val="BodyText"/>
        <w:numPr>
          <w:ilvl w:val="1"/>
          <w:numId w:val="24"/>
        </w:numPr>
        <w:spacing w:line="320" w:lineRule="exact"/>
        <w:rPr>
          <w:rFonts w:ascii="Arial" w:hAnsi="Arial" w:cs="Arial"/>
        </w:rPr>
      </w:pPr>
      <w:r w:rsidRPr="00990D58">
        <w:rPr>
          <w:rFonts w:ascii="Arial" w:hAnsi="Arial" w:cs="Arial"/>
          <w:b/>
        </w:rPr>
        <w:t xml:space="preserve"> </w:t>
      </w:r>
      <w:r w:rsidRPr="00990D58">
        <w:rPr>
          <w:rFonts w:ascii="Arial" w:hAnsi="Arial" w:cs="Arial"/>
          <w:b/>
        </w:rPr>
        <w:tab/>
      </w:r>
    </w:p>
    <w:p w14:paraId="0CE46871" w14:textId="77777777" w:rsidR="00DC410E" w:rsidRPr="008F0780" w:rsidRDefault="00DC410E" w:rsidP="00B873C3">
      <w:pPr>
        <w:pStyle w:val="BodyText"/>
        <w:numPr>
          <w:ilvl w:val="0"/>
          <w:numId w:val="12"/>
        </w:numPr>
        <w:tabs>
          <w:tab w:val="clear" w:pos="1080"/>
          <w:tab w:val="num" w:pos="900"/>
        </w:tabs>
        <w:spacing w:line="320" w:lineRule="exact"/>
        <w:ind w:left="900"/>
        <w:rPr>
          <w:rFonts w:ascii="Arial" w:hAnsi="Arial" w:cs="Arial"/>
        </w:rPr>
      </w:pPr>
      <w:r w:rsidRPr="008F0780">
        <w:rPr>
          <w:rFonts w:ascii="Arial" w:hAnsi="Arial" w:cs="Arial"/>
        </w:rPr>
        <w:t xml:space="preserve">The adequacy of measures proposed to deal with the </w:t>
      </w:r>
      <w:r w:rsidRPr="00C2116B">
        <w:rPr>
          <w:rFonts w:ascii="Arial" w:hAnsi="Arial" w:cs="Arial"/>
        </w:rPr>
        <w:t>promotion of public safety</w:t>
      </w:r>
      <w:proofErr w:type="gramStart"/>
      <w:r w:rsidRPr="008F0780">
        <w:rPr>
          <w:rFonts w:ascii="Arial" w:hAnsi="Arial" w:cs="Arial"/>
        </w:rPr>
        <w:t xml:space="preserve"> and in particular,</w:t>
      </w:r>
      <w:proofErr w:type="gramEnd"/>
      <w:r w:rsidRPr="008F0780">
        <w:rPr>
          <w:rFonts w:ascii="Arial" w:hAnsi="Arial" w:cs="Arial"/>
        </w:rPr>
        <w:t xml:space="preserve"> the steps taken by, or the proposals of</w:t>
      </w:r>
      <w:r w:rsidR="00755E10" w:rsidRPr="008F0780">
        <w:rPr>
          <w:rFonts w:ascii="Arial" w:hAnsi="Arial" w:cs="Arial"/>
        </w:rPr>
        <w:t>,</w:t>
      </w:r>
      <w:r w:rsidR="00C9086A">
        <w:rPr>
          <w:rFonts w:ascii="Arial" w:hAnsi="Arial" w:cs="Arial"/>
        </w:rPr>
        <w:t xml:space="preserve"> the applicant to:</w:t>
      </w:r>
    </w:p>
    <w:p w14:paraId="3187735F" w14:textId="77777777" w:rsidR="00DC410E" w:rsidRPr="008F0780" w:rsidRDefault="00DC410E" w:rsidP="009D4981">
      <w:pPr>
        <w:pStyle w:val="BodyText"/>
        <w:spacing w:line="320" w:lineRule="exact"/>
        <w:ind w:left="540"/>
        <w:rPr>
          <w:rFonts w:ascii="Arial" w:hAnsi="Arial" w:cs="Arial"/>
        </w:rPr>
      </w:pPr>
    </w:p>
    <w:p w14:paraId="3461BF75" w14:textId="5A3A2291" w:rsidR="00DC410E" w:rsidRPr="00484E33" w:rsidRDefault="00835850" w:rsidP="009D4981">
      <w:pPr>
        <w:pStyle w:val="BodyText"/>
        <w:numPr>
          <w:ilvl w:val="0"/>
          <w:numId w:val="13"/>
        </w:numPr>
        <w:spacing w:line="320" w:lineRule="exact"/>
        <w:rPr>
          <w:rFonts w:ascii="Arial" w:hAnsi="Arial" w:cs="Arial"/>
        </w:rPr>
      </w:pPr>
      <w:r w:rsidRPr="00484E33">
        <w:rPr>
          <w:rFonts w:ascii="Arial" w:hAnsi="Arial" w:cs="Arial"/>
        </w:rPr>
        <w:t>To a</w:t>
      </w:r>
      <w:r w:rsidR="003D1EB8" w:rsidRPr="00484E33">
        <w:rPr>
          <w:rFonts w:ascii="Arial" w:hAnsi="Arial" w:cs="Arial"/>
        </w:rPr>
        <w:t>ssess</w:t>
      </w:r>
      <w:r w:rsidR="00DC410E" w:rsidRPr="00484E33">
        <w:rPr>
          <w:rFonts w:ascii="Arial" w:hAnsi="Arial" w:cs="Arial"/>
        </w:rPr>
        <w:t xml:space="preserve"> the risks to the public, staff and others associ</w:t>
      </w:r>
      <w:r w:rsidR="001D5EA8" w:rsidRPr="00484E33">
        <w:rPr>
          <w:rFonts w:ascii="Arial" w:hAnsi="Arial" w:cs="Arial"/>
        </w:rPr>
        <w:t>ated with operating the p</w:t>
      </w:r>
      <w:r w:rsidR="004A578D" w:rsidRPr="00484E33">
        <w:rPr>
          <w:rFonts w:ascii="Arial" w:hAnsi="Arial" w:cs="Arial"/>
        </w:rPr>
        <w:t>remises</w:t>
      </w:r>
      <w:r w:rsidR="00DC410E" w:rsidRPr="00484E33">
        <w:rPr>
          <w:rFonts w:ascii="Arial" w:hAnsi="Arial" w:cs="Arial"/>
        </w:rPr>
        <w:t xml:space="preserve"> or event in accordance with their submitted</w:t>
      </w:r>
      <w:r w:rsidR="004A578D" w:rsidRPr="00484E33">
        <w:rPr>
          <w:rFonts w:ascii="Arial" w:hAnsi="Arial" w:cs="Arial"/>
        </w:rPr>
        <w:t xml:space="preserve"> </w:t>
      </w:r>
      <w:r w:rsidR="00D86430">
        <w:rPr>
          <w:rFonts w:ascii="Arial" w:hAnsi="Arial" w:cs="Arial"/>
        </w:rPr>
        <w:t>o</w:t>
      </w:r>
      <w:r w:rsidR="004A578D" w:rsidRPr="00484E33">
        <w:rPr>
          <w:rFonts w:ascii="Arial" w:hAnsi="Arial" w:cs="Arial"/>
        </w:rPr>
        <w:t xml:space="preserve">perating </w:t>
      </w:r>
      <w:r w:rsidR="00D86430">
        <w:rPr>
          <w:rFonts w:ascii="Arial" w:hAnsi="Arial" w:cs="Arial"/>
        </w:rPr>
        <w:t>s</w:t>
      </w:r>
      <w:r w:rsidR="00DC410E" w:rsidRPr="00484E33">
        <w:rPr>
          <w:rFonts w:ascii="Arial" w:hAnsi="Arial" w:cs="Arial"/>
        </w:rPr>
        <w:t>chedule and measures implemented to reduce those risks.</w:t>
      </w:r>
    </w:p>
    <w:p w14:paraId="24FAAAF8" w14:textId="77777777" w:rsidR="00DC410E" w:rsidRPr="00484E33" w:rsidRDefault="00DC410E" w:rsidP="009D4981">
      <w:pPr>
        <w:pStyle w:val="BodyText"/>
        <w:spacing w:line="320" w:lineRule="exact"/>
        <w:ind w:left="720"/>
        <w:rPr>
          <w:rFonts w:ascii="Arial" w:hAnsi="Arial" w:cs="Arial"/>
        </w:rPr>
      </w:pPr>
    </w:p>
    <w:p w14:paraId="3F7DC02A" w14:textId="6C47A4A7" w:rsidR="00DC410E" w:rsidRPr="00C45D2C" w:rsidRDefault="00835850" w:rsidP="009D4981">
      <w:pPr>
        <w:pStyle w:val="BodyText"/>
        <w:numPr>
          <w:ilvl w:val="0"/>
          <w:numId w:val="13"/>
        </w:numPr>
        <w:spacing w:line="320" w:lineRule="exact"/>
        <w:rPr>
          <w:rFonts w:ascii="Arial" w:hAnsi="Arial" w:cs="Arial"/>
        </w:rPr>
      </w:pPr>
      <w:r w:rsidRPr="00484E33">
        <w:rPr>
          <w:rFonts w:ascii="Arial" w:hAnsi="Arial" w:cs="Arial"/>
        </w:rPr>
        <w:t>To p</w:t>
      </w:r>
      <w:r w:rsidR="003D1EB8" w:rsidRPr="00484E33">
        <w:rPr>
          <w:rFonts w:ascii="Arial" w:hAnsi="Arial" w:cs="Arial"/>
        </w:rPr>
        <w:t>rovide</w:t>
      </w:r>
      <w:r w:rsidR="00DC410E" w:rsidRPr="00484E33">
        <w:rPr>
          <w:rFonts w:ascii="Arial" w:hAnsi="Arial" w:cs="Arial"/>
        </w:rPr>
        <w:t xml:space="preserve"> </w:t>
      </w:r>
      <w:r w:rsidR="00371173" w:rsidRPr="00484E33">
        <w:rPr>
          <w:rFonts w:ascii="Arial" w:hAnsi="Arial" w:cs="Arial"/>
        </w:rPr>
        <w:t>adequate</w:t>
      </w:r>
      <w:r w:rsidR="00DC410E" w:rsidRPr="00484E33">
        <w:rPr>
          <w:rFonts w:ascii="Arial" w:hAnsi="Arial" w:cs="Arial"/>
        </w:rPr>
        <w:t xml:space="preserve"> facilities for people or performers with disabilities and to ensure </w:t>
      </w:r>
      <w:r w:rsidR="00DC410E" w:rsidRPr="00C45D2C">
        <w:rPr>
          <w:rFonts w:ascii="Arial" w:hAnsi="Arial" w:cs="Arial"/>
        </w:rPr>
        <w:t>their safety.</w:t>
      </w:r>
    </w:p>
    <w:p w14:paraId="5641DD74" w14:textId="77777777" w:rsidR="00DC410E" w:rsidRPr="00C45D2C" w:rsidRDefault="00DC410E" w:rsidP="009D4981">
      <w:pPr>
        <w:pStyle w:val="BodyText"/>
        <w:spacing w:line="320" w:lineRule="exact"/>
        <w:rPr>
          <w:rFonts w:ascii="Arial" w:hAnsi="Arial" w:cs="Arial"/>
        </w:rPr>
      </w:pPr>
    </w:p>
    <w:p w14:paraId="37D98EF2" w14:textId="5483703F" w:rsidR="00DC410E" w:rsidRPr="00484E33" w:rsidRDefault="00835850" w:rsidP="009D4981">
      <w:pPr>
        <w:pStyle w:val="BodyText"/>
        <w:numPr>
          <w:ilvl w:val="0"/>
          <w:numId w:val="13"/>
        </w:numPr>
        <w:spacing w:line="320" w:lineRule="exact"/>
        <w:rPr>
          <w:rFonts w:ascii="Arial" w:hAnsi="Arial" w:cs="Arial"/>
        </w:rPr>
      </w:pPr>
      <w:r w:rsidRPr="00484E33">
        <w:rPr>
          <w:rFonts w:ascii="Arial" w:hAnsi="Arial" w:cs="Arial"/>
        </w:rPr>
        <w:t>To e</w:t>
      </w:r>
      <w:r w:rsidR="003D1EB8" w:rsidRPr="00484E33">
        <w:rPr>
          <w:rFonts w:ascii="Arial" w:hAnsi="Arial" w:cs="Arial"/>
        </w:rPr>
        <w:t>nsure</w:t>
      </w:r>
      <w:r w:rsidR="00DC410E" w:rsidRPr="00484E33">
        <w:rPr>
          <w:rFonts w:ascii="Arial" w:hAnsi="Arial" w:cs="Arial"/>
        </w:rPr>
        <w:t xml:space="preserve"> that the number of people, staff and performers, present in the </w:t>
      </w:r>
      <w:r w:rsidR="001D5EA8" w:rsidRPr="00484E33">
        <w:rPr>
          <w:rFonts w:ascii="Arial" w:hAnsi="Arial" w:cs="Arial"/>
        </w:rPr>
        <w:t>p</w:t>
      </w:r>
      <w:r w:rsidR="004A578D" w:rsidRPr="00484E33">
        <w:rPr>
          <w:rFonts w:ascii="Arial" w:hAnsi="Arial" w:cs="Arial"/>
        </w:rPr>
        <w:t>remises or</w:t>
      </w:r>
      <w:r w:rsidR="00DC410E" w:rsidRPr="00484E33">
        <w:rPr>
          <w:rFonts w:ascii="Arial" w:hAnsi="Arial" w:cs="Arial"/>
        </w:rPr>
        <w:t xml:space="preserve"> </w:t>
      </w:r>
      <w:r w:rsidR="00610982" w:rsidRPr="00484E33">
        <w:rPr>
          <w:rFonts w:ascii="Arial" w:hAnsi="Arial" w:cs="Arial"/>
        </w:rPr>
        <w:t xml:space="preserve">at the </w:t>
      </w:r>
      <w:r w:rsidR="00DC410E" w:rsidRPr="00484E33">
        <w:rPr>
          <w:rFonts w:ascii="Arial" w:hAnsi="Arial" w:cs="Arial"/>
        </w:rPr>
        <w:t xml:space="preserve">event can </w:t>
      </w:r>
      <w:r w:rsidR="00D8048B" w:rsidRPr="00484E33">
        <w:rPr>
          <w:rFonts w:ascii="Arial" w:hAnsi="Arial" w:cs="Arial"/>
        </w:rPr>
        <w:t xml:space="preserve">be </w:t>
      </w:r>
      <w:r w:rsidR="00DC410E" w:rsidRPr="00484E33">
        <w:rPr>
          <w:rFonts w:ascii="Arial" w:hAnsi="Arial" w:cs="Arial"/>
        </w:rPr>
        <w:t>safely evacuate</w:t>
      </w:r>
      <w:r w:rsidR="00755E10" w:rsidRPr="00484E33">
        <w:rPr>
          <w:rFonts w:ascii="Arial" w:hAnsi="Arial" w:cs="Arial"/>
        </w:rPr>
        <w:t>d</w:t>
      </w:r>
      <w:r w:rsidR="00DC410E" w:rsidRPr="00484E33">
        <w:rPr>
          <w:rFonts w:ascii="Arial" w:hAnsi="Arial" w:cs="Arial"/>
        </w:rPr>
        <w:t xml:space="preserve"> in the case of emergency and that adequate access arrangements exist to permit the attendance of emergency vehicles</w:t>
      </w:r>
      <w:r w:rsidR="00D8048B" w:rsidRPr="00484E33">
        <w:rPr>
          <w:rFonts w:ascii="Arial" w:hAnsi="Arial" w:cs="Arial"/>
        </w:rPr>
        <w:t>,</w:t>
      </w:r>
      <w:r w:rsidR="00DC410E" w:rsidRPr="00484E33">
        <w:rPr>
          <w:rFonts w:ascii="Arial" w:hAnsi="Arial" w:cs="Arial"/>
        </w:rPr>
        <w:t xml:space="preserve"> if required.</w:t>
      </w:r>
    </w:p>
    <w:p w14:paraId="304DB1A8" w14:textId="77777777" w:rsidR="00DC410E" w:rsidRPr="00484E33" w:rsidRDefault="00DC410E" w:rsidP="009D4981">
      <w:pPr>
        <w:pStyle w:val="BodyText"/>
        <w:spacing w:line="320" w:lineRule="exact"/>
        <w:rPr>
          <w:rFonts w:ascii="Arial" w:hAnsi="Arial" w:cs="Arial"/>
        </w:rPr>
      </w:pPr>
    </w:p>
    <w:p w14:paraId="2FA54868" w14:textId="27EF86BD" w:rsidR="00DC410E" w:rsidRPr="00D97506" w:rsidRDefault="00835850" w:rsidP="009D4981">
      <w:pPr>
        <w:pStyle w:val="BodyText"/>
        <w:numPr>
          <w:ilvl w:val="0"/>
          <w:numId w:val="13"/>
        </w:numPr>
        <w:spacing w:line="320" w:lineRule="exact"/>
        <w:rPr>
          <w:rFonts w:ascii="Arial" w:hAnsi="Arial" w:cs="Arial"/>
        </w:rPr>
      </w:pPr>
      <w:r w:rsidRPr="00484E33">
        <w:rPr>
          <w:rFonts w:ascii="Arial" w:hAnsi="Arial" w:cs="Arial"/>
        </w:rPr>
        <w:t>To e</w:t>
      </w:r>
      <w:r w:rsidR="003D1EB8" w:rsidRPr="00484E33">
        <w:rPr>
          <w:rFonts w:ascii="Arial" w:hAnsi="Arial" w:cs="Arial"/>
        </w:rPr>
        <w:t>nsure</w:t>
      </w:r>
      <w:r w:rsidR="00DC410E" w:rsidRPr="00484E33">
        <w:rPr>
          <w:rFonts w:ascii="Arial" w:hAnsi="Arial" w:cs="Arial"/>
        </w:rPr>
        <w:t xml:space="preserve"> </w:t>
      </w:r>
      <w:r w:rsidR="00DC410E" w:rsidRPr="008F0780">
        <w:rPr>
          <w:rFonts w:ascii="Arial" w:hAnsi="Arial" w:cs="Arial"/>
        </w:rPr>
        <w:t xml:space="preserve">adequate staff training </w:t>
      </w:r>
      <w:r w:rsidR="00371173" w:rsidRPr="008F0780">
        <w:rPr>
          <w:rFonts w:ascii="Arial" w:hAnsi="Arial" w:cs="Arial"/>
        </w:rPr>
        <w:t xml:space="preserve">has been undertaken </w:t>
      </w:r>
      <w:r w:rsidR="00DC410E" w:rsidRPr="008F0780">
        <w:rPr>
          <w:rFonts w:ascii="Arial" w:hAnsi="Arial" w:cs="Arial"/>
        </w:rPr>
        <w:t>to deal with emergencies</w:t>
      </w:r>
      <w:r w:rsidR="00371173" w:rsidRPr="008F0780">
        <w:rPr>
          <w:rFonts w:ascii="Arial" w:hAnsi="Arial" w:cs="Arial"/>
        </w:rPr>
        <w:t>.</w:t>
      </w:r>
      <w:r w:rsidR="00DC410E" w:rsidRPr="008F0780">
        <w:rPr>
          <w:rFonts w:ascii="Arial" w:hAnsi="Arial" w:cs="Arial"/>
        </w:rPr>
        <w:t xml:space="preserve"> </w:t>
      </w:r>
      <w:r w:rsidR="00371173" w:rsidRPr="008F0780">
        <w:rPr>
          <w:rFonts w:ascii="Arial" w:hAnsi="Arial" w:cs="Arial"/>
        </w:rPr>
        <w:t>To</w:t>
      </w:r>
      <w:r w:rsidR="00DC410E" w:rsidRPr="008F0780">
        <w:rPr>
          <w:rFonts w:ascii="Arial" w:hAnsi="Arial" w:cs="Arial"/>
        </w:rPr>
        <w:t xml:space="preserve"> indicate the frequency that such training will be </w:t>
      </w:r>
      <w:r w:rsidR="00DC410E" w:rsidRPr="00D97506">
        <w:rPr>
          <w:rFonts w:ascii="Arial" w:hAnsi="Arial" w:cs="Arial"/>
        </w:rPr>
        <w:t>updated and the method of maintaining staff training records to demonstrate that regular training has taken place.</w:t>
      </w:r>
    </w:p>
    <w:p w14:paraId="0A1F27F0" w14:textId="77777777" w:rsidR="00DC410E" w:rsidRPr="00484E33" w:rsidRDefault="00DC410E" w:rsidP="009D4981">
      <w:pPr>
        <w:pStyle w:val="BodyText"/>
        <w:spacing w:line="320" w:lineRule="exact"/>
        <w:rPr>
          <w:rFonts w:ascii="Arial" w:hAnsi="Arial" w:cs="Arial"/>
        </w:rPr>
      </w:pPr>
    </w:p>
    <w:p w14:paraId="684BC94C" w14:textId="034D023A" w:rsidR="00697C66" w:rsidRPr="00484E33" w:rsidRDefault="00835850" w:rsidP="0025304D">
      <w:pPr>
        <w:pStyle w:val="BodyText"/>
        <w:numPr>
          <w:ilvl w:val="0"/>
          <w:numId w:val="13"/>
        </w:numPr>
        <w:spacing w:line="320" w:lineRule="exact"/>
        <w:rPr>
          <w:rFonts w:ascii="Arial" w:hAnsi="Arial" w:cs="Arial"/>
        </w:rPr>
      </w:pPr>
      <w:r w:rsidRPr="00484E33">
        <w:rPr>
          <w:rFonts w:ascii="Arial" w:hAnsi="Arial" w:cs="Arial"/>
        </w:rPr>
        <w:t>To m</w:t>
      </w:r>
      <w:r w:rsidR="00CB4E49" w:rsidRPr="00484E33">
        <w:rPr>
          <w:rFonts w:ascii="Arial" w:hAnsi="Arial" w:cs="Arial"/>
        </w:rPr>
        <w:t xml:space="preserve">aintain </w:t>
      </w:r>
      <w:r w:rsidR="00DC410E" w:rsidRPr="00484E33">
        <w:rPr>
          <w:rFonts w:ascii="Arial" w:hAnsi="Arial" w:cs="Arial"/>
        </w:rPr>
        <w:t>control</w:t>
      </w:r>
      <w:r w:rsidR="007F0DCC" w:rsidRPr="00484E33">
        <w:rPr>
          <w:rFonts w:ascii="Arial" w:hAnsi="Arial" w:cs="Arial"/>
        </w:rPr>
        <w:t>led</w:t>
      </w:r>
      <w:r w:rsidR="00DC410E" w:rsidRPr="00484E33">
        <w:rPr>
          <w:rFonts w:ascii="Arial" w:hAnsi="Arial" w:cs="Arial"/>
        </w:rPr>
        <w:t xml:space="preserve"> entry to the </w:t>
      </w:r>
      <w:r w:rsidR="001D5EA8" w:rsidRPr="00484E33">
        <w:rPr>
          <w:rFonts w:ascii="Arial" w:hAnsi="Arial" w:cs="Arial"/>
        </w:rPr>
        <w:t>p</w:t>
      </w:r>
      <w:r w:rsidR="00A30799" w:rsidRPr="00484E33">
        <w:rPr>
          <w:rFonts w:ascii="Arial" w:hAnsi="Arial" w:cs="Arial"/>
        </w:rPr>
        <w:t>remises or event</w:t>
      </w:r>
      <w:r w:rsidR="00DC410E" w:rsidRPr="00484E33">
        <w:rPr>
          <w:rFonts w:ascii="Arial" w:hAnsi="Arial" w:cs="Arial"/>
        </w:rPr>
        <w:t xml:space="preserve"> and establish the maximum number of persons who are o</w:t>
      </w:r>
      <w:r w:rsidR="000E560B" w:rsidRPr="00484E33">
        <w:rPr>
          <w:rFonts w:ascii="Arial" w:hAnsi="Arial" w:cs="Arial"/>
        </w:rPr>
        <w:t xml:space="preserve">ccupying the </w:t>
      </w:r>
      <w:r w:rsidR="001D5EA8" w:rsidRPr="00484E33">
        <w:rPr>
          <w:rFonts w:ascii="Arial" w:hAnsi="Arial" w:cs="Arial"/>
        </w:rPr>
        <w:t>p</w:t>
      </w:r>
      <w:r w:rsidR="00A30799" w:rsidRPr="00484E33">
        <w:rPr>
          <w:rFonts w:ascii="Arial" w:hAnsi="Arial" w:cs="Arial"/>
        </w:rPr>
        <w:t>remises or event</w:t>
      </w:r>
      <w:r w:rsidR="00494CFD" w:rsidRPr="00484E33">
        <w:rPr>
          <w:rFonts w:ascii="Arial" w:hAnsi="Arial" w:cs="Arial"/>
        </w:rPr>
        <w:t xml:space="preserve"> at any time (s</w:t>
      </w:r>
      <w:r w:rsidR="00E80B9F" w:rsidRPr="00484E33">
        <w:rPr>
          <w:rFonts w:ascii="Arial" w:hAnsi="Arial" w:cs="Arial"/>
        </w:rPr>
        <w:t xml:space="preserve">ee Appendix </w:t>
      </w:r>
      <w:r w:rsidR="00BF2AF3">
        <w:rPr>
          <w:rFonts w:ascii="Arial" w:hAnsi="Arial" w:cs="Arial"/>
        </w:rPr>
        <w:t>3</w:t>
      </w:r>
      <w:r w:rsidR="00D75418" w:rsidRPr="00484E33">
        <w:rPr>
          <w:rFonts w:ascii="Arial" w:hAnsi="Arial" w:cs="Arial"/>
        </w:rPr>
        <w:t xml:space="preserve"> </w:t>
      </w:r>
      <w:r w:rsidR="00E80B9F" w:rsidRPr="00484E33">
        <w:rPr>
          <w:rFonts w:ascii="Arial" w:hAnsi="Arial" w:cs="Arial"/>
        </w:rPr>
        <w:t>for further information)</w:t>
      </w:r>
      <w:r w:rsidR="00494CFD" w:rsidRPr="00484E33">
        <w:rPr>
          <w:rFonts w:ascii="Arial" w:hAnsi="Arial" w:cs="Arial"/>
        </w:rPr>
        <w:t>.</w:t>
      </w:r>
    </w:p>
    <w:p w14:paraId="3E7661C5" w14:textId="77777777" w:rsidR="00A30799" w:rsidRPr="00484E33" w:rsidRDefault="00A30799" w:rsidP="0025304D">
      <w:pPr>
        <w:pStyle w:val="BodyText"/>
        <w:spacing w:line="320" w:lineRule="exact"/>
        <w:rPr>
          <w:rFonts w:ascii="Arial" w:hAnsi="Arial" w:cs="Arial"/>
        </w:rPr>
      </w:pPr>
    </w:p>
    <w:p w14:paraId="11838678" w14:textId="0C260FC4" w:rsidR="00DC410E" w:rsidRPr="00484E33" w:rsidRDefault="00835850" w:rsidP="007D014E">
      <w:pPr>
        <w:pStyle w:val="BodyText"/>
        <w:numPr>
          <w:ilvl w:val="0"/>
          <w:numId w:val="13"/>
        </w:numPr>
        <w:spacing w:line="320" w:lineRule="exact"/>
        <w:rPr>
          <w:rFonts w:ascii="Arial" w:hAnsi="Arial" w:cs="Arial"/>
        </w:rPr>
      </w:pPr>
      <w:r w:rsidRPr="00484E33">
        <w:rPr>
          <w:rFonts w:ascii="Arial" w:hAnsi="Arial" w:cs="Arial"/>
        </w:rPr>
        <w:t>To d</w:t>
      </w:r>
      <w:r w:rsidR="00A30799" w:rsidRPr="00484E33">
        <w:rPr>
          <w:rFonts w:ascii="Arial" w:hAnsi="Arial" w:cs="Arial"/>
        </w:rPr>
        <w:t xml:space="preserve">etermine </w:t>
      </w:r>
      <w:r w:rsidRPr="00484E33">
        <w:rPr>
          <w:rFonts w:ascii="Arial" w:hAnsi="Arial" w:cs="Arial"/>
        </w:rPr>
        <w:t xml:space="preserve">what </w:t>
      </w:r>
      <w:r w:rsidR="00A30799" w:rsidRPr="00484E33">
        <w:rPr>
          <w:rFonts w:ascii="Arial" w:hAnsi="Arial" w:cs="Arial"/>
        </w:rPr>
        <w:t xml:space="preserve">the views </w:t>
      </w:r>
      <w:r w:rsidRPr="00484E33">
        <w:rPr>
          <w:rFonts w:ascii="Arial" w:hAnsi="Arial" w:cs="Arial"/>
        </w:rPr>
        <w:t xml:space="preserve">are </w:t>
      </w:r>
      <w:r w:rsidR="00A30799" w:rsidRPr="00484E33">
        <w:rPr>
          <w:rFonts w:ascii="Arial" w:hAnsi="Arial" w:cs="Arial"/>
        </w:rPr>
        <w:t xml:space="preserve">of the Maritime and Coastguard Agency, as the lead Authority </w:t>
      </w:r>
      <w:proofErr w:type="gramStart"/>
      <w:r w:rsidR="00A30799" w:rsidRPr="00484E33">
        <w:rPr>
          <w:rFonts w:ascii="Arial" w:hAnsi="Arial" w:cs="Arial"/>
        </w:rPr>
        <w:t>with regard to</w:t>
      </w:r>
      <w:proofErr w:type="gramEnd"/>
      <w:r w:rsidR="00A30799" w:rsidRPr="00484E33">
        <w:rPr>
          <w:rFonts w:ascii="Arial" w:hAnsi="Arial" w:cs="Arial"/>
        </w:rPr>
        <w:t xml:space="preserve"> </w:t>
      </w:r>
      <w:proofErr w:type="gramStart"/>
      <w:r w:rsidR="00A30799" w:rsidRPr="00484E33">
        <w:rPr>
          <w:rFonts w:ascii="Arial" w:hAnsi="Arial" w:cs="Arial"/>
        </w:rPr>
        <w:t xml:space="preserve">all </w:t>
      </w:r>
      <w:r w:rsidR="00610982" w:rsidRPr="00484E33">
        <w:rPr>
          <w:rFonts w:ascii="Arial" w:hAnsi="Arial" w:cs="Arial"/>
        </w:rPr>
        <w:t>of</w:t>
      </w:r>
      <w:proofErr w:type="gramEnd"/>
      <w:r w:rsidR="00610982" w:rsidRPr="00484E33">
        <w:rPr>
          <w:rFonts w:ascii="Arial" w:hAnsi="Arial" w:cs="Arial"/>
        </w:rPr>
        <w:t xml:space="preserve"> </w:t>
      </w:r>
      <w:r w:rsidR="00A30799" w:rsidRPr="00484E33">
        <w:rPr>
          <w:rFonts w:ascii="Arial" w:hAnsi="Arial" w:cs="Arial"/>
        </w:rPr>
        <w:t xml:space="preserve">the </w:t>
      </w:r>
      <w:r w:rsidR="001D5EA8" w:rsidRPr="00484E33">
        <w:rPr>
          <w:rFonts w:ascii="Arial" w:hAnsi="Arial" w:cs="Arial"/>
        </w:rPr>
        <w:t xml:space="preserve">four </w:t>
      </w:r>
      <w:r w:rsidR="00A30799" w:rsidRPr="00484E33">
        <w:rPr>
          <w:rFonts w:ascii="Arial" w:hAnsi="Arial" w:cs="Arial"/>
        </w:rPr>
        <w:t xml:space="preserve">Licensing Objectives, in the case of an application for a </w:t>
      </w:r>
      <w:r w:rsidR="00D86430">
        <w:rPr>
          <w:rFonts w:ascii="Arial" w:hAnsi="Arial" w:cs="Arial"/>
        </w:rPr>
        <w:t>p</w:t>
      </w:r>
      <w:r w:rsidR="00A30799" w:rsidRPr="00484E33">
        <w:rPr>
          <w:rFonts w:ascii="Arial" w:hAnsi="Arial" w:cs="Arial"/>
        </w:rPr>
        <w:t xml:space="preserve">remises </w:t>
      </w:r>
      <w:r w:rsidR="00D86430">
        <w:rPr>
          <w:rFonts w:ascii="Arial" w:hAnsi="Arial" w:cs="Arial"/>
        </w:rPr>
        <w:t>l</w:t>
      </w:r>
      <w:r w:rsidR="00A30799" w:rsidRPr="00484E33">
        <w:rPr>
          <w:rFonts w:ascii="Arial" w:hAnsi="Arial" w:cs="Arial"/>
        </w:rPr>
        <w:t xml:space="preserve">icence in respect of a passenger vessel. </w:t>
      </w:r>
    </w:p>
    <w:p w14:paraId="714BC279" w14:textId="77777777" w:rsidR="007D014E" w:rsidRPr="00484E33" w:rsidRDefault="007D014E" w:rsidP="007F0DCC">
      <w:pPr>
        <w:pStyle w:val="BodyText"/>
        <w:spacing w:line="320" w:lineRule="exact"/>
        <w:rPr>
          <w:rFonts w:ascii="Arial" w:hAnsi="Arial" w:cs="Arial"/>
        </w:rPr>
      </w:pPr>
    </w:p>
    <w:p w14:paraId="5A06E796" w14:textId="0B49DECF" w:rsidR="007D014E" w:rsidRPr="007D014E" w:rsidRDefault="007D014E" w:rsidP="007D014E">
      <w:pPr>
        <w:pStyle w:val="BodyText"/>
        <w:numPr>
          <w:ilvl w:val="0"/>
          <w:numId w:val="12"/>
        </w:numPr>
        <w:tabs>
          <w:tab w:val="clear" w:pos="1080"/>
          <w:tab w:val="num" w:pos="720"/>
        </w:tabs>
        <w:spacing w:line="320" w:lineRule="exact"/>
        <w:ind w:left="720"/>
        <w:rPr>
          <w:rFonts w:ascii="Arial" w:hAnsi="Arial" w:cs="Arial"/>
        </w:rPr>
      </w:pPr>
      <w:r w:rsidRPr="00484E33">
        <w:rPr>
          <w:rFonts w:ascii="Arial" w:hAnsi="Arial" w:cs="Arial"/>
        </w:rPr>
        <w:t xml:space="preserve">The Authority will undertake consultations with the Council’s Officer responsible for the enforcement of Health and Safety legislation in respect of the application and the submitted </w:t>
      </w:r>
      <w:r w:rsidR="00D86430">
        <w:rPr>
          <w:rFonts w:ascii="Arial" w:hAnsi="Arial" w:cs="Arial"/>
        </w:rPr>
        <w:t>o</w:t>
      </w:r>
      <w:r w:rsidRPr="00484E33">
        <w:rPr>
          <w:rFonts w:ascii="Arial" w:hAnsi="Arial" w:cs="Arial"/>
        </w:rPr>
        <w:t xml:space="preserve">perating </w:t>
      </w:r>
      <w:r w:rsidR="00D86430">
        <w:rPr>
          <w:rFonts w:ascii="Arial" w:hAnsi="Arial" w:cs="Arial"/>
        </w:rPr>
        <w:t>s</w:t>
      </w:r>
      <w:r w:rsidRPr="00484E33">
        <w:rPr>
          <w:rFonts w:ascii="Arial" w:hAnsi="Arial" w:cs="Arial"/>
        </w:rPr>
        <w:t>chedule. I</w:t>
      </w:r>
      <w:r w:rsidR="001D5EA8" w:rsidRPr="00484E33">
        <w:rPr>
          <w:rFonts w:ascii="Arial" w:hAnsi="Arial" w:cs="Arial"/>
        </w:rPr>
        <w:t xml:space="preserve">t is the Policy of </w:t>
      </w:r>
      <w:r w:rsidR="001D5EA8" w:rsidRPr="00C45D2C">
        <w:rPr>
          <w:rFonts w:ascii="Arial" w:hAnsi="Arial" w:cs="Arial"/>
        </w:rPr>
        <w:t>the</w:t>
      </w:r>
      <w:r w:rsidRPr="00C45D2C">
        <w:rPr>
          <w:rFonts w:ascii="Arial" w:hAnsi="Arial" w:cs="Arial"/>
        </w:rPr>
        <w:t xml:space="preserve"> Authority to not use its licensing powers to secure compliance with fire safety requirements, which arise from other legislation. However, in circumstances where fire safety </w:t>
      </w:r>
      <w:r w:rsidR="001D5EA8" w:rsidRPr="00C45D2C">
        <w:rPr>
          <w:rFonts w:ascii="Arial" w:hAnsi="Arial" w:cs="Arial"/>
        </w:rPr>
        <w:t>inadequacies indicate that the p</w:t>
      </w:r>
      <w:r w:rsidRPr="00C45D2C">
        <w:rPr>
          <w:rFonts w:ascii="Arial" w:hAnsi="Arial" w:cs="Arial"/>
        </w:rPr>
        <w:t>remises pose a risk to the health and safety of those who enter them and where specific fire safety enforcement does not</w:t>
      </w:r>
      <w:r w:rsidRPr="00D97506">
        <w:rPr>
          <w:rFonts w:ascii="Arial" w:hAnsi="Arial" w:cs="Arial"/>
        </w:rPr>
        <w:t xml:space="preserve"> provide a sufficient or sufficiently</w:t>
      </w:r>
      <w:r w:rsidRPr="007D014E">
        <w:rPr>
          <w:rFonts w:ascii="Arial" w:hAnsi="Arial" w:cs="Arial"/>
        </w:rPr>
        <w:t xml:space="preserve"> rapid remedy; the Licensing Authority will take appropriate steps to ensure that the risk is removed.</w:t>
      </w:r>
    </w:p>
    <w:p w14:paraId="2A1C09F0" w14:textId="1F42A028" w:rsidR="007D014E" w:rsidRDefault="007D014E" w:rsidP="007D014E">
      <w:pPr>
        <w:pStyle w:val="BodyText"/>
        <w:spacing w:line="320" w:lineRule="exact"/>
        <w:ind w:left="720"/>
        <w:rPr>
          <w:rFonts w:ascii="Arial" w:hAnsi="Arial" w:cs="Arial"/>
        </w:rPr>
      </w:pPr>
    </w:p>
    <w:p w14:paraId="7DCA5499" w14:textId="6FAAB70B" w:rsidR="00DC410E" w:rsidRPr="008F0780" w:rsidRDefault="00A30799" w:rsidP="00B873C3">
      <w:pPr>
        <w:pStyle w:val="BodyText"/>
        <w:numPr>
          <w:ilvl w:val="0"/>
          <w:numId w:val="12"/>
        </w:numPr>
        <w:tabs>
          <w:tab w:val="clear" w:pos="1080"/>
          <w:tab w:val="num" w:pos="720"/>
        </w:tabs>
        <w:spacing w:line="320" w:lineRule="exact"/>
        <w:ind w:left="720"/>
        <w:rPr>
          <w:rFonts w:ascii="Arial" w:hAnsi="Arial" w:cs="Arial"/>
        </w:rPr>
      </w:pPr>
      <w:r w:rsidRPr="008F0780">
        <w:rPr>
          <w:rFonts w:ascii="Arial" w:hAnsi="Arial" w:cs="Arial"/>
        </w:rPr>
        <w:t xml:space="preserve">In preparing an </w:t>
      </w:r>
      <w:r w:rsidR="00D86430">
        <w:rPr>
          <w:rFonts w:ascii="Arial" w:hAnsi="Arial" w:cs="Arial"/>
        </w:rPr>
        <w:t>o</w:t>
      </w:r>
      <w:r w:rsidRPr="008F0780">
        <w:rPr>
          <w:rFonts w:ascii="Arial" w:hAnsi="Arial" w:cs="Arial"/>
        </w:rPr>
        <w:t xml:space="preserve">perating </w:t>
      </w:r>
      <w:r w:rsidR="00D86430">
        <w:rPr>
          <w:rFonts w:ascii="Arial" w:hAnsi="Arial" w:cs="Arial"/>
        </w:rPr>
        <w:t>s</w:t>
      </w:r>
      <w:r w:rsidR="00DC410E" w:rsidRPr="008F0780">
        <w:rPr>
          <w:rFonts w:ascii="Arial" w:hAnsi="Arial" w:cs="Arial"/>
        </w:rPr>
        <w:t>chedule for large scal</w:t>
      </w:r>
      <w:r w:rsidRPr="008F0780">
        <w:rPr>
          <w:rFonts w:ascii="Arial" w:hAnsi="Arial" w:cs="Arial"/>
        </w:rPr>
        <w:t>e events</w:t>
      </w:r>
      <w:r w:rsidR="00A53870" w:rsidRPr="008F0780">
        <w:rPr>
          <w:rFonts w:ascii="Arial" w:hAnsi="Arial" w:cs="Arial"/>
        </w:rPr>
        <w:t>, which would require</w:t>
      </w:r>
      <w:r w:rsidRPr="008F0780">
        <w:rPr>
          <w:rFonts w:ascii="Arial" w:hAnsi="Arial" w:cs="Arial"/>
        </w:rPr>
        <w:t xml:space="preserve"> </w:t>
      </w:r>
      <w:r w:rsidR="00CB4E49" w:rsidRPr="008F0780">
        <w:rPr>
          <w:rFonts w:ascii="Arial" w:hAnsi="Arial" w:cs="Arial"/>
        </w:rPr>
        <w:t xml:space="preserve">a </w:t>
      </w:r>
      <w:r w:rsidR="00D86430">
        <w:rPr>
          <w:rFonts w:ascii="Arial" w:hAnsi="Arial" w:cs="Arial"/>
        </w:rPr>
        <w:t>p</w:t>
      </w:r>
      <w:r w:rsidRPr="008F0780">
        <w:rPr>
          <w:rFonts w:ascii="Arial" w:hAnsi="Arial" w:cs="Arial"/>
        </w:rPr>
        <w:t xml:space="preserve">remises </w:t>
      </w:r>
      <w:r w:rsidR="00D86430">
        <w:rPr>
          <w:rFonts w:ascii="Arial" w:hAnsi="Arial" w:cs="Arial"/>
        </w:rPr>
        <w:t>l</w:t>
      </w:r>
      <w:r w:rsidR="00DC410E" w:rsidRPr="008F0780">
        <w:rPr>
          <w:rFonts w:ascii="Arial" w:hAnsi="Arial" w:cs="Arial"/>
        </w:rPr>
        <w:t>icence</w:t>
      </w:r>
      <w:r w:rsidR="00A53870" w:rsidRPr="008F0780">
        <w:rPr>
          <w:rFonts w:ascii="Arial" w:hAnsi="Arial" w:cs="Arial"/>
        </w:rPr>
        <w:t xml:space="preserve">, </w:t>
      </w:r>
      <w:r w:rsidRPr="008F0780">
        <w:rPr>
          <w:rFonts w:ascii="Arial" w:hAnsi="Arial" w:cs="Arial"/>
        </w:rPr>
        <w:t xml:space="preserve">the </w:t>
      </w:r>
      <w:r w:rsidR="00D2003E">
        <w:rPr>
          <w:rFonts w:ascii="Arial" w:hAnsi="Arial" w:cs="Arial"/>
        </w:rPr>
        <w:t>a</w:t>
      </w:r>
      <w:r w:rsidR="00DC410E" w:rsidRPr="008F0780">
        <w:rPr>
          <w:rFonts w:ascii="Arial" w:hAnsi="Arial" w:cs="Arial"/>
        </w:rPr>
        <w:t xml:space="preserve">pplicant is expected to consider if appropriate the following guidance </w:t>
      </w:r>
      <w:r w:rsidR="00CB4E49" w:rsidRPr="008F0780">
        <w:rPr>
          <w:rFonts w:ascii="Arial" w:hAnsi="Arial" w:cs="Arial"/>
        </w:rPr>
        <w:t xml:space="preserve">and </w:t>
      </w:r>
      <w:r w:rsidR="00C9086A">
        <w:rPr>
          <w:rFonts w:ascii="Arial" w:hAnsi="Arial" w:cs="Arial"/>
        </w:rPr>
        <w:t xml:space="preserve">publications: </w:t>
      </w:r>
    </w:p>
    <w:p w14:paraId="561C7BD3" w14:textId="77777777" w:rsidR="00DC410E" w:rsidRPr="008F0780" w:rsidRDefault="00DC410E" w:rsidP="009D4981">
      <w:pPr>
        <w:pStyle w:val="BodyText"/>
        <w:spacing w:line="320" w:lineRule="exact"/>
        <w:ind w:left="720"/>
        <w:rPr>
          <w:rFonts w:ascii="Arial" w:hAnsi="Arial" w:cs="Arial"/>
        </w:rPr>
      </w:pPr>
    </w:p>
    <w:p w14:paraId="7D0095E8" w14:textId="77777777" w:rsidR="00DC410E" w:rsidRPr="008F0780" w:rsidRDefault="00DC410E" w:rsidP="009D4981">
      <w:pPr>
        <w:pStyle w:val="BodyText"/>
        <w:spacing w:line="320" w:lineRule="exact"/>
        <w:ind w:left="720"/>
        <w:rPr>
          <w:rFonts w:ascii="Arial" w:hAnsi="Arial" w:cs="Arial"/>
          <w:highlight w:val="green"/>
          <w:lang w:val="en-US"/>
        </w:rPr>
      </w:pPr>
    </w:p>
    <w:p w14:paraId="1A83E197" w14:textId="77777777" w:rsidR="00F92201" w:rsidRPr="008F0780" w:rsidRDefault="00F92201" w:rsidP="00F92201">
      <w:pPr>
        <w:pStyle w:val="ListParagraph"/>
        <w:numPr>
          <w:ilvl w:val="0"/>
          <w:numId w:val="14"/>
        </w:numPr>
        <w:rPr>
          <w:rFonts w:ascii="Arial" w:hAnsi="Arial" w:cs="Arial"/>
        </w:rPr>
      </w:pPr>
      <w:r w:rsidRPr="008F0780">
        <w:rPr>
          <w:rFonts w:ascii="Arial" w:hAnsi="Arial" w:cs="Arial"/>
        </w:rPr>
        <w:t xml:space="preserve">The Event Safety Guide (The Purple Guide) </w:t>
      </w:r>
      <w:hyperlink r:id="rId30" w:history="1">
        <w:r w:rsidRPr="008F0780">
          <w:rPr>
            <w:rStyle w:val="Hyperlink"/>
            <w:rFonts w:ascii="Arial" w:hAnsi="Arial" w:cs="Arial"/>
          </w:rPr>
          <w:t>www.thepurpleguide.co.uk</w:t>
        </w:r>
      </w:hyperlink>
    </w:p>
    <w:p w14:paraId="50721E85" w14:textId="77777777" w:rsidR="001F1A76" w:rsidRPr="008F0780" w:rsidRDefault="001F1A76" w:rsidP="009D4981">
      <w:pPr>
        <w:autoSpaceDE w:val="0"/>
        <w:autoSpaceDN w:val="0"/>
        <w:adjustRightInd w:val="0"/>
        <w:spacing w:line="320" w:lineRule="exact"/>
        <w:ind w:left="1440"/>
        <w:jc w:val="both"/>
        <w:rPr>
          <w:rFonts w:ascii="Arial" w:hAnsi="Arial" w:cs="Arial"/>
          <w:highlight w:val="green"/>
          <w:lang w:val="en-US"/>
        </w:rPr>
      </w:pPr>
    </w:p>
    <w:p w14:paraId="4509A4CA" w14:textId="629ECF50" w:rsidR="00F92201" w:rsidRPr="008F0780" w:rsidRDefault="008607C5" w:rsidP="00043165">
      <w:pPr>
        <w:numPr>
          <w:ilvl w:val="0"/>
          <w:numId w:val="14"/>
        </w:numPr>
        <w:autoSpaceDE w:val="0"/>
        <w:autoSpaceDN w:val="0"/>
        <w:adjustRightInd w:val="0"/>
        <w:spacing w:line="320" w:lineRule="exact"/>
        <w:jc w:val="both"/>
        <w:rPr>
          <w:rFonts w:ascii="Arial" w:hAnsi="Arial" w:cs="Arial"/>
          <w:lang w:val="en-US"/>
        </w:rPr>
      </w:pPr>
      <w:r>
        <w:rPr>
          <w:rFonts w:ascii="Arial" w:hAnsi="Arial" w:cs="Arial"/>
        </w:rPr>
        <w:t xml:space="preserve">Managing Risks and </w:t>
      </w:r>
      <w:r w:rsidR="00F92201" w:rsidRPr="008F0780">
        <w:rPr>
          <w:rFonts w:ascii="Arial" w:hAnsi="Arial" w:cs="Arial"/>
        </w:rPr>
        <w:t xml:space="preserve">Risk Assessment </w:t>
      </w:r>
      <w:r>
        <w:rPr>
          <w:rFonts w:ascii="Arial" w:hAnsi="Arial" w:cs="Arial"/>
        </w:rPr>
        <w:t xml:space="preserve">at work </w:t>
      </w:r>
      <w:r w:rsidR="00F92201" w:rsidRPr="008F0780">
        <w:rPr>
          <w:rFonts w:ascii="Arial" w:hAnsi="Arial" w:cs="Arial"/>
        </w:rPr>
        <w:t xml:space="preserve">– </w:t>
      </w:r>
      <w:r w:rsidR="005A1FE5">
        <w:rPr>
          <w:rFonts w:ascii="Arial" w:hAnsi="Arial" w:cs="Arial"/>
        </w:rPr>
        <w:t>w</w:t>
      </w:r>
      <w:r w:rsidR="005A1FE5" w:rsidRPr="005A1FE5">
        <w:rPr>
          <w:rFonts w:ascii="Arial" w:hAnsi="Arial" w:cs="Arial"/>
        </w:rPr>
        <w:t>ww.hse.gov.uk/simple-health-safety/risk/index.htm</w:t>
      </w:r>
      <w:r w:rsidR="00043165">
        <w:rPr>
          <w:rFonts w:ascii="Arial" w:hAnsi="Arial" w:cs="Arial"/>
          <w:color w:val="FF0000"/>
        </w:rPr>
        <w:t xml:space="preserve"> </w:t>
      </w:r>
    </w:p>
    <w:p w14:paraId="1E03B65F" w14:textId="77777777" w:rsidR="001F1A76" w:rsidRPr="008F0780" w:rsidRDefault="001F1A76" w:rsidP="001F1A76">
      <w:pPr>
        <w:autoSpaceDE w:val="0"/>
        <w:autoSpaceDN w:val="0"/>
        <w:adjustRightInd w:val="0"/>
        <w:spacing w:line="320" w:lineRule="exact"/>
        <w:ind w:left="720"/>
        <w:jc w:val="both"/>
        <w:rPr>
          <w:rFonts w:ascii="Arial" w:hAnsi="Arial" w:cs="Arial"/>
          <w:highlight w:val="green"/>
          <w:lang w:val="en-US"/>
        </w:rPr>
      </w:pPr>
    </w:p>
    <w:p w14:paraId="0F781DF3" w14:textId="26B6F045" w:rsidR="001F1A76" w:rsidRPr="008F0780" w:rsidRDefault="00336C3B" w:rsidP="007333ED">
      <w:pPr>
        <w:numPr>
          <w:ilvl w:val="0"/>
          <w:numId w:val="14"/>
        </w:numPr>
        <w:autoSpaceDE w:val="0"/>
        <w:autoSpaceDN w:val="0"/>
        <w:adjustRightInd w:val="0"/>
        <w:spacing w:line="320" w:lineRule="exact"/>
        <w:jc w:val="both"/>
        <w:rPr>
          <w:rFonts w:ascii="Arial" w:hAnsi="Arial" w:cs="Arial"/>
        </w:rPr>
      </w:pPr>
      <w:r w:rsidRPr="008F0780">
        <w:rPr>
          <w:rFonts w:ascii="Arial" w:hAnsi="Arial" w:cs="Arial"/>
          <w:lang w:val="en-US"/>
        </w:rPr>
        <w:t xml:space="preserve">The Guide to Safety at </w:t>
      </w:r>
      <w:r w:rsidRPr="00484E33">
        <w:rPr>
          <w:rFonts w:ascii="Arial" w:hAnsi="Arial" w:cs="Arial"/>
          <w:lang w:val="en-US"/>
        </w:rPr>
        <w:t xml:space="preserve">Sports Grounds, </w:t>
      </w:r>
      <w:r w:rsidR="00A36FF2" w:rsidRPr="00484E33">
        <w:rPr>
          <w:rFonts w:ascii="Arial" w:hAnsi="Arial" w:cs="Arial"/>
          <w:lang w:val="en-US"/>
        </w:rPr>
        <w:t>6</w:t>
      </w:r>
      <w:r w:rsidR="00A36FF2" w:rsidRPr="00484E33">
        <w:rPr>
          <w:rFonts w:ascii="Arial" w:hAnsi="Arial" w:cs="Arial"/>
          <w:vertAlign w:val="superscript"/>
          <w:lang w:val="en-US"/>
        </w:rPr>
        <w:t>th</w:t>
      </w:r>
      <w:r w:rsidR="00A36FF2" w:rsidRPr="00484E33">
        <w:rPr>
          <w:rFonts w:ascii="Arial" w:hAnsi="Arial" w:cs="Arial"/>
          <w:lang w:val="en-US"/>
        </w:rPr>
        <w:t xml:space="preserve"> </w:t>
      </w:r>
      <w:r w:rsidRPr="00484E33">
        <w:rPr>
          <w:rFonts w:ascii="Arial" w:hAnsi="Arial" w:cs="Arial"/>
          <w:lang w:val="en-US"/>
        </w:rPr>
        <w:t xml:space="preserve">edition (The Stationery Office, </w:t>
      </w:r>
      <w:r w:rsidR="00A36FF2" w:rsidRPr="00484E33">
        <w:rPr>
          <w:rStyle w:val="highlight"/>
          <w:rFonts w:ascii="Arial" w:hAnsi="Arial" w:cs="Arial"/>
        </w:rPr>
        <w:t xml:space="preserve">ISBN 978-1-9164583-0-7 </w:t>
      </w:r>
      <w:r w:rsidR="00A36FF2">
        <w:rPr>
          <w:rStyle w:val="highlight"/>
          <w:rFonts w:ascii="Arial" w:hAnsi="Arial" w:cs="Arial"/>
          <w:color w:val="FF0000"/>
        </w:rPr>
        <w:t xml:space="preserve"> </w:t>
      </w:r>
      <w:hyperlink r:id="rId31" w:history="1">
        <w:r w:rsidR="007333ED" w:rsidRPr="007A36E0">
          <w:rPr>
            <w:rStyle w:val="Hyperlink"/>
            <w:rFonts w:ascii="Arial" w:hAnsi="Arial" w:cs="Arial"/>
          </w:rPr>
          <w:t>https://sgsa.org.uk/greenguide-availablenow/</w:t>
        </w:r>
      </w:hyperlink>
      <w:r w:rsidR="007333ED">
        <w:rPr>
          <w:rStyle w:val="highlight"/>
          <w:rFonts w:ascii="Arial" w:hAnsi="Arial" w:cs="Arial"/>
          <w:color w:val="FF0000"/>
        </w:rPr>
        <w:t xml:space="preserve"> </w:t>
      </w:r>
    </w:p>
    <w:p w14:paraId="0E21B90A" w14:textId="77777777" w:rsidR="00DC410E" w:rsidRPr="008F0780" w:rsidRDefault="00DC410E" w:rsidP="009D4981">
      <w:pPr>
        <w:autoSpaceDE w:val="0"/>
        <w:autoSpaceDN w:val="0"/>
        <w:adjustRightInd w:val="0"/>
        <w:spacing w:line="320" w:lineRule="exact"/>
        <w:ind w:left="720"/>
        <w:jc w:val="both"/>
        <w:rPr>
          <w:rFonts w:ascii="Arial" w:hAnsi="Arial" w:cs="Arial"/>
          <w:highlight w:val="green"/>
          <w:lang w:val="en-US"/>
        </w:rPr>
      </w:pPr>
    </w:p>
    <w:p w14:paraId="69400B2D" w14:textId="77777777" w:rsidR="00701838" w:rsidRPr="00701838" w:rsidRDefault="00701838" w:rsidP="003422F9">
      <w:pPr>
        <w:pStyle w:val="Heading3"/>
        <w:rPr>
          <w:b w:val="0"/>
        </w:rPr>
      </w:pPr>
      <w:bookmarkStart w:id="15" w:name="_Toc209451430"/>
      <w:r w:rsidRPr="003422F9">
        <w:rPr>
          <w:sz w:val="24"/>
          <w:szCs w:val="24"/>
        </w:rPr>
        <w:t xml:space="preserve">Fire </w:t>
      </w:r>
      <w:r w:rsidRPr="00701838">
        <w:t>safety</w:t>
      </w:r>
      <w:bookmarkEnd w:id="15"/>
      <w:r w:rsidRPr="00701838">
        <w:t xml:space="preserve"> </w:t>
      </w:r>
    </w:p>
    <w:p w14:paraId="58F9AA25" w14:textId="7A3EA7B6" w:rsidR="00701838" w:rsidRPr="003422F9" w:rsidRDefault="00701838" w:rsidP="00017237">
      <w:pPr>
        <w:pStyle w:val="BodyText"/>
        <w:spacing w:line="320" w:lineRule="exact"/>
        <w:ind w:left="720" w:hanging="720"/>
        <w:rPr>
          <w:rFonts w:ascii="Arial" w:hAnsi="Arial" w:cs="Arial"/>
        </w:rPr>
      </w:pPr>
      <w:r w:rsidRPr="003422F9">
        <w:rPr>
          <w:rFonts w:ascii="Arial" w:hAnsi="Arial" w:cs="Arial"/>
        </w:rPr>
        <w:t>3.3</w:t>
      </w:r>
      <w:r w:rsidRPr="003422F9">
        <w:rPr>
          <w:rFonts w:ascii="Arial" w:hAnsi="Arial" w:cs="Arial"/>
        </w:rPr>
        <w:tab/>
        <w:t xml:space="preserve">The Licensing Authority is committed to ensuring public safety in licensed premises by working in close partnership with the Fire Authority, subject to the provisions of the Regulatory Reform (Fire Safety) Order 2005. The Licensing Authority will consider relevant representations from the Fire Authority concerning the implications relating to fire safety for each individual application/variation for a premises licence and seek to protect the safety of all persons at all licensed premises by ensuring that the requirements of the Fire Authority are met. </w:t>
      </w:r>
    </w:p>
    <w:p w14:paraId="19386824" w14:textId="77777777" w:rsidR="00701838" w:rsidRPr="003422F9" w:rsidRDefault="00701838" w:rsidP="00701838">
      <w:pPr>
        <w:pStyle w:val="BodyText"/>
        <w:spacing w:line="320" w:lineRule="exact"/>
        <w:rPr>
          <w:rFonts w:ascii="Arial" w:hAnsi="Arial" w:cs="Arial"/>
        </w:rPr>
      </w:pPr>
    </w:p>
    <w:p w14:paraId="7D0128DA" w14:textId="251A8D39" w:rsidR="00701838" w:rsidRPr="003422F9" w:rsidRDefault="00701838" w:rsidP="00017237">
      <w:pPr>
        <w:pStyle w:val="BodyText"/>
        <w:spacing w:line="320" w:lineRule="exact"/>
        <w:ind w:left="720" w:hanging="720"/>
        <w:rPr>
          <w:rFonts w:ascii="Arial" w:hAnsi="Arial" w:cs="Arial"/>
        </w:rPr>
      </w:pPr>
      <w:r w:rsidRPr="003422F9">
        <w:rPr>
          <w:rFonts w:ascii="Arial" w:hAnsi="Arial" w:cs="Arial"/>
        </w:rPr>
        <w:t>3.4</w:t>
      </w:r>
      <w:r w:rsidR="00EC6563" w:rsidRPr="003422F9">
        <w:rPr>
          <w:rFonts w:ascii="Arial" w:hAnsi="Arial" w:cs="Arial"/>
        </w:rPr>
        <w:tab/>
      </w:r>
      <w:r w:rsidRPr="003422F9">
        <w:rPr>
          <w:rFonts w:ascii="Arial" w:hAnsi="Arial" w:cs="Arial"/>
        </w:rPr>
        <w:t xml:space="preserve">In order to avoid the necessity for representations to be made, applicants will be advised where appropriate to consult the Fire Authority and ensure that they have sight of such documentation as may be required </w:t>
      </w:r>
      <w:proofErr w:type="gramStart"/>
      <w:r w:rsidRPr="003422F9">
        <w:rPr>
          <w:rFonts w:ascii="Arial" w:hAnsi="Arial" w:cs="Arial"/>
        </w:rPr>
        <w:t>in order to</w:t>
      </w:r>
      <w:proofErr w:type="gramEnd"/>
      <w:r w:rsidRPr="003422F9">
        <w:rPr>
          <w:rFonts w:ascii="Arial" w:hAnsi="Arial" w:cs="Arial"/>
        </w:rPr>
        <w:t xml:space="preserve"> allow a reasonable assessment to be made. </w:t>
      </w:r>
    </w:p>
    <w:p w14:paraId="43587AE9" w14:textId="77777777" w:rsidR="00EC6563" w:rsidRPr="003422F9" w:rsidRDefault="00EC6563" w:rsidP="00701838">
      <w:pPr>
        <w:pStyle w:val="BodyText"/>
        <w:spacing w:line="320" w:lineRule="exact"/>
        <w:rPr>
          <w:rFonts w:ascii="Arial" w:hAnsi="Arial" w:cs="Arial"/>
        </w:rPr>
      </w:pPr>
    </w:p>
    <w:p w14:paraId="3089241D" w14:textId="695EA3B9" w:rsidR="00701838" w:rsidRDefault="00EC6563">
      <w:pPr>
        <w:pStyle w:val="BodyText"/>
        <w:spacing w:line="320" w:lineRule="exact"/>
        <w:ind w:left="720" w:hanging="720"/>
        <w:rPr>
          <w:rFonts w:ascii="Arial" w:hAnsi="Arial" w:cs="Arial"/>
        </w:rPr>
      </w:pPr>
      <w:r w:rsidRPr="003422F9">
        <w:rPr>
          <w:rFonts w:ascii="Arial" w:hAnsi="Arial" w:cs="Arial"/>
        </w:rPr>
        <w:t>3.5</w:t>
      </w:r>
      <w:r w:rsidRPr="003422F9">
        <w:rPr>
          <w:rFonts w:ascii="Arial" w:hAnsi="Arial" w:cs="Arial"/>
        </w:rPr>
        <w:tab/>
      </w:r>
      <w:r w:rsidR="00701838" w:rsidRPr="003422F9">
        <w:rPr>
          <w:rFonts w:ascii="Arial" w:hAnsi="Arial" w:cs="Arial"/>
        </w:rPr>
        <w:t xml:space="preserve">The Licensing Authority will consider applying capacity limits where there are valid reasons and where it has been demonstrated that they will promote any of the licensing objectives. </w:t>
      </w:r>
    </w:p>
    <w:p w14:paraId="1D22E068" w14:textId="77777777" w:rsidR="00990D58" w:rsidRDefault="00990D58">
      <w:pPr>
        <w:pStyle w:val="BodyText"/>
        <w:spacing w:line="320" w:lineRule="exact"/>
        <w:ind w:left="720" w:hanging="720"/>
        <w:rPr>
          <w:rFonts w:ascii="Arial" w:hAnsi="Arial" w:cs="Arial"/>
          <w:bCs/>
        </w:rPr>
      </w:pPr>
    </w:p>
    <w:p w14:paraId="01EDB398" w14:textId="6B01DF2B" w:rsidR="00E82A49" w:rsidRDefault="00990D58" w:rsidP="00017237">
      <w:pPr>
        <w:pStyle w:val="Heading3"/>
      </w:pPr>
      <w:bookmarkStart w:id="16" w:name="_Toc209451431"/>
      <w:r w:rsidRPr="00137ECA">
        <w:t>The Terrorism (Protection of Premises) Act 2025</w:t>
      </w:r>
      <w:bookmarkEnd w:id="16"/>
    </w:p>
    <w:p w14:paraId="0807D041" w14:textId="0D7AFE7E" w:rsidR="00E82A49" w:rsidRPr="00137ECA" w:rsidRDefault="00E82A49" w:rsidP="00F75676">
      <w:pPr>
        <w:pStyle w:val="BodyText"/>
        <w:spacing w:line="320" w:lineRule="exact"/>
        <w:ind w:left="720" w:hanging="720"/>
        <w:rPr>
          <w:rFonts w:ascii="Arial" w:hAnsi="Arial" w:cs="Arial"/>
        </w:rPr>
      </w:pPr>
      <w:r w:rsidRPr="00296536">
        <w:rPr>
          <w:rFonts w:ascii="Arial" w:hAnsi="Arial" w:cs="Arial"/>
        </w:rPr>
        <w:t>3.6</w:t>
      </w:r>
      <w:r>
        <w:rPr>
          <w:rFonts w:ascii="Arial" w:hAnsi="Arial" w:cs="Arial"/>
          <w:b/>
          <w:bCs/>
        </w:rPr>
        <w:tab/>
      </w:r>
      <w:r w:rsidRPr="00137ECA">
        <w:rPr>
          <w:rFonts w:ascii="Arial" w:hAnsi="Arial" w:cs="Arial"/>
        </w:rPr>
        <w:t xml:space="preserve">The Terrorism (Protection of Premises) Act 2025, also known as Martyn’s law, received Royal Assent on Thursday 3 April 2025. The aim of this new legislation is to improve safety and security at public venues, to help ensure that people are prepared, ready to respond and know what to do in the event of a terrorist attack. </w:t>
      </w:r>
    </w:p>
    <w:p w14:paraId="10E96231" w14:textId="77777777" w:rsidR="00990D58" w:rsidRDefault="00990D58" w:rsidP="00E82A49">
      <w:pPr>
        <w:spacing w:after="160" w:line="259" w:lineRule="auto"/>
        <w:ind w:left="720"/>
        <w:rPr>
          <w:rFonts w:ascii="Arial" w:hAnsi="Arial" w:cs="Arial"/>
        </w:rPr>
      </w:pPr>
    </w:p>
    <w:p w14:paraId="2ECD067C" w14:textId="0C31DD68" w:rsidR="00E82A49" w:rsidRPr="00137ECA" w:rsidRDefault="00E82A49" w:rsidP="00E82A49">
      <w:pPr>
        <w:spacing w:after="160" w:line="259" w:lineRule="auto"/>
        <w:ind w:left="720"/>
        <w:rPr>
          <w:rFonts w:ascii="Arial" w:hAnsi="Arial" w:cs="Arial"/>
        </w:rPr>
      </w:pPr>
      <w:r w:rsidRPr="00137ECA">
        <w:rPr>
          <w:rFonts w:ascii="Arial" w:hAnsi="Arial" w:cs="Arial"/>
        </w:rPr>
        <w:t xml:space="preserve">It is expected that the implementation phase will be </w:t>
      </w:r>
      <w:r w:rsidRPr="00137ECA">
        <w:rPr>
          <w:rFonts w:ascii="Arial" w:hAnsi="Arial" w:cs="Arial"/>
          <w:u w:val="single"/>
        </w:rPr>
        <w:t>at least 24 months</w:t>
      </w:r>
      <w:r w:rsidRPr="00137ECA">
        <w:rPr>
          <w:rFonts w:ascii="Arial" w:hAnsi="Arial" w:cs="Arial"/>
        </w:rPr>
        <w:t>. This will include the publication of statutory guidance and establishing the regulator function within the Security Industry Authority (SIA), as well as ensuring there is time for businesses, premises and events to prepare for the legislation coming into force. </w:t>
      </w:r>
    </w:p>
    <w:p w14:paraId="0A7E97B8" w14:textId="77777777" w:rsidR="00E82A49" w:rsidRPr="00137ECA" w:rsidRDefault="00E82A49" w:rsidP="00E82A49">
      <w:pPr>
        <w:spacing w:after="160" w:line="259" w:lineRule="auto"/>
        <w:ind w:left="720"/>
        <w:rPr>
          <w:rFonts w:ascii="Arial" w:hAnsi="Arial" w:cs="Arial"/>
        </w:rPr>
      </w:pPr>
      <w:r w:rsidRPr="00137ECA">
        <w:rPr>
          <w:rFonts w:ascii="Arial" w:hAnsi="Arial" w:cs="Arial"/>
        </w:rPr>
        <w:t xml:space="preserve">There will be a legal requirement on those responsible for certain venues to increase their </w:t>
      </w:r>
      <w:r w:rsidRPr="000D4515">
        <w:rPr>
          <w:rFonts w:ascii="Arial" w:hAnsi="Arial" w:cs="Arial"/>
        </w:rPr>
        <w:t>preparedness</w:t>
      </w:r>
      <w:r w:rsidRPr="00137ECA">
        <w:rPr>
          <w:rFonts w:ascii="Arial" w:hAnsi="Arial" w:cs="Arial"/>
        </w:rPr>
        <w:t xml:space="preserve"> for and protection from a terrorist attack by requiring them to take proportionate steps, depending on the size and nature of the activities that take place.</w:t>
      </w:r>
    </w:p>
    <w:p w14:paraId="358F2B10" w14:textId="77777777" w:rsidR="00E82A49" w:rsidRPr="00137ECA" w:rsidRDefault="00E82A49" w:rsidP="00E82A49">
      <w:pPr>
        <w:spacing w:after="160" w:line="259" w:lineRule="auto"/>
        <w:ind w:left="720"/>
        <w:rPr>
          <w:rFonts w:ascii="Arial" w:hAnsi="Arial" w:cs="Arial"/>
        </w:rPr>
      </w:pPr>
      <w:r w:rsidRPr="00137ECA">
        <w:rPr>
          <w:rFonts w:ascii="Arial" w:hAnsi="Arial" w:cs="Arial"/>
        </w:rPr>
        <w:t>In the meantime, although terrorist attacks are rare, the threat from terrorism is real and increasingly unpredictable and therefore operators should consider the threat and implement appropriate and proportionate mitigation measures to ensure public safety.</w:t>
      </w:r>
    </w:p>
    <w:p w14:paraId="5073C7A6" w14:textId="77777777" w:rsidR="00E82A49" w:rsidRPr="00137ECA" w:rsidRDefault="00E82A49" w:rsidP="00425E85">
      <w:pPr>
        <w:spacing w:after="160" w:line="259" w:lineRule="auto"/>
        <w:ind w:left="709"/>
        <w:rPr>
          <w:rFonts w:ascii="Arial" w:hAnsi="Arial" w:cs="Arial"/>
        </w:rPr>
      </w:pPr>
      <w:r w:rsidRPr="00137ECA">
        <w:rPr>
          <w:rFonts w:ascii="Arial" w:hAnsi="Arial" w:cs="Arial"/>
        </w:rPr>
        <w:t>Consequently, the Licensing Authority would expect large capacity venues and organisers of large events to consider the following measures:</w:t>
      </w:r>
    </w:p>
    <w:p w14:paraId="04BF060C" w14:textId="77777777" w:rsidR="00E82A49" w:rsidRPr="00137ECA" w:rsidRDefault="00E82A49" w:rsidP="00E66569">
      <w:pPr>
        <w:pStyle w:val="ListParagraph"/>
        <w:numPr>
          <w:ilvl w:val="0"/>
          <w:numId w:val="36"/>
        </w:numPr>
        <w:spacing w:after="160" w:line="259" w:lineRule="auto"/>
        <w:rPr>
          <w:rFonts w:ascii="Arial" w:hAnsi="Arial" w:cs="Arial"/>
        </w:rPr>
      </w:pPr>
      <w:r w:rsidRPr="00137ECA">
        <w:rPr>
          <w:rFonts w:ascii="Arial" w:hAnsi="Arial" w:cs="Arial"/>
        </w:rPr>
        <w:t>A requirement to engage with freely available counter-terrorism advice and training</w:t>
      </w:r>
    </w:p>
    <w:p w14:paraId="2F57AC90" w14:textId="77777777" w:rsidR="00E82A49" w:rsidRPr="00137ECA" w:rsidRDefault="00E82A49" w:rsidP="00E66569">
      <w:pPr>
        <w:pStyle w:val="ListParagraph"/>
        <w:numPr>
          <w:ilvl w:val="0"/>
          <w:numId w:val="36"/>
        </w:numPr>
        <w:spacing w:after="160" w:line="259" w:lineRule="auto"/>
        <w:rPr>
          <w:rFonts w:ascii="Arial" w:hAnsi="Arial" w:cs="Arial"/>
        </w:rPr>
      </w:pPr>
      <w:r w:rsidRPr="00137ECA">
        <w:rPr>
          <w:rFonts w:ascii="Arial" w:hAnsi="Arial" w:cs="Arial"/>
        </w:rPr>
        <w:t>A requirement to conduct vulnerability assessments of their operating places and spaces</w:t>
      </w:r>
    </w:p>
    <w:p w14:paraId="5183DE9D" w14:textId="77777777" w:rsidR="00E82A49" w:rsidRPr="00137ECA" w:rsidRDefault="00E82A49" w:rsidP="00E66569">
      <w:pPr>
        <w:pStyle w:val="ListParagraph"/>
        <w:numPr>
          <w:ilvl w:val="0"/>
          <w:numId w:val="36"/>
        </w:numPr>
        <w:spacing w:after="160" w:line="259" w:lineRule="auto"/>
        <w:rPr>
          <w:rFonts w:ascii="Arial" w:hAnsi="Arial" w:cs="Arial"/>
        </w:rPr>
      </w:pPr>
      <w:r w:rsidRPr="00137ECA">
        <w:rPr>
          <w:rFonts w:ascii="Arial" w:hAnsi="Arial" w:cs="Arial"/>
        </w:rPr>
        <w:t>A requirement to mitigate the risks created by any vulnerabilities identified</w:t>
      </w:r>
    </w:p>
    <w:p w14:paraId="4AFFFFC1" w14:textId="77777777" w:rsidR="00E82A49" w:rsidRPr="00137ECA" w:rsidRDefault="00E82A49" w:rsidP="00E66569">
      <w:pPr>
        <w:pStyle w:val="ListParagraph"/>
        <w:numPr>
          <w:ilvl w:val="0"/>
          <w:numId w:val="36"/>
        </w:numPr>
        <w:spacing w:after="160" w:line="259" w:lineRule="auto"/>
        <w:rPr>
          <w:rFonts w:ascii="Arial" w:hAnsi="Arial" w:cs="Arial"/>
        </w:rPr>
      </w:pPr>
      <w:r w:rsidRPr="00137ECA">
        <w:rPr>
          <w:rFonts w:ascii="Arial" w:hAnsi="Arial" w:cs="Arial"/>
        </w:rPr>
        <w:t>A requirement to have a counter-terrorism plan</w:t>
      </w:r>
    </w:p>
    <w:p w14:paraId="5A037D55" w14:textId="77777777" w:rsidR="00E82A49" w:rsidRPr="00137ECA" w:rsidRDefault="00E82A49" w:rsidP="00E66569">
      <w:pPr>
        <w:pStyle w:val="ListParagraph"/>
        <w:numPr>
          <w:ilvl w:val="0"/>
          <w:numId w:val="36"/>
        </w:numPr>
        <w:spacing w:after="160" w:line="259" w:lineRule="auto"/>
        <w:rPr>
          <w:rFonts w:ascii="Arial" w:hAnsi="Arial" w:cs="Arial"/>
        </w:rPr>
      </w:pPr>
      <w:r w:rsidRPr="00137ECA">
        <w:rPr>
          <w:rFonts w:ascii="Arial" w:hAnsi="Arial" w:cs="Arial"/>
        </w:rPr>
        <w:t>Ensuring good communication networks with the Police and signing up for local incident alerts</w:t>
      </w:r>
    </w:p>
    <w:p w14:paraId="52EC0723" w14:textId="77777777" w:rsidR="00E82A49" w:rsidRPr="00137ECA" w:rsidRDefault="00E82A49" w:rsidP="00E66569">
      <w:pPr>
        <w:pStyle w:val="ListParagraph"/>
        <w:numPr>
          <w:ilvl w:val="0"/>
          <w:numId w:val="36"/>
        </w:numPr>
        <w:spacing w:after="160" w:line="259" w:lineRule="auto"/>
        <w:rPr>
          <w:rFonts w:ascii="Arial" w:hAnsi="Arial" w:cs="Arial"/>
        </w:rPr>
      </w:pPr>
      <w:r w:rsidRPr="00137ECA">
        <w:rPr>
          <w:rFonts w:ascii="Arial" w:hAnsi="Arial" w:cs="Arial"/>
        </w:rPr>
        <w:t>Ensuring the presence of sufficient trained first aiders on the premises and appropriate first aid kits.</w:t>
      </w:r>
    </w:p>
    <w:p w14:paraId="2D03B949" w14:textId="43DA9AB6" w:rsidR="00E82A49" w:rsidRPr="001065AD" w:rsidRDefault="00E82A49" w:rsidP="00425E85">
      <w:pPr>
        <w:pStyle w:val="BodyText"/>
        <w:spacing w:line="320" w:lineRule="exact"/>
        <w:ind w:left="720" w:hanging="11"/>
        <w:rPr>
          <w:rFonts w:ascii="Arial" w:hAnsi="Arial" w:cs="Arial"/>
          <w:bCs/>
        </w:rPr>
      </w:pPr>
      <w:r>
        <w:rPr>
          <w:rFonts w:ascii="Arial" w:hAnsi="Arial" w:cs="Arial"/>
        </w:rPr>
        <w:t xml:space="preserve">Further information can be found at </w:t>
      </w:r>
      <w:r w:rsidRPr="00D7623D">
        <w:rPr>
          <w:rFonts w:ascii="Arial" w:hAnsi="Arial" w:cs="Arial"/>
        </w:rPr>
        <w:t>ww.protectuk.police.uk/martyns-law</w:t>
      </w:r>
      <w:r>
        <w:rPr>
          <w:rFonts w:ascii="Arial" w:hAnsi="Arial" w:cs="Arial"/>
        </w:rPr>
        <w:t xml:space="preserve"> and </w:t>
      </w:r>
      <w:hyperlink r:id="rId32" w:history="1">
        <w:r w:rsidRPr="000D558B">
          <w:rPr>
            <w:rStyle w:val="Hyperlink"/>
            <w:rFonts w:ascii="Arial" w:hAnsi="Arial" w:cs="Arial"/>
          </w:rPr>
          <w:t>www.gov.uk/government/publications/terrorism-protection-of-premises-act-2025-factsheets</w:t>
        </w:r>
      </w:hyperlink>
      <w:r>
        <w:rPr>
          <w:rFonts w:ascii="Arial" w:hAnsi="Arial" w:cs="Arial"/>
        </w:rPr>
        <w:t>.</w:t>
      </w:r>
    </w:p>
    <w:p w14:paraId="6930045A" w14:textId="77777777" w:rsidR="00990D58" w:rsidRDefault="00990D58" w:rsidP="009D4981">
      <w:pPr>
        <w:pStyle w:val="BodyText"/>
        <w:spacing w:line="320" w:lineRule="exact"/>
        <w:rPr>
          <w:rFonts w:ascii="Arial" w:hAnsi="Arial" w:cs="Arial"/>
          <w:b/>
        </w:rPr>
      </w:pPr>
    </w:p>
    <w:p w14:paraId="187F8585" w14:textId="77777777" w:rsidR="00C37812" w:rsidRDefault="00C37812" w:rsidP="003422F9">
      <w:pPr>
        <w:pStyle w:val="Heading3"/>
        <w:rPr>
          <w:sz w:val="14"/>
          <w:szCs w:val="14"/>
        </w:rPr>
      </w:pPr>
    </w:p>
    <w:p w14:paraId="6D7236A8" w14:textId="77777777" w:rsidR="00C37812" w:rsidRDefault="00C37812" w:rsidP="00C37812"/>
    <w:p w14:paraId="6BC0DD5E" w14:textId="77777777" w:rsidR="00C37812" w:rsidRDefault="00C37812" w:rsidP="00C37812"/>
    <w:p w14:paraId="48217CBE" w14:textId="77777777" w:rsidR="00C37812" w:rsidRPr="00C37812" w:rsidRDefault="00C37812" w:rsidP="00C37812"/>
    <w:p w14:paraId="5719D725" w14:textId="7A292BBA" w:rsidR="00701838" w:rsidRPr="008F0780" w:rsidRDefault="00990D58" w:rsidP="003422F9">
      <w:pPr>
        <w:pStyle w:val="Heading3"/>
      </w:pPr>
      <w:bookmarkStart w:id="17" w:name="_Toc209451432"/>
      <w:r w:rsidRPr="008F0780">
        <w:t>THE PREVENTION OF PUBLIC NUISANCE</w:t>
      </w:r>
      <w:bookmarkEnd w:id="17"/>
    </w:p>
    <w:p w14:paraId="7BDBD1A1" w14:textId="63F3EEF0" w:rsidR="00A11F07" w:rsidRPr="0034622E" w:rsidRDefault="00A11F07" w:rsidP="00A11F07">
      <w:pPr>
        <w:pStyle w:val="BodyText"/>
        <w:spacing w:line="320" w:lineRule="exact"/>
        <w:rPr>
          <w:rFonts w:ascii="Arial" w:hAnsi="Arial" w:cs="Arial"/>
          <w:bCs/>
        </w:rPr>
      </w:pPr>
      <w:r w:rsidRPr="0034622E">
        <w:rPr>
          <w:rFonts w:ascii="Arial" w:hAnsi="Arial" w:cs="Arial"/>
          <w:bCs/>
        </w:rPr>
        <w:t>3.</w:t>
      </w:r>
      <w:r w:rsidR="00E82A49" w:rsidRPr="0034622E">
        <w:rPr>
          <w:rFonts w:ascii="Arial" w:hAnsi="Arial" w:cs="Arial"/>
          <w:bCs/>
        </w:rPr>
        <w:t>7</w:t>
      </w:r>
      <w:r w:rsidRPr="0034622E">
        <w:rPr>
          <w:rFonts w:ascii="Arial" w:hAnsi="Arial" w:cs="Arial"/>
          <w:bCs/>
        </w:rPr>
        <w:t xml:space="preserve">  </w:t>
      </w:r>
      <w:r w:rsidRPr="0034622E">
        <w:rPr>
          <w:rFonts w:ascii="Arial" w:hAnsi="Arial" w:cs="Arial"/>
          <w:bCs/>
        </w:rPr>
        <w:tab/>
        <w:t xml:space="preserve"> </w:t>
      </w:r>
    </w:p>
    <w:p w14:paraId="3B0606B9" w14:textId="77777777" w:rsidR="00A11F07" w:rsidRDefault="00A11F07" w:rsidP="00A11F07">
      <w:pPr>
        <w:rPr>
          <w:rFonts w:asciiTheme="majorHAnsi" w:hAnsiTheme="majorHAnsi" w:cstheme="majorHAnsi"/>
        </w:rPr>
      </w:pPr>
    </w:p>
    <w:p w14:paraId="713CBD26" w14:textId="4E4DD387" w:rsidR="00A11F07" w:rsidRPr="00484E33" w:rsidRDefault="00A11F07" w:rsidP="00A11F07">
      <w:pPr>
        <w:numPr>
          <w:ilvl w:val="0"/>
          <w:numId w:val="15"/>
        </w:numPr>
        <w:tabs>
          <w:tab w:val="clear" w:pos="1080"/>
          <w:tab w:val="num" w:pos="720"/>
        </w:tabs>
        <w:autoSpaceDE w:val="0"/>
        <w:autoSpaceDN w:val="0"/>
        <w:adjustRightInd w:val="0"/>
        <w:spacing w:line="320" w:lineRule="exact"/>
        <w:ind w:left="720"/>
        <w:jc w:val="both"/>
        <w:rPr>
          <w:rFonts w:ascii="Arial" w:hAnsi="Arial" w:cs="Arial"/>
        </w:rPr>
      </w:pPr>
      <w:r w:rsidRPr="006C67A8">
        <w:rPr>
          <w:rFonts w:ascii="Arial" w:hAnsi="Arial" w:cs="Arial"/>
        </w:rPr>
        <w:t xml:space="preserve">The adequacy of </w:t>
      </w:r>
      <w:r w:rsidRPr="00484E33">
        <w:rPr>
          <w:rFonts w:ascii="Arial" w:hAnsi="Arial" w:cs="Arial"/>
        </w:rPr>
        <w:t xml:space="preserve">measures proposed to deal with the potential for </w:t>
      </w:r>
      <w:r w:rsidR="00C92FE5">
        <w:rPr>
          <w:rFonts w:ascii="Arial" w:hAnsi="Arial" w:cs="Arial"/>
        </w:rPr>
        <w:t>p</w:t>
      </w:r>
      <w:r w:rsidRPr="00484E33">
        <w:rPr>
          <w:rFonts w:ascii="Arial" w:hAnsi="Arial" w:cs="Arial"/>
        </w:rPr>
        <w:t xml:space="preserve">ublic </w:t>
      </w:r>
      <w:r w:rsidR="00C92FE5">
        <w:rPr>
          <w:rFonts w:ascii="Arial" w:hAnsi="Arial" w:cs="Arial"/>
        </w:rPr>
        <w:t>n</w:t>
      </w:r>
      <w:r w:rsidRPr="00484E33">
        <w:rPr>
          <w:rFonts w:ascii="Arial" w:hAnsi="Arial" w:cs="Arial"/>
        </w:rPr>
        <w:t>uisance</w:t>
      </w:r>
      <w:proofErr w:type="gramStart"/>
      <w:r w:rsidRPr="00484E33">
        <w:rPr>
          <w:rFonts w:ascii="Arial" w:hAnsi="Arial" w:cs="Arial"/>
        </w:rPr>
        <w:t xml:space="preserve"> and in particular</w:t>
      </w:r>
      <w:proofErr w:type="gramEnd"/>
      <w:r w:rsidRPr="00484E33">
        <w:rPr>
          <w:rFonts w:ascii="Arial" w:hAnsi="Arial" w:cs="Arial"/>
        </w:rPr>
        <w:t xml:space="preserve"> the steps taken by, or proposals of, the </w:t>
      </w:r>
      <w:r w:rsidR="00D514D8">
        <w:rPr>
          <w:rFonts w:ascii="Arial" w:hAnsi="Arial" w:cs="Arial"/>
        </w:rPr>
        <w:t>a</w:t>
      </w:r>
      <w:r w:rsidRPr="00484E33">
        <w:rPr>
          <w:rFonts w:ascii="Arial" w:hAnsi="Arial" w:cs="Arial"/>
        </w:rPr>
        <w:t>pplicant to:</w:t>
      </w:r>
    </w:p>
    <w:p w14:paraId="423141C2" w14:textId="77777777" w:rsidR="00A11F07" w:rsidRPr="00484E33" w:rsidRDefault="00A11F07" w:rsidP="00A11F07">
      <w:pPr>
        <w:autoSpaceDE w:val="0"/>
        <w:autoSpaceDN w:val="0"/>
        <w:adjustRightInd w:val="0"/>
        <w:spacing w:line="320" w:lineRule="exact"/>
        <w:ind w:left="720"/>
        <w:jc w:val="both"/>
        <w:rPr>
          <w:rFonts w:ascii="Arial" w:hAnsi="Arial" w:cs="Arial"/>
        </w:rPr>
      </w:pPr>
    </w:p>
    <w:p w14:paraId="76B47921" w14:textId="783EA5F6" w:rsidR="00A11F07" w:rsidRPr="00484E33" w:rsidRDefault="00A11F07" w:rsidP="00A11F07">
      <w:pPr>
        <w:pStyle w:val="BodyTextIndent"/>
        <w:numPr>
          <w:ilvl w:val="0"/>
          <w:numId w:val="16"/>
        </w:numPr>
        <w:tabs>
          <w:tab w:val="clear" w:pos="1440"/>
          <w:tab w:val="clear" w:pos="1571"/>
          <w:tab w:val="left" w:pos="1560"/>
        </w:tabs>
        <w:rPr>
          <w:rFonts w:cs="Arial"/>
          <w:sz w:val="24"/>
        </w:rPr>
      </w:pPr>
      <w:r w:rsidRPr="00484E33">
        <w:rPr>
          <w:rFonts w:cs="Arial"/>
          <w:sz w:val="24"/>
        </w:rPr>
        <w:t xml:space="preserve">To prevent noise and vibration escaping from the </w:t>
      </w:r>
      <w:r w:rsidR="00C92FE5">
        <w:rPr>
          <w:rFonts w:cs="Arial"/>
          <w:sz w:val="24"/>
        </w:rPr>
        <w:t>p</w:t>
      </w:r>
      <w:r w:rsidRPr="00484E33">
        <w:rPr>
          <w:rFonts w:cs="Arial"/>
          <w:sz w:val="24"/>
        </w:rPr>
        <w:t xml:space="preserve">remises or </w:t>
      </w:r>
      <w:r w:rsidR="00640E15" w:rsidRPr="00484E33">
        <w:rPr>
          <w:rFonts w:cs="Arial"/>
          <w:sz w:val="24"/>
        </w:rPr>
        <w:t>open-air</w:t>
      </w:r>
      <w:r w:rsidRPr="00484E33">
        <w:rPr>
          <w:rFonts w:cs="Arial"/>
          <w:sz w:val="24"/>
        </w:rPr>
        <w:t xml:space="preserve"> sites, including music, noise from ventilation equipment and human voices. Such measures may include the installation of soundproofing, air conditioning, acoustic lobbies and sound limitation devices.</w:t>
      </w:r>
    </w:p>
    <w:p w14:paraId="0497D609" w14:textId="77777777" w:rsidR="00A11F07" w:rsidRPr="00484E33" w:rsidRDefault="00A11F07" w:rsidP="00A11F07">
      <w:pPr>
        <w:pStyle w:val="BodyTextIndent"/>
        <w:rPr>
          <w:rFonts w:cs="Arial"/>
          <w:sz w:val="24"/>
        </w:rPr>
      </w:pPr>
    </w:p>
    <w:p w14:paraId="4FFAD23D" w14:textId="5C6EB72D" w:rsidR="00A11F07" w:rsidRPr="00484E33" w:rsidRDefault="00A11F07" w:rsidP="00A11F07">
      <w:pPr>
        <w:numPr>
          <w:ilvl w:val="0"/>
          <w:numId w:val="16"/>
        </w:numPr>
        <w:tabs>
          <w:tab w:val="clear" w:pos="1571"/>
          <w:tab w:val="left" w:pos="1560"/>
        </w:tabs>
        <w:autoSpaceDE w:val="0"/>
        <w:autoSpaceDN w:val="0"/>
        <w:adjustRightInd w:val="0"/>
        <w:spacing w:line="320" w:lineRule="exact"/>
        <w:jc w:val="both"/>
        <w:rPr>
          <w:rFonts w:ascii="Arial" w:hAnsi="Arial" w:cs="Arial"/>
        </w:rPr>
      </w:pPr>
      <w:r w:rsidRPr="00484E33">
        <w:rPr>
          <w:rFonts w:ascii="Arial" w:hAnsi="Arial" w:cs="Arial"/>
        </w:rPr>
        <w:t xml:space="preserve">To manage the </w:t>
      </w:r>
      <w:r w:rsidRPr="00484E33">
        <w:rPr>
          <w:rFonts w:ascii="Arial" w:eastAsia="Calibri" w:hAnsi="Arial" w:cs="Arial"/>
        </w:rPr>
        <w:t xml:space="preserve">outside spaces, notably beer gardens, </w:t>
      </w:r>
      <w:r w:rsidR="001D5EA8" w:rsidRPr="00484E33">
        <w:rPr>
          <w:rFonts w:ascii="Arial" w:eastAsia="Calibri" w:hAnsi="Arial" w:cs="Arial"/>
        </w:rPr>
        <w:t xml:space="preserve">designated smoking areas, </w:t>
      </w:r>
      <w:r w:rsidRPr="00484E33">
        <w:rPr>
          <w:rFonts w:ascii="Arial" w:eastAsia="Calibri" w:hAnsi="Arial" w:cs="Arial"/>
        </w:rPr>
        <w:t xml:space="preserve">car parking areas </w:t>
      </w:r>
      <w:r w:rsidR="001D5EA8" w:rsidRPr="00484E33">
        <w:rPr>
          <w:rFonts w:ascii="Arial" w:eastAsia="Calibri" w:hAnsi="Arial" w:cs="Arial"/>
        </w:rPr>
        <w:t xml:space="preserve">which are </w:t>
      </w:r>
      <w:r w:rsidRPr="00484E33">
        <w:rPr>
          <w:rFonts w:ascii="Arial" w:eastAsia="Calibri" w:hAnsi="Arial" w:cs="Arial"/>
        </w:rPr>
        <w:t>w</w:t>
      </w:r>
      <w:r w:rsidR="0098192A" w:rsidRPr="00484E33">
        <w:rPr>
          <w:rFonts w:ascii="Arial" w:eastAsia="Calibri" w:hAnsi="Arial" w:cs="Arial"/>
        </w:rPr>
        <w:t>ithin the direct control of the Premises Licence Holder,</w:t>
      </w:r>
      <w:r w:rsidRPr="00484E33">
        <w:rPr>
          <w:rFonts w:ascii="Arial" w:eastAsia="Calibri" w:hAnsi="Arial" w:cs="Arial"/>
        </w:rPr>
        <w:t xml:space="preserve"> to prevent noise f</w:t>
      </w:r>
      <w:r w:rsidR="00D31697">
        <w:rPr>
          <w:rFonts w:ascii="Arial" w:eastAsia="Calibri" w:hAnsi="Arial" w:cs="Arial"/>
        </w:rPr>
        <w:t>r</w:t>
      </w:r>
      <w:r w:rsidRPr="00484E33">
        <w:rPr>
          <w:rFonts w:ascii="Arial" w:eastAsia="Calibri" w:hAnsi="Arial" w:cs="Arial"/>
        </w:rPr>
        <w:t xml:space="preserve">om patrons and entertainment creating a </w:t>
      </w:r>
      <w:r w:rsidR="00C92FE5">
        <w:rPr>
          <w:rFonts w:ascii="Arial" w:eastAsia="Calibri" w:hAnsi="Arial" w:cs="Arial"/>
        </w:rPr>
        <w:t>p</w:t>
      </w:r>
      <w:r w:rsidRPr="00484E33">
        <w:rPr>
          <w:rFonts w:ascii="Arial" w:eastAsia="Calibri" w:hAnsi="Arial" w:cs="Arial"/>
        </w:rPr>
        <w:t xml:space="preserve">ublic </w:t>
      </w:r>
      <w:r w:rsidR="00C92FE5">
        <w:rPr>
          <w:rFonts w:ascii="Arial" w:eastAsia="Calibri" w:hAnsi="Arial" w:cs="Arial"/>
        </w:rPr>
        <w:t>n</w:t>
      </w:r>
      <w:r w:rsidRPr="00484E33">
        <w:rPr>
          <w:rFonts w:ascii="Arial" w:eastAsia="Calibri" w:hAnsi="Arial" w:cs="Arial"/>
        </w:rPr>
        <w:t xml:space="preserve">uisance to nearby neighbours. </w:t>
      </w:r>
    </w:p>
    <w:p w14:paraId="64604620" w14:textId="77777777" w:rsidR="00A11F07" w:rsidRPr="00484E33" w:rsidRDefault="00A11F07" w:rsidP="00A11F07">
      <w:pPr>
        <w:autoSpaceDE w:val="0"/>
        <w:autoSpaceDN w:val="0"/>
        <w:adjustRightInd w:val="0"/>
        <w:spacing w:line="320" w:lineRule="exact"/>
        <w:jc w:val="both"/>
        <w:rPr>
          <w:rFonts w:ascii="Arial" w:hAnsi="Arial" w:cs="Arial"/>
        </w:rPr>
      </w:pPr>
    </w:p>
    <w:p w14:paraId="5C6F1CE7" w14:textId="7BD438B1" w:rsidR="00A11F07" w:rsidRPr="00484E33" w:rsidRDefault="00A11F07" w:rsidP="00A11F07">
      <w:pPr>
        <w:numPr>
          <w:ilvl w:val="0"/>
          <w:numId w:val="16"/>
        </w:numPr>
        <w:tabs>
          <w:tab w:val="clear" w:pos="1571"/>
          <w:tab w:val="left" w:pos="1560"/>
        </w:tabs>
        <w:autoSpaceDE w:val="0"/>
        <w:autoSpaceDN w:val="0"/>
        <w:adjustRightInd w:val="0"/>
        <w:spacing w:line="320" w:lineRule="exact"/>
        <w:jc w:val="both"/>
        <w:rPr>
          <w:rFonts w:ascii="Arial" w:hAnsi="Arial" w:cs="Arial"/>
        </w:rPr>
      </w:pPr>
      <w:r w:rsidRPr="00484E33">
        <w:rPr>
          <w:rFonts w:ascii="Arial" w:hAnsi="Arial" w:cs="Arial"/>
        </w:rPr>
        <w:t>To prevent disturbance by patr</w:t>
      </w:r>
      <w:r w:rsidR="0098192A" w:rsidRPr="00484E33">
        <w:rPr>
          <w:rFonts w:ascii="Arial" w:hAnsi="Arial" w:cs="Arial"/>
        </w:rPr>
        <w:t>ons arriving at or leaving the p</w:t>
      </w:r>
      <w:r w:rsidRPr="00484E33">
        <w:rPr>
          <w:rFonts w:ascii="Arial" w:hAnsi="Arial" w:cs="Arial"/>
        </w:rPr>
        <w:t>remises, or in the</w:t>
      </w:r>
      <w:r w:rsidR="0098192A" w:rsidRPr="00484E33">
        <w:rPr>
          <w:rFonts w:ascii="Arial" w:hAnsi="Arial" w:cs="Arial"/>
        </w:rPr>
        <w:t xml:space="preserve"> vicinity of the p</w:t>
      </w:r>
      <w:r w:rsidRPr="00484E33">
        <w:rPr>
          <w:rFonts w:ascii="Arial" w:hAnsi="Arial" w:cs="Arial"/>
        </w:rPr>
        <w:t xml:space="preserve">remises, especially when smoking. </w:t>
      </w:r>
    </w:p>
    <w:p w14:paraId="2DB4BD9C" w14:textId="77777777" w:rsidR="00A11F07" w:rsidRPr="00484E33" w:rsidRDefault="00A11F07" w:rsidP="00A11F07">
      <w:pPr>
        <w:autoSpaceDE w:val="0"/>
        <w:autoSpaceDN w:val="0"/>
        <w:adjustRightInd w:val="0"/>
        <w:spacing w:line="320" w:lineRule="exact"/>
        <w:jc w:val="both"/>
        <w:rPr>
          <w:rFonts w:ascii="Arial" w:hAnsi="Arial" w:cs="Arial"/>
        </w:rPr>
      </w:pPr>
    </w:p>
    <w:p w14:paraId="09DACE89" w14:textId="77777777" w:rsidR="00A11F07" w:rsidRPr="00484E33" w:rsidRDefault="00A11F07" w:rsidP="00A11F07">
      <w:pPr>
        <w:numPr>
          <w:ilvl w:val="0"/>
          <w:numId w:val="16"/>
        </w:numPr>
        <w:tabs>
          <w:tab w:val="clear" w:pos="1571"/>
          <w:tab w:val="left" w:pos="1701"/>
        </w:tabs>
        <w:autoSpaceDE w:val="0"/>
        <w:autoSpaceDN w:val="0"/>
        <w:adjustRightInd w:val="0"/>
        <w:spacing w:line="320" w:lineRule="exact"/>
        <w:jc w:val="both"/>
        <w:rPr>
          <w:rFonts w:ascii="Arial" w:hAnsi="Arial" w:cs="Arial"/>
        </w:rPr>
      </w:pPr>
      <w:r w:rsidRPr="00484E33">
        <w:rPr>
          <w:rFonts w:ascii="Arial" w:hAnsi="Arial" w:cs="Arial"/>
        </w:rPr>
        <w:t>To prevent queuing, or, if queuing is inevitable, to divert queues away from neighbouring premises or otherwise manage the queue to prevent disturbance or obstruction.</w:t>
      </w:r>
    </w:p>
    <w:p w14:paraId="2A320E79" w14:textId="77777777" w:rsidR="00A11F07" w:rsidRPr="00484E33" w:rsidRDefault="00A11F07" w:rsidP="00A11F07">
      <w:pPr>
        <w:pStyle w:val="ListParagraph"/>
        <w:rPr>
          <w:rFonts w:ascii="Arial" w:hAnsi="Arial" w:cs="Arial"/>
        </w:rPr>
      </w:pPr>
    </w:p>
    <w:p w14:paraId="5D621458" w14:textId="009330FF" w:rsidR="00A11F07" w:rsidRPr="00484E33" w:rsidRDefault="00A11F07" w:rsidP="00A11F07">
      <w:pPr>
        <w:numPr>
          <w:ilvl w:val="0"/>
          <w:numId w:val="16"/>
        </w:numPr>
        <w:tabs>
          <w:tab w:val="clear" w:pos="1571"/>
          <w:tab w:val="left" w:pos="1560"/>
        </w:tabs>
        <w:autoSpaceDE w:val="0"/>
        <w:autoSpaceDN w:val="0"/>
        <w:adjustRightInd w:val="0"/>
        <w:spacing w:line="320" w:lineRule="exact"/>
        <w:jc w:val="both"/>
        <w:rPr>
          <w:rFonts w:ascii="Arial" w:hAnsi="Arial" w:cs="Arial"/>
        </w:rPr>
      </w:pPr>
      <w:r w:rsidRPr="00484E33">
        <w:rPr>
          <w:rFonts w:ascii="Arial" w:hAnsi="Arial" w:cs="Arial"/>
        </w:rPr>
        <w:t>To</w:t>
      </w:r>
      <w:r w:rsidRPr="00484E33">
        <w:rPr>
          <w:rFonts w:ascii="Arial" w:hAnsi="Arial" w:cs="Arial"/>
          <w:b/>
        </w:rPr>
        <w:t xml:space="preserve"> </w:t>
      </w:r>
      <w:r w:rsidRPr="00484E33">
        <w:rPr>
          <w:rFonts w:ascii="Arial" w:hAnsi="Arial" w:cs="Arial"/>
        </w:rPr>
        <w:t xml:space="preserve">consider the cumulative effect from multiple </w:t>
      </w:r>
      <w:r w:rsidR="008C2843" w:rsidRPr="00484E33">
        <w:rPr>
          <w:rFonts w:ascii="Arial" w:hAnsi="Arial" w:cs="Arial"/>
        </w:rPr>
        <w:t>one-off</w:t>
      </w:r>
      <w:r w:rsidRPr="00484E33">
        <w:rPr>
          <w:rFonts w:ascii="Arial" w:hAnsi="Arial" w:cs="Arial"/>
        </w:rPr>
        <w:t xml:space="preserve"> events giving rise to </w:t>
      </w:r>
      <w:r w:rsidR="00C92FE5">
        <w:rPr>
          <w:rFonts w:ascii="Arial" w:hAnsi="Arial" w:cs="Arial"/>
        </w:rPr>
        <w:t>p</w:t>
      </w:r>
      <w:r w:rsidRPr="00484E33">
        <w:rPr>
          <w:rFonts w:ascii="Arial" w:hAnsi="Arial" w:cs="Arial"/>
        </w:rPr>
        <w:t xml:space="preserve">ublic </w:t>
      </w:r>
      <w:r w:rsidR="00C92FE5">
        <w:rPr>
          <w:rFonts w:ascii="Arial" w:hAnsi="Arial" w:cs="Arial"/>
        </w:rPr>
        <w:t>n</w:t>
      </w:r>
      <w:r w:rsidRPr="00484E33">
        <w:rPr>
          <w:rFonts w:ascii="Arial" w:hAnsi="Arial" w:cs="Arial"/>
        </w:rPr>
        <w:t xml:space="preserve">uisance. </w:t>
      </w:r>
    </w:p>
    <w:p w14:paraId="16B34C63" w14:textId="77777777" w:rsidR="00A11F07" w:rsidRPr="00484E33" w:rsidRDefault="00A11F07" w:rsidP="00A11F07">
      <w:pPr>
        <w:autoSpaceDE w:val="0"/>
        <w:autoSpaceDN w:val="0"/>
        <w:adjustRightInd w:val="0"/>
        <w:spacing w:line="320" w:lineRule="exact"/>
        <w:jc w:val="both"/>
        <w:rPr>
          <w:rFonts w:ascii="Arial" w:hAnsi="Arial" w:cs="Arial"/>
        </w:rPr>
      </w:pPr>
    </w:p>
    <w:p w14:paraId="77863253" w14:textId="01D6F4F7" w:rsidR="00A11F07" w:rsidRPr="00484E33" w:rsidRDefault="00A11F07" w:rsidP="00A11F07">
      <w:pPr>
        <w:numPr>
          <w:ilvl w:val="0"/>
          <w:numId w:val="16"/>
        </w:numPr>
        <w:tabs>
          <w:tab w:val="clear" w:pos="1571"/>
          <w:tab w:val="left" w:pos="1560"/>
        </w:tabs>
        <w:autoSpaceDE w:val="0"/>
        <w:autoSpaceDN w:val="0"/>
        <w:adjustRightInd w:val="0"/>
        <w:spacing w:line="320" w:lineRule="exact"/>
        <w:jc w:val="both"/>
        <w:rPr>
          <w:rFonts w:ascii="Arial" w:hAnsi="Arial" w:cs="Arial"/>
        </w:rPr>
      </w:pPr>
      <w:r w:rsidRPr="00484E33">
        <w:rPr>
          <w:rFonts w:ascii="Arial" w:hAnsi="Arial" w:cs="Arial"/>
        </w:rPr>
        <w:t>To</w:t>
      </w:r>
      <w:r w:rsidRPr="00484E33">
        <w:rPr>
          <w:rFonts w:ascii="Arial" w:hAnsi="Arial" w:cs="Arial"/>
          <w:b/>
        </w:rPr>
        <w:t xml:space="preserve"> </w:t>
      </w:r>
      <w:r w:rsidRPr="00484E33">
        <w:rPr>
          <w:rFonts w:ascii="Arial" w:hAnsi="Arial" w:cs="Arial"/>
        </w:rPr>
        <w:t>ensure</w:t>
      </w:r>
      <w:r w:rsidR="0098192A" w:rsidRPr="00484E33">
        <w:rPr>
          <w:rFonts w:ascii="Arial" w:hAnsi="Arial" w:cs="Arial"/>
        </w:rPr>
        <w:t xml:space="preserve"> that staff leave the p</w:t>
      </w:r>
      <w:r w:rsidRPr="00484E33">
        <w:rPr>
          <w:rFonts w:ascii="Arial" w:hAnsi="Arial" w:cs="Arial"/>
        </w:rPr>
        <w:t>remises quietly.</w:t>
      </w:r>
    </w:p>
    <w:p w14:paraId="72459B7A" w14:textId="77777777" w:rsidR="00A11F07" w:rsidRPr="00484E33" w:rsidRDefault="00A11F07" w:rsidP="00A11F07">
      <w:pPr>
        <w:autoSpaceDE w:val="0"/>
        <w:autoSpaceDN w:val="0"/>
        <w:adjustRightInd w:val="0"/>
        <w:spacing w:line="320" w:lineRule="exact"/>
        <w:rPr>
          <w:rFonts w:ascii="Arial" w:hAnsi="Arial" w:cs="Arial"/>
        </w:rPr>
      </w:pPr>
    </w:p>
    <w:p w14:paraId="736A84F0" w14:textId="3F0B453C" w:rsidR="00A11F07" w:rsidRPr="00484E33" w:rsidRDefault="00A11F07" w:rsidP="00A11F07">
      <w:pPr>
        <w:numPr>
          <w:ilvl w:val="0"/>
          <w:numId w:val="16"/>
        </w:numPr>
        <w:tabs>
          <w:tab w:val="clear" w:pos="1571"/>
          <w:tab w:val="left" w:pos="1560"/>
        </w:tabs>
        <w:autoSpaceDE w:val="0"/>
        <w:autoSpaceDN w:val="0"/>
        <w:adjustRightInd w:val="0"/>
        <w:spacing w:line="320" w:lineRule="exact"/>
        <w:jc w:val="both"/>
        <w:rPr>
          <w:rFonts w:ascii="Arial" w:hAnsi="Arial" w:cs="Arial"/>
        </w:rPr>
      </w:pPr>
      <w:r w:rsidRPr="00484E33">
        <w:rPr>
          <w:rFonts w:ascii="Arial" w:hAnsi="Arial" w:cs="Arial"/>
        </w:rPr>
        <w:t>To evaluate</w:t>
      </w:r>
      <w:r w:rsidRPr="00484E33">
        <w:rPr>
          <w:rFonts w:ascii="Arial" w:hAnsi="Arial" w:cs="Arial"/>
          <w:b/>
        </w:rPr>
        <w:t xml:space="preserve"> </w:t>
      </w:r>
      <w:r w:rsidRPr="00484E33">
        <w:rPr>
          <w:rFonts w:ascii="Arial" w:hAnsi="Arial" w:cs="Arial"/>
        </w:rPr>
        <w:t xml:space="preserve">whether taxis, private hire or other vehicles serving the premises are likely to disturb </w:t>
      </w:r>
      <w:proofErr w:type="gramStart"/>
      <w:r w:rsidRPr="00484E33">
        <w:rPr>
          <w:rFonts w:ascii="Arial" w:hAnsi="Arial" w:cs="Arial"/>
        </w:rPr>
        <w:t>local residents</w:t>
      </w:r>
      <w:proofErr w:type="gramEnd"/>
      <w:r w:rsidRPr="00484E33">
        <w:rPr>
          <w:rFonts w:ascii="Arial" w:hAnsi="Arial" w:cs="Arial"/>
        </w:rPr>
        <w:t xml:space="preserve"> and/or people staying in nearby holiday accommodation.</w:t>
      </w:r>
    </w:p>
    <w:p w14:paraId="587AE180" w14:textId="77777777" w:rsidR="00A11F07" w:rsidRPr="00484E33" w:rsidRDefault="00A11F07" w:rsidP="00A11F07">
      <w:pPr>
        <w:autoSpaceDE w:val="0"/>
        <w:autoSpaceDN w:val="0"/>
        <w:adjustRightInd w:val="0"/>
        <w:spacing w:line="320" w:lineRule="exact"/>
        <w:jc w:val="both"/>
        <w:rPr>
          <w:rFonts w:ascii="Arial" w:hAnsi="Arial" w:cs="Arial"/>
        </w:rPr>
      </w:pPr>
    </w:p>
    <w:p w14:paraId="7D29BE24" w14:textId="0A665C20" w:rsidR="00A11F07" w:rsidRPr="00484E33" w:rsidRDefault="00A11F07" w:rsidP="00A11F07">
      <w:pPr>
        <w:numPr>
          <w:ilvl w:val="0"/>
          <w:numId w:val="16"/>
        </w:numPr>
        <w:tabs>
          <w:tab w:val="clear" w:pos="1571"/>
          <w:tab w:val="left" w:pos="1560"/>
        </w:tabs>
        <w:autoSpaceDE w:val="0"/>
        <w:autoSpaceDN w:val="0"/>
        <w:adjustRightInd w:val="0"/>
        <w:spacing w:line="320" w:lineRule="exact"/>
        <w:jc w:val="both"/>
        <w:rPr>
          <w:rFonts w:ascii="Arial" w:hAnsi="Arial" w:cs="Arial"/>
        </w:rPr>
      </w:pPr>
      <w:r w:rsidRPr="00484E33">
        <w:rPr>
          <w:rFonts w:ascii="Arial" w:hAnsi="Arial" w:cs="Arial"/>
        </w:rPr>
        <w:t>To evaluate</w:t>
      </w:r>
      <w:r w:rsidRPr="00484E33">
        <w:rPr>
          <w:rFonts w:ascii="Arial" w:hAnsi="Arial" w:cs="Arial"/>
          <w:b/>
        </w:rPr>
        <w:t xml:space="preserve"> </w:t>
      </w:r>
      <w:r w:rsidR="001E792C" w:rsidRPr="00484E33">
        <w:rPr>
          <w:rFonts w:ascii="Arial" w:hAnsi="Arial" w:cs="Arial"/>
        </w:rPr>
        <w:t>whether routes to or from the p</w:t>
      </w:r>
      <w:r w:rsidRPr="00484E33">
        <w:rPr>
          <w:rFonts w:ascii="Arial" w:hAnsi="Arial" w:cs="Arial"/>
        </w:rPr>
        <w:t>remises on foot or by car, or for service or deliv</w:t>
      </w:r>
      <w:r w:rsidR="001E792C" w:rsidRPr="00484E33">
        <w:rPr>
          <w:rFonts w:ascii="Arial" w:hAnsi="Arial" w:cs="Arial"/>
        </w:rPr>
        <w:t>ery vehicles, pass residential p</w:t>
      </w:r>
      <w:r w:rsidRPr="00484E33">
        <w:rPr>
          <w:rFonts w:ascii="Arial" w:hAnsi="Arial" w:cs="Arial"/>
        </w:rPr>
        <w:t xml:space="preserve">remises and holiday accommodation and if so, </w:t>
      </w:r>
      <w:r w:rsidR="001E792C" w:rsidRPr="00484E33">
        <w:rPr>
          <w:rFonts w:ascii="Arial" w:hAnsi="Arial" w:cs="Arial"/>
        </w:rPr>
        <w:t xml:space="preserve">the </w:t>
      </w:r>
      <w:r w:rsidRPr="00484E33">
        <w:rPr>
          <w:rFonts w:ascii="Arial" w:hAnsi="Arial" w:cs="Arial"/>
        </w:rPr>
        <w:t xml:space="preserve">effect this </w:t>
      </w:r>
      <w:r w:rsidR="001E792C" w:rsidRPr="00484E33">
        <w:rPr>
          <w:rFonts w:ascii="Arial" w:hAnsi="Arial" w:cs="Arial"/>
        </w:rPr>
        <w:t xml:space="preserve">may </w:t>
      </w:r>
      <w:r w:rsidRPr="00484E33">
        <w:rPr>
          <w:rFonts w:ascii="Arial" w:hAnsi="Arial" w:cs="Arial"/>
        </w:rPr>
        <w:t>have on such properties.</w:t>
      </w:r>
    </w:p>
    <w:p w14:paraId="457078B1" w14:textId="77777777" w:rsidR="00A11F07" w:rsidRPr="00484E33" w:rsidRDefault="00A11F07" w:rsidP="00A11F07">
      <w:pPr>
        <w:pStyle w:val="ListParagraph"/>
        <w:rPr>
          <w:rFonts w:ascii="Arial" w:hAnsi="Arial" w:cs="Arial"/>
        </w:rPr>
      </w:pPr>
    </w:p>
    <w:p w14:paraId="06D303D5" w14:textId="77777777" w:rsidR="00A11F07" w:rsidRPr="00484E33" w:rsidRDefault="00A11F07" w:rsidP="00A11F07">
      <w:pPr>
        <w:numPr>
          <w:ilvl w:val="0"/>
          <w:numId w:val="16"/>
        </w:numPr>
        <w:tabs>
          <w:tab w:val="clear" w:pos="1571"/>
          <w:tab w:val="left" w:pos="1560"/>
        </w:tabs>
        <w:autoSpaceDE w:val="0"/>
        <w:autoSpaceDN w:val="0"/>
        <w:adjustRightInd w:val="0"/>
        <w:spacing w:line="320" w:lineRule="exact"/>
        <w:jc w:val="both"/>
        <w:rPr>
          <w:rFonts w:ascii="Arial" w:hAnsi="Arial" w:cs="Arial"/>
        </w:rPr>
      </w:pPr>
      <w:r w:rsidRPr="00484E33">
        <w:rPr>
          <w:rFonts w:ascii="Arial" w:hAnsi="Arial" w:cs="Arial"/>
        </w:rPr>
        <w:t>To prepare, implement and oversee, as appropriate, polices regarding dispersal of customers, queue management, smoking areas and outside spaces.</w:t>
      </w:r>
    </w:p>
    <w:p w14:paraId="6846BA93" w14:textId="77777777" w:rsidR="00A11F07" w:rsidRPr="00484E33" w:rsidRDefault="00A11F07" w:rsidP="00A11F07">
      <w:pPr>
        <w:tabs>
          <w:tab w:val="left" w:pos="1560"/>
        </w:tabs>
        <w:autoSpaceDE w:val="0"/>
        <w:autoSpaceDN w:val="0"/>
        <w:adjustRightInd w:val="0"/>
        <w:spacing w:line="320" w:lineRule="exact"/>
        <w:jc w:val="both"/>
        <w:rPr>
          <w:rFonts w:ascii="Arial" w:hAnsi="Arial" w:cs="Arial"/>
        </w:rPr>
      </w:pPr>
    </w:p>
    <w:p w14:paraId="7C707C14" w14:textId="5734C918" w:rsidR="00A11F07" w:rsidRPr="00484E33" w:rsidRDefault="00A11F07" w:rsidP="00A11F07">
      <w:pPr>
        <w:numPr>
          <w:ilvl w:val="0"/>
          <w:numId w:val="16"/>
        </w:numPr>
        <w:tabs>
          <w:tab w:val="clear" w:pos="1571"/>
          <w:tab w:val="left" w:pos="1560"/>
        </w:tabs>
        <w:autoSpaceDE w:val="0"/>
        <w:autoSpaceDN w:val="0"/>
        <w:adjustRightInd w:val="0"/>
        <w:spacing w:line="320" w:lineRule="exact"/>
        <w:jc w:val="both"/>
        <w:rPr>
          <w:rFonts w:ascii="Arial" w:hAnsi="Arial" w:cs="Arial"/>
        </w:rPr>
      </w:pPr>
      <w:r w:rsidRPr="00484E33">
        <w:rPr>
          <w:rFonts w:ascii="Arial" w:hAnsi="Arial" w:cs="Arial"/>
        </w:rPr>
        <w:t>To take suitable steps to</w:t>
      </w:r>
      <w:r w:rsidRPr="00484E33">
        <w:rPr>
          <w:rFonts w:ascii="Arial" w:hAnsi="Arial" w:cs="Arial"/>
          <w:b/>
        </w:rPr>
        <w:t xml:space="preserve"> </w:t>
      </w:r>
      <w:r w:rsidRPr="00484E33">
        <w:rPr>
          <w:rFonts w:ascii="Arial" w:hAnsi="Arial" w:cs="Arial"/>
        </w:rPr>
        <w:t>improve</w:t>
      </w:r>
      <w:r w:rsidR="0098192A" w:rsidRPr="00484E33">
        <w:rPr>
          <w:rFonts w:ascii="Arial" w:hAnsi="Arial" w:cs="Arial"/>
        </w:rPr>
        <w:t xml:space="preserve"> the management of the p</w:t>
      </w:r>
      <w:r w:rsidRPr="00484E33">
        <w:rPr>
          <w:rFonts w:ascii="Arial" w:hAnsi="Arial" w:cs="Arial"/>
        </w:rPr>
        <w:t>remises</w:t>
      </w:r>
      <w:r w:rsidR="0098192A" w:rsidRPr="00484E33">
        <w:rPr>
          <w:rFonts w:ascii="Arial" w:hAnsi="Arial" w:cs="Arial"/>
        </w:rPr>
        <w:t>,</w:t>
      </w:r>
      <w:r w:rsidRPr="00484E33">
        <w:rPr>
          <w:rFonts w:ascii="Arial" w:hAnsi="Arial" w:cs="Arial"/>
        </w:rPr>
        <w:t xml:space="preserve"> following any previous or current enforcement action taken.</w:t>
      </w:r>
    </w:p>
    <w:p w14:paraId="025513F0" w14:textId="77777777" w:rsidR="00A11F07" w:rsidRPr="00484E33" w:rsidRDefault="00A11F07" w:rsidP="00A11F07">
      <w:pPr>
        <w:pStyle w:val="ListParagraph"/>
        <w:jc w:val="both"/>
        <w:rPr>
          <w:rFonts w:ascii="Arial" w:hAnsi="Arial" w:cs="Arial"/>
        </w:rPr>
      </w:pPr>
    </w:p>
    <w:p w14:paraId="14EA9DA8" w14:textId="77777777" w:rsidR="00A11F07" w:rsidRDefault="00A11F07" w:rsidP="00A11F07">
      <w:pPr>
        <w:pStyle w:val="ListParagraph"/>
        <w:numPr>
          <w:ilvl w:val="0"/>
          <w:numId w:val="16"/>
        </w:numPr>
        <w:jc w:val="both"/>
        <w:rPr>
          <w:rFonts w:ascii="Arial" w:hAnsi="Arial" w:cs="Arial"/>
        </w:rPr>
      </w:pPr>
      <w:r w:rsidRPr="00484E33">
        <w:rPr>
          <w:rFonts w:ascii="Arial" w:hAnsi="Arial" w:cs="Arial"/>
        </w:rPr>
        <w:t xml:space="preserve">To prevent disturbance from light arising from security devices, floodlighting, advertising lighting or any special </w:t>
      </w:r>
      <w:r w:rsidRPr="005D2678">
        <w:rPr>
          <w:rFonts w:ascii="Arial" w:hAnsi="Arial" w:cs="Arial"/>
        </w:rPr>
        <w:t>effect lighting.</w:t>
      </w:r>
    </w:p>
    <w:p w14:paraId="07AEE3BE" w14:textId="77777777" w:rsidR="00A11F07" w:rsidRPr="009F2D68" w:rsidRDefault="00A11F07" w:rsidP="00A11F07">
      <w:pPr>
        <w:rPr>
          <w:rFonts w:ascii="Arial" w:hAnsi="Arial" w:cs="Arial"/>
        </w:rPr>
      </w:pPr>
    </w:p>
    <w:p w14:paraId="5B63B2DC" w14:textId="733D496A" w:rsidR="00A11F07" w:rsidRPr="00484E33" w:rsidRDefault="00A11F07" w:rsidP="00A11F07">
      <w:pPr>
        <w:pStyle w:val="ListParagraph"/>
        <w:numPr>
          <w:ilvl w:val="0"/>
          <w:numId w:val="16"/>
        </w:numPr>
        <w:jc w:val="both"/>
        <w:rPr>
          <w:rFonts w:ascii="Arial" w:hAnsi="Arial" w:cs="Arial"/>
        </w:rPr>
      </w:pPr>
      <w:r w:rsidRPr="00484E33">
        <w:rPr>
          <w:rFonts w:ascii="Arial" w:hAnsi="Arial" w:cs="Arial"/>
        </w:rPr>
        <w:t>To prevent noxious fumes from causing a nuisance to occupants of nea</w:t>
      </w:r>
      <w:r w:rsidR="001E792C" w:rsidRPr="00484E33">
        <w:rPr>
          <w:rFonts w:ascii="Arial" w:hAnsi="Arial" w:cs="Arial"/>
        </w:rPr>
        <w:t>rby residential and commercial p</w:t>
      </w:r>
      <w:r w:rsidRPr="00484E33">
        <w:rPr>
          <w:rFonts w:ascii="Arial" w:hAnsi="Arial" w:cs="Arial"/>
        </w:rPr>
        <w:t>remises or land.</w:t>
      </w:r>
    </w:p>
    <w:p w14:paraId="1AD17CAA" w14:textId="77777777" w:rsidR="00A11F07" w:rsidRPr="00484E33" w:rsidRDefault="00A11F07" w:rsidP="00A11F07">
      <w:pPr>
        <w:autoSpaceDE w:val="0"/>
        <w:autoSpaceDN w:val="0"/>
        <w:adjustRightInd w:val="0"/>
        <w:spacing w:line="320" w:lineRule="exact"/>
        <w:jc w:val="both"/>
        <w:rPr>
          <w:rFonts w:ascii="Arial" w:hAnsi="Arial" w:cs="Arial"/>
        </w:rPr>
      </w:pPr>
    </w:p>
    <w:p w14:paraId="71A837F5" w14:textId="29D56DD6" w:rsidR="00A11F07" w:rsidRPr="00484E33" w:rsidRDefault="00D97506" w:rsidP="00A11F07">
      <w:pPr>
        <w:numPr>
          <w:ilvl w:val="0"/>
          <w:numId w:val="16"/>
        </w:numPr>
        <w:tabs>
          <w:tab w:val="clear" w:pos="1571"/>
          <w:tab w:val="left" w:pos="1560"/>
        </w:tabs>
        <w:autoSpaceDE w:val="0"/>
        <w:autoSpaceDN w:val="0"/>
        <w:adjustRightInd w:val="0"/>
        <w:spacing w:line="320" w:lineRule="exact"/>
        <w:jc w:val="both"/>
        <w:rPr>
          <w:rFonts w:ascii="Arial" w:hAnsi="Arial" w:cs="Arial"/>
        </w:rPr>
      </w:pPr>
      <w:r w:rsidRPr="00484E33">
        <w:rPr>
          <w:rFonts w:ascii="Arial" w:hAnsi="Arial" w:cs="Arial"/>
        </w:rPr>
        <w:t xml:space="preserve">To </w:t>
      </w:r>
      <w:r w:rsidR="00A11F07" w:rsidRPr="00484E33">
        <w:rPr>
          <w:rFonts w:ascii="Arial" w:hAnsi="Arial" w:cs="Arial"/>
        </w:rPr>
        <w:t>determine</w:t>
      </w:r>
      <w:r w:rsidR="00A11F07" w:rsidRPr="00484E33">
        <w:rPr>
          <w:rFonts w:ascii="Arial" w:hAnsi="Arial" w:cs="Arial"/>
          <w:b/>
        </w:rPr>
        <w:t xml:space="preserve"> </w:t>
      </w:r>
      <w:r w:rsidR="0098192A" w:rsidRPr="00484E33">
        <w:rPr>
          <w:rFonts w:ascii="Arial" w:hAnsi="Arial" w:cs="Arial"/>
        </w:rPr>
        <w:t>whether the p</w:t>
      </w:r>
      <w:r w:rsidR="00A11F07" w:rsidRPr="00484E33">
        <w:rPr>
          <w:rFonts w:ascii="Arial" w:hAnsi="Arial" w:cs="Arial"/>
        </w:rPr>
        <w:t xml:space="preserve">remises would result in increased refuse storage or disposal problems, or whether additional litter </w:t>
      </w:r>
      <w:r w:rsidR="0098192A" w:rsidRPr="00484E33">
        <w:rPr>
          <w:rFonts w:ascii="Arial" w:hAnsi="Arial" w:cs="Arial"/>
        </w:rPr>
        <w:t>from or in the vicinity of the p</w:t>
      </w:r>
      <w:r w:rsidR="00A11F07" w:rsidRPr="00484E33">
        <w:rPr>
          <w:rFonts w:ascii="Arial" w:hAnsi="Arial" w:cs="Arial"/>
        </w:rPr>
        <w:t>remises could cumulatively cause public nuisance.</w:t>
      </w:r>
    </w:p>
    <w:p w14:paraId="5D77A6AA" w14:textId="77777777" w:rsidR="00A11F07" w:rsidRPr="00484E33" w:rsidRDefault="00A11F07" w:rsidP="00A11F07">
      <w:pPr>
        <w:autoSpaceDE w:val="0"/>
        <w:autoSpaceDN w:val="0"/>
        <w:adjustRightInd w:val="0"/>
        <w:spacing w:line="320" w:lineRule="exact"/>
        <w:jc w:val="both"/>
        <w:rPr>
          <w:rFonts w:ascii="Arial" w:hAnsi="Arial" w:cs="Arial"/>
        </w:rPr>
      </w:pPr>
    </w:p>
    <w:p w14:paraId="5241C0EB" w14:textId="1F02F20F" w:rsidR="00A11F07" w:rsidRPr="00484E33" w:rsidRDefault="00D97506" w:rsidP="00A11F07">
      <w:pPr>
        <w:numPr>
          <w:ilvl w:val="0"/>
          <w:numId w:val="16"/>
        </w:numPr>
        <w:tabs>
          <w:tab w:val="clear" w:pos="1571"/>
          <w:tab w:val="left" w:pos="1560"/>
        </w:tabs>
        <w:autoSpaceDE w:val="0"/>
        <w:autoSpaceDN w:val="0"/>
        <w:adjustRightInd w:val="0"/>
        <w:spacing w:line="320" w:lineRule="exact"/>
        <w:jc w:val="both"/>
        <w:rPr>
          <w:rFonts w:ascii="Arial" w:hAnsi="Arial" w:cs="Arial"/>
        </w:rPr>
      </w:pPr>
      <w:r w:rsidRPr="00484E33">
        <w:rPr>
          <w:rFonts w:ascii="Arial" w:hAnsi="Arial" w:cs="Arial"/>
        </w:rPr>
        <w:t>To</w:t>
      </w:r>
      <w:r w:rsidR="00A11F07" w:rsidRPr="00484E33">
        <w:rPr>
          <w:rFonts w:ascii="Arial" w:hAnsi="Arial" w:cs="Arial"/>
          <w:b/>
        </w:rPr>
        <w:t xml:space="preserve"> </w:t>
      </w:r>
      <w:r w:rsidR="00A11F07" w:rsidRPr="00484E33">
        <w:rPr>
          <w:rFonts w:ascii="Arial" w:hAnsi="Arial" w:cs="Arial"/>
        </w:rPr>
        <w:t>implement where appropriate</w:t>
      </w:r>
      <w:r w:rsidR="0098192A" w:rsidRPr="00484E33">
        <w:rPr>
          <w:rFonts w:ascii="Arial" w:hAnsi="Arial" w:cs="Arial"/>
        </w:rPr>
        <w:t>,</w:t>
      </w:r>
      <w:r w:rsidR="00A11F07" w:rsidRPr="00484E33">
        <w:rPr>
          <w:rFonts w:ascii="Arial" w:hAnsi="Arial" w:cs="Arial"/>
        </w:rPr>
        <w:t xml:space="preserve"> the outcomes of consultations held between the </w:t>
      </w:r>
      <w:r w:rsidR="00D514D8">
        <w:rPr>
          <w:rFonts w:ascii="Arial" w:hAnsi="Arial" w:cs="Arial"/>
        </w:rPr>
        <w:t>a</w:t>
      </w:r>
      <w:r w:rsidR="00A11F07" w:rsidRPr="00484E33">
        <w:rPr>
          <w:rFonts w:ascii="Arial" w:hAnsi="Arial" w:cs="Arial"/>
        </w:rPr>
        <w:t xml:space="preserve">pplicant and Torbay Council’s Licensing &amp; Public Protection Team in respect of the application and submitted </w:t>
      </w:r>
      <w:r w:rsidR="00193E25">
        <w:rPr>
          <w:rFonts w:ascii="Arial" w:hAnsi="Arial" w:cs="Arial"/>
        </w:rPr>
        <w:t>o</w:t>
      </w:r>
      <w:r w:rsidR="00A11F07" w:rsidRPr="00484E33">
        <w:rPr>
          <w:rFonts w:ascii="Arial" w:hAnsi="Arial" w:cs="Arial"/>
        </w:rPr>
        <w:t xml:space="preserve">perating </w:t>
      </w:r>
      <w:r w:rsidR="00193E25">
        <w:rPr>
          <w:rFonts w:ascii="Arial" w:hAnsi="Arial" w:cs="Arial"/>
        </w:rPr>
        <w:t>s</w:t>
      </w:r>
      <w:r w:rsidR="00A11F07" w:rsidRPr="00484E33">
        <w:rPr>
          <w:rFonts w:ascii="Arial" w:hAnsi="Arial" w:cs="Arial"/>
        </w:rPr>
        <w:t xml:space="preserve">chedule. </w:t>
      </w:r>
    </w:p>
    <w:p w14:paraId="3F92C632" w14:textId="77777777" w:rsidR="00A11F07" w:rsidRPr="00484E33" w:rsidRDefault="00A11F07" w:rsidP="00A11F07">
      <w:pPr>
        <w:pStyle w:val="ListParagraph"/>
        <w:rPr>
          <w:rFonts w:ascii="Arial" w:hAnsi="Arial" w:cs="Arial"/>
        </w:rPr>
      </w:pPr>
    </w:p>
    <w:p w14:paraId="7CCA494C" w14:textId="6941A432" w:rsidR="00A11F07" w:rsidRPr="00484E33" w:rsidRDefault="0098192A" w:rsidP="00A11F07">
      <w:pPr>
        <w:pStyle w:val="ListParagraph"/>
        <w:numPr>
          <w:ilvl w:val="0"/>
          <w:numId w:val="15"/>
        </w:numPr>
        <w:tabs>
          <w:tab w:val="left" w:pos="1560"/>
        </w:tabs>
        <w:autoSpaceDE w:val="0"/>
        <w:autoSpaceDN w:val="0"/>
        <w:adjustRightInd w:val="0"/>
        <w:spacing w:line="320" w:lineRule="exact"/>
        <w:jc w:val="both"/>
        <w:rPr>
          <w:rFonts w:ascii="Arial" w:hAnsi="Arial" w:cs="Arial"/>
        </w:rPr>
      </w:pPr>
      <w:r w:rsidRPr="00484E33">
        <w:rPr>
          <w:rFonts w:ascii="Arial" w:hAnsi="Arial" w:cs="Arial"/>
        </w:rPr>
        <w:t>The Authority advocates</w:t>
      </w:r>
      <w:r w:rsidR="00A11F07" w:rsidRPr="00484E33">
        <w:rPr>
          <w:rFonts w:ascii="Arial" w:hAnsi="Arial" w:cs="Arial"/>
        </w:rPr>
        <w:t xml:space="preserve"> work</w:t>
      </w:r>
      <w:r w:rsidRPr="00484E33">
        <w:rPr>
          <w:rFonts w:ascii="Arial" w:hAnsi="Arial" w:cs="Arial"/>
        </w:rPr>
        <w:t>ing</w:t>
      </w:r>
      <w:r w:rsidR="00A11F07" w:rsidRPr="00484E33">
        <w:rPr>
          <w:rFonts w:ascii="Arial" w:hAnsi="Arial" w:cs="Arial"/>
        </w:rPr>
        <w:t xml:space="preserve"> with businesses, with the shared aim of providing a more business friendly and vibrant economy, </w:t>
      </w:r>
      <w:r w:rsidR="00640E15" w:rsidRPr="00484E33">
        <w:rPr>
          <w:rFonts w:ascii="Arial" w:hAnsi="Arial" w:cs="Arial"/>
        </w:rPr>
        <w:t>however,</w:t>
      </w:r>
      <w:r w:rsidR="00A11F07" w:rsidRPr="00484E33">
        <w:rPr>
          <w:rFonts w:ascii="Arial" w:hAnsi="Arial" w:cs="Arial"/>
        </w:rPr>
        <w:t xml:space="preserve"> accepts</w:t>
      </w:r>
      <w:r w:rsidRPr="00484E33">
        <w:rPr>
          <w:rFonts w:ascii="Arial" w:hAnsi="Arial" w:cs="Arial"/>
        </w:rPr>
        <w:t xml:space="preserve"> that</w:t>
      </w:r>
      <w:r w:rsidR="00A11F07" w:rsidRPr="00484E33">
        <w:rPr>
          <w:rFonts w:ascii="Arial" w:hAnsi="Arial" w:cs="Arial"/>
        </w:rPr>
        <w:t xml:space="preserve"> it equally has a responsibility to i</w:t>
      </w:r>
      <w:r w:rsidR="001E792C" w:rsidRPr="00484E33">
        <w:rPr>
          <w:rFonts w:ascii="Arial" w:hAnsi="Arial" w:cs="Arial"/>
        </w:rPr>
        <w:t>t</w:t>
      </w:r>
      <w:r w:rsidR="00A11F07" w:rsidRPr="00484E33">
        <w:rPr>
          <w:rFonts w:ascii="Arial" w:hAnsi="Arial" w:cs="Arial"/>
        </w:rPr>
        <w:t>s residents. To aid in the process</w:t>
      </w:r>
      <w:r w:rsidRPr="00484E33">
        <w:rPr>
          <w:rFonts w:ascii="Arial" w:hAnsi="Arial" w:cs="Arial"/>
        </w:rPr>
        <w:t>,</w:t>
      </w:r>
      <w:r w:rsidR="00A11F07" w:rsidRPr="00484E33">
        <w:rPr>
          <w:rFonts w:ascii="Arial" w:hAnsi="Arial" w:cs="Arial"/>
        </w:rPr>
        <w:t xml:space="preserve"> Appendix </w:t>
      </w:r>
      <w:r w:rsidR="00CD1B71">
        <w:rPr>
          <w:rFonts w:ascii="Arial" w:hAnsi="Arial" w:cs="Arial"/>
        </w:rPr>
        <w:t>3</w:t>
      </w:r>
      <w:r w:rsidR="00A11F07" w:rsidRPr="00484E33">
        <w:rPr>
          <w:rFonts w:ascii="Arial" w:hAnsi="Arial" w:cs="Arial"/>
        </w:rPr>
        <w:t xml:space="preserve"> gives further advice relating to public nuisance that businesses, new or existing, may wish to consider when making an application or preparing for an event. This should aid both the business and the Authority to ensure </w:t>
      </w:r>
      <w:r w:rsidR="006F1F51" w:rsidRPr="00484E33">
        <w:rPr>
          <w:rFonts w:ascii="Arial" w:hAnsi="Arial" w:cs="Arial"/>
        </w:rPr>
        <w:t>th</w:t>
      </w:r>
      <w:r w:rsidRPr="00484E33">
        <w:rPr>
          <w:rFonts w:ascii="Arial" w:hAnsi="Arial" w:cs="Arial"/>
        </w:rPr>
        <w:t>ere</w:t>
      </w:r>
      <w:r w:rsidR="006F1F51" w:rsidRPr="00484E33">
        <w:rPr>
          <w:rFonts w:ascii="Arial" w:hAnsi="Arial" w:cs="Arial"/>
        </w:rPr>
        <w:t xml:space="preserve"> is a common understanding of what is proposed and what the impacts might be. </w:t>
      </w:r>
      <w:r w:rsidRPr="00484E33">
        <w:rPr>
          <w:rFonts w:ascii="Arial" w:hAnsi="Arial" w:cs="Arial"/>
        </w:rPr>
        <w:t xml:space="preserve">That contained within Appendix </w:t>
      </w:r>
      <w:r w:rsidR="00CD1B71">
        <w:rPr>
          <w:rFonts w:ascii="Arial" w:hAnsi="Arial" w:cs="Arial"/>
        </w:rPr>
        <w:t>3</w:t>
      </w:r>
      <w:r w:rsidRPr="00484E33">
        <w:rPr>
          <w:rFonts w:ascii="Arial" w:hAnsi="Arial" w:cs="Arial"/>
        </w:rPr>
        <w:t>, should</w:t>
      </w:r>
      <w:r w:rsidR="006F1F51" w:rsidRPr="00484E33">
        <w:rPr>
          <w:rFonts w:ascii="Arial" w:hAnsi="Arial" w:cs="Arial"/>
        </w:rPr>
        <w:t xml:space="preserve"> help</w:t>
      </w:r>
      <w:r w:rsidRPr="00484E33">
        <w:rPr>
          <w:rFonts w:ascii="Arial" w:hAnsi="Arial" w:cs="Arial"/>
        </w:rPr>
        <w:t xml:space="preserve"> </w:t>
      </w:r>
      <w:r w:rsidR="00B40344">
        <w:rPr>
          <w:rFonts w:ascii="Arial" w:hAnsi="Arial" w:cs="Arial"/>
        </w:rPr>
        <w:t>a</w:t>
      </w:r>
      <w:r w:rsidR="00B40344" w:rsidRPr="00484E33">
        <w:rPr>
          <w:rFonts w:ascii="Arial" w:hAnsi="Arial" w:cs="Arial"/>
        </w:rPr>
        <w:t>pplicants</w:t>
      </w:r>
      <w:r w:rsidR="00A11F07" w:rsidRPr="00484E33">
        <w:rPr>
          <w:rFonts w:ascii="Arial" w:hAnsi="Arial" w:cs="Arial"/>
        </w:rPr>
        <w:t xml:space="preserve"> consider </w:t>
      </w:r>
      <w:r w:rsidRPr="00484E33">
        <w:rPr>
          <w:rFonts w:ascii="Arial" w:hAnsi="Arial" w:cs="Arial"/>
        </w:rPr>
        <w:t xml:space="preserve">the </w:t>
      </w:r>
      <w:r w:rsidR="00A11F07" w:rsidRPr="00484E33">
        <w:rPr>
          <w:rFonts w:ascii="Arial" w:hAnsi="Arial" w:cs="Arial"/>
        </w:rPr>
        <w:t>area</w:t>
      </w:r>
      <w:r w:rsidRPr="00484E33">
        <w:rPr>
          <w:rFonts w:ascii="Arial" w:hAnsi="Arial" w:cs="Arial"/>
        </w:rPr>
        <w:t>s</w:t>
      </w:r>
      <w:r w:rsidR="00A11F07" w:rsidRPr="00484E33">
        <w:rPr>
          <w:rFonts w:ascii="Arial" w:hAnsi="Arial" w:cs="Arial"/>
        </w:rPr>
        <w:t xml:space="preserve"> they </w:t>
      </w:r>
      <w:r w:rsidRPr="00484E33">
        <w:rPr>
          <w:rFonts w:ascii="Arial" w:hAnsi="Arial" w:cs="Arial"/>
        </w:rPr>
        <w:t xml:space="preserve">should </w:t>
      </w:r>
      <w:r w:rsidR="00A11F07" w:rsidRPr="00484E33">
        <w:rPr>
          <w:rFonts w:ascii="Arial" w:hAnsi="Arial" w:cs="Arial"/>
        </w:rPr>
        <w:t>address and to formulate their own operating schedule tailored to the type, nature and characteristics of the specific premises and its neighbourhood.</w:t>
      </w:r>
      <w:r w:rsidR="00A11F07" w:rsidRPr="00484E33">
        <w:rPr>
          <w:rFonts w:ascii="Arial" w:hAnsi="Arial" w:cs="Arial"/>
        </w:rPr>
        <w:tab/>
      </w:r>
    </w:p>
    <w:p w14:paraId="03516A79" w14:textId="77777777" w:rsidR="00DC410E" w:rsidRDefault="00DC410E" w:rsidP="00EF545D">
      <w:pPr>
        <w:autoSpaceDE w:val="0"/>
        <w:autoSpaceDN w:val="0"/>
        <w:adjustRightInd w:val="0"/>
        <w:spacing w:line="320" w:lineRule="exact"/>
        <w:jc w:val="both"/>
        <w:rPr>
          <w:rFonts w:ascii="Arial" w:hAnsi="Arial" w:cs="Arial"/>
          <w:lang w:val="en-US"/>
        </w:rPr>
      </w:pPr>
    </w:p>
    <w:p w14:paraId="324FA023" w14:textId="3FAC6167" w:rsidR="008D0B28" w:rsidRPr="00E66569" w:rsidRDefault="008D0B28" w:rsidP="001065AD">
      <w:pPr>
        <w:pStyle w:val="Heading3"/>
        <w:rPr>
          <w:lang w:val="en-US"/>
        </w:rPr>
      </w:pPr>
      <w:bookmarkStart w:id="18" w:name="_Toc209451433"/>
      <w:r w:rsidRPr="00990D58">
        <w:rPr>
          <w:lang w:val="en-US"/>
        </w:rPr>
        <w:t>Outdoor Areas and Smoking Areas</w:t>
      </w:r>
      <w:bookmarkEnd w:id="18"/>
    </w:p>
    <w:p w14:paraId="710B8881" w14:textId="77777777" w:rsidR="00E35F05" w:rsidRDefault="00E35F05" w:rsidP="00EF545D">
      <w:pPr>
        <w:autoSpaceDE w:val="0"/>
        <w:autoSpaceDN w:val="0"/>
        <w:adjustRightInd w:val="0"/>
        <w:spacing w:line="320" w:lineRule="exact"/>
        <w:jc w:val="both"/>
        <w:rPr>
          <w:rFonts w:ascii="Arial" w:hAnsi="Arial" w:cs="Arial"/>
          <w:b/>
          <w:bCs/>
          <w:lang w:val="en-US"/>
        </w:rPr>
      </w:pPr>
    </w:p>
    <w:p w14:paraId="1AB70DCD" w14:textId="77777777" w:rsidR="00052A21" w:rsidRPr="001E3590" w:rsidRDefault="00052A21" w:rsidP="00E66569">
      <w:pPr>
        <w:pStyle w:val="ListParagraph"/>
        <w:numPr>
          <w:ilvl w:val="1"/>
          <w:numId w:val="45"/>
        </w:numPr>
        <w:spacing w:after="160" w:line="259" w:lineRule="auto"/>
        <w:ind w:left="709" w:hanging="709"/>
        <w:jc w:val="both"/>
        <w:rPr>
          <w:rFonts w:ascii="Arial" w:hAnsi="Arial" w:cs="Arial"/>
        </w:rPr>
      </w:pPr>
      <w:r w:rsidRPr="001E3590">
        <w:rPr>
          <w:rFonts w:ascii="Arial" w:hAnsi="Arial" w:cs="Arial"/>
        </w:rPr>
        <w:t xml:space="preserve">Beer gardens, roof terraces, pavements and other outdoor areas serving licensed premises are expected to comply with appropriate conditions to the individual premises to ensure minimal disruption to residents in proximity to the premises. </w:t>
      </w:r>
    </w:p>
    <w:p w14:paraId="7B994191" w14:textId="77777777" w:rsidR="00052A21" w:rsidRPr="00137ECA" w:rsidRDefault="00052A21" w:rsidP="00052A21">
      <w:pPr>
        <w:autoSpaceDE w:val="0"/>
        <w:autoSpaceDN w:val="0"/>
        <w:adjustRightInd w:val="0"/>
        <w:spacing w:line="320" w:lineRule="exact"/>
        <w:jc w:val="both"/>
        <w:rPr>
          <w:rFonts w:ascii="Arial" w:hAnsi="Arial" w:cs="Arial"/>
          <w:b/>
          <w:bCs/>
          <w:lang w:val="en-US"/>
        </w:rPr>
      </w:pPr>
    </w:p>
    <w:p w14:paraId="41755E8C" w14:textId="77777777" w:rsidR="00052A21" w:rsidRDefault="00052A21" w:rsidP="00052A21">
      <w:pPr>
        <w:autoSpaceDE w:val="0"/>
        <w:autoSpaceDN w:val="0"/>
        <w:adjustRightInd w:val="0"/>
        <w:spacing w:line="320" w:lineRule="exact"/>
        <w:ind w:left="720" w:hanging="720"/>
        <w:jc w:val="both"/>
        <w:rPr>
          <w:rFonts w:ascii="Arial" w:hAnsi="Arial" w:cs="Arial"/>
        </w:rPr>
      </w:pPr>
      <w:r>
        <w:rPr>
          <w:rFonts w:ascii="Arial" w:hAnsi="Arial" w:cs="Arial"/>
        </w:rPr>
        <w:t>3.9</w:t>
      </w:r>
      <w:r>
        <w:rPr>
          <w:rFonts w:ascii="Arial" w:hAnsi="Arial" w:cs="Arial"/>
        </w:rPr>
        <w:tab/>
      </w:r>
      <w:r w:rsidRPr="00766385">
        <w:rPr>
          <w:rFonts w:ascii="Arial" w:hAnsi="Arial" w:cs="Arial"/>
        </w:rPr>
        <w:t>Where applicants propose to provide seating, tables or other facilities in any outdoor area, whether covered or not, or to permit the use of outdoor areas as smoking areas, applicants will be expected to demonstrate in their operating schedule</w:t>
      </w:r>
      <w:r>
        <w:rPr>
          <w:rFonts w:ascii="Arial" w:hAnsi="Arial" w:cs="Arial"/>
        </w:rPr>
        <w:t>:</w:t>
      </w:r>
    </w:p>
    <w:p w14:paraId="4EB8F8E6" w14:textId="77777777" w:rsidR="00052A21" w:rsidRPr="00BF2CF4" w:rsidRDefault="00052A21" w:rsidP="00052A21">
      <w:pPr>
        <w:pStyle w:val="ListParagraph"/>
        <w:jc w:val="both"/>
        <w:rPr>
          <w:rFonts w:ascii="Arial" w:hAnsi="Arial" w:cs="Arial"/>
        </w:rPr>
      </w:pPr>
    </w:p>
    <w:p w14:paraId="293179CE" w14:textId="1644F513" w:rsidR="00052A21" w:rsidRPr="00BF2CF4" w:rsidRDefault="00052A21" w:rsidP="00E66569">
      <w:pPr>
        <w:pStyle w:val="ListParagraph"/>
        <w:numPr>
          <w:ilvl w:val="1"/>
          <w:numId w:val="44"/>
        </w:numPr>
        <w:spacing w:after="160" w:line="259" w:lineRule="auto"/>
        <w:jc w:val="both"/>
        <w:rPr>
          <w:rFonts w:ascii="Arial" w:hAnsi="Arial" w:cs="Arial"/>
        </w:rPr>
      </w:pPr>
      <w:r>
        <w:rPr>
          <w:rFonts w:ascii="Arial" w:hAnsi="Arial" w:cs="Arial"/>
        </w:rPr>
        <w:t xml:space="preserve">Detail </w:t>
      </w:r>
      <w:r w:rsidRPr="00BF2CF4">
        <w:rPr>
          <w:rFonts w:ascii="Arial" w:hAnsi="Arial" w:cs="Arial"/>
        </w:rPr>
        <w:t xml:space="preserve">the location of outside areas to be available for </w:t>
      </w:r>
      <w:r w:rsidR="00B40344" w:rsidRPr="00BF2CF4">
        <w:rPr>
          <w:rFonts w:ascii="Arial" w:hAnsi="Arial" w:cs="Arial"/>
        </w:rPr>
        <w:t>use.</w:t>
      </w:r>
    </w:p>
    <w:p w14:paraId="6A1A9D0A" w14:textId="77777777" w:rsidR="00052A21" w:rsidRPr="00BF2CF4" w:rsidRDefault="00052A21" w:rsidP="00052A21">
      <w:pPr>
        <w:pStyle w:val="ListParagraph"/>
        <w:ind w:left="792"/>
        <w:jc w:val="both"/>
        <w:rPr>
          <w:rFonts w:ascii="Arial" w:hAnsi="Arial" w:cs="Arial"/>
        </w:rPr>
      </w:pPr>
    </w:p>
    <w:p w14:paraId="1A07743C" w14:textId="77777777" w:rsidR="00052A21" w:rsidRPr="00BF2CF4" w:rsidRDefault="00052A21" w:rsidP="00E66569">
      <w:pPr>
        <w:pStyle w:val="ListParagraph"/>
        <w:numPr>
          <w:ilvl w:val="1"/>
          <w:numId w:val="44"/>
        </w:numPr>
        <w:spacing w:after="160" w:line="259" w:lineRule="auto"/>
        <w:jc w:val="both"/>
        <w:rPr>
          <w:rFonts w:ascii="Arial" w:hAnsi="Arial" w:cs="Arial"/>
        </w:rPr>
      </w:pPr>
      <w:r w:rsidRPr="00BF2CF4">
        <w:rPr>
          <w:rFonts w:ascii="Arial" w:hAnsi="Arial" w:cs="Arial"/>
        </w:rPr>
        <w:t>how the outside areas will be managed to prevent</w:t>
      </w:r>
      <w:r>
        <w:rPr>
          <w:rFonts w:ascii="Arial" w:hAnsi="Arial" w:cs="Arial"/>
        </w:rPr>
        <w:t xml:space="preserve"> a) </w:t>
      </w:r>
      <w:r w:rsidRPr="00BF2CF4">
        <w:rPr>
          <w:rFonts w:ascii="Arial" w:hAnsi="Arial" w:cs="Arial"/>
        </w:rPr>
        <w:t xml:space="preserve">noise; b) smell; and c) pavement obstructions, and </w:t>
      </w:r>
      <w:r>
        <w:rPr>
          <w:rFonts w:ascii="Arial" w:hAnsi="Arial" w:cs="Arial"/>
        </w:rPr>
        <w:t xml:space="preserve">d) </w:t>
      </w:r>
      <w:r w:rsidRPr="00BF2CF4">
        <w:rPr>
          <w:rFonts w:ascii="Arial" w:hAnsi="Arial" w:cs="Arial"/>
        </w:rPr>
        <w:t xml:space="preserve">littering. </w:t>
      </w:r>
    </w:p>
    <w:p w14:paraId="2B02CEFB" w14:textId="77777777" w:rsidR="00052A21" w:rsidRPr="00BF2CF4" w:rsidRDefault="00052A21" w:rsidP="00052A21">
      <w:pPr>
        <w:pStyle w:val="ListParagraph"/>
        <w:ind w:left="792"/>
        <w:jc w:val="both"/>
        <w:rPr>
          <w:rFonts w:ascii="Arial" w:hAnsi="Arial" w:cs="Arial"/>
        </w:rPr>
      </w:pPr>
    </w:p>
    <w:p w14:paraId="25CB3AF8" w14:textId="77777777" w:rsidR="00052A21" w:rsidRPr="00BF2CF4" w:rsidRDefault="00052A21" w:rsidP="00E66569">
      <w:pPr>
        <w:pStyle w:val="ListParagraph"/>
        <w:numPr>
          <w:ilvl w:val="1"/>
          <w:numId w:val="44"/>
        </w:numPr>
        <w:spacing w:after="160" w:line="259" w:lineRule="auto"/>
        <w:jc w:val="both"/>
        <w:rPr>
          <w:rFonts w:ascii="Arial" w:hAnsi="Arial" w:cs="Arial"/>
        </w:rPr>
      </w:pPr>
      <w:r w:rsidRPr="00BF2CF4">
        <w:rPr>
          <w:rFonts w:ascii="Arial" w:hAnsi="Arial" w:cs="Arial"/>
        </w:rPr>
        <w:t>the arrangements for clearing, tables and chairs; and</w:t>
      </w:r>
    </w:p>
    <w:p w14:paraId="00A1F006" w14:textId="77777777" w:rsidR="00052A21" w:rsidRPr="00BF2CF4" w:rsidRDefault="00052A21" w:rsidP="00052A21">
      <w:pPr>
        <w:pStyle w:val="ListParagraph"/>
        <w:ind w:left="792"/>
        <w:jc w:val="both"/>
        <w:rPr>
          <w:rFonts w:ascii="Arial" w:hAnsi="Arial" w:cs="Arial"/>
        </w:rPr>
      </w:pPr>
    </w:p>
    <w:p w14:paraId="5F81C4EF" w14:textId="77777777" w:rsidR="00052A21" w:rsidRDefault="00052A21" w:rsidP="00E66569">
      <w:pPr>
        <w:pStyle w:val="ListParagraph"/>
        <w:numPr>
          <w:ilvl w:val="1"/>
          <w:numId w:val="44"/>
        </w:numPr>
        <w:spacing w:after="160" w:line="259" w:lineRule="auto"/>
        <w:jc w:val="both"/>
        <w:rPr>
          <w:rFonts w:ascii="Arial" w:hAnsi="Arial" w:cs="Arial"/>
        </w:rPr>
      </w:pPr>
      <w:r w:rsidRPr="00BF2CF4">
        <w:rPr>
          <w:rFonts w:ascii="Arial" w:hAnsi="Arial" w:cs="Arial"/>
        </w:rPr>
        <w:t xml:space="preserve">preventing nuisance from smoke fumes to residents living </w:t>
      </w:r>
      <w:proofErr w:type="gramStart"/>
      <w:r w:rsidRPr="00BF2CF4">
        <w:rPr>
          <w:rFonts w:ascii="Arial" w:hAnsi="Arial" w:cs="Arial"/>
        </w:rPr>
        <w:t>in close proximity to</w:t>
      </w:r>
      <w:proofErr w:type="gramEnd"/>
      <w:r w:rsidRPr="00BF2CF4">
        <w:rPr>
          <w:rFonts w:ascii="Arial" w:hAnsi="Arial" w:cs="Arial"/>
        </w:rPr>
        <w:t xml:space="preserve"> smoking areas. </w:t>
      </w:r>
    </w:p>
    <w:p w14:paraId="106CEBDB" w14:textId="77777777" w:rsidR="00052A21" w:rsidRPr="001E3590" w:rsidRDefault="00052A21" w:rsidP="00052A21">
      <w:pPr>
        <w:pStyle w:val="ListParagraph"/>
        <w:rPr>
          <w:rFonts w:ascii="Arial" w:hAnsi="Arial" w:cs="Arial"/>
        </w:rPr>
      </w:pPr>
    </w:p>
    <w:p w14:paraId="3DA0E622" w14:textId="77777777" w:rsidR="00052A21" w:rsidRDefault="00052A21" w:rsidP="00E66569">
      <w:pPr>
        <w:pStyle w:val="ListParagraph"/>
        <w:numPr>
          <w:ilvl w:val="1"/>
          <w:numId w:val="44"/>
        </w:numPr>
        <w:spacing w:after="160" w:line="259" w:lineRule="auto"/>
        <w:jc w:val="both"/>
        <w:rPr>
          <w:rFonts w:ascii="Arial" w:hAnsi="Arial" w:cs="Arial"/>
        </w:rPr>
      </w:pPr>
      <w:r w:rsidRPr="001E3590">
        <w:rPr>
          <w:rFonts w:ascii="Arial" w:hAnsi="Arial" w:cs="Arial"/>
        </w:rPr>
        <w:t xml:space="preserve">Suitable and sufficient measures will be in place to prevent the escape of noise and other public nuisance from that outdoor area, from the licensed premises or from any of the licensable activities </w:t>
      </w:r>
    </w:p>
    <w:p w14:paraId="60A97B52" w14:textId="77777777" w:rsidR="00052A21" w:rsidRPr="001E3590" w:rsidRDefault="00052A21" w:rsidP="00052A21">
      <w:pPr>
        <w:pStyle w:val="ListParagraph"/>
        <w:rPr>
          <w:rFonts w:ascii="Arial" w:hAnsi="Arial" w:cs="Arial"/>
        </w:rPr>
      </w:pPr>
    </w:p>
    <w:p w14:paraId="60ECD1E1" w14:textId="77777777" w:rsidR="00052A21" w:rsidRPr="001E3590" w:rsidRDefault="00052A21" w:rsidP="00E66569">
      <w:pPr>
        <w:pStyle w:val="ListParagraph"/>
        <w:numPr>
          <w:ilvl w:val="1"/>
          <w:numId w:val="44"/>
        </w:numPr>
        <w:spacing w:after="160" w:line="259" w:lineRule="auto"/>
        <w:jc w:val="both"/>
        <w:rPr>
          <w:rFonts w:ascii="Arial" w:hAnsi="Arial" w:cs="Arial"/>
        </w:rPr>
      </w:pPr>
      <w:r w:rsidRPr="001E3590">
        <w:rPr>
          <w:rFonts w:ascii="Arial" w:hAnsi="Arial" w:cs="Arial"/>
        </w:rPr>
        <w:t xml:space="preserve">Effective management controls and other measures are put in place this will include removal of seating/tables, presence of staff and installation of CCTV to ensure that licensable activities and the use of such areas by customers or other persons is controlled so as not to adversely impact on nearby residents </w:t>
      </w:r>
    </w:p>
    <w:p w14:paraId="783C7D73" w14:textId="77777777" w:rsidR="00052A21" w:rsidRDefault="00052A21" w:rsidP="00052A21">
      <w:pPr>
        <w:autoSpaceDE w:val="0"/>
        <w:autoSpaceDN w:val="0"/>
        <w:adjustRightInd w:val="0"/>
        <w:spacing w:line="320" w:lineRule="exact"/>
        <w:jc w:val="both"/>
        <w:rPr>
          <w:rFonts w:ascii="Arial" w:hAnsi="Arial" w:cs="Arial"/>
        </w:rPr>
      </w:pPr>
    </w:p>
    <w:p w14:paraId="43A5A761" w14:textId="1B87389A" w:rsidR="00052A21" w:rsidRDefault="00052A21" w:rsidP="00E66569">
      <w:pPr>
        <w:pStyle w:val="ListParagraph"/>
        <w:numPr>
          <w:ilvl w:val="1"/>
          <w:numId w:val="46"/>
        </w:numPr>
        <w:spacing w:after="160" w:line="259" w:lineRule="auto"/>
        <w:ind w:left="709" w:hanging="709"/>
        <w:jc w:val="both"/>
        <w:rPr>
          <w:rFonts w:ascii="Arial" w:hAnsi="Arial" w:cs="Arial"/>
        </w:rPr>
      </w:pPr>
      <w:r w:rsidRPr="001E3590">
        <w:rPr>
          <w:rFonts w:ascii="Arial" w:hAnsi="Arial" w:cs="Arial"/>
        </w:rPr>
        <w:t xml:space="preserve">Where outside spaces are used for eating, and where children may also be present in the outside space, the Authority expects </w:t>
      </w:r>
      <w:r w:rsidR="00D514D8">
        <w:rPr>
          <w:rFonts w:ascii="Arial" w:hAnsi="Arial" w:cs="Arial"/>
        </w:rPr>
        <w:t>a</w:t>
      </w:r>
      <w:r w:rsidRPr="001E3590">
        <w:rPr>
          <w:rFonts w:ascii="Arial" w:hAnsi="Arial" w:cs="Arial"/>
        </w:rPr>
        <w:t xml:space="preserve">pplicants to provide details as to how smoking areas will be separated from the general use areas of the outside space. </w:t>
      </w:r>
    </w:p>
    <w:p w14:paraId="4512FECB" w14:textId="77777777" w:rsidR="00052A21" w:rsidRDefault="00052A21" w:rsidP="00052A21">
      <w:pPr>
        <w:pStyle w:val="ListParagraph"/>
        <w:spacing w:after="160" w:line="259" w:lineRule="auto"/>
        <w:ind w:left="709"/>
        <w:jc w:val="both"/>
        <w:rPr>
          <w:rFonts w:ascii="Arial" w:hAnsi="Arial" w:cs="Arial"/>
        </w:rPr>
      </w:pPr>
    </w:p>
    <w:p w14:paraId="04C58153" w14:textId="77777777" w:rsidR="00052A21" w:rsidRPr="001E3590" w:rsidRDefault="00052A21" w:rsidP="00E66569">
      <w:pPr>
        <w:pStyle w:val="ListParagraph"/>
        <w:numPr>
          <w:ilvl w:val="1"/>
          <w:numId w:val="46"/>
        </w:numPr>
        <w:spacing w:after="160" w:line="259" w:lineRule="auto"/>
        <w:ind w:left="709" w:hanging="709"/>
        <w:jc w:val="both"/>
        <w:rPr>
          <w:rFonts w:ascii="Arial" w:hAnsi="Arial" w:cs="Arial"/>
        </w:rPr>
      </w:pPr>
      <w:r w:rsidRPr="001E3590">
        <w:rPr>
          <w:rFonts w:ascii="Arial" w:hAnsi="Arial" w:cs="Arial"/>
        </w:rPr>
        <w:t xml:space="preserve">Premises Licence Holders must </w:t>
      </w:r>
      <w:proofErr w:type="gramStart"/>
      <w:r w:rsidRPr="001E3590">
        <w:rPr>
          <w:rFonts w:ascii="Arial" w:hAnsi="Arial" w:cs="Arial"/>
        </w:rPr>
        <w:t>take into account</w:t>
      </w:r>
      <w:proofErr w:type="gramEnd"/>
      <w:r w:rsidRPr="001E3590">
        <w:rPr>
          <w:rFonts w:ascii="Arial" w:hAnsi="Arial" w:cs="Arial"/>
        </w:rPr>
        <w:t xml:space="preserve"> the needs of patrons with disabilities and comply with the requirements of the Equalities Act 2010. </w:t>
      </w:r>
    </w:p>
    <w:p w14:paraId="27FEFCE2" w14:textId="77777777" w:rsidR="00052A21" w:rsidRDefault="00052A21" w:rsidP="00052A21">
      <w:pPr>
        <w:autoSpaceDE w:val="0"/>
        <w:autoSpaceDN w:val="0"/>
        <w:adjustRightInd w:val="0"/>
        <w:spacing w:line="320" w:lineRule="exact"/>
        <w:jc w:val="both"/>
        <w:rPr>
          <w:rFonts w:ascii="Arial" w:hAnsi="Arial" w:cs="Arial"/>
        </w:rPr>
      </w:pPr>
    </w:p>
    <w:p w14:paraId="7C3838A0" w14:textId="77777777" w:rsidR="00052A21" w:rsidRDefault="00052A21" w:rsidP="00052A21">
      <w:pPr>
        <w:autoSpaceDE w:val="0"/>
        <w:autoSpaceDN w:val="0"/>
        <w:adjustRightInd w:val="0"/>
        <w:spacing w:line="320" w:lineRule="exact"/>
        <w:ind w:left="720" w:hanging="720"/>
        <w:jc w:val="both"/>
        <w:rPr>
          <w:rFonts w:ascii="Arial" w:hAnsi="Arial" w:cs="Arial"/>
        </w:rPr>
      </w:pPr>
      <w:r>
        <w:rPr>
          <w:rFonts w:ascii="Arial" w:hAnsi="Arial" w:cs="Arial"/>
        </w:rPr>
        <w:t>3.12</w:t>
      </w:r>
      <w:r>
        <w:rPr>
          <w:rFonts w:ascii="Arial" w:hAnsi="Arial" w:cs="Arial"/>
        </w:rPr>
        <w:tab/>
      </w:r>
      <w:r w:rsidRPr="00766385">
        <w:rPr>
          <w:rFonts w:ascii="Arial" w:hAnsi="Arial" w:cs="Arial"/>
        </w:rPr>
        <w:t>After 23:00 hours consideration should be given to the impact of patrons using outside smoking areas. The Licensing Authority will normally expect the public use of external areas in the licensee’s control to cease at 23:00 hours. Where outside areas will be in use after 23</w:t>
      </w:r>
      <w:r>
        <w:rPr>
          <w:rFonts w:ascii="Arial" w:hAnsi="Arial" w:cs="Arial"/>
        </w:rPr>
        <w:t>:</w:t>
      </w:r>
      <w:r w:rsidRPr="00766385">
        <w:rPr>
          <w:rFonts w:ascii="Arial" w:hAnsi="Arial" w:cs="Arial"/>
        </w:rPr>
        <w:t xml:space="preserve">00 </w:t>
      </w:r>
      <w:r>
        <w:rPr>
          <w:rFonts w:ascii="Arial" w:hAnsi="Arial" w:cs="Arial"/>
        </w:rPr>
        <w:t>hours</w:t>
      </w:r>
      <w:r w:rsidRPr="00766385">
        <w:rPr>
          <w:rFonts w:ascii="Arial" w:hAnsi="Arial" w:cs="Arial"/>
        </w:rPr>
        <w:t xml:space="preserve"> additional management controls will need to be considered which may including limiting the number of patrons permitted in the area and the presence of security staff. </w:t>
      </w:r>
    </w:p>
    <w:p w14:paraId="13E139C1" w14:textId="77777777" w:rsidR="00052A21" w:rsidRDefault="00052A21" w:rsidP="00052A21">
      <w:pPr>
        <w:autoSpaceDE w:val="0"/>
        <w:autoSpaceDN w:val="0"/>
        <w:adjustRightInd w:val="0"/>
        <w:spacing w:line="320" w:lineRule="exact"/>
        <w:ind w:left="720" w:hanging="720"/>
        <w:jc w:val="both"/>
        <w:rPr>
          <w:rFonts w:ascii="Arial" w:hAnsi="Arial" w:cs="Arial"/>
        </w:rPr>
      </w:pPr>
    </w:p>
    <w:p w14:paraId="42715CAE" w14:textId="6E7A8462" w:rsidR="00052A21" w:rsidRDefault="00052A21" w:rsidP="00052A21">
      <w:pPr>
        <w:autoSpaceDE w:val="0"/>
        <w:autoSpaceDN w:val="0"/>
        <w:adjustRightInd w:val="0"/>
        <w:spacing w:line="320" w:lineRule="exact"/>
        <w:ind w:left="720" w:hanging="720"/>
        <w:jc w:val="both"/>
        <w:rPr>
          <w:rFonts w:ascii="Arial" w:hAnsi="Arial" w:cs="Arial"/>
        </w:rPr>
      </w:pPr>
      <w:r>
        <w:rPr>
          <w:rFonts w:ascii="Arial" w:hAnsi="Arial" w:cs="Arial"/>
        </w:rPr>
        <w:t>3.13</w:t>
      </w:r>
      <w:r>
        <w:rPr>
          <w:rFonts w:ascii="Arial" w:hAnsi="Arial" w:cs="Arial"/>
        </w:rPr>
        <w:tab/>
      </w:r>
      <w:r w:rsidRPr="00766385">
        <w:rPr>
          <w:rFonts w:ascii="Arial" w:hAnsi="Arial" w:cs="Arial"/>
        </w:rPr>
        <w:t>Following the implementation of the smoking ban in July 2007</w:t>
      </w:r>
      <w:r w:rsidR="009339DA">
        <w:rPr>
          <w:rFonts w:ascii="Arial" w:hAnsi="Arial" w:cs="Arial"/>
        </w:rPr>
        <w:t>,</w:t>
      </w:r>
      <w:r w:rsidRPr="00766385">
        <w:rPr>
          <w:rFonts w:ascii="Arial" w:hAnsi="Arial" w:cs="Arial"/>
        </w:rPr>
        <w:t xml:space="preserve"> the Licensing Authority recognises that smokers wishing to smoke will have to go outside the licensed premises. They may also want to take alcohol purchased inside for consumption outside. In some </w:t>
      </w:r>
      <w:r w:rsidR="00B40344" w:rsidRPr="00766385">
        <w:rPr>
          <w:rFonts w:ascii="Arial" w:hAnsi="Arial" w:cs="Arial"/>
        </w:rPr>
        <w:t>cases,</w:t>
      </w:r>
      <w:r w:rsidRPr="00766385">
        <w:rPr>
          <w:rFonts w:ascii="Arial" w:hAnsi="Arial" w:cs="Arial"/>
        </w:rPr>
        <w:t xml:space="preserve"> smoking will be in garden areas. In others, it may be on other parts of the licensed premises or even the highway</w:t>
      </w:r>
      <w:r>
        <w:rPr>
          <w:rFonts w:ascii="Arial" w:hAnsi="Arial" w:cs="Arial"/>
        </w:rPr>
        <w:t>.</w:t>
      </w:r>
    </w:p>
    <w:p w14:paraId="11FD6890" w14:textId="77777777" w:rsidR="00052A21" w:rsidRPr="00BF2CF4" w:rsidRDefault="00052A21" w:rsidP="00052A21">
      <w:pPr>
        <w:autoSpaceDE w:val="0"/>
        <w:autoSpaceDN w:val="0"/>
        <w:adjustRightInd w:val="0"/>
        <w:spacing w:line="320" w:lineRule="exact"/>
        <w:ind w:left="720" w:hanging="720"/>
        <w:jc w:val="both"/>
        <w:rPr>
          <w:rFonts w:ascii="Arial" w:hAnsi="Arial" w:cs="Arial"/>
        </w:rPr>
      </w:pPr>
    </w:p>
    <w:p w14:paraId="41A11EA0" w14:textId="77777777" w:rsidR="00052A21" w:rsidRPr="007A365F" w:rsidRDefault="00052A21" w:rsidP="00052A21">
      <w:pPr>
        <w:spacing w:after="160" w:line="259" w:lineRule="auto"/>
        <w:ind w:left="720" w:hanging="720"/>
        <w:jc w:val="both"/>
        <w:rPr>
          <w:rFonts w:ascii="Arial" w:hAnsi="Arial" w:cs="Arial"/>
        </w:rPr>
      </w:pPr>
      <w:r>
        <w:rPr>
          <w:rFonts w:ascii="Arial" w:hAnsi="Arial" w:cs="Arial"/>
        </w:rPr>
        <w:t>3.14</w:t>
      </w:r>
      <w:r>
        <w:rPr>
          <w:rFonts w:ascii="Arial" w:hAnsi="Arial" w:cs="Arial"/>
        </w:rPr>
        <w:tab/>
      </w:r>
      <w:r w:rsidRPr="007A365F">
        <w:rPr>
          <w:rFonts w:ascii="Arial" w:hAnsi="Arial" w:cs="Arial"/>
        </w:rPr>
        <w:t xml:space="preserve">Members of the public can sometimes feel intimidated and crowds of drinkers or smokers spilling out onto the street may cause obstruction. Safety problems can also be caused with drinkers and smokers moving into the road. Wherever possible, all patrons should be contained within areas that are part of licensed premises, such as beer gardens, terraces or, where a pavement café consent has been granted by the Council for tables and chairs, on the public highway, and consideration should be made for </w:t>
      </w:r>
      <w:proofErr w:type="gramStart"/>
      <w:r w:rsidRPr="007A365F">
        <w:rPr>
          <w:rFonts w:ascii="Arial" w:hAnsi="Arial" w:cs="Arial"/>
        </w:rPr>
        <w:t>local residents</w:t>
      </w:r>
      <w:proofErr w:type="gramEnd"/>
      <w:r w:rsidRPr="007A365F">
        <w:rPr>
          <w:rFonts w:ascii="Arial" w:hAnsi="Arial" w:cs="Arial"/>
        </w:rPr>
        <w:t xml:space="preserve"> with mobility difficulties. </w:t>
      </w:r>
    </w:p>
    <w:p w14:paraId="5D20B072" w14:textId="77777777" w:rsidR="00052A21" w:rsidRDefault="00052A21" w:rsidP="00052A21">
      <w:pPr>
        <w:autoSpaceDE w:val="0"/>
        <w:autoSpaceDN w:val="0"/>
        <w:adjustRightInd w:val="0"/>
        <w:spacing w:line="320" w:lineRule="exact"/>
        <w:ind w:left="720" w:hanging="720"/>
        <w:jc w:val="both"/>
        <w:rPr>
          <w:rFonts w:ascii="Arial" w:hAnsi="Arial" w:cs="Arial"/>
        </w:rPr>
      </w:pPr>
    </w:p>
    <w:p w14:paraId="4A1DFAD4" w14:textId="6D35A36D" w:rsidR="00052A21" w:rsidRDefault="00052A21" w:rsidP="00052A21">
      <w:pPr>
        <w:autoSpaceDE w:val="0"/>
        <w:autoSpaceDN w:val="0"/>
        <w:adjustRightInd w:val="0"/>
        <w:spacing w:line="320" w:lineRule="exact"/>
        <w:ind w:left="720" w:hanging="720"/>
        <w:jc w:val="both"/>
        <w:rPr>
          <w:rFonts w:ascii="Arial" w:hAnsi="Arial" w:cs="Arial"/>
        </w:rPr>
      </w:pPr>
      <w:r>
        <w:rPr>
          <w:rFonts w:ascii="Arial" w:hAnsi="Arial" w:cs="Arial"/>
        </w:rPr>
        <w:t>3.15</w:t>
      </w:r>
      <w:r>
        <w:rPr>
          <w:rFonts w:ascii="Arial" w:hAnsi="Arial" w:cs="Arial"/>
        </w:rPr>
        <w:tab/>
      </w:r>
      <w:r w:rsidRPr="00766385">
        <w:rPr>
          <w:rFonts w:ascii="Arial" w:hAnsi="Arial" w:cs="Arial"/>
        </w:rPr>
        <w:t xml:space="preserve">Where patrons are permitted to take drinks outside the premises the Licensing Authority will expect </w:t>
      </w:r>
      <w:r w:rsidR="00BC64D9">
        <w:rPr>
          <w:rFonts w:ascii="Arial" w:hAnsi="Arial" w:cs="Arial"/>
        </w:rPr>
        <w:t>l</w:t>
      </w:r>
      <w:r w:rsidRPr="00766385">
        <w:rPr>
          <w:rFonts w:ascii="Arial" w:hAnsi="Arial" w:cs="Arial"/>
        </w:rPr>
        <w:t xml:space="preserve">icensees to take such steps as possible to ensure glasses/bottles and other receptacles are not left outside. Where broken glass may become an </w:t>
      </w:r>
      <w:r w:rsidR="00B40344" w:rsidRPr="00766385">
        <w:rPr>
          <w:rFonts w:ascii="Arial" w:hAnsi="Arial" w:cs="Arial"/>
        </w:rPr>
        <w:t>issue,</w:t>
      </w:r>
      <w:r w:rsidRPr="00766385">
        <w:rPr>
          <w:rFonts w:ascii="Arial" w:hAnsi="Arial" w:cs="Arial"/>
        </w:rPr>
        <w:t xml:space="preserve"> this should be included within the management plan of the premises. </w:t>
      </w:r>
    </w:p>
    <w:p w14:paraId="7B2C62B1" w14:textId="77777777" w:rsidR="00052A21" w:rsidRDefault="00052A21" w:rsidP="00052A21">
      <w:pPr>
        <w:autoSpaceDE w:val="0"/>
        <w:autoSpaceDN w:val="0"/>
        <w:adjustRightInd w:val="0"/>
        <w:spacing w:line="320" w:lineRule="exact"/>
        <w:ind w:left="720" w:hanging="720"/>
        <w:jc w:val="both"/>
        <w:rPr>
          <w:rFonts w:ascii="Arial" w:hAnsi="Arial" w:cs="Arial"/>
        </w:rPr>
      </w:pPr>
    </w:p>
    <w:p w14:paraId="70D30BAC" w14:textId="77777777" w:rsidR="00052A21" w:rsidRDefault="00052A21" w:rsidP="00052A21">
      <w:pPr>
        <w:autoSpaceDE w:val="0"/>
        <w:autoSpaceDN w:val="0"/>
        <w:adjustRightInd w:val="0"/>
        <w:spacing w:line="320" w:lineRule="exact"/>
        <w:ind w:left="720" w:hanging="720"/>
        <w:jc w:val="both"/>
        <w:rPr>
          <w:rFonts w:ascii="Arial" w:hAnsi="Arial" w:cs="Arial"/>
        </w:rPr>
      </w:pPr>
      <w:r>
        <w:rPr>
          <w:rFonts w:ascii="Arial" w:hAnsi="Arial" w:cs="Arial"/>
        </w:rPr>
        <w:t>3.16</w:t>
      </w:r>
      <w:r>
        <w:rPr>
          <w:rFonts w:ascii="Arial" w:hAnsi="Arial" w:cs="Arial"/>
        </w:rPr>
        <w:tab/>
      </w:r>
      <w:r w:rsidRPr="00766385">
        <w:rPr>
          <w:rFonts w:ascii="Arial" w:hAnsi="Arial" w:cs="Arial"/>
        </w:rPr>
        <w:t xml:space="preserve">The premises may provide some form of shelter for those smoking outside, but these must not be fully or substantially enclosed in accordance with the Health Act 2006. Licensees should be aware of their responsibilities to prevent public nuisance. </w:t>
      </w:r>
    </w:p>
    <w:p w14:paraId="6B73AA8F" w14:textId="77777777" w:rsidR="00052A21" w:rsidRDefault="00052A21" w:rsidP="00052A21">
      <w:pPr>
        <w:autoSpaceDE w:val="0"/>
        <w:autoSpaceDN w:val="0"/>
        <w:adjustRightInd w:val="0"/>
        <w:spacing w:line="320" w:lineRule="exact"/>
        <w:ind w:left="720" w:hanging="720"/>
        <w:jc w:val="both"/>
        <w:rPr>
          <w:rFonts w:ascii="Arial" w:hAnsi="Arial" w:cs="Arial"/>
        </w:rPr>
      </w:pPr>
    </w:p>
    <w:p w14:paraId="4F633180" w14:textId="77777777" w:rsidR="00052A21" w:rsidRDefault="00052A21" w:rsidP="00052A21">
      <w:pPr>
        <w:autoSpaceDE w:val="0"/>
        <w:autoSpaceDN w:val="0"/>
        <w:adjustRightInd w:val="0"/>
        <w:spacing w:line="320" w:lineRule="exact"/>
        <w:ind w:left="720" w:hanging="720"/>
        <w:jc w:val="both"/>
        <w:rPr>
          <w:rFonts w:ascii="Arial" w:hAnsi="Arial" w:cs="Arial"/>
        </w:rPr>
      </w:pPr>
      <w:r>
        <w:rPr>
          <w:rFonts w:ascii="Arial" w:hAnsi="Arial" w:cs="Arial"/>
        </w:rPr>
        <w:t>3.17</w:t>
      </w:r>
      <w:r>
        <w:rPr>
          <w:rFonts w:ascii="Arial" w:hAnsi="Arial" w:cs="Arial"/>
        </w:rPr>
        <w:tab/>
      </w:r>
      <w:r w:rsidRPr="00766385">
        <w:rPr>
          <w:rFonts w:ascii="Arial" w:hAnsi="Arial" w:cs="Arial"/>
        </w:rPr>
        <w:t xml:space="preserve">Noise is likely to be caused not only from persons outside, but from the licensed premises if doors are continually opened or left open as customers go in and out. </w:t>
      </w:r>
    </w:p>
    <w:p w14:paraId="2B6ED797" w14:textId="77777777" w:rsidR="00052A21" w:rsidRDefault="00052A21" w:rsidP="00052A21">
      <w:pPr>
        <w:autoSpaceDE w:val="0"/>
        <w:autoSpaceDN w:val="0"/>
        <w:adjustRightInd w:val="0"/>
        <w:spacing w:line="320" w:lineRule="exact"/>
        <w:ind w:left="720" w:hanging="720"/>
        <w:jc w:val="both"/>
        <w:rPr>
          <w:rFonts w:ascii="Arial" w:hAnsi="Arial" w:cs="Arial"/>
        </w:rPr>
      </w:pPr>
    </w:p>
    <w:p w14:paraId="56517866" w14:textId="77777777" w:rsidR="00052A21" w:rsidRDefault="00052A21" w:rsidP="00052A21">
      <w:pPr>
        <w:autoSpaceDE w:val="0"/>
        <w:autoSpaceDN w:val="0"/>
        <w:adjustRightInd w:val="0"/>
        <w:spacing w:line="320" w:lineRule="exact"/>
        <w:ind w:left="720" w:hanging="720"/>
        <w:jc w:val="both"/>
        <w:rPr>
          <w:rFonts w:ascii="Arial" w:hAnsi="Arial" w:cs="Arial"/>
        </w:rPr>
      </w:pPr>
      <w:r>
        <w:rPr>
          <w:rFonts w:ascii="Arial" w:hAnsi="Arial" w:cs="Arial"/>
        </w:rPr>
        <w:t>3.18</w:t>
      </w:r>
      <w:r>
        <w:rPr>
          <w:rFonts w:ascii="Arial" w:hAnsi="Arial" w:cs="Arial"/>
        </w:rPr>
        <w:tab/>
      </w:r>
      <w:r w:rsidRPr="00766385">
        <w:rPr>
          <w:rFonts w:ascii="Arial" w:hAnsi="Arial" w:cs="Arial"/>
        </w:rPr>
        <w:t xml:space="preserve">If relevant representations are received, the Licensing Authority may consider conditions restricting the use of outside areas. Such conditions may include the prevention of drinks within the external area, restricting the carrying of any receptacle outside, prohibiting re-entry to premises after customers have left or restrictions on the number of people allowed at any one time in the outside areas and having dedicated staff to monitor the smoking area and </w:t>
      </w:r>
      <w:proofErr w:type="gramStart"/>
      <w:r w:rsidRPr="00766385">
        <w:rPr>
          <w:rFonts w:ascii="Arial" w:hAnsi="Arial" w:cs="Arial"/>
        </w:rPr>
        <w:t>take action</w:t>
      </w:r>
      <w:proofErr w:type="gramEnd"/>
      <w:r w:rsidRPr="00766385">
        <w:rPr>
          <w:rFonts w:ascii="Arial" w:hAnsi="Arial" w:cs="Arial"/>
        </w:rPr>
        <w:t xml:space="preserve"> where necessary. </w:t>
      </w:r>
    </w:p>
    <w:p w14:paraId="0E84B1E8" w14:textId="77777777" w:rsidR="00052A21" w:rsidRDefault="00052A21" w:rsidP="00052A21">
      <w:pPr>
        <w:autoSpaceDE w:val="0"/>
        <w:autoSpaceDN w:val="0"/>
        <w:adjustRightInd w:val="0"/>
        <w:spacing w:line="320" w:lineRule="exact"/>
        <w:ind w:left="720" w:hanging="720"/>
        <w:jc w:val="both"/>
        <w:rPr>
          <w:rFonts w:ascii="Arial" w:hAnsi="Arial" w:cs="Arial"/>
        </w:rPr>
      </w:pPr>
    </w:p>
    <w:p w14:paraId="13A9C463" w14:textId="77777777" w:rsidR="00052A21" w:rsidRDefault="00052A21" w:rsidP="00052A21">
      <w:pPr>
        <w:autoSpaceDE w:val="0"/>
        <w:autoSpaceDN w:val="0"/>
        <w:adjustRightInd w:val="0"/>
        <w:spacing w:line="320" w:lineRule="exact"/>
        <w:ind w:left="720" w:hanging="720"/>
        <w:jc w:val="both"/>
        <w:rPr>
          <w:rFonts w:ascii="Arial" w:hAnsi="Arial" w:cs="Arial"/>
          <w:lang w:val="en-US"/>
        </w:rPr>
      </w:pPr>
      <w:r>
        <w:rPr>
          <w:rFonts w:ascii="Arial" w:hAnsi="Arial" w:cs="Arial"/>
        </w:rPr>
        <w:t>3.19</w:t>
      </w:r>
      <w:r>
        <w:rPr>
          <w:rFonts w:ascii="Arial" w:hAnsi="Arial" w:cs="Arial"/>
        </w:rPr>
        <w:tab/>
      </w:r>
      <w:r w:rsidRPr="00766385">
        <w:rPr>
          <w:rFonts w:ascii="Arial" w:hAnsi="Arial" w:cs="Arial"/>
        </w:rPr>
        <w:t xml:space="preserve">The Licensing Authority may impose conditions on licences requiring the operators to provide cigarette disposal units in the vicinity of the premises and to carry out regular cleaning of the area as necessary </w:t>
      </w:r>
      <w:proofErr w:type="gramStart"/>
      <w:r w:rsidRPr="00766385">
        <w:rPr>
          <w:rFonts w:ascii="Arial" w:hAnsi="Arial" w:cs="Arial"/>
        </w:rPr>
        <w:t>in order to</w:t>
      </w:r>
      <w:proofErr w:type="gramEnd"/>
      <w:r w:rsidRPr="00766385">
        <w:rPr>
          <w:rFonts w:ascii="Arial" w:hAnsi="Arial" w:cs="Arial"/>
        </w:rPr>
        <w:t xml:space="preserve"> prevent public nuisance.</w:t>
      </w:r>
    </w:p>
    <w:p w14:paraId="12F38A1D" w14:textId="77777777" w:rsidR="008D0B28" w:rsidRDefault="008D0B28" w:rsidP="00EF545D">
      <w:pPr>
        <w:autoSpaceDE w:val="0"/>
        <w:autoSpaceDN w:val="0"/>
        <w:adjustRightInd w:val="0"/>
        <w:spacing w:line="320" w:lineRule="exact"/>
        <w:jc w:val="both"/>
        <w:rPr>
          <w:rFonts w:ascii="Arial" w:hAnsi="Arial" w:cs="Arial"/>
          <w:lang w:val="en-US"/>
        </w:rPr>
      </w:pPr>
    </w:p>
    <w:p w14:paraId="42B03BF8" w14:textId="55A3DC7D" w:rsidR="008D0B28" w:rsidRPr="00990D58" w:rsidRDefault="00DF0380" w:rsidP="001065AD">
      <w:pPr>
        <w:pStyle w:val="Heading3"/>
        <w:rPr>
          <w:lang w:val="en-US"/>
        </w:rPr>
      </w:pPr>
      <w:bookmarkStart w:id="19" w:name="_Toc209451434"/>
      <w:r w:rsidRPr="00990D58">
        <w:rPr>
          <w:lang w:val="en-US"/>
        </w:rPr>
        <w:t>Night cafes and Takeaway Premises</w:t>
      </w:r>
      <w:r w:rsidR="00AE4BB0">
        <w:rPr>
          <w:lang w:val="en-US"/>
        </w:rPr>
        <w:t>/Restaurants with delivery services</w:t>
      </w:r>
      <w:bookmarkEnd w:id="19"/>
    </w:p>
    <w:p w14:paraId="3474C17F" w14:textId="77777777" w:rsidR="00DF0380" w:rsidRDefault="00DF0380" w:rsidP="00EF545D">
      <w:pPr>
        <w:autoSpaceDE w:val="0"/>
        <w:autoSpaceDN w:val="0"/>
        <w:adjustRightInd w:val="0"/>
        <w:spacing w:line="320" w:lineRule="exact"/>
        <w:jc w:val="both"/>
        <w:rPr>
          <w:rFonts w:ascii="Arial" w:hAnsi="Arial" w:cs="Arial"/>
          <w:lang w:val="en-US"/>
        </w:rPr>
      </w:pPr>
    </w:p>
    <w:p w14:paraId="61B3DBD5" w14:textId="7BE54A97" w:rsidR="00B26E62" w:rsidRDefault="00B26E62" w:rsidP="00B26E62">
      <w:pPr>
        <w:autoSpaceDE w:val="0"/>
        <w:autoSpaceDN w:val="0"/>
        <w:adjustRightInd w:val="0"/>
        <w:spacing w:line="320" w:lineRule="exact"/>
        <w:ind w:left="720" w:hanging="720"/>
        <w:jc w:val="both"/>
        <w:rPr>
          <w:rFonts w:ascii="Arial" w:hAnsi="Arial" w:cs="Arial"/>
        </w:rPr>
      </w:pPr>
      <w:r>
        <w:rPr>
          <w:rFonts w:ascii="Arial" w:hAnsi="Arial" w:cs="Arial"/>
        </w:rPr>
        <w:t>3.</w:t>
      </w:r>
      <w:r w:rsidR="0034622E">
        <w:rPr>
          <w:rFonts w:ascii="Arial" w:hAnsi="Arial" w:cs="Arial"/>
        </w:rPr>
        <w:t>20</w:t>
      </w:r>
      <w:r>
        <w:rPr>
          <w:rFonts w:ascii="Arial" w:hAnsi="Arial" w:cs="Arial"/>
        </w:rPr>
        <w:tab/>
      </w:r>
      <w:r w:rsidR="00EB5360" w:rsidRPr="00EB5360">
        <w:rPr>
          <w:rFonts w:ascii="Arial" w:hAnsi="Arial" w:cs="Arial"/>
        </w:rPr>
        <w:t>The Licensing Authority will look to applicants to evidence steps they will take to address these associated issues which can present a public nuisance issue which should include</w:t>
      </w:r>
      <w:r w:rsidR="00A648F9">
        <w:rPr>
          <w:rFonts w:ascii="Arial" w:hAnsi="Arial" w:cs="Arial"/>
        </w:rPr>
        <w:t>:</w:t>
      </w:r>
      <w:r w:rsidR="00EB5360" w:rsidRPr="00EB5360">
        <w:rPr>
          <w:rFonts w:ascii="Arial" w:hAnsi="Arial" w:cs="Arial"/>
        </w:rPr>
        <w:t xml:space="preserve"> </w:t>
      </w:r>
    </w:p>
    <w:p w14:paraId="08360D84" w14:textId="04427A7F" w:rsidR="00B26E62" w:rsidRPr="00A2390D" w:rsidRDefault="00EB5360" w:rsidP="00A2390D">
      <w:pPr>
        <w:pStyle w:val="ListParagraph"/>
        <w:numPr>
          <w:ilvl w:val="1"/>
          <w:numId w:val="26"/>
        </w:numPr>
        <w:autoSpaceDE w:val="0"/>
        <w:autoSpaceDN w:val="0"/>
        <w:adjustRightInd w:val="0"/>
        <w:spacing w:line="320" w:lineRule="exact"/>
        <w:jc w:val="both"/>
        <w:rPr>
          <w:rFonts w:ascii="Arial" w:hAnsi="Arial" w:cs="Arial"/>
        </w:rPr>
      </w:pPr>
      <w:r w:rsidRPr="00A2390D">
        <w:rPr>
          <w:rFonts w:ascii="Arial" w:hAnsi="Arial" w:cs="Arial"/>
        </w:rPr>
        <w:t xml:space="preserve">Provision of bins outside to reduce littering by patrons </w:t>
      </w:r>
    </w:p>
    <w:p w14:paraId="1E399C6A" w14:textId="05620D64" w:rsidR="00B26E62" w:rsidRPr="00A2390D" w:rsidRDefault="00EB5360" w:rsidP="00A2390D">
      <w:pPr>
        <w:pStyle w:val="ListParagraph"/>
        <w:numPr>
          <w:ilvl w:val="1"/>
          <w:numId w:val="26"/>
        </w:numPr>
        <w:autoSpaceDE w:val="0"/>
        <w:autoSpaceDN w:val="0"/>
        <w:adjustRightInd w:val="0"/>
        <w:spacing w:line="320" w:lineRule="exact"/>
        <w:jc w:val="both"/>
        <w:rPr>
          <w:rFonts w:ascii="Arial" w:hAnsi="Arial" w:cs="Arial"/>
        </w:rPr>
      </w:pPr>
      <w:r w:rsidRPr="00A2390D">
        <w:rPr>
          <w:rFonts w:ascii="Arial" w:hAnsi="Arial" w:cs="Arial"/>
        </w:rPr>
        <w:t xml:space="preserve">Evidence of commercial bin waste contract and pest control contract as necessary. </w:t>
      </w:r>
    </w:p>
    <w:p w14:paraId="51C022D2" w14:textId="1DA87219" w:rsidR="00B26E62" w:rsidRPr="00A2390D" w:rsidRDefault="00EB5360" w:rsidP="00A2390D">
      <w:pPr>
        <w:pStyle w:val="ListParagraph"/>
        <w:numPr>
          <w:ilvl w:val="1"/>
          <w:numId w:val="26"/>
        </w:numPr>
        <w:autoSpaceDE w:val="0"/>
        <w:autoSpaceDN w:val="0"/>
        <w:adjustRightInd w:val="0"/>
        <w:spacing w:line="320" w:lineRule="exact"/>
        <w:jc w:val="both"/>
        <w:rPr>
          <w:rFonts w:ascii="Arial" w:hAnsi="Arial" w:cs="Arial"/>
        </w:rPr>
      </w:pPr>
      <w:r w:rsidRPr="00A2390D">
        <w:rPr>
          <w:rFonts w:ascii="Arial" w:hAnsi="Arial" w:cs="Arial"/>
        </w:rPr>
        <w:t>Management of outside queues or seating areas after 23</w:t>
      </w:r>
      <w:r w:rsidR="00673C15" w:rsidRPr="00A2390D">
        <w:rPr>
          <w:rFonts w:ascii="Arial" w:hAnsi="Arial" w:cs="Arial"/>
        </w:rPr>
        <w:t>:</w:t>
      </w:r>
      <w:r w:rsidRPr="00A2390D">
        <w:rPr>
          <w:rFonts w:ascii="Arial" w:hAnsi="Arial" w:cs="Arial"/>
        </w:rPr>
        <w:t>00</w:t>
      </w:r>
      <w:r w:rsidR="00673C15" w:rsidRPr="00A2390D">
        <w:rPr>
          <w:rFonts w:ascii="Arial" w:hAnsi="Arial" w:cs="Arial"/>
        </w:rPr>
        <w:t xml:space="preserve"> hours</w:t>
      </w:r>
      <w:r w:rsidRPr="00A2390D">
        <w:rPr>
          <w:rFonts w:ascii="Arial" w:hAnsi="Arial" w:cs="Arial"/>
        </w:rPr>
        <w:t xml:space="preserve">. Where a risk assessment deems it necessary security staff may be needed at busy times of the night or year when business is seasonal </w:t>
      </w:r>
    </w:p>
    <w:p w14:paraId="1CF98633" w14:textId="622DE878" w:rsidR="00B26E62" w:rsidRPr="00A2390D" w:rsidRDefault="00EB5360" w:rsidP="00A2390D">
      <w:pPr>
        <w:pStyle w:val="ListParagraph"/>
        <w:numPr>
          <w:ilvl w:val="1"/>
          <w:numId w:val="26"/>
        </w:numPr>
        <w:autoSpaceDE w:val="0"/>
        <w:autoSpaceDN w:val="0"/>
        <w:adjustRightInd w:val="0"/>
        <w:spacing w:line="320" w:lineRule="exact"/>
        <w:jc w:val="both"/>
        <w:rPr>
          <w:rFonts w:ascii="Arial" w:hAnsi="Arial" w:cs="Arial"/>
        </w:rPr>
      </w:pPr>
      <w:r w:rsidRPr="00A2390D">
        <w:rPr>
          <w:rFonts w:ascii="Arial" w:hAnsi="Arial" w:cs="Arial"/>
        </w:rPr>
        <w:t xml:space="preserve">Restrictions on the times for deliveries and when bins are emptied </w:t>
      </w:r>
    </w:p>
    <w:p w14:paraId="6497FEB5" w14:textId="163C3710" w:rsidR="00480D5F" w:rsidRPr="00A2390D" w:rsidRDefault="008A49BD" w:rsidP="00A2390D">
      <w:pPr>
        <w:pStyle w:val="ListParagraph"/>
        <w:numPr>
          <w:ilvl w:val="1"/>
          <w:numId w:val="26"/>
        </w:numPr>
        <w:autoSpaceDE w:val="0"/>
        <w:autoSpaceDN w:val="0"/>
        <w:adjustRightInd w:val="0"/>
        <w:spacing w:line="320" w:lineRule="exact"/>
        <w:jc w:val="both"/>
        <w:rPr>
          <w:rFonts w:ascii="Arial" w:hAnsi="Arial" w:cs="Arial"/>
        </w:rPr>
      </w:pPr>
      <w:r w:rsidRPr="00A2390D">
        <w:rPr>
          <w:rFonts w:ascii="Arial" w:hAnsi="Arial" w:cs="Arial"/>
        </w:rPr>
        <w:t>Suitable p</w:t>
      </w:r>
      <w:r w:rsidR="00EB5360" w:rsidRPr="00A2390D">
        <w:rPr>
          <w:rFonts w:ascii="Arial" w:hAnsi="Arial" w:cs="Arial"/>
        </w:rPr>
        <w:t xml:space="preserve">arking and access arrangement for any </w:t>
      </w:r>
      <w:r w:rsidR="00085D69" w:rsidRPr="00A2390D">
        <w:rPr>
          <w:rFonts w:ascii="Arial" w:hAnsi="Arial" w:cs="Arial"/>
        </w:rPr>
        <w:t>third-party</w:t>
      </w:r>
      <w:r w:rsidR="00EB5360" w:rsidRPr="00A2390D">
        <w:rPr>
          <w:rFonts w:ascii="Arial" w:hAnsi="Arial" w:cs="Arial"/>
        </w:rPr>
        <w:t xml:space="preserve"> delivery staff such as Uber Eats or Deliveroo as these can cause considerable public nuisance in terms of parking and noise</w:t>
      </w:r>
    </w:p>
    <w:p w14:paraId="1A00AAE5" w14:textId="1063ED6C" w:rsidR="00B26E62" w:rsidRDefault="00EB5360" w:rsidP="00B26E62">
      <w:pPr>
        <w:autoSpaceDE w:val="0"/>
        <w:autoSpaceDN w:val="0"/>
        <w:adjustRightInd w:val="0"/>
        <w:spacing w:line="320" w:lineRule="exact"/>
        <w:ind w:left="720"/>
        <w:jc w:val="both"/>
        <w:rPr>
          <w:rFonts w:ascii="Arial" w:hAnsi="Arial" w:cs="Arial"/>
        </w:rPr>
      </w:pPr>
      <w:r w:rsidRPr="00EB5360">
        <w:rPr>
          <w:rFonts w:ascii="Arial" w:hAnsi="Arial" w:cs="Arial"/>
        </w:rPr>
        <w:t xml:space="preserve"> </w:t>
      </w:r>
    </w:p>
    <w:p w14:paraId="47A70E6A" w14:textId="38D21DC6" w:rsidR="00480D5F" w:rsidRDefault="00480D5F" w:rsidP="00480D5F">
      <w:pPr>
        <w:autoSpaceDE w:val="0"/>
        <w:autoSpaceDN w:val="0"/>
        <w:adjustRightInd w:val="0"/>
        <w:spacing w:line="320" w:lineRule="exact"/>
        <w:jc w:val="both"/>
        <w:rPr>
          <w:rFonts w:ascii="Arial" w:hAnsi="Arial" w:cs="Arial"/>
        </w:rPr>
      </w:pPr>
      <w:r>
        <w:rPr>
          <w:rFonts w:ascii="Arial" w:hAnsi="Arial" w:cs="Arial"/>
        </w:rPr>
        <w:t>3.</w:t>
      </w:r>
      <w:r w:rsidR="0034622E">
        <w:rPr>
          <w:rFonts w:ascii="Arial" w:hAnsi="Arial" w:cs="Arial"/>
        </w:rPr>
        <w:t>2</w:t>
      </w:r>
      <w:r>
        <w:rPr>
          <w:rFonts w:ascii="Arial" w:hAnsi="Arial" w:cs="Arial"/>
        </w:rPr>
        <w:t>1</w:t>
      </w:r>
      <w:r>
        <w:rPr>
          <w:rFonts w:ascii="Arial" w:hAnsi="Arial" w:cs="Arial"/>
        </w:rPr>
        <w:tab/>
      </w:r>
      <w:r w:rsidRPr="00EB5360">
        <w:rPr>
          <w:rFonts w:ascii="Arial" w:hAnsi="Arial" w:cs="Arial"/>
        </w:rPr>
        <w:t xml:space="preserve">Premises open after 23:00 hours supplying hot food or hot drink for </w:t>
      </w:r>
      <w:r>
        <w:rPr>
          <w:rFonts w:ascii="Arial" w:hAnsi="Arial" w:cs="Arial"/>
        </w:rPr>
        <w:tab/>
      </w:r>
      <w:r w:rsidRPr="00EB5360">
        <w:rPr>
          <w:rFonts w:ascii="Arial" w:hAnsi="Arial" w:cs="Arial"/>
        </w:rPr>
        <w:t xml:space="preserve">consumption on or off the premises can attract large groups of customers, many </w:t>
      </w:r>
      <w:r>
        <w:rPr>
          <w:rFonts w:ascii="Arial" w:hAnsi="Arial" w:cs="Arial"/>
        </w:rPr>
        <w:tab/>
      </w:r>
      <w:r w:rsidRPr="00EB5360">
        <w:rPr>
          <w:rFonts w:ascii="Arial" w:hAnsi="Arial" w:cs="Arial"/>
        </w:rPr>
        <w:t xml:space="preserve">of whom have already consumed alcohol. The gathering of people around </w:t>
      </w:r>
      <w:r>
        <w:rPr>
          <w:rFonts w:ascii="Arial" w:hAnsi="Arial" w:cs="Arial"/>
        </w:rPr>
        <w:tab/>
      </w:r>
      <w:r w:rsidRPr="00EB5360">
        <w:rPr>
          <w:rFonts w:ascii="Arial" w:hAnsi="Arial" w:cs="Arial"/>
        </w:rPr>
        <w:t xml:space="preserve">takeaways can lead to additional noise, disturbance and greater amounts of </w:t>
      </w:r>
      <w:r>
        <w:rPr>
          <w:rFonts w:ascii="Arial" w:hAnsi="Arial" w:cs="Arial"/>
        </w:rPr>
        <w:tab/>
      </w:r>
      <w:r w:rsidRPr="00EB5360">
        <w:rPr>
          <w:rFonts w:ascii="Arial" w:hAnsi="Arial" w:cs="Arial"/>
        </w:rPr>
        <w:t xml:space="preserve">litter and rubbish. </w:t>
      </w:r>
    </w:p>
    <w:p w14:paraId="141D0C3F" w14:textId="77777777" w:rsidR="00B26E62" w:rsidRDefault="00B26E62" w:rsidP="00B26E62">
      <w:pPr>
        <w:autoSpaceDE w:val="0"/>
        <w:autoSpaceDN w:val="0"/>
        <w:adjustRightInd w:val="0"/>
        <w:spacing w:line="320" w:lineRule="exact"/>
        <w:jc w:val="both"/>
        <w:rPr>
          <w:rFonts w:ascii="Arial" w:hAnsi="Arial" w:cs="Arial"/>
        </w:rPr>
      </w:pPr>
    </w:p>
    <w:p w14:paraId="5315BA90" w14:textId="79103FA1" w:rsidR="00DF0380" w:rsidRDefault="00B26E62" w:rsidP="001065AD">
      <w:pPr>
        <w:autoSpaceDE w:val="0"/>
        <w:autoSpaceDN w:val="0"/>
        <w:adjustRightInd w:val="0"/>
        <w:spacing w:line="320" w:lineRule="exact"/>
        <w:ind w:left="720" w:hanging="720"/>
        <w:jc w:val="both"/>
        <w:rPr>
          <w:rFonts w:ascii="Arial" w:hAnsi="Arial" w:cs="Arial"/>
          <w:lang w:val="en-US"/>
        </w:rPr>
      </w:pPr>
      <w:r>
        <w:rPr>
          <w:rFonts w:ascii="Arial" w:hAnsi="Arial" w:cs="Arial"/>
        </w:rPr>
        <w:t>3.</w:t>
      </w:r>
      <w:r w:rsidR="0034622E">
        <w:rPr>
          <w:rFonts w:ascii="Arial" w:hAnsi="Arial" w:cs="Arial"/>
        </w:rPr>
        <w:t>22</w:t>
      </w:r>
      <w:r>
        <w:rPr>
          <w:rFonts w:ascii="Arial" w:hAnsi="Arial" w:cs="Arial"/>
        </w:rPr>
        <w:tab/>
      </w:r>
      <w:r w:rsidR="00EB5360" w:rsidRPr="00EB5360">
        <w:rPr>
          <w:rFonts w:ascii="Arial" w:hAnsi="Arial" w:cs="Arial"/>
        </w:rPr>
        <w:t>Premises that operate late at night offering alcohol and/or takeaway food can generate concerns about antisocial behaviour and nuisance in the vicinity. It is expected that applicants should address such issues within their operating schedule</w:t>
      </w:r>
      <w:r w:rsidR="005604B5">
        <w:rPr>
          <w:rFonts w:ascii="Arial" w:hAnsi="Arial" w:cs="Arial"/>
        </w:rPr>
        <w:t>.</w:t>
      </w:r>
    </w:p>
    <w:p w14:paraId="13EB040C" w14:textId="77777777" w:rsidR="00EF545D" w:rsidRPr="00EF545D" w:rsidRDefault="00EF545D" w:rsidP="00EF545D">
      <w:pPr>
        <w:autoSpaceDE w:val="0"/>
        <w:autoSpaceDN w:val="0"/>
        <w:adjustRightInd w:val="0"/>
        <w:spacing w:line="320" w:lineRule="exact"/>
        <w:jc w:val="both"/>
        <w:rPr>
          <w:rFonts w:ascii="Arial" w:hAnsi="Arial" w:cs="Arial"/>
        </w:rPr>
      </w:pPr>
    </w:p>
    <w:p w14:paraId="3A06F2A3" w14:textId="77777777" w:rsidR="00EF545D" w:rsidRPr="00EF545D" w:rsidRDefault="00EF545D" w:rsidP="001065AD">
      <w:pPr>
        <w:pStyle w:val="Heading3"/>
      </w:pPr>
      <w:bookmarkStart w:id="20" w:name="_Toc209451435"/>
      <w:r w:rsidRPr="00EF545D">
        <w:t>Fly posting and promotional material</w:t>
      </w:r>
      <w:bookmarkEnd w:id="20"/>
      <w:r w:rsidRPr="00EF545D">
        <w:t xml:space="preserve"> </w:t>
      </w:r>
    </w:p>
    <w:p w14:paraId="37972C7C" w14:textId="4DC45BA2" w:rsidR="00EF545D" w:rsidRPr="00EF545D" w:rsidRDefault="00EF545D" w:rsidP="00EF545D">
      <w:pPr>
        <w:autoSpaceDE w:val="0"/>
        <w:autoSpaceDN w:val="0"/>
        <w:adjustRightInd w:val="0"/>
        <w:spacing w:line="320" w:lineRule="exact"/>
        <w:jc w:val="both"/>
        <w:rPr>
          <w:rFonts w:ascii="Arial" w:hAnsi="Arial" w:cs="Arial"/>
        </w:rPr>
      </w:pPr>
      <w:r>
        <w:rPr>
          <w:rFonts w:ascii="Arial" w:hAnsi="Arial" w:cs="Arial"/>
        </w:rPr>
        <w:t>3.</w:t>
      </w:r>
      <w:r w:rsidR="0034622E">
        <w:rPr>
          <w:rFonts w:ascii="Arial" w:hAnsi="Arial" w:cs="Arial"/>
        </w:rPr>
        <w:t>23</w:t>
      </w:r>
      <w:r>
        <w:rPr>
          <w:rFonts w:ascii="Arial" w:hAnsi="Arial" w:cs="Arial"/>
        </w:rPr>
        <w:t xml:space="preserve"> </w:t>
      </w:r>
      <w:r>
        <w:rPr>
          <w:rFonts w:ascii="Arial" w:hAnsi="Arial" w:cs="Arial"/>
        </w:rPr>
        <w:tab/>
        <w:t>Torbay</w:t>
      </w:r>
      <w:r w:rsidRPr="00EF545D">
        <w:rPr>
          <w:rFonts w:ascii="Arial" w:hAnsi="Arial" w:cs="Arial"/>
        </w:rPr>
        <w:t xml:space="preserve"> often faces the widespread problem of illegal and nuisance fly posting </w:t>
      </w:r>
      <w:r>
        <w:rPr>
          <w:rFonts w:ascii="Arial" w:hAnsi="Arial" w:cs="Arial"/>
        </w:rPr>
        <w:tab/>
      </w:r>
      <w:r w:rsidRPr="00EF545D">
        <w:rPr>
          <w:rFonts w:ascii="Arial" w:hAnsi="Arial" w:cs="Arial"/>
        </w:rPr>
        <w:t xml:space="preserve">and littering from promotional material used to promote bands and events in </w:t>
      </w:r>
      <w:r>
        <w:rPr>
          <w:rFonts w:ascii="Arial" w:hAnsi="Arial" w:cs="Arial"/>
        </w:rPr>
        <w:tab/>
        <w:t>the area</w:t>
      </w:r>
      <w:r w:rsidRPr="00EF545D">
        <w:rPr>
          <w:rFonts w:ascii="Arial" w:hAnsi="Arial" w:cs="Arial"/>
        </w:rPr>
        <w:t xml:space="preserve">. This can have an impact on the prevention of public nuisance </w:t>
      </w:r>
      <w:r>
        <w:rPr>
          <w:rFonts w:ascii="Arial" w:hAnsi="Arial" w:cs="Arial"/>
        </w:rPr>
        <w:tab/>
      </w:r>
      <w:r w:rsidRPr="00EF545D">
        <w:rPr>
          <w:rFonts w:ascii="Arial" w:hAnsi="Arial" w:cs="Arial"/>
        </w:rPr>
        <w:t xml:space="preserve">objective and the prevention of crime and disorder objective within the </w:t>
      </w:r>
      <w:r>
        <w:rPr>
          <w:rFonts w:ascii="Arial" w:hAnsi="Arial" w:cs="Arial"/>
        </w:rPr>
        <w:tab/>
      </w:r>
      <w:r w:rsidRPr="00EF545D">
        <w:rPr>
          <w:rFonts w:ascii="Arial" w:hAnsi="Arial" w:cs="Arial"/>
        </w:rPr>
        <w:t xml:space="preserve">Licensing Act 2003. </w:t>
      </w:r>
    </w:p>
    <w:p w14:paraId="743CCF7E" w14:textId="77777777" w:rsidR="00EF545D" w:rsidRDefault="00EF545D" w:rsidP="00EF545D">
      <w:pPr>
        <w:autoSpaceDE w:val="0"/>
        <w:autoSpaceDN w:val="0"/>
        <w:adjustRightInd w:val="0"/>
        <w:spacing w:line="320" w:lineRule="exact"/>
        <w:jc w:val="both"/>
        <w:rPr>
          <w:rFonts w:ascii="Arial" w:hAnsi="Arial" w:cs="Arial"/>
        </w:rPr>
      </w:pPr>
    </w:p>
    <w:p w14:paraId="3D925FA6" w14:textId="00FC2834" w:rsidR="00EF545D" w:rsidRPr="00EF545D" w:rsidRDefault="00EF545D" w:rsidP="001065AD">
      <w:pPr>
        <w:autoSpaceDE w:val="0"/>
        <w:autoSpaceDN w:val="0"/>
        <w:adjustRightInd w:val="0"/>
        <w:spacing w:line="320" w:lineRule="exact"/>
        <w:ind w:left="720" w:hanging="720"/>
        <w:jc w:val="both"/>
        <w:rPr>
          <w:rFonts w:ascii="Arial" w:hAnsi="Arial" w:cs="Arial"/>
        </w:rPr>
      </w:pPr>
      <w:r>
        <w:rPr>
          <w:rFonts w:ascii="Arial" w:hAnsi="Arial" w:cs="Arial"/>
        </w:rPr>
        <w:t>3.</w:t>
      </w:r>
      <w:r w:rsidR="00705DE5">
        <w:rPr>
          <w:rFonts w:ascii="Arial" w:hAnsi="Arial" w:cs="Arial"/>
        </w:rPr>
        <w:t>2</w:t>
      </w:r>
      <w:r w:rsidR="0034622E">
        <w:rPr>
          <w:rFonts w:ascii="Arial" w:hAnsi="Arial" w:cs="Arial"/>
        </w:rPr>
        <w:t>4</w:t>
      </w:r>
      <w:r>
        <w:rPr>
          <w:rFonts w:ascii="Arial" w:hAnsi="Arial" w:cs="Arial"/>
        </w:rPr>
        <w:tab/>
        <w:t>E</w:t>
      </w:r>
      <w:r w:rsidRPr="00EF545D">
        <w:rPr>
          <w:rFonts w:ascii="Arial" w:hAnsi="Arial" w:cs="Arial"/>
        </w:rPr>
        <w:t xml:space="preserve">xisting legislation seeks to address this problem however, it often proves ineffective in preventing this type of nuisance advertising. Some licence holders leave the advertising of regulated entertainment to events promoters and then use this to argue that they are not responsible for any illegal fly posting that occurs. </w:t>
      </w:r>
    </w:p>
    <w:p w14:paraId="4B5F6CAE" w14:textId="77777777" w:rsidR="00EF545D" w:rsidRDefault="00EF545D" w:rsidP="00EF545D">
      <w:pPr>
        <w:autoSpaceDE w:val="0"/>
        <w:autoSpaceDN w:val="0"/>
        <w:adjustRightInd w:val="0"/>
        <w:spacing w:line="320" w:lineRule="exact"/>
        <w:jc w:val="both"/>
        <w:rPr>
          <w:rFonts w:ascii="Arial" w:hAnsi="Arial" w:cs="Arial"/>
        </w:rPr>
      </w:pPr>
    </w:p>
    <w:p w14:paraId="336C2B89" w14:textId="649EF7E7" w:rsidR="00EF545D" w:rsidRPr="00EF545D" w:rsidRDefault="00EF545D" w:rsidP="001065AD">
      <w:pPr>
        <w:autoSpaceDE w:val="0"/>
        <w:autoSpaceDN w:val="0"/>
        <w:adjustRightInd w:val="0"/>
        <w:spacing w:line="320" w:lineRule="exact"/>
        <w:ind w:left="720" w:hanging="720"/>
        <w:jc w:val="both"/>
        <w:rPr>
          <w:rFonts w:ascii="Arial" w:hAnsi="Arial" w:cs="Arial"/>
        </w:rPr>
      </w:pPr>
      <w:r>
        <w:rPr>
          <w:rFonts w:ascii="Arial" w:hAnsi="Arial" w:cs="Arial"/>
        </w:rPr>
        <w:t>3.</w:t>
      </w:r>
      <w:r w:rsidR="00705DE5">
        <w:rPr>
          <w:rFonts w:ascii="Arial" w:hAnsi="Arial" w:cs="Arial"/>
        </w:rPr>
        <w:t>2</w:t>
      </w:r>
      <w:r w:rsidR="0034622E">
        <w:rPr>
          <w:rFonts w:ascii="Arial" w:hAnsi="Arial" w:cs="Arial"/>
        </w:rPr>
        <w:t>5</w:t>
      </w:r>
      <w:r>
        <w:rPr>
          <w:rFonts w:ascii="Arial" w:hAnsi="Arial" w:cs="Arial"/>
        </w:rPr>
        <w:tab/>
      </w:r>
      <w:r w:rsidRPr="00EF545D">
        <w:rPr>
          <w:rFonts w:ascii="Arial" w:hAnsi="Arial" w:cs="Arial"/>
        </w:rPr>
        <w:t xml:space="preserve">The Licensing Authority expects responsible licence holders to ensure the licensed objectives are properly promoted when advertising regulated entertainment on their premises. For this reason, licence holders should outline in their operating schedules the steps to be taken ensure advertising of licensable activities does not cause nuisance or give risk to crime and disorder. </w:t>
      </w:r>
    </w:p>
    <w:p w14:paraId="2B6305D0" w14:textId="77777777" w:rsidR="00EF545D" w:rsidRDefault="00EF545D" w:rsidP="00EF545D">
      <w:pPr>
        <w:autoSpaceDE w:val="0"/>
        <w:autoSpaceDN w:val="0"/>
        <w:adjustRightInd w:val="0"/>
        <w:spacing w:line="320" w:lineRule="exact"/>
        <w:jc w:val="both"/>
        <w:rPr>
          <w:rFonts w:ascii="Arial" w:hAnsi="Arial" w:cs="Arial"/>
        </w:rPr>
      </w:pPr>
    </w:p>
    <w:p w14:paraId="424648BD" w14:textId="13AD8EA0" w:rsidR="00AE38F2" w:rsidRDefault="00EF545D" w:rsidP="001065AD">
      <w:pPr>
        <w:autoSpaceDE w:val="0"/>
        <w:autoSpaceDN w:val="0"/>
        <w:adjustRightInd w:val="0"/>
        <w:spacing w:line="320" w:lineRule="exact"/>
        <w:ind w:left="720" w:hanging="720"/>
        <w:jc w:val="both"/>
        <w:rPr>
          <w:rFonts w:ascii="Arial" w:hAnsi="Arial" w:cs="Arial"/>
        </w:rPr>
      </w:pPr>
      <w:r>
        <w:rPr>
          <w:rFonts w:ascii="Arial" w:hAnsi="Arial" w:cs="Arial"/>
        </w:rPr>
        <w:t>3.</w:t>
      </w:r>
      <w:r w:rsidR="00705DE5">
        <w:rPr>
          <w:rFonts w:ascii="Arial" w:hAnsi="Arial" w:cs="Arial"/>
        </w:rPr>
        <w:t>2</w:t>
      </w:r>
      <w:r w:rsidR="0034622E">
        <w:rPr>
          <w:rFonts w:ascii="Arial" w:hAnsi="Arial" w:cs="Arial"/>
        </w:rPr>
        <w:t>6</w:t>
      </w:r>
      <w:r>
        <w:rPr>
          <w:rFonts w:ascii="Arial" w:hAnsi="Arial" w:cs="Arial"/>
        </w:rPr>
        <w:tab/>
      </w:r>
      <w:r w:rsidRPr="00EF545D">
        <w:rPr>
          <w:rFonts w:ascii="Arial" w:hAnsi="Arial" w:cs="Arial"/>
        </w:rPr>
        <w:t>Premises Licence Holders are encouraged to have explicit agreements or contracts with named individuals or companies used to promote events to address the issue of fly posting and littering from promotional material. They should also maintain a register of individuals and companies contracted with, for inspection by any Responsible Authority or Authorised Officer on request. Where appropriate and where consistent with the applicant’s operating schedule</w:t>
      </w:r>
      <w:r w:rsidR="00276420">
        <w:rPr>
          <w:rFonts w:ascii="Arial" w:hAnsi="Arial" w:cs="Arial"/>
        </w:rPr>
        <w:t>,</w:t>
      </w:r>
      <w:r w:rsidRPr="00EF545D">
        <w:rPr>
          <w:rFonts w:ascii="Arial" w:hAnsi="Arial" w:cs="Arial"/>
        </w:rPr>
        <w:t xml:space="preserve"> the Licensing </w:t>
      </w:r>
      <w:r w:rsidR="00276420">
        <w:rPr>
          <w:rFonts w:ascii="Arial" w:hAnsi="Arial" w:cs="Arial"/>
        </w:rPr>
        <w:t>Authority will impose conditions to this effect when its discretion to do so has been engaged.</w:t>
      </w:r>
      <w:r w:rsidR="00CA63BE">
        <w:rPr>
          <w:rFonts w:ascii="Arial" w:hAnsi="Arial" w:cs="Arial"/>
        </w:rPr>
        <w:t xml:space="preserve"> </w:t>
      </w:r>
    </w:p>
    <w:p w14:paraId="1E9E6E3D" w14:textId="77777777" w:rsidR="00AE38F2" w:rsidRDefault="00AE38F2" w:rsidP="001065AD">
      <w:pPr>
        <w:autoSpaceDE w:val="0"/>
        <w:autoSpaceDN w:val="0"/>
        <w:adjustRightInd w:val="0"/>
        <w:spacing w:line="320" w:lineRule="exact"/>
        <w:ind w:left="720" w:hanging="720"/>
        <w:jc w:val="both"/>
        <w:rPr>
          <w:rFonts w:ascii="Arial" w:hAnsi="Arial" w:cs="Arial"/>
        </w:rPr>
      </w:pPr>
    </w:p>
    <w:p w14:paraId="57CF0481" w14:textId="044558E2" w:rsidR="00EF545D" w:rsidRPr="00EF545D" w:rsidRDefault="00AE38F2" w:rsidP="001065AD">
      <w:pPr>
        <w:autoSpaceDE w:val="0"/>
        <w:autoSpaceDN w:val="0"/>
        <w:adjustRightInd w:val="0"/>
        <w:spacing w:line="320" w:lineRule="exact"/>
        <w:ind w:left="720" w:hanging="720"/>
        <w:jc w:val="both"/>
        <w:rPr>
          <w:rFonts w:ascii="Arial" w:hAnsi="Arial" w:cs="Arial"/>
        </w:rPr>
      </w:pPr>
      <w:r>
        <w:rPr>
          <w:rFonts w:ascii="Arial" w:hAnsi="Arial" w:cs="Arial"/>
        </w:rPr>
        <w:t>3.2</w:t>
      </w:r>
      <w:r w:rsidR="0034622E">
        <w:rPr>
          <w:rFonts w:ascii="Arial" w:hAnsi="Arial" w:cs="Arial"/>
        </w:rPr>
        <w:t>7</w:t>
      </w:r>
      <w:r>
        <w:rPr>
          <w:rFonts w:ascii="Arial" w:hAnsi="Arial" w:cs="Arial"/>
        </w:rPr>
        <w:tab/>
      </w:r>
      <w:r w:rsidR="002A201C">
        <w:rPr>
          <w:rFonts w:ascii="Arial" w:hAnsi="Arial" w:cs="Arial"/>
        </w:rPr>
        <w:t xml:space="preserve">Businesses wishing to hand out any free printed material such as newspapers, leaflets, vouchers, business cards, stickers or promotional material in a specific area of Torquay, must also obtain a licence from the Council. </w:t>
      </w:r>
      <w:r w:rsidR="0023674B">
        <w:rPr>
          <w:rFonts w:ascii="Arial" w:hAnsi="Arial" w:cs="Arial"/>
        </w:rPr>
        <w:t>Further information can be found at</w:t>
      </w:r>
      <w:r w:rsidR="00CA63BE">
        <w:rPr>
          <w:rFonts w:ascii="Arial" w:hAnsi="Arial" w:cs="Arial"/>
        </w:rPr>
        <w:t xml:space="preserve"> w</w:t>
      </w:r>
      <w:r w:rsidR="00CA63BE" w:rsidRPr="00CA63BE">
        <w:rPr>
          <w:rFonts w:ascii="Arial" w:hAnsi="Arial" w:cs="Arial"/>
        </w:rPr>
        <w:t>ww.torbay.gov.uk//leaflets</w:t>
      </w:r>
      <w:r w:rsidR="0023674B">
        <w:rPr>
          <w:rFonts w:ascii="Arial" w:hAnsi="Arial" w:cs="Arial"/>
        </w:rPr>
        <w:t>.</w:t>
      </w:r>
    </w:p>
    <w:p w14:paraId="25193588" w14:textId="77777777" w:rsidR="00990D58" w:rsidRDefault="00990D58">
      <w:pPr>
        <w:autoSpaceDE w:val="0"/>
        <w:autoSpaceDN w:val="0"/>
        <w:adjustRightInd w:val="0"/>
        <w:spacing w:line="320" w:lineRule="exact"/>
        <w:jc w:val="both"/>
        <w:rPr>
          <w:rFonts w:ascii="Arial" w:hAnsi="Arial" w:cs="Arial"/>
          <w:b/>
        </w:rPr>
      </w:pPr>
    </w:p>
    <w:p w14:paraId="40747159" w14:textId="77777777" w:rsidR="00990D58" w:rsidRDefault="00990D58">
      <w:pPr>
        <w:autoSpaceDE w:val="0"/>
        <w:autoSpaceDN w:val="0"/>
        <w:adjustRightInd w:val="0"/>
        <w:spacing w:line="320" w:lineRule="exact"/>
        <w:jc w:val="both"/>
        <w:rPr>
          <w:rFonts w:ascii="Arial" w:hAnsi="Arial" w:cs="Arial"/>
          <w:b/>
        </w:rPr>
      </w:pPr>
    </w:p>
    <w:p w14:paraId="51C1BC7F" w14:textId="4C95ACF6" w:rsidR="00EF545D" w:rsidRPr="00484E33" w:rsidRDefault="00990D58" w:rsidP="001065AD">
      <w:pPr>
        <w:pStyle w:val="Heading3"/>
        <w:rPr>
          <w:lang w:val="en-US"/>
        </w:rPr>
      </w:pPr>
      <w:bookmarkStart w:id="21" w:name="_Toc209451436"/>
      <w:r w:rsidRPr="008F0780">
        <w:t>THE PROTECTION OF CHILDREN FROM HARM</w:t>
      </w:r>
      <w:bookmarkEnd w:id="21"/>
    </w:p>
    <w:p w14:paraId="4A6544C4" w14:textId="77777777" w:rsidR="00990D58" w:rsidRDefault="00990D58" w:rsidP="009D4981">
      <w:pPr>
        <w:pStyle w:val="BodyText"/>
        <w:spacing w:line="320" w:lineRule="exact"/>
        <w:rPr>
          <w:rFonts w:ascii="Arial" w:hAnsi="Arial" w:cs="Arial"/>
          <w:b/>
        </w:rPr>
      </w:pPr>
    </w:p>
    <w:p w14:paraId="521D9187" w14:textId="021D7AFA" w:rsidR="00DC410E" w:rsidRPr="0034622E" w:rsidRDefault="00CC3471" w:rsidP="009D4981">
      <w:pPr>
        <w:pStyle w:val="BodyText"/>
        <w:spacing w:line="320" w:lineRule="exact"/>
        <w:rPr>
          <w:rFonts w:ascii="Arial" w:hAnsi="Arial" w:cs="Arial"/>
          <w:bCs/>
        </w:rPr>
      </w:pPr>
      <w:r w:rsidRPr="0034622E">
        <w:rPr>
          <w:rFonts w:ascii="Arial" w:hAnsi="Arial" w:cs="Arial"/>
          <w:bCs/>
        </w:rPr>
        <w:t>3.</w:t>
      </w:r>
      <w:r w:rsidR="00705DE5" w:rsidRPr="0034622E">
        <w:rPr>
          <w:rFonts w:ascii="Arial" w:hAnsi="Arial" w:cs="Arial"/>
          <w:bCs/>
        </w:rPr>
        <w:t>2</w:t>
      </w:r>
      <w:r w:rsidR="0034622E">
        <w:rPr>
          <w:rFonts w:ascii="Arial" w:hAnsi="Arial" w:cs="Arial"/>
          <w:bCs/>
        </w:rPr>
        <w:t>8</w:t>
      </w:r>
      <w:r w:rsidRPr="0034622E">
        <w:rPr>
          <w:rFonts w:ascii="Arial" w:hAnsi="Arial" w:cs="Arial"/>
          <w:bCs/>
        </w:rPr>
        <w:t xml:space="preserve">  </w:t>
      </w:r>
    </w:p>
    <w:p w14:paraId="5364CC39" w14:textId="7AF1D60B" w:rsidR="00DC410E" w:rsidRPr="00484E33" w:rsidRDefault="00154A7B" w:rsidP="009D4981">
      <w:pPr>
        <w:pStyle w:val="BodyText"/>
        <w:numPr>
          <w:ilvl w:val="0"/>
          <w:numId w:val="17"/>
        </w:numPr>
        <w:tabs>
          <w:tab w:val="left" w:pos="540"/>
        </w:tabs>
        <w:spacing w:line="320" w:lineRule="exact"/>
        <w:rPr>
          <w:rFonts w:ascii="Arial" w:hAnsi="Arial" w:cs="Arial"/>
        </w:rPr>
      </w:pPr>
      <w:r w:rsidRPr="00484E33">
        <w:rPr>
          <w:rFonts w:ascii="Arial" w:hAnsi="Arial" w:cs="Arial"/>
        </w:rPr>
        <w:t>To consider that adequate</w:t>
      </w:r>
      <w:r w:rsidR="00DC410E" w:rsidRPr="00484E33">
        <w:rPr>
          <w:rFonts w:ascii="Arial" w:hAnsi="Arial" w:cs="Arial"/>
        </w:rPr>
        <w:t xml:space="preserve"> measures </w:t>
      </w:r>
      <w:r w:rsidRPr="00484E33">
        <w:rPr>
          <w:rFonts w:ascii="Arial" w:hAnsi="Arial" w:cs="Arial"/>
        </w:rPr>
        <w:t xml:space="preserve">are </w:t>
      </w:r>
      <w:r w:rsidR="00DC410E" w:rsidRPr="00484E33">
        <w:rPr>
          <w:rFonts w:ascii="Arial" w:hAnsi="Arial" w:cs="Arial"/>
        </w:rPr>
        <w:t xml:space="preserve">proposed to protect </w:t>
      </w:r>
      <w:r w:rsidR="00120A37" w:rsidRPr="00484E33">
        <w:rPr>
          <w:rFonts w:ascii="Arial" w:hAnsi="Arial" w:cs="Arial"/>
        </w:rPr>
        <w:t>c</w:t>
      </w:r>
      <w:r w:rsidR="00A53870" w:rsidRPr="00484E33">
        <w:rPr>
          <w:rFonts w:ascii="Arial" w:hAnsi="Arial" w:cs="Arial"/>
        </w:rPr>
        <w:t xml:space="preserve">hildren </w:t>
      </w:r>
      <w:r w:rsidR="00DC410E" w:rsidRPr="00484E33">
        <w:rPr>
          <w:rFonts w:ascii="Arial" w:hAnsi="Arial" w:cs="Arial"/>
        </w:rPr>
        <w:t>from harm</w:t>
      </w:r>
      <w:proofErr w:type="gramStart"/>
      <w:r w:rsidR="005C72E9" w:rsidRPr="00484E33">
        <w:rPr>
          <w:rFonts w:ascii="Arial" w:hAnsi="Arial" w:cs="Arial"/>
        </w:rPr>
        <w:t xml:space="preserve"> </w:t>
      </w:r>
      <w:r w:rsidR="00DC410E" w:rsidRPr="00484E33">
        <w:rPr>
          <w:rFonts w:ascii="Arial" w:hAnsi="Arial" w:cs="Arial"/>
        </w:rPr>
        <w:t>and in particular</w:t>
      </w:r>
      <w:proofErr w:type="gramEnd"/>
      <w:r w:rsidR="00DC410E" w:rsidRPr="00484E33">
        <w:rPr>
          <w:rFonts w:ascii="Arial" w:hAnsi="Arial" w:cs="Arial"/>
        </w:rPr>
        <w:t xml:space="preserve"> the steps taken by, or proposals of the</w:t>
      </w:r>
      <w:r w:rsidR="005532D9" w:rsidRPr="00484E33">
        <w:rPr>
          <w:rFonts w:ascii="Arial" w:hAnsi="Arial" w:cs="Arial"/>
        </w:rPr>
        <w:t xml:space="preserve"> </w:t>
      </w:r>
      <w:r w:rsidR="00D2003E">
        <w:rPr>
          <w:rFonts w:ascii="Arial" w:hAnsi="Arial" w:cs="Arial"/>
        </w:rPr>
        <w:t>a</w:t>
      </w:r>
      <w:r w:rsidR="00C9086A" w:rsidRPr="00484E33">
        <w:rPr>
          <w:rFonts w:ascii="Arial" w:hAnsi="Arial" w:cs="Arial"/>
        </w:rPr>
        <w:t>pplicant to protect children:</w:t>
      </w:r>
    </w:p>
    <w:p w14:paraId="5CFB7AED" w14:textId="77777777" w:rsidR="00DC410E" w:rsidRPr="008F0780" w:rsidRDefault="00DC410E" w:rsidP="009D4981">
      <w:pPr>
        <w:pStyle w:val="BodyText"/>
        <w:tabs>
          <w:tab w:val="left" w:pos="540"/>
        </w:tabs>
        <w:spacing w:line="320" w:lineRule="exact"/>
        <w:ind w:left="540"/>
        <w:rPr>
          <w:rFonts w:ascii="Arial" w:hAnsi="Arial" w:cs="Arial"/>
        </w:rPr>
      </w:pPr>
    </w:p>
    <w:p w14:paraId="36A7B63B" w14:textId="68207073" w:rsidR="00DC410E" w:rsidRPr="00484E33" w:rsidRDefault="00F55104" w:rsidP="00A53870">
      <w:pPr>
        <w:pStyle w:val="BodyText"/>
        <w:numPr>
          <w:ilvl w:val="0"/>
          <w:numId w:val="18"/>
        </w:numPr>
        <w:tabs>
          <w:tab w:val="clear" w:pos="1440"/>
          <w:tab w:val="left" w:pos="540"/>
          <w:tab w:val="num" w:pos="1800"/>
        </w:tabs>
        <w:spacing w:line="320" w:lineRule="exact"/>
        <w:ind w:left="1800"/>
        <w:rPr>
          <w:rFonts w:ascii="Arial" w:hAnsi="Arial" w:cs="Arial"/>
          <w:u w:val="single"/>
        </w:rPr>
      </w:pPr>
      <w:r w:rsidRPr="00484E33">
        <w:rPr>
          <w:rFonts w:ascii="Arial" w:hAnsi="Arial" w:cs="Arial"/>
        </w:rPr>
        <w:t>In cases w</w:t>
      </w:r>
      <w:r w:rsidR="003D1EB8" w:rsidRPr="00484E33">
        <w:rPr>
          <w:rFonts w:ascii="Arial" w:hAnsi="Arial" w:cs="Arial"/>
        </w:rPr>
        <w:t>here</w:t>
      </w:r>
      <w:r w:rsidR="00DC410E" w:rsidRPr="00484E33">
        <w:rPr>
          <w:rFonts w:ascii="Arial" w:hAnsi="Arial" w:cs="Arial"/>
        </w:rPr>
        <w:t xml:space="preserve"> there have been convictions </w:t>
      </w:r>
      <w:r w:rsidR="005D04BA" w:rsidRPr="00484E33">
        <w:rPr>
          <w:rFonts w:ascii="Arial" w:hAnsi="Arial" w:cs="Arial"/>
        </w:rPr>
        <w:t>or Fixed Penalty Notices against staff employed</w:t>
      </w:r>
      <w:r w:rsidR="00DC410E" w:rsidRPr="00484E33">
        <w:rPr>
          <w:rFonts w:ascii="Arial" w:hAnsi="Arial" w:cs="Arial"/>
        </w:rPr>
        <w:t xml:space="preserve"> </w:t>
      </w:r>
      <w:r w:rsidR="0098192A" w:rsidRPr="00484E33">
        <w:rPr>
          <w:rFonts w:ascii="Arial" w:hAnsi="Arial" w:cs="Arial"/>
        </w:rPr>
        <w:t>at the p</w:t>
      </w:r>
      <w:r w:rsidR="00DC410E" w:rsidRPr="00484E33">
        <w:rPr>
          <w:rFonts w:ascii="Arial" w:hAnsi="Arial" w:cs="Arial"/>
        </w:rPr>
        <w:t>remises for</w:t>
      </w:r>
      <w:r w:rsidR="005D04BA" w:rsidRPr="00484E33">
        <w:rPr>
          <w:rFonts w:ascii="Arial" w:hAnsi="Arial" w:cs="Arial"/>
        </w:rPr>
        <w:t xml:space="preserve"> serving alcohol to minors, or </w:t>
      </w:r>
      <w:r w:rsidR="00F41389" w:rsidRPr="00484E33">
        <w:rPr>
          <w:rFonts w:ascii="Arial" w:hAnsi="Arial" w:cs="Arial"/>
        </w:rPr>
        <w:t xml:space="preserve">at </w:t>
      </w:r>
      <w:r w:rsidR="0098192A" w:rsidRPr="00484E33">
        <w:rPr>
          <w:rFonts w:ascii="Arial" w:hAnsi="Arial" w:cs="Arial"/>
        </w:rPr>
        <w:t>p</w:t>
      </w:r>
      <w:r w:rsidR="00DC410E" w:rsidRPr="00484E33">
        <w:rPr>
          <w:rFonts w:ascii="Arial" w:hAnsi="Arial" w:cs="Arial"/>
        </w:rPr>
        <w:t xml:space="preserve">remises with a reputation for </w:t>
      </w:r>
      <w:r w:rsidR="004C76E2" w:rsidRPr="00484E33">
        <w:rPr>
          <w:rFonts w:ascii="Arial" w:hAnsi="Arial" w:cs="Arial"/>
        </w:rPr>
        <w:t>underage</w:t>
      </w:r>
      <w:r w:rsidR="00DC410E" w:rsidRPr="00484E33">
        <w:rPr>
          <w:rFonts w:ascii="Arial" w:hAnsi="Arial" w:cs="Arial"/>
        </w:rPr>
        <w:t xml:space="preserve"> drinking.</w:t>
      </w:r>
      <w:r w:rsidR="00D01F98" w:rsidRPr="00484E33">
        <w:rPr>
          <w:rFonts w:ascii="Arial" w:hAnsi="Arial" w:cs="Arial"/>
        </w:rPr>
        <w:t xml:space="preserve"> </w:t>
      </w:r>
    </w:p>
    <w:p w14:paraId="5B06D0FF" w14:textId="77777777" w:rsidR="00DC410E" w:rsidRPr="00484E33" w:rsidRDefault="00DC410E" w:rsidP="009D4981">
      <w:pPr>
        <w:pStyle w:val="BodyText"/>
        <w:tabs>
          <w:tab w:val="left" w:pos="540"/>
        </w:tabs>
        <w:spacing w:line="320" w:lineRule="exact"/>
        <w:ind w:left="720"/>
        <w:rPr>
          <w:rFonts w:ascii="Arial" w:hAnsi="Arial" w:cs="Arial"/>
          <w:u w:val="single"/>
        </w:rPr>
      </w:pPr>
    </w:p>
    <w:p w14:paraId="2F8C9F21" w14:textId="6CF20325" w:rsidR="00DC410E" w:rsidRPr="00484E33" w:rsidRDefault="009F0B9F" w:rsidP="00A53870">
      <w:pPr>
        <w:pStyle w:val="BodyText"/>
        <w:numPr>
          <w:ilvl w:val="0"/>
          <w:numId w:val="18"/>
        </w:numPr>
        <w:tabs>
          <w:tab w:val="clear" w:pos="1440"/>
          <w:tab w:val="left" w:pos="540"/>
          <w:tab w:val="num" w:pos="1800"/>
        </w:tabs>
        <w:spacing w:line="320" w:lineRule="exact"/>
        <w:ind w:left="1800"/>
        <w:rPr>
          <w:rFonts w:ascii="Arial" w:hAnsi="Arial" w:cs="Arial"/>
        </w:rPr>
      </w:pPr>
      <w:r w:rsidRPr="00484E33">
        <w:rPr>
          <w:rFonts w:ascii="Arial" w:hAnsi="Arial" w:cs="Arial"/>
        </w:rPr>
        <w:t xml:space="preserve">In </w:t>
      </w:r>
      <w:r w:rsidR="00154A7B" w:rsidRPr="00484E33">
        <w:rPr>
          <w:rFonts w:ascii="Arial" w:hAnsi="Arial" w:cs="Arial"/>
        </w:rPr>
        <w:t>premises</w:t>
      </w:r>
      <w:r w:rsidRPr="00484E33">
        <w:rPr>
          <w:rFonts w:ascii="Arial" w:hAnsi="Arial" w:cs="Arial"/>
        </w:rPr>
        <w:t xml:space="preserve"> where</w:t>
      </w:r>
      <w:r w:rsidR="00DC410E" w:rsidRPr="00484E33">
        <w:rPr>
          <w:rFonts w:ascii="Arial" w:hAnsi="Arial" w:cs="Arial"/>
        </w:rPr>
        <w:t xml:space="preserve"> the supply of alcohol for consumption on the </w:t>
      </w:r>
      <w:r w:rsidR="0098192A" w:rsidRPr="00484E33">
        <w:rPr>
          <w:rFonts w:ascii="Arial" w:hAnsi="Arial" w:cs="Arial"/>
        </w:rPr>
        <w:t>p</w:t>
      </w:r>
      <w:r w:rsidR="00DC410E" w:rsidRPr="00484E33">
        <w:rPr>
          <w:rFonts w:ascii="Arial" w:hAnsi="Arial" w:cs="Arial"/>
        </w:rPr>
        <w:t>remises is the exclusive or primary purpose o</w:t>
      </w:r>
      <w:r w:rsidR="0098192A" w:rsidRPr="00484E33">
        <w:rPr>
          <w:rFonts w:ascii="Arial" w:hAnsi="Arial" w:cs="Arial"/>
        </w:rPr>
        <w:t>f the services provided at the p</w:t>
      </w:r>
      <w:r w:rsidR="00DC410E" w:rsidRPr="00484E33">
        <w:rPr>
          <w:rFonts w:ascii="Arial" w:hAnsi="Arial" w:cs="Arial"/>
        </w:rPr>
        <w:t>remises.</w:t>
      </w:r>
    </w:p>
    <w:p w14:paraId="40C17C52" w14:textId="77777777" w:rsidR="00DC410E" w:rsidRPr="00484E33" w:rsidRDefault="00DC410E" w:rsidP="009D4981">
      <w:pPr>
        <w:pStyle w:val="BodyText"/>
        <w:tabs>
          <w:tab w:val="left" w:pos="540"/>
        </w:tabs>
        <w:spacing w:line="320" w:lineRule="exact"/>
        <w:rPr>
          <w:rFonts w:ascii="Arial" w:hAnsi="Arial" w:cs="Arial"/>
        </w:rPr>
      </w:pPr>
    </w:p>
    <w:p w14:paraId="59CB2CA1" w14:textId="29A45D65" w:rsidR="00DC410E" w:rsidRPr="00484E33" w:rsidRDefault="00154A7B" w:rsidP="00A53870">
      <w:pPr>
        <w:pStyle w:val="BodyText"/>
        <w:numPr>
          <w:ilvl w:val="0"/>
          <w:numId w:val="18"/>
        </w:numPr>
        <w:tabs>
          <w:tab w:val="clear" w:pos="1440"/>
          <w:tab w:val="left" w:pos="540"/>
          <w:tab w:val="num" w:pos="1800"/>
        </w:tabs>
        <w:spacing w:line="320" w:lineRule="exact"/>
        <w:ind w:left="1800"/>
        <w:rPr>
          <w:rFonts w:ascii="Arial" w:hAnsi="Arial" w:cs="Arial"/>
        </w:rPr>
      </w:pPr>
      <w:r w:rsidRPr="00484E33">
        <w:rPr>
          <w:rFonts w:ascii="Arial" w:hAnsi="Arial" w:cs="Arial"/>
        </w:rPr>
        <w:t>In premises w</w:t>
      </w:r>
      <w:r w:rsidR="003D1EB8" w:rsidRPr="00484E33">
        <w:rPr>
          <w:rFonts w:ascii="Arial" w:hAnsi="Arial" w:cs="Arial"/>
        </w:rPr>
        <w:t>here</w:t>
      </w:r>
      <w:r w:rsidR="00DC410E" w:rsidRPr="00484E33">
        <w:rPr>
          <w:rFonts w:ascii="Arial" w:hAnsi="Arial" w:cs="Arial"/>
        </w:rPr>
        <w:t xml:space="preserve"> there is a known association with drug taking or dealing.</w:t>
      </w:r>
    </w:p>
    <w:p w14:paraId="627C0A55" w14:textId="77777777" w:rsidR="00DC410E" w:rsidRPr="00484E33" w:rsidRDefault="00DC410E" w:rsidP="009D4981">
      <w:pPr>
        <w:pStyle w:val="BodyText"/>
        <w:tabs>
          <w:tab w:val="left" w:pos="540"/>
        </w:tabs>
        <w:spacing w:line="320" w:lineRule="exact"/>
        <w:rPr>
          <w:rFonts w:ascii="Arial" w:hAnsi="Arial" w:cs="Arial"/>
        </w:rPr>
      </w:pPr>
    </w:p>
    <w:p w14:paraId="4BA543A8" w14:textId="5B1EC05E" w:rsidR="00DC410E" w:rsidRPr="00484E33" w:rsidRDefault="00154A7B" w:rsidP="00A53870">
      <w:pPr>
        <w:pStyle w:val="BodyText"/>
        <w:numPr>
          <w:ilvl w:val="0"/>
          <w:numId w:val="18"/>
        </w:numPr>
        <w:tabs>
          <w:tab w:val="clear" w:pos="1440"/>
          <w:tab w:val="left" w:pos="540"/>
          <w:tab w:val="num" w:pos="1800"/>
        </w:tabs>
        <w:spacing w:line="320" w:lineRule="exact"/>
        <w:ind w:left="1800"/>
        <w:rPr>
          <w:rFonts w:ascii="Arial" w:hAnsi="Arial" w:cs="Arial"/>
        </w:rPr>
      </w:pPr>
      <w:r w:rsidRPr="00484E33">
        <w:rPr>
          <w:rFonts w:ascii="Arial" w:hAnsi="Arial" w:cs="Arial"/>
        </w:rPr>
        <w:t>In premises where</w:t>
      </w:r>
      <w:r w:rsidR="00DC410E" w:rsidRPr="00484E33">
        <w:rPr>
          <w:rFonts w:ascii="Arial" w:hAnsi="Arial" w:cs="Arial"/>
        </w:rPr>
        <w:t xml:space="preserve"> there is a str</w:t>
      </w:r>
      <w:r w:rsidR="00D01F98" w:rsidRPr="00484E33">
        <w:rPr>
          <w:rFonts w:ascii="Arial" w:hAnsi="Arial" w:cs="Arial"/>
        </w:rPr>
        <w:t xml:space="preserve">ong element of gambling on the </w:t>
      </w:r>
      <w:r w:rsidR="003F2E39" w:rsidRPr="00484E33">
        <w:rPr>
          <w:rFonts w:ascii="Arial" w:hAnsi="Arial" w:cs="Arial"/>
        </w:rPr>
        <w:t>p</w:t>
      </w:r>
      <w:r w:rsidR="00DC410E" w:rsidRPr="00484E33">
        <w:rPr>
          <w:rFonts w:ascii="Arial" w:hAnsi="Arial" w:cs="Arial"/>
        </w:rPr>
        <w:t>remises (e.g. jackpot machines).</w:t>
      </w:r>
    </w:p>
    <w:p w14:paraId="1E2169A3" w14:textId="77777777" w:rsidR="00DC410E" w:rsidRPr="00484E33" w:rsidRDefault="00DC410E" w:rsidP="009D4981">
      <w:pPr>
        <w:pStyle w:val="BodyText"/>
        <w:tabs>
          <w:tab w:val="left" w:pos="540"/>
        </w:tabs>
        <w:spacing w:line="320" w:lineRule="exact"/>
        <w:rPr>
          <w:rFonts w:ascii="Arial" w:hAnsi="Arial" w:cs="Arial"/>
        </w:rPr>
      </w:pPr>
    </w:p>
    <w:p w14:paraId="02DE5162" w14:textId="2AE2935F" w:rsidR="00DC410E" w:rsidRPr="00484E33" w:rsidRDefault="00154A7B" w:rsidP="00A53870">
      <w:pPr>
        <w:pStyle w:val="BodyText"/>
        <w:numPr>
          <w:ilvl w:val="0"/>
          <w:numId w:val="18"/>
        </w:numPr>
        <w:tabs>
          <w:tab w:val="clear" w:pos="1440"/>
          <w:tab w:val="left" w:pos="540"/>
          <w:tab w:val="num" w:pos="1800"/>
        </w:tabs>
        <w:spacing w:line="320" w:lineRule="exact"/>
        <w:ind w:left="1800"/>
        <w:rPr>
          <w:rFonts w:ascii="Arial" w:hAnsi="Arial" w:cs="Arial"/>
        </w:rPr>
      </w:pPr>
      <w:r w:rsidRPr="00484E33">
        <w:rPr>
          <w:rFonts w:ascii="Arial" w:hAnsi="Arial" w:cs="Arial"/>
        </w:rPr>
        <w:t>In premises where</w:t>
      </w:r>
      <w:r w:rsidR="00DC410E" w:rsidRPr="00484E33">
        <w:rPr>
          <w:rFonts w:ascii="Arial" w:hAnsi="Arial" w:cs="Arial"/>
        </w:rPr>
        <w:t xml:space="preserve"> entertainment or services of an adult or sexual nature are provided.</w:t>
      </w:r>
    </w:p>
    <w:p w14:paraId="25E4D4CD" w14:textId="77777777" w:rsidR="00DC410E" w:rsidRPr="00484E33" w:rsidRDefault="00DC410E" w:rsidP="009D4981">
      <w:pPr>
        <w:pStyle w:val="BodyText"/>
        <w:tabs>
          <w:tab w:val="left" w:pos="540"/>
        </w:tabs>
        <w:spacing w:line="320" w:lineRule="exact"/>
        <w:rPr>
          <w:rFonts w:ascii="Arial" w:hAnsi="Arial" w:cs="Arial"/>
        </w:rPr>
      </w:pPr>
    </w:p>
    <w:p w14:paraId="56C478CB" w14:textId="72C1C9EC" w:rsidR="00DC410E" w:rsidRPr="00484E33" w:rsidRDefault="00154A7B" w:rsidP="00A53870">
      <w:pPr>
        <w:pStyle w:val="BodyText"/>
        <w:numPr>
          <w:ilvl w:val="0"/>
          <w:numId w:val="18"/>
        </w:numPr>
        <w:tabs>
          <w:tab w:val="clear" w:pos="1440"/>
          <w:tab w:val="left" w:pos="540"/>
          <w:tab w:val="num" w:pos="1800"/>
        </w:tabs>
        <w:spacing w:line="320" w:lineRule="exact"/>
        <w:ind w:left="1800"/>
        <w:rPr>
          <w:rFonts w:ascii="Arial" w:hAnsi="Arial" w:cs="Arial"/>
        </w:rPr>
      </w:pPr>
      <w:r w:rsidRPr="00484E33">
        <w:rPr>
          <w:rFonts w:ascii="Arial" w:hAnsi="Arial" w:cs="Arial"/>
        </w:rPr>
        <w:t>In premises where</w:t>
      </w:r>
      <w:r w:rsidR="003F2E39" w:rsidRPr="00484E33">
        <w:rPr>
          <w:rFonts w:ascii="Arial" w:hAnsi="Arial" w:cs="Arial"/>
        </w:rPr>
        <w:t>, in the case of p</w:t>
      </w:r>
      <w:r w:rsidR="00D01F98" w:rsidRPr="00484E33">
        <w:rPr>
          <w:rFonts w:ascii="Arial" w:hAnsi="Arial" w:cs="Arial"/>
        </w:rPr>
        <w:t>remises</w:t>
      </w:r>
      <w:r w:rsidR="00DC410E" w:rsidRPr="00484E33">
        <w:rPr>
          <w:rFonts w:ascii="Arial" w:hAnsi="Arial" w:cs="Arial"/>
        </w:rPr>
        <w:t xml:space="preserve"> giving film exhibitions, the arrangements for restricting children from viewing age-restricted films classified according to the recommendations of the British Board of Film Classification or the </w:t>
      </w:r>
      <w:r w:rsidR="00D01F98" w:rsidRPr="00484E33">
        <w:rPr>
          <w:rFonts w:ascii="Arial" w:hAnsi="Arial" w:cs="Arial"/>
        </w:rPr>
        <w:t>Licensing A</w:t>
      </w:r>
      <w:r w:rsidR="00DC410E" w:rsidRPr="00484E33">
        <w:rPr>
          <w:rFonts w:ascii="Arial" w:hAnsi="Arial" w:cs="Arial"/>
        </w:rPr>
        <w:t>uthority itself.</w:t>
      </w:r>
    </w:p>
    <w:p w14:paraId="4A5AD6B1" w14:textId="77777777" w:rsidR="00DC410E" w:rsidRPr="00484E33" w:rsidRDefault="00DC410E" w:rsidP="009D4981">
      <w:pPr>
        <w:pStyle w:val="BodyText"/>
        <w:tabs>
          <w:tab w:val="left" w:pos="540"/>
        </w:tabs>
        <w:spacing w:line="320" w:lineRule="exact"/>
        <w:rPr>
          <w:rFonts w:ascii="Arial" w:hAnsi="Arial" w:cs="Arial"/>
        </w:rPr>
      </w:pPr>
    </w:p>
    <w:p w14:paraId="19EB2111" w14:textId="2FA3CF5A" w:rsidR="00DC410E" w:rsidRPr="00484E33" w:rsidRDefault="0073723E" w:rsidP="00A53870">
      <w:pPr>
        <w:pStyle w:val="BodyText"/>
        <w:numPr>
          <w:ilvl w:val="0"/>
          <w:numId w:val="18"/>
        </w:numPr>
        <w:tabs>
          <w:tab w:val="clear" w:pos="1440"/>
          <w:tab w:val="left" w:pos="540"/>
          <w:tab w:val="num" w:pos="1800"/>
        </w:tabs>
        <w:spacing w:line="320" w:lineRule="exact"/>
        <w:ind w:left="1800"/>
        <w:rPr>
          <w:rFonts w:ascii="Arial" w:hAnsi="Arial" w:cs="Arial"/>
        </w:rPr>
      </w:pPr>
      <w:r w:rsidRPr="00484E33">
        <w:rPr>
          <w:rFonts w:ascii="Arial" w:hAnsi="Arial" w:cs="Arial"/>
        </w:rPr>
        <w:t>In premises where</w:t>
      </w:r>
      <w:r w:rsidR="00DC410E" w:rsidRPr="00484E33">
        <w:rPr>
          <w:rFonts w:ascii="Arial" w:hAnsi="Arial" w:cs="Arial"/>
        </w:rPr>
        <w:t xml:space="preserve"> children are employed without a work permit issued by Torbay Council. </w:t>
      </w:r>
    </w:p>
    <w:p w14:paraId="6C6037B4" w14:textId="77777777" w:rsidR="00DC410E" w:rsidRPr="00484E33" w:rsidRDefault="00DC410E" w:rsidP="009D4981">
      <w:pPr>
        <w:pStyle w:val="BodyText"/>
        <w:tabs>
          <w:tab w:val="left" w:pos="540"/>
        </w:tabs>
        <w:spacing w:line="320" w:lineRule="exact"/>
        <w:rPr>
          <w:rFonts w:ascii="Arial" w:hAnsi="Arial" w:cs="Arial"/>
        </w:rPr>
      </w:pPr>
    </w:p>
    <w:p w14:paraId="4245ECE0" w14:textId="3C09B7A2" w:rsidR="00DC410E" w:rsidRPr="00484E33" w:rsidRDefault="003F2E39" w:rsidP="009D4981">
      <w:pPr>
        <w:pStyle w:val="BodyText"/>
        <w:numPr>
          <w:ilvl w:val="0"/>
          <w:numId w:val="17"/>
        </w:numPr>
        <w:tabs>
          <w:tab w:val="left" w:pos="540"/>
        </w:tabs>
        <w:spacing w:line="320" w:lineRule="exact"/>
        <w:rPr>
          <w:rFonts w:ascii="Arial" w:hAnsi="Arial" w:cs="Arial"/>
        </w:rPr>
      </w:pPr>
      <w:r w:rsidRPr="00484E33">
        <w:rPr>
          <w:rFonts w:ascii="Arial" w:hAnsi="Arial" w:cs="Arial"/>
        </w:rPr>
        <w:t xml:space="preserve">The steps the </w:t>
      </w:r>
      <w:r w:rsidR="002F7C6C">
        <w:rPr>
          <w:rFonts w:ascii="Arial" w:hAnsi="Arial" w:cs="Arial"/>
        </w:rPr>
        <w:t>a</w:t>
      </w:r>
      <w:r w:rsidR="00DC410E" w:rsidRPr="00484E33">
        <w:rPr>
          <w:rFonts w:ascii="Arial" w:hAnsi="Arial" w:cs="Arial"/>
        </w:rPr>
        <w:t>pplicant has taken or propo</w:t>
      </w:r>
      <w:r w:rsidR="00742C0A" w:rsidRPr="00484E33">
        <w:rPr>
          <w:rFonts w:ascii="Arial" w:hAnsi="Arial" w:cs="Arial"/>
        </w:rPr>
        <w:t xml:space="preserve">ses to: </w:t>
      </w:r>
    </w:p>
    <w:p w14:paraId="0F9D2A37" w14:textId="77777777" w:rsidR="00DC410E" w:rsidRPr="00484E33" w:rsidRDefault="00DC410E" w:rsidP="009D4981">
      <w:pPr>
        <w:pStyle w:val="BodyText"/>
        <w:tabs>
          <w:tab w:val="left" w:pos="540"/>
        </w:tabs>
        <w:spacing w:line="320" w:lineRule="exact"/>
        <w:ind w:left="540"/>
        <w:rPr>
          <w:rFonts w:ascii="Arial" w:hAnsi="Arial" w:cs="Arial"/>
        </w:rPr>
      </w:pPr>
    </w:p>
    <w:p w14:paraId="1B69357B" w14:textId="77777777" w:rsidR="00DC410E" w:rsidRPr="00484E33" w:rsidRDefault="003D1EB8" w:rsidP="00A53870">
      <w:pPr>
        <w:pStyle w:val="BodyText"/>
        <w:numPr>
          <w:ilvl w:val="0"/>
          <w:numId w:val="19"/>
        </w:numPr>
        <w:tabs>
          <w:tab w:val="clear" w:pos="1440"/>
          <w:tab w:val="num" w:pos="1800"/>
        </w:tabs>
        <w:spacing w:line="320" w:lineRule="exact"/>
        <w:ind w:left="1800"/>
        <w:rPr>
          <w:rFonts w:ascii="Arial" w:hAnsi="Arial" w:cs="Arial"/>
        </w:rPr>
      </w:pPr>
      <w:r w:rsidRPr="00484E33">
        <w:rPr>
          <w:rFonts w:ascii="Arial" w:hAnsi="Arial" w:cs="Arial"/>
        </w:rPr>
        <w:t>Clearly</w:t>
      </w:r>
      <w:r w:rsidR="00DC410E" w:rsidRPr="00484E33">
        <w:rPr>
          <w:rFonts w:ascii="Arial" w:hAnsi="Arial" w:cs="Arial"/>
        </w:rPr>
        <w:t xml:space="preserve"> state their intentions to </w:t>
      </w:r>
      <w:r w:rsidR="00120A37" w:rsidRPr="00484E33">
        <w:rPr>
          <w:rFonts w:ascii="Arial" w:hAnsi="Arial" w:cs="Arial"/>
        </w:rPr>
        <w:t xml:space="preserve">manage the premises </w:t>
      </w:r>
      <w:proofErr w:type="gramStart"/>
      <w:r w:rsidR="00120A37" w:rsidRPr="00484E33">
        <w:rPr>
          <w:rFonts w:ascii="Arial" w:hAnsi="Arial" w:cs="Arial"/>
        </w:rPr>
        <w:t>so as</w:t>
      </w:r>
      <w:r w:rsidR="00DC410E" w:rsidRPr="00484E33">
        <w:rPr>
          <w:rFonts w:ascii="Arial" w:hAnsi="Arial" w:cs="Arial"/>
        </w:rPr>
        <w:t xml:space="preserve"> to</w:t>
      </w:r>
      <w:proofErr w:type="gramEnd"/>
      <w:r w:rsidR="00DC410E" w:rsidRPr="00484E33">
        <w:rPr>
          <w:rFonts w:ascii="Arial" w:hAnsi="Arial" w:cs="Arial"/>
        </w:rPr>
        <w:t xml:space="preserve"> protect children from harm.</w:t>
      </w:r>
    </w:p>
    <w:p w14:paraId="2E357DAF" w14:textId="77777777" w:rsidR="00DC410E" w:rsidRPr="00484E33" w:rsidRDefault="00DC410E" w:rsidP="009D4981">
      <w:pPr>
        <w:pStyle w:val="BodyText"/>
        <w:spacing w:line="320" w:lineRule="exact"/>
        <w:ind w:left="720"/>
        <w:rPr>
          <w:rFonts w:ascii="Arial" w:hAnsi="Arial" w:cs="Arial"/>
        </w:rPr>
      </w:pPr>
    </w:p>
    <w:p w14:paraId="55237FC9" w14:textId="77777777" w:rsidR="00DC410E" w:rsidRPr="00484E33" w:rsidRDefault="003D1EB8" w:rsidP="00A53870">
      <w:pPr>
        <w:pStyle w:val="BodyText"/>
        <w:numPr>
          <w:ilvl w:val="0"/>
          <w:numId w:val="19"/>
        </w:numPr>
        <w:tabs>
          <w:tab w:val="clear" w:pos="1440"/>
          <w:tab w:val="num" w:pos="1800"/>
        </w:tabs>
        <w:spacing w:line="320" w:lineRule="exact"/>
        <w:ind w:left="1800"/>
        <w:rPr>
          <w:rFonts w:ascii="Arial" w:hAnsi="Arial" w:cs="Arial"/>
        </w:rPr>
      </w:pPr>
      <w:r w:rsidRPr="00484E33">
        <w:rPr>
          <w:rFonts w:ascii="Arial" w:hAnsi="Arial" w:cs="Arial"/>
        </w:rPr>
        <w:t>Limit</w:t>
      </w:r>
      <w:r w:rsidR="00DC410E" w:rsidRPr="00484E33">
        <w:rPr>
          <w:rFonts w:ascii="Arial" w:hAnsi="Arial" w:cs="Arial"/>
        </w:rPr>
        <w:t xml:space="preserve"> the hours when children may be present.</w:t>
      </w:r>
    </w:p>
    <w:p w14:paraId="4DEA1A5C" w14:textId="77777777" w:rsidR="00DC410E" w:rsidRPr="00484E33" w:rsidRDefault="00DC410E" w:rsidP="009D4981">
      <w:pPr>
        <w:pStyle w:val="BodyText"/>
        <w:spacing w:line="320" w:lineRule="exact"/>
        <w:rPr>
          <w:rFonts w:ascii="Arial" w:hAnsi="Arial" w:cs="Arial"/>
        </w:rPr>
      </w:pPr>
    </w:p>
    <w:p w14:paraId="29021B2F" w14:textId="77777777" w:rsidR="00DC410E" w:rsidRPr="00484E33" w:rsidRDefault="003D1EB8" w:rsidP="00A53870">
      <w:pPr>
        <w:pStyle w:val="BodyText"/>
        <w:numPr>
          <w:ilvl w:val="0"/>
          <w:numId w:val="19"/>
        </w:numPr>
        <w:tabs>
          <w:tab w:val="clear" w:pos="1440"/>
          <w:tab w:val="num" w:pos="1800"/>
        </w:tabs>
        <w:spacing w:line="320" w:lineRule="exact"/>
        <w:ind w:left="1800"/>
        <w:rPr>
          <w:rFonts w:ascii="Arial" w:hAnsi="Arial" w:cs="Arial"/>
        </w:rPr>
      </w:pPr>
      <w:r w:rsidRPr="00484E33">
        <w:rPr>
          <w:rFonts w:ascii="Arial" w:hAnsi="Arial" w:cs="Arial"/>
        </w:rPr>
        <w:t>Impose</w:t>
      </w:r>
      <w:r w:rsidR="00DC410E" w:rsidRPr="00484E33">
        <w:rPr>
          <w:rFonts w:ascii="Arial" w:hAnsi="Arial" w:cs="Arial"/>
        </w:rPr>
        <w:t xml:space="preserve"> age limitations, for those under 18 years, on attendance.</w:t>
      </w:r>
    </w:p>
    <w:p w14:paraId="50D992CB" w14:textId="77777777" w:rsidR="00DC410E" w:rsidRPr="00484E33" w:rsidRDefault="00DC410E" w:rsidP="009D4981">
      <w:pPr>
        <w:pStyle w:val="BodyText"/>
        <w:spacing w:line="320" w:lineRule="exact"/>
        <w:rPr>
          <w:rFonts w:ascii="Arial" w:hAnsi="Arial" w:cs="Arial"/>
        </w:rPr>
      </w:pPr>
    </w:p>
    <w:p w14:paraId="45E162D7" w14:textId="77777777" w:rsidR="00DC410E" w:rsidRPr="00484E33" w:rsidRDefault="003D1EB8" w:rsidP="00A53870">
      <w:pPr>
        <w:pStyle w:val="BodyText"/>
        <w:numPr>
          <w:ilvl w:val="0"/>
          <w:numId w:val="19"/>
        </w:numPr>
        <w:tabs>
          <w:tab w:val="clear" w:pos="1440"/>
          <w:tab w:val="num" w:pos="1800"/>
        </w:tabs>
        <w:spacing w:line="320" w:lineRule="exact"/>
        <w:ind w:left="1800"/>
        <w:rPr>
          <w:rFonts w:ascii="Arial" w:hAnsi="Arial" w:cs="Arial"/>
        </w:rPr>
      </w:pPr>
      <w:r w:rsidRPr="00484E33">
        <w:rPr>
          <w:rFonts w:ascii="Arial" w:hAnsi="Arial" w:cs="Arial"/>
        </w:rPr>
        <w:t>Impose</w:t>
      </w:r>
      <w:r w:rsidR="00DC410E" w:rsidRPr="00484E33">
        <w:rPr>
          <w:rFonts w:ascii="Arial" w:hAnsi="Arial" w:cs="Arial"/>
        </w:rPr>
        <w:t xml:space="preserve"> age limitations, for those under 18 years, on employment.</w:t>
      </w:r>
    </w:p>
    <w:p w14:paraId="7299BDED" w14:textId="77777777" w:rsidR="00DC410E" w:rsidRPr="00484E33" w:rsidRDefault="00DC410E" w:rsidP="009D4981">
      <w:pPr>
        <w:pStyle w:val="BodyText"/>
        <w:spacing w:line="320" w:lineRule="exact"/>
        <w:rPr>
          <w:rFonts w:ascii="Arial" w:hAnsi="Arial" w:cs="Arial"/>
        </w:rPr>
      </w:pPr>
    </w:p>
    <w:p w14:paraId="0F18158D" w14:textId="77777777" w:rsidR="00DC410E" w:rsidRPr="00484E33" w:rsidRDefault="003D1EB8" w:rsidP="00A53870">
      <w:pPr>
        <w:pStyle w:val="BodyText"/>
        <w:numPr>
          <w:ilvl w:val="0"/>
          <w:numId w:val="19"/>
        </w:numPr>
        <w:tabs>
          <w:tab w:val="clear" w:pos="1440"/>
          <w:tab w:val="num" w:pos="1800"/>
        </w:tabs>
        <w:spacing w:line="320" w:lineRule="exact"/>
        <w:ind w:left="1800"/>
        <w:rPr>
          <w:rFonts w:ascii="Arial" w:hAnsi="Arial" w:cs="Arial"/>
        </w:rPr>
      </w:pPr>
      <w:r w:rsidRPr="00484E33">
        <w:rPr>
          <w:rFonts w:ascii="Arial" w:hAnsi="Arial" w:cs="Arial"/>
        </w:rPr>
        <w:t>Limit</w:t>
      </w:r>
      <w:r w:rsidR="00DC410E" w:rsidRPr="00484E33">
        <w:rPr>
          <w:rFonts w:ascii="Arial" w:hAnsi="Arial" w:cs="Arial"/>
        </w:rPr>
        <w:t xml:space="preserve"> or exclude children when “Special Risk Entertainments” are taking place.</w:t>
      </w:r>
    </w:p>
    <w:p w14:paraId="29FF7DCB" w14:textId="77777777" w:rsidR="00DC410E" w:rsidRPr="00484E33" w:rsidRDefault="00DC410E" w:rsidP="009D4981">
      <w:pPr>
        <w:pStyle w:val="BodyText"/>
        <w:spacing w:line="320" w:lineRule="exact"/>
        <w:rPr>
          <w:rFonts w:ascii="Arial" w:hAnsi="Arial" w:cs="Arial"/>
        </w:rPr>
      </w:pPr>
    </w:p>
    <w:p w14:paraId="498997BB" w14:textId="7BE0D8C2" w:rsidR="00DC410E" w:rsidRPr="00484E33" w:rsidRDefault="003D1EB8" w:rsidP="00A53870">
      <w:pPr>
        <w:pStyle w:val="BodyText"/>
        <w:numPr>
          <w:ilvl w:val="0"/>
          <w:numId w:val="19"/>
        </w:numPr>
        <w:tabs>
          <w:tab w:val="clear" w:pos="1440"/>
          <w:tab w:val="num" w:pos="1800"/>
        </w:tabs>
        <w:spacing w:line="320" w:lineRule="exact"/>
        <w:ind w:left="1800"/>
        <w:rPr>
          <w:rFonts w:ascii="Arial" w:hAnsi="Arial" w:cs="Arial"/>
        </w:rPr>
      </w:pPr>
      <w:r w:rsidRPr="00484E33">
        <w:rPr>
          <w:rFonts w:ascii="Arial" w:hAnsi="Arial" w:cs="Arial"/>
        </w:rPr>
        <w:t>Limit</w:t>
      </w:r>
      <w:r w:rsidR="005C72E9" w:rsidRPr="00484E33">
        <w:rPr>
          <w:rFonts w:ascii="Arial" w:hAnsi="Arial" w:cs="Arial"/>
        </w:rPr>
        <w:t xml:space="preserve"> access by</w:t>
      </w:r>
      <w:r w:rsidR="00DC410E" w:rsidRPr="00484E33">
        <w:rPr>
          <w:rFonts w:ascii="Arial" w:hAnsi="Arial" w:cs="Arial"/>
        </w:rPr>
        <w:t xml:space="preserve"> c</w:t>
      </w:r>
      <w:r w:rsidR="00D01F98" w:rsidRPr="00484E33">
        <w:rPr>
          <w:rFonts w:ascii="Arial" w:hAnsi="Arial" w:cs="Arial"/>
        </w:rPr>
        <w:t>hild</w:t>
      </w:r>
      <w:r w:rsidR="003F2E39" w:rsidRPr="00484E33">
        <w:rPr>
          <w:rFonts w:ascii="Arial" w:hAnsi="Arial" w:cs="Arial"/>
        </w:rPr>
        <w:t>ren to only parts of the p</w:t>
      </w:r>
      <w:r w:rsidR="00DC410E" w:rsidRPr="00484E33">
        <w:rPr>
          <w:rFonts w:ascii="Arial" w:hAnsi="Arial" w:cs="Arial"/>
        </w:rPr>
        <w:t>remises.</w:t>
      </w:r>
    </w:p>
    <w:p w14:paraId="3E8EC99C" w14:textId="77777777" w:rsidR="00DC410E" w:rsidRPr="00484E33" w:rsidRDefault="00DC410E" w:rsidP="009D4981">
      <w:pPr>
        <w:pStyle w:val="BodyText"/>
        <w:spacing w:line="320" w:lineRule="exact"/>
        <w:rPr>
          <w:rFonts w:ascii="Arial" w:hAnsi="Arial" w:cs="Arial"/>
        </w:rPr>
      </w:pPr>
    </w:p>
    <w:p w14:paraId="06D93600" w14:textId="77777777" w:rsidR="00DC410E" w:rsidRPr="00484E33" w:rsidRDefault="003D1EB8" w:rsidP="00A53870">
      <w:pPr>
        <w:pStyle w:val="BodyText"/>
        <w:numPr>
          <w:ilvl w:val="0"/>
          <w:numId w:val="19"/>
        </w:numPr>
        <w:tabs>
          <w:tab w:val="clear" w:pos="1440"/>
          <w:tab w:val="num" w:pos="1800"/>
        </w:tabs>
        <w:spacing w:line="320" w:lineRule="exact"/>
        <w:ind w:left="1800"/>
        <w:rPr>
          <w:rFonts w:ascii="Arial" w:hAnsi="Arial" w:cs="Arial"/>
        </w:rPr>
      </w:pPr>
      <w:r w:rsidRPr="00484E33">
        <w:rPr>
          <w:rFonts w:ascii="Arial" w:hAnsi="Arial" w:cs="Arial"/>
        </w:rPr>
        <w:t>Require</w:t>
      </w:r>
      <w:r w:rsidR="00DC410E" w:rsidRPr="00484E33">
        <w:rPr>
          <w:rFonts w:ascii="Arial" w:hAnsi="Arial" w:cs="Arial"/>
        </w:rPr>
        <w:t xml:space="preserve"> the presence of an accompanying adult.</w:t>
      </w:r>
    </w:p>
    <w:p w14:paraId="55F946AF" w14:textId="77777777" w:rsidR="00DC410E" w:rsidRPr="00484E33" w:rsidRDefault="00DC410E" w:rsidP="009D4981">
      <w:pPr>
        <w:pStyle w:val="BodyText"/>
        <w:spacing w:line="320" w:lineRule="exact"/>
        <w:rPr>
          <w:rFonts w:ascii="Arial" w:hAnsi="Arial" w:cs="Arial"/>
        </w:rPr>
      </w:pPr>
    </w:p>
    <w:p w14:paraId="5719999D" w14:textId="213CFC7B" w:rsidR="00DC410E" w:rsidRPr="00C45D2C" w:rsidRDefault="003D1EB8" w:rsidP="00A53870">
      <w:pPr>
        <w:pStyle w:val="BodyText"/>
        <w:numPr>
          <w:ilvl w:val="0"/>
          <w:numId w:val="19"/>
        </w:numPr>
        <w:tabs>
          <w:tab w:val="clear" w:pos="1440"/>
          <w:tab w:val="num" w:pos="1800"/>
        </w:tabs>
        <w:spacing w:line="320" w:lineRule="exact"/>
        <w:ind w:left="1800"/>
        <w:rPr>
          <w:rFonts w:ascii="Arial" w:hAnsi="Arial" w:cs="Arial"/>
        </w:rPr>
      </w:pPr>
      <w:r w:rsidRPr="00C45D2C">
        <w:rPr>
          <w:rFonts w:ascii="Arial" w:hAnsi="Arial" w:cs="Arial"/>
        </w:rPr>
        <w:t>Fully</w:t>
      </w:r>
      <w:r w:rsidR="00DC410E" w:rsidRPr="00C45D2C">
        <w:rPr>
          <w:rFonts w:ascii="Arial" w:hAnsi="Arial" w:cs="Arial"/>
        </w:rPr>
        <w:t xml:space="preserve"> exclude p</w:t>
      </w:r>
      <w:r w:rsidR="003F2E39" w:rsidRPr="00C45D2C">
        <w:rPr>
          <w:rFonts w:ascii="Arial" w:hAnsi="Arial" w:cs="Arial"/>
        </w:rPr>
        <w:t>ersons under 18 years from the p</w:t>
      </w:r>
      <w:r w:rsidR="00DC410E" w:rsidRPr="00C45D2C">
        <w:rPr>
          <w:rFonts w:ascii="Arial" w:hAnsi="Arial" w:cs="Arial"/>
        </w:rPr>
        <w:t>remises when any or all licensable activities are taking place.</w:t>
      </w:r>
    </w:p>
    <w:p w14:paraId="0C270769" w14:textId="77777777" w:rsidR="00DC410E" w:rsidRPr="00C45D2C" w:rsidRDefault="00DC410E" w:rsidP="009D4981">
      <w:pPr>
        <w:pStyle w:val="BodyText"/>
        <w:spacing w:line="320" w:lineRule="exact"/>
        <w:rPr>
          <w:rFonts w:ascii="Arial" w:hAnsi="Arial" w:cs="Arial"/>
        </w:rPr>
      </w:pPr>
    </w:p>
    <w:p w14:paraId="505405C9" w14:textId="77777777" w:rsidR="00DC410E" w:rsidRPr="00C45D2C" w:rsidRDefault="00120A37" w:rsidP="00A53870">
      <w:pPr>
        <w:pStyle w:val="BodyText"/>
        <w:numPr>
          <w:ilvl w:val="0"/>
          <w:numId w:val="19"/>
        </w:numPr>
        <w:tabs>
          <w:tab w:val="clear" w:pos="1440"/>
          <w:tab w:val="num" w:pos="1800"/>
        </w:tabs>
        <w:spacing w:line="320" w:lineRule="exact"/>
        <w:ind w:left="1800"/>
        <w:rPr>
          <w:rFonts w:ascii="Arial" w:hAnsi="Arial" w:cs="Arial"/>
        </w:rPr>
      </w:pPr>
      <w:r w:rsidRPr="00C45D2C">
        <w:rPr>
          <w:rFonts w:ascii="Arial" w:hAnsi="Arial" w:cs="Arial"/>
        </w:rPr>
        <w:t xml:space="preserve">Prevent the service of </w:t>
      </w:r>
      <w:r w:rsidR="00DC410E" w:rsidRPr="00C45D2C">
        <w:rPr>
          <w:rFonts w:ascii="Arial" w:hAnsi="Arial" w:cs="Arial"/>
        </w:rPr>
        <w:t>alcohol to children under eighteen years</w:t>
      </w:r>
      <w:r w:rsidR="00D01F98" w:rsidRPr="00C45D2C">
        <w:rPr>
          <w:rFonts w:ascii="Arial" w:hAnsi="Arial" w:cs="Arial"/>
        </w:rPr>
        <w:t>,</w:t>
      </w:r>
      <w:r w:rsidR="00DC410E" w:rsidRPr="00C45D2C">
        <w:rPr>
          <w:rFonts w:ascii="Arial" w:hAnsi="Arial" w:cs="Arial"/>
        </w:rPr>
        <w:t xml:space="preserve"> except in the limited circumstances allowed for by the law and when satisfied that proof of age has been adequately demonstrated.</w:t>
      </w:r>
    </w:p>
    <w:p w14:paraId="426EC42A" w14:textId="77777777" w:rsidR="00DC410E" w:rsidRPr="00C45D2C" w:rsidRDefault="00DC410E" w:rsidP="009D4981">
      <w:pPr>
        <w:pStyle w:val="BodyText"/>
        <w:spacing w:line="320" w:lineRule="exact"/>
        <w:rPr>
          <w:rFonts w:ascii="Arial" w:hAnsi="Arial" w:cs="Arial"/>
        </w:rPr>
      </w:pPr>
    </w:p>
    <w:p w14:paraId="2E68586D" w14:textId="71137405" w:rsidR="00DC410E" w:rsidRPr="00C45D2C" w:rsidRDefault="003F2E39" w:rsidP="009D4981">
      <w:pPr>
        <w:pStyle w:val="BodyText"/>
        <w:numPr>
          <w:ilvl w:val="0"/>
          <w:numId w:val="17"/>
        </w:numPr>
        <w:spacing w:line="320" w:lineRule="exact"/>
        <w:rPr>
          <w:rFonts w:ascii="Arial" w:hAnsi="Arial" w:cs="Arial"/>
        </w:rPr>
      </w:pPr>
      <w:r w:rsidRPr="00C45D2C">
        <w:rPr>
          <w:rFonts w:ascii="Arial" w:hAnsi="Arial" w:cs="Arial"/>
        </w:rPr>
        <w:t>The</w:t>
      </w:r>
      <w:r w:rsidR="00120A37" w:rsidRPr="00C45D2C">
        <w:rPr>
          <w:rFonts w:ascii="Arial" w:hAnsi="Arial" w:cs="Arial"/>
        </w:rPr>
        <w:t xml:space="preserve"> Authority </w:t>
      </w:r>
      <w:r w:rsidR="00DC410E" w:rsidRPr="00C45D2C">
        <w:rPr>
          <w:rFonts w:ascii="Arial" w:hAnsi="Arial" w:cs="Arial"/>
        </w:rPr>
        <w:t xml:space="preserve">recommends that the only way to verify a young person’s proof of </w:t>
      </w:r>
      <w:r w:rsidR="00742C0A" w:rsidRPr="00C45D2C">
        <w:rPr>
          <w:rFonts w:ascii="Arial" w:hAnsi="Arial" w:cs="Arial"/>
        </w:rPr>
        <w:t>age is with reference to their:</w:t>
      </w:r>
    </w:p>
    <w:p w14:paraId="741506EA" w14:textId="77777777" w:rsidR="00DC410E" w:rsidRPr="00C45D2C" w:rsidRDefault="00DC410E" w:rsidP="009D4981">
      <w:pPr>
        <w:pStyle w:val="BodyText"/>
        <w:spacing w:line="320" w:lineRule="exact"/>
        <w:ind w:left="540"/>
        <w:rPr>
          <w:rFonts w:ascii="Arial" w:hAnsi="Arial" w:cs="Arial"/>
        </w:rPr>
      </w:pPr>
    </w:p>
    <w:p w14:paraId="65B73D7C" w14:textId="77777777" w:rsidR="00DC410E" w:rsidRPr="00C45D2C" w:rsidRDefault="001D37B7" w:rsidP="00596A82">
      <w:pPr>
        <w:pStyle w:val="BodyText"/>
        <w:numPr>
          <w:ilvl w:val="0"/>
          <w:numId w:val="20"/>
        </w:numPr>
        <w:tabs>
          <w:tab w:val="clear" w:pos="1455"/>
          <w:tab w:val="num" w:pos="2175"/>
        </w:tabs>
        <w:spacing w:line="320" w:lineRule="exact"/>
        <w:ind w:left="2175"/>
        <w:rPr>
          <w:rFonts w:ascii="Arial" w:hAnsi="Arial" w:cs="Arial"/>
        </w:rPr>
      </w:pPr>
      <w:r w:rsidRPr="00C45D2C">
        <w:rPr>
          <w:rFonts w:ascii="Arial" w:hAnsi="Arial" w:cs="Arial"/>
        </w:rPr>
        <w:t>P</w:t>
      </w:r>
      <w:r w:rsidR="00DC410E" w:rsidRPr="00C45D2C">
        <w:rPr>
          <w:rFonts w:ascii="Arial" w:hAnsi="Arial" w:cs="Arial"/>
        </w:rPr>
        <w:t>assport</w:t>
      </w:r>
    </w:p>
    <w:p w14:paraId="41BEAF44" w14:textId="77777777" w:rsidR="00DC410E" w:rsidRPr="00C45D2C" w:rsidRDefault="001D37B7" w:rsidP="00596A82">
      <w:pPr>
        <w:pStyle w:val="BodyText"/>
        <w:numPr>
          <w:ilvl w:val="0"/>
          <w:numId w:val="20"/>
        </w:numPr>
        <w:tabs>
          <w:tab w:val="clear" w:pos="1455"/>
          <w:tab w:val="num" w:pos="2190"/>
        </w:tabs>
        <w:spacing w:line="320" w:lineRule="exact"/>
        <w:ind w:left="2190"/>
        <w:rPr>
          <w:rFonts w:ascii="Arial" w:hAnsi="Arial" w:cs="Arial"/>
        </w:rPr>
      </w:pPr>
      <w:r w:rsidRPr="00C45D2C">
        <w:rPr>
          <w:rFonts w:ascii="Arial" w:hAnsi="Arial" w:cs="Arial"/>
        </w:rPr>
        <w:t>D</w:t>
      </w:r>
      <w:r w:rsidR="005A2102" w:rsidRPr="00C45D2C">
        <w:rPr>
          <w:rFonts w:ascii="Arial" w:hAnsi="Arial" w:cs="Arial"/>
        </w:rPr>
        <w:t xml:space="preserve">riving licence </w:t>
      </w:r>
    </w:p>
    <w:p w14:paraId="4B5688C9" w14:textId="77777777" w:rsidR="005A2102" w:rsidRPr="008F0780" w:rsidRDefault="001D37B7" w:rsidP="00596A82">
      <w:pPr>
        <w:pStyle w:val="BodyText"/>
        <w:numPr>
          <w:ilvl w:val="0"/>
          <w:numId w:val="20"/>
        </w:numPr>
        <w:tabs>
          <w:tab w:val="clear" w:pos="1455"/>
          <w:tab w:val="num" w:pos="2190"/>
        </w:tabs>
        <w:spacing w:line="320" w:lineRule="exact"/>
        <w:ind w:left="2190"/>
        <w:rPr>
          <w:rFonts w:ascii="Arial" w:hAnsi="Arial" w:cs="Arial"/>
        </w:rPr>
      </w:pPr>
      <w:r w:rsidRPr="008F0780">
        <w:rPr>
          <w:rFonts w:ascii="Arial" w:hAnsi="Arial" w:cs="Arial"/>
        </w:rPr>
        <w:t>P</w:t>
      </w:r>
      <w:r w:rsidR="005A2102" w:rsidRPr="008F0780">
        <w:rPr>
          <w:rFonts w:ascii="Arial" w:hAnsi="Arial" w:cs="Arial"/>
        </w:rPr>
        <w:t>rovisional driving licence</w:t>
      </w:r>
    </w:p>
    <w:p w14:paraId="51CA72FE" w14:textId="77777777" w:rsidR="00DC410E" w:rsidRPr="008F0780" w:rsidRDefault="00DC410E" w:rsidP="00596A82">
      <w:pPr>
        <w:pStyle w:val="BodyText"/>
        <w:numPr>
          <w:ilvl w:val="0"/>
          <w:numId w:val="20"/>
        </w:numPr>
        <w:tabs>
          <w:tab w:val="clear" w:pos="1455"/>
          <w:tab w:val="num" w:pos="2175"/>
        </w:tabs>
        <w:spacing w:line="320" w:lineRule="exact"/>
        <w:ind w:left="2175"/>
        <w:rPr>
          <w:rFonts w:ascii="Arial" w:hAnsi="Arial" w:cs="Arial"/>
        </w:rPr>
      </w:pPr>
      <w:r w:rsidRPr="008F0780">
        <w:rPr>
          <w:rFonts w:ascii="Arial" w:hAnsi="Arial" w:cs="Arial"/>
        </w:rPr>
        <w:t>Proof of Age Standards Scheme (PASS) card</w:t>
      </w:r>
    </w:p>
    <w:p w14:paraId="5EAA4A4C" w14:textId="77777777" w:rsidR="00DC410E" w:rsidRPr="008F0780" w:rsidRDefault="001D37B7" w:rsidP="00596A82">
      <w:pPr>
        <w:pStyle w:val="BodyText"/>
        <w:numPr>
          <w:ilvl w:val="0"/>
          <w:numId w:val="20"/>
        </w:numPr>
        <w:tabs>
          <w:tab w:val="clear" w:pos="1455"/>
          <w:tab w:val="num" w:pos="2175"/>
        </w:tabs>
        <w:spacing w:line="320" w:lineRule="exact"/>
        <w:ind w:left="2175"/>
        <w:rPr>
          <w:rFonts w:ascii="Arial" w:hAnsi="Arial" w:cs="Arial"/>
        </w:rPr>
      </w:pPr>
      <w:r w:rsidRPr="008F0780">
        <w:rPr>
          <w:rFonts w:ascii="Arial" w:hAnsi="Arial" w:cs="Arial"/>
        </w:rPr>
        <w:t>O</w:t>
      </w:r>
      <w:r w:rsidR="003D1EB8" w:rsidRPr="008F0780">
        <w:rPr>
          <w:rFonts w:ascii="Arial" w:hAnsi="Arial" w:cs="Arial"/>
        </w:rPr>
        <w:t xml:space="preserve">fficial </w:t>
      </w:r>
      <w:r w:rsidR="005A2102" w:rsidRPr="008F0780">
        <w:rPr>
          <w:rFonts w:ascii="Arial" w:hAnsi="Arial" w:cs="Arial"/>
        </w:rPr>
        <w:t xml:space="preserve">Military </w:t>
      </w:r>
      <w:r w:rsidR="003D1EB8" w:rsidRPr="008F0780">
        <w:rPr>
          <w:rFonts w:ascii="Arial" w:hAnsi="Arial" w:cs="Arial"/>
        </w:rPr>
        <w:t xml:space="preserve">identity card </w:t>
      </w:r>
    </w:p>
    <w:p w14:paraId="45F11F26" w14:textId="77777777" w:rsidR="00AA5E26" w:rsidRPr="008F0780" w:rsidRDefault="00AA5E26" w:rsidP="00AA5E26">
      <w:pPr>
        <w:pStyle w:val="BodyText"/>
        <w:spacing w:line="320" w:lineRule="exact"/>
        <w:rPr>
          <w:rFonts w:ascii="Arial" w:hAnsi="Arial" w:cs="Arial"/>
          <w:color w:val="FF0000"/>
        </w:rPr>
      </w:pPr>
    </w:p>
    <w:p w14:paraId="4E44D0F7" w14:textId="20109B17" w:rsidR="00AA5E26" w:rsidRPr="00484E33" w:rsidRDefault="00120A37" w:rsidP="003F2E39">
      <w:pPr>
        <w:pStyle w:val="BodyText"/>
        <w:numPr>
          <w:ilvl w:val="0"/>
          <w:numId w:val="17"/>
        </w:numPr>
        <w:spacing w:line="320" w:lineRule="exact"/>
        <w:rPr>
          <w:rFonts w:ascii="Arial" w:hAnsi="Arial" w:cs="Arial"/>
        </w:rPr>
      </w:pPr>
      <w:r w:rsidRPr="00C45D2C">
        <w:rPr>
          <w:rFonts w:ascii="Arial" w:hAnsi="Arial" w:cs="Arial"/>
        </w:rPr>
        <w:t>The</w:t>
      </w:r>
      <w:r w:rsidR="00484E33" w:rsidRPr="00484E33">
        <w:rPr>
          <w:rFonts w:ascii="Arial" w:hAnsi="Arial" w:cs="Arial"/>
          <w:color w:val="FF0000"/>
        </w:rPr>
        <w:t xml:space="preserve"> </w:t>
      </w:r>
      <w:r w:rsidR="00C45D2C" w:rsidRPr="00C45D2C">
        <w:rPr>
          <w:rFonts w:ascii="Arial" w:hAnsi="Arial" w:cs="Arial"/>
        </w:rPr>
        <w:t xml:space="preserve">Authority </w:t>
      </w:r>
      <w:r w:rsidR="003F2E39" w:rsidRPr="00C45D2C">
        <w:rPr>
          <w:rFonts w:ascii="Arial" w:hAnsi="Arial" w:cs="Arial"/>
        </w:rPr>
        <w:t xml:space="preserve">recommends that </w:t>
      </w:r>
      <w:r w:rsidR="003F2E39" w:rsidRPr="00484E33">
        <w:rPr>
          <w:rFonts w:ascii="Arial" w:hAnsi="Arial" w:cs="Arial"/>
        </w:rPr>
        <w:t>p</w:t>
      </w:r>
      <w:r w:rsidR="00AA5E26" w:rsidRPr="00484E33">
        <w:rPr>
          <w:rFonts w:ascii="Arial" w:hAnsi="Arial" w:cs="Arial"/>
        </w:rPr>
        <w:t>remises</w:t>
      </w:r>
      <w:r w:rsidR="00C45D2C" w:rsidRPr="00484E33">
        <w:rPr>
          <w:rFonts w:ascii="Arial" w:hAnsi="Arial" w:cs="Arial"/>
        </w:rPr>
        <w:t xml:space="preserve"> </w:t>
      </w:r>
      <w:r w:rsidR="003F2E39" w:rsidRPr="00484E33">
        <w:rPr>
          <w:rFonts w:ascii="Arial" w:hAnsi="Arial" w:cs="Arial"/>
        </w:rPr>
        <w:t>which</w:t>
      </w:r>
      <w:r w:rsidR="00AA5E26" w:rsidRPr="00484E33">
        <w:rPr>
          <w:rFonts w:ascii="Arial" w:hAnsi="Arial" w:cs="Arial"/>
        </w:rPr>
        <w:t xml:space="preserve"> se</w:t>
      </w:r>
      <w:r w:rsidR="005C2C0D" w:rsidRPr="00484E33">
        <w:rPr>
          <w:rFonts w:ascii="Arial" w:hAnsi="Arial" w:cs="Arial"/>
        </w:rPr>
        <w:t>ll or supply alcohol</w:t>
      </w:r>
      <w:r w:rsidR="003F2E39" w:rsidRPr="00484E33">
        <w:rPr>
          <w:rFonts w:ascii="Arial" w:hAnsi="Arial" w:cs="Arial"/>
        </w:rPr>
        <w:t>,</w:t>
      </w:r>
      <w:r w:rsidR="005C2C0D" w:rsidRPr="00484E33">
        <w:rPr>
          <w:rFonts w:ascii="Arial" w:hAnsi="Arial" w:cs="Arial"/>
        </w:rPr>
        <w:t xml:space="preserve"> adopt </w:t>
      </w:r>
      <w:r w:rsidR="005B58E6" w:rsidRPr="00484E33">
        <w:rPr>
          <w:rFonts w:ascii="Arial" w:hAnsi="Arial" w:cs="Arial"/>
        </w:rPr>
        <w:t xml:space="preserve">the </w:t>
      </w:r>
      <w:hyperlink r:id="rId33" w:history="1">
        <w:r w:rsidR="00E80D8B" w:rsidRPr="00484E33">
          <w:rPr>
            <w:rStyle w:val="Hyperlink"/>
            <w:rFonts w:ascii="Arial" w:hAnsi="Arial" w:cs="Arial"/>
            <w:color w:val="auto"/>
            <w:u w:val="none"/>
          </w:rPr>
          <w:t>C</w:t>
        </w:r>
        <w:r w:rsidR="00D457D6" w:rsidRPr="00484E33">
          <w:rPr>
            <w:rStyle w:val="Hyperlink"/>
            <w:rFonts w:ascii="Arial" w:hAnsi="Arial" w:cs="Arial"/>
            <w:color w:val="auto"/>
            <w:u w:val="none"/>
          </w:rPr>
          <w:t>hallenge 25 scheme</w:t>
        </w:r>
      </w:hyperlink>
      <w:r w:rsidR="00FD6EF1" w:rsidRPr="00484E33">
        <w:rPr>
          <w:rFonts w:ascii="Arial" w:hAnsi="Arial" w:cs="Arial"/>
        </w:rPr>
        <w:t>.</w:t>
      </w:r>
      <w:r w:rsidR="00AA5E26" w:rsidRPr="00484E33">
        <w:rPr>
          <w:rFonts w:ascii="Arial" w:hAnsi="Arial" w:cs="Arial"/>
        </w:rPr>
        <w:tab/>
      </w:r>
    </w:p>
    <w:p w14:paraId="41117D9B" w14:textId="77777777" w:rsidR="005C72E9" w:rsidRPr="00484E33" w:rsidRDefault="005C72E9" w:rsidP="005C72E9">
      <w:pPr>
        <w:pStyle w:val="BodyText"/>
        <w:spacing w:line="320" w:lineRule="exact"/>
        <w:ind w:left="720"/>
        <w:rPr>
          <w:rFonts w:ascii="Arial" w:hAnsi="Arial" w:cs="Arial"/>
        </w:rPr>
      </w:pPr>
    </w:p>
    <w:p w14:paraId="1332E31D" w14:textId="669525E8" w:rsidR="003F06A9" w:rsidRPr="00D97506" w:rsidRDefault="00120A37" w:rsidP="00F007A9">
      <w:pPr>
        <w:pStyle w:val="BodyText"/>
        <w:numPr>
          <w:ilvl w:val="0"/>
          <w:numId w:val="17"/>
        </w:numPr>
        <w:spacing w:line="320" w:lineRule="exact"/>
        <w:rPr>
          <w:rFonts w:ascii="Arial" w:hAnsi="Arial" w:cs="Arial"/>
        </w:rPr>
      </w:pPr>
      <w:r w:rsidRPr="00484E33">
        <w:rPr>
          <w:rFonts w:ascii="Arial" w:hAnsi="Arial" w:cs="Arial"/>
        </w:rPr>
        <w:t xml:space="preserve">The </w:t>
      </w:r>
      <w:r w:rsidR="005C72E9" w:rsidRPr="00484E33">
        <w:rPr>
          <w:rFonts w:ascii="Arial" w:hAnsi="Arial" w:cs="Arial"/>
        </w:rPr>
        <w:t>Authority recommends that premises</w:t>
      </w:r>
      <w:r w:rsidR="00C45D2C" w:rsidRPr="00484E33">
        <w:rPr>
          <w:rFonts w:ascii="Arial" w:hAnsi="Arial" w:cs="Arial"/>
        </w:rPr>
        <w:t xml:space="preserve"> </w:t>
      </w:r>
      <w:r w:rsidR="003F2E39" w:rsidRPr="00484E33">
        <w:rPr>
          <w:rFonts w:ascii="Arial" w:hAnsi="Arial" w:cs="Arial"/>
        </w:rPr>
        <w:t>which</w:t>
      </w:r>
      <w:r w:rsidR="005C72E9" w:rsidRPr="00484E33">
        <w:rPr>
          <w:rFonts w:ascii="Arial" w:hAnsi="Arial" w:cs="Arial"/>
        </w:rPr>
        <w:t xml:space="preserve"> </w:t>
      </w:r>
      <w:proofErr w:type="gramStart"/>
      <w:r w:rsidR="005C72E9" w:rsidRPr="00484E33">
        <w:rPr>
          <w:rFonts w:ascii="Arial" w:hAnsi="Arial" w:cs="Arial"/>
        </w:rPr>
        <w:t>sell</w:t>
      </w:r>
      <w:proofErr w:type="gramEnd"/>
      <w:r w:rsidR="005C72E9" w:rsidRPr="00484E33">
        <w:rPr>
          <w:rFonts w:ascii="Arial" w:hAnsi="Arial" w:cs="Arial"/>
        </w:rPr>
        <w:t xml:space="preserve"> or supply alcohol should ensure that staff are suitably trained in all aspects of age-related sales and that training is reviewed on a regular basis. </w:t>
      </w:r>
      <w:r w:rsidR="003F2E39" w:rsidRPr="00484E33">
        <w:rPr>
          <w:rFonts w:ascii="Arial" w:hAnsi="Arial" w:cs="Arial"/>
        </w:rPr>
        <w:t>The</w:t>
      </w:r>
      <w:r w:rsidR="00B6202B" w:rsidRPr="00484E33">
        <w:rPr>
          <w:rFonts w:ascii="Arial" w:hAnsi="Arial" w:cs="Arial"/>
        </w:rPr>
        <w:t xml:space="preserve"> Authority also recommends that records of all </w:t>
      </w:r>
      <w:r w:rsidR="00E015BA" w:rsidRPr="00484E33">
        <w:rPr>
          <w:rFonts w:ascii="Arial" w:hAnsi="Arial" w:cs="Arial"/>
        </w:rPr>
        <w:t xml:space="preserve">staff </w:t>
      </w:r>
      <w:r w:rsidR="00B6202B" w:rsidRPr="00484E33">
        <w:rPr>
          <w:rFonts w:ascii="Arial" w:hAnsi="Arial" w:cs="Arial"/>
        </w:rPr>
        <w:t>training are kept for a period of 12 months</w:t>
      </w:r>
      <w:r w:rsidR="00E015BA" w:rsidRPr="00484E33">
        <w:rPr>
          <w:rFonts w:ascii="Arial" w:hAnsi="Arial" w:cs="Arial"/>
        </w:rPr>
        <w:t xml:space="preserve"> and made available to a Responsible Authority on reasonable request</w:t>
      </w:r>
      <w:r w:rsidR="00B6202B" w:rsidRPr="00484E33">
        <w:rPr>
          <w:rFonts w:ascii="Arial" w:hAnsi="Arial" w:cs="Arial"/>
        </w:rPr>
        <w:t xml:space="preserve"> and that the premises has a written Age Verification Policy</w:t>
      </w:r>
      <w:r w:rsidR="00E015BA" w:rsidRPr="00484E33">
        <w:rPr>
          <w:rFonts w:ascii="Arial" w:hAnsi="Arial" w:cs="Arial"/>
        </w:rPr>
        <w:t>, whi</w:t>
      </w:r>
      <w:r w:rsidR="00A367AC" w:rsidRPr="00484E33">
        <w:rPr>
          <w:rFonts w:ascii="Arial" w:hAnsi="Arial" w:cs="Arial"/>
        </w:rPr>
        <w:t>ch is also made available to a R</w:t>
      </w:r>
      <w:r w:rsidR="00E015BA" w:rsidRPr="00484E33">
        <w:rPr>
          <w:rFonts w:ascii="Arial" w:hAnsi="Arial" w:cs="Arial"/>
        </w:rPr>
        <w:t>esp</w:t>
      </w:r>
      <w:r w:rsidR="00A367AC" w:rsidRPr="00484E33">
        <w:rPr>
          <w:rFonts w:ascii="Arial" w:hAnsi="Arial" w:cs="Arial"/>
        </w:rPr>
        <w:t>onsible A</w:t>
      </w:r>
      <w:r w:rsidR="00E015BA" w:rsidRPr="00484E33">
        <w:rPr>
          <w:rFonts w:ascii="Arial" w:hAnsi="Arial" w:cs="Arial"/>
        </w:rPr>
        <w:t>uthority on reasonable request</w:t>
      </w:r>
      <w:r w:rsidR="00B6202B" w:rsidRPr="00484E33">
        <w:rPr>
          <w:rFonts w:ascii="Arial" w:hAnsi="Arial" w:cs="Arial"/>
        </w:rPr>
        <w:t xml:space="preserve">.  All members of staff must read and sign to confirm their understanding </w:t>
      </w:r>
      <w:r w:rsidR="00B6202B" w:rsidRPr="00D97506">
        <w:rPr>
          <w:rFonts w:ascii="Arial" w:hAnsi="Arial" w:cs="Arial"/>
        </w:rPr>
        <w:t xml:space="preserve">of the Policy, </w:t>
      </w:r>
      <w:proofErr w:type="gramStart"/>
      <w:r w:rsidR="00B6202B" w:rsidRPr="00D97506">
        <w:rPr>
          <w:rFonts w:ascii="Arial" w:hAnsi="Arial" w:cs="Arial"/>
        </w:rPr>
        <w:t>in order to</w:t>
      </w:r>
      <w:proofErr w:type="gramEnd"/>
      <w:r w:rsidR="00B6202B" w:rsidRPr="00D97506">
        <w:rPr>
          <w:rFonts w:ascii="Arial" w:hAnsi="Arial" w:cs="Arial"/>
        </w:rPr>
        <w:t xml:space="preserve"> support compliance with the </w:t>
      </w:r>
      <w:r w:rsidR="00D618D4">
        <w:rPr>
          <w:rFonts w:ascii="Arial" w:hAnsi="Arial" w:cs="Arial"/>
        </w:rPr>
        <w:t>m</w:t>
      </w:r>
      <w:r w:rsidR="00B6202B" w:rsidRPr="00D97506">
        <w:rPr>
          <w:rFonts w:ascii="Arial" w:hAnsi="Arial" w:cs="Arial"/>
        </w:rPr>
        <w:t>andat</w:t>
      </w:r>
      <w:r w:rsidR="00494CFD" w:rsidRPr="00D97506">
        <w:rPr>
          <w:rFonts w:ascii="Arial" w:hAnsi="Arial" w:cs="Arial"/>
        </w:rPr>
        <w:t xml:space="preserve">ory </w:t>
      </w:r>
      <w:r w:rsidR="00D618D4">
        <w:rPr>
          <w:rFonts w:ascii="Arial" w:hAnsi="Arial" w:cs="Arial"/>
        </w:rPr>
        <w:t>c</w:t>
      </w:r>
      <w:r w:rsidR="00494CFD" w:rsidRPr="00D97506">
        <w:rPr>
          <w:rFonts w:ascii="Arial" w:hAnsi="Arial" w:cs="Arial"/>
        </w:rPr>
        <w:t>ondition</w:t>
      </w:r>
      <w:r w:rsidR="00BB16DF">
        <w:rPr>
          <w:rFonts w:ascii="Arial" w:hAnsi="Arial" w:cs="Arial"/>
        </w:rPr>
        <w:t xml:space="preserve">s. </w:t>
      </w:r>
      <w:r w:rsidR="00E8322E">
        <w:rPr>
          <w:rFonts w:ascii="Arial" w:hAnsi="Arial" w:cs="Arial"/>
        </w:rPr>
        <w:t xml:space="preserve">A free </w:t>
      </w:r>
      <w:r w:rsidR="00D341CA">
        <w:rPr>
          <w:rFonts w:ascii="Arial" w:hAnsi="Arial" w:cs="Arial"/>
        </w:rPr>
        <w:t xml:space="preserve">online </w:t>
      </w:r>
      <w:r w:rsidR="00E8322E">
        <w:rPr>
          <w:rFonts w:ascii="Arial" w:hAnsi="Arial" w:cs="Arial"/>
        </w:rPr>
        <w:t xml:space="preserve">toolkit is available </w:t>
      </w:r>
      <w:r w:rsidR="00D341CA">
        <w:rPr>
          <w:rFonts w:ascii="Arial" w:hAnsi="Arial" w:cs="Arial"/>
        </w:rPr>
        <w:t>to Torbay Licensed premises to assist with staff training and help prevent the illegal sale of age restricted goods.</w:t>
      </w:r>
      <w:r w:rsidR="00756E4D">
        <w:rPr>
          <w:rFonts w:ascii="Arial" w:hAnsi="Arial" w:cs="Arial"/>
        </w:rPr>
        <w:t xml:space="preserve"> </w:t>
      </w:r>
      <w:r w:rsidR="00D341CA">
        <w:rPr>
          <w:rFonts w:ascii="Arial" w:hAnsi="Arial" w:cs="Arial"/>
        </w:rPr>
        <w:t>Furt</w:t>
      </w:r>
      <w:r w:rsidR="007D2C37">
        <w:rPr>
          <w:rFonts w:ascii="Arial" w:hAnsi="Arial" w:cs="Arial"/>
        </w:rPr>
        <w:t>h</w:t>
      </w:r>
      <w:r w:rsidR="00D341CA">
        <w:rPr>
          <w:rFonts w:ascii="Arial" w:hAnsi="Arial" w:cs="Arial"/>
        </w:rPr>
        <w:t>er information can be f</w:t>
      </w:r>
      <w:r w:rsidR="007D2C37">
        <w:rPr>
          <w:rFonts w:ascii="Arial" w:hAnsi="Arial" w:cs="Arial"/>
        </w:rPr>
        <w:t>o</w:t>
      </w:r>
      <w:r w:rsidR="00D341CA">
        <w:rPr>
          <w:rFonts w:ascii="Arial" w:hAnsi="Arial" w:cs="Arial"/>
        </w:rPr>
        <w:t xml:space="preserve">und at </w:t>
      </w:r>
      <w:r w:rsidR="007B11E7" w:rsidRPr="00D97506">
        <w:rPr>
          <w:rFonts w:ascii="Arial" w:hAnsi="Arial" w:cs="Arial"/>
        </w:rPr>
        <w:t xml:space="preserve"> </w:t>
      </w:r>
      <w:hyperlink r:id="rId34" w:history="1">
        <w:r w:rsidR="00D97506" w:rsidRPr="00D97506">
          <w:rPr>
            <w:rStyle w:val="Hyperlink"/>
            <w:rFonts w:ascii="Arial" w:hAnsi="Arial" w:cs="Arial"/>
          </w:rPr>
          <w:t>www.proofofage.org.uk</w:t>
        </w:r>
      </w:hyperlink>
    </w:p>
    <w:p w14:paraId="298BC655" w14:textId="77777777" w:rsidR="00D97506" w:rsidRPr="00D97506" w:rsidRDefault="00D97506" w:rsidP="00D97506">
      <w:pPr>
        <w:pStyle w:val="BodyText"/>
        <w:spacing w:line="320" w:lineRule="exact"/>
        <w:rPr>
          <w:rFonts w:ascii="Arial" w:hAnsi="Arial" w:cs="Arial"/>
        </w:rPr>
      </w:pPr>
    </w:p>
    <w:p w14:paraId="223F7AD9" w14:textId="304ACA59" w:rsidR="003F06A9" w:rsidRPr="008F0780" w:rsidRDefault="003F06A9" w:rsidP="005C72E9">
      <w:pPr>
        <w:pStyle w:val="BodyText"/>
        <w:numPr>
          <w:ilvl w:val="0"/>
          <w:numId w:val="17"/>
        </w:numPr>
        <w:spacing w:line="320" w:lineRule="exact"/>
        <w:rPr>
          <w:rFonts w:ascii="Arial" w:hAnsi="Arial" w:cs="Arial"/>
        </w:rPr>
      </w:pPr>
      <w:r w:rsidRPr="008F0780">
        <w:rPr>
          <w:rFonts w:ascii="Arial" w:hAnsi="Arial" w:cs="Arial"/>
        </w:rPr>
        <w:t xml:space="preserve">The Authority supports the installation of ID Scanners in </w:t>
      </w:r>
      <w:r w:rsidR="00A6487E" w:rsidRPr="008F0780">
        <w:rPr>
          <w:rFonts w:ascii="Arial" w:hAnsi="Arial" w:cs="Arial"/>
        </w:rPr>
        <w:t>premises open after midnight</w:t>
      </w:r>
      <w:r w:rsidRPr="008F0780">
        <w:rPr>
          <w:rFonts w:ascii="Arial" w:hAnsi="Arial" w:cs="Arial"/>
        </w:rPr>
        <w:t xml:space="preserve"> that may attract </w:t>
      </w:r>
      <w:r w:rsidR="001C65BB" w:rsidRPr="008F0780">
        <w:rPr>
          <w:rFonts w:ascii="Arial" w:hAnsi="Arial" w:cs="Arial"/>
        </w:rPr>
        <w:t>underage drinkers.</w:t>
      </w:r>
    </w:p>
    <w:p w14:paraId="785889DB" w14:textId="77777777" w:rsidR="00E4003A" w:rsidRPr="008F0780" w:rsidRDefault="00E4003A" w:rsidP="00E4003A">
      <w:pPr>
        <w:pStyle w:val="BodyText"/>
        <w:spacing w:line="320" w:lineRule="exact"/>
        <w:rPr>
          <w:rFonts w:ascii="Arial" w:hAnsi="Arial" w:cs="Arial"/>
          <w:color w:val="FF0000"/>
        </w:rPr>
      </w:pPr>
    </w:p>
    <w:p w14:paraId="77AD8B25" w14:textId="2074492B" w:rsidR="00DC410E" w:rsidRPr="00C45D2C" w:rsidRDefault="009D7C60" w:rsidP="00E4003A">
      <w:pPr>
        <w:pStyle w:val="BodyText"/>
        <w:numPr>
          <w:ilvl w:val="0"/>
          <w:numId w:val="17"/>
        </w:numPr>
        <w:spacing w:line="320" w:lineRule="exact"/>
        <w:rPr>
          <w:rFonts w:ascii="Arial" w:hAnsi="Arial" w:cs="Arial"/>
        </w:rPr>
      </w:pPr>
      <w:r w:rsidRPr="008F0780">
        <w:rPr>
          <w:rFonts w:ascii="Arial" w:hAnsi="Arial" w:cs="Arial"/>
        </w:rPr>
        <w:t xml:space="preserve">Clearly stated measures in the case of an emergency for </w:t>
      </w:r>
      <w:r w:rsidR="00DC410E" w:rsidRPr="008F0780">
        <w:rPr>
          <w:rFonts w:ascii="Arial" w:hAnsi="Arial" w:cs="Arial"/>
        </w:rPr>
        <w:t>control</w:t>
      </w:r>
      <w:r w:rsidRPr="008F0780">
        <w:rPr>
          <w:rFonts w:ascii="Arial" w:hAnsi="Arial" w:cs="Arial"/>
        </w:rPr>
        <w:t>ling</w:t>
      </w:r>
      <w:r w:rsidR="00DC410E" w:rsidRPr="008F0780">
        <w:rPr>
          <w:rFonts w:ascii="Arial" w:hAnsi="Arial" w:cs="Arial"/>
        </w:rPr>
        <w:t xml:space="preserve"> access</w:t>
      </w:r>
      <w:r w:rsidRPr="008F0780">
        <w:rPr>
          <w:rFonts w:ascii="Arial" w:hAnsi="Arial" w:cs="Arial"/>
        </w:rPr>
        <w:t xml:space="preserve"> and egress and ensuring the</w:t>
      </w:r>
      <w:r w:rsidR="00DC410E" w:rsidRPr="008F0780">
        <w:rPr>
          <w:rFonts w:ascii="Arial" w:hAnsi="Arial" w:cs="Arial"/>
        </w:rPr>
        <w:t xml:space="preserve"> well-being </w:t>
      </w:r>
      <w:r w:rsidRPr="008F0780">
        <w:rPr>
          <w:rFonts w:ascii="Arial" w:hAnsi="Arial" w:cs="Arial"/>
        </w:rPr>
        <w:t xml:space="preserve">of children where a regulated entertainment is specially presented for </w:t>
      </w:r>
      <w:r w:rsidRPr="00C45D2C">
        <w:rPr>
          <w:rFonts w:ascii="Arial" w:hAnsi="Arial" w:cs="Arial"/>
        </w:rPr>
        <w:t>them.</w:t>
      </w:r>
      <w:r w:rsidR="003F2E39" w:rsidRPr="00C45D2C">
        <w:rPr>
          <w:rFonts w:ascii="Arial" w:hAnsi="Arial" w:cs="Arial"/>
        </w:rPr>
        <w:t xml:space="preserve"> The</w:t>
      </w:r>
      <w:r w:rsidR="00120A37" w:rsidRPr="00C45D2C">
        <w:rPr>
          <w:rFonts w:ascii="Arial" w:hAnsi="Arial" w:cs="Arial"/>
        </w:rPr>
        <w:t xml:space="preserve"> Authority</w:t>
      </w:r>
      <w:r w:rsidR="00DC410E" w:rsidRPr="00C45D2C">
        <w:rPr>
          <w:rFonts w:ascii="Arial" w:hAnsi="Arial" w:cs="Arial"/>
        </w:rPr>
        <w:t xml:space="preserve"> will </w:t>
      </w:r>
      <w:r w:rsidR="00120A37" w:rsidRPr="00C45D2C">
        <w:rPr>
          <w:rFonts w:ascii="Arial" w:hAnsi="Arial" w:cs="Arial"/>
        </w:rPr>
        <w:t xml:space="preserve">normally </w:t>
      </w:r>
      <w:r w:rsidR="00DC410E" w:rsidRPr="00C45D2C">
        <w:rPr>
          <w:rFonts w:ascii="Arial" w:hAnsi="Arial" w:cs="Arial"/>
        </w:rPr>
        <w:t xml:space="preserve">require as a minimum the following </w:t>
      </w:r>
      <w:r w:rsidR="00575617" w:rsidRPr="00C45D2C">
        <w:rPr>
          <w:rFonts w:ascii="Arial" w:hAnsi="Arial" w:cs="Arial"/>
        </w:rPr>
        <w:t>arrangements: -</w:t>
      </w:r>
      <w:r w:rsidR="00185996" w:rsidRPr="00C45D2C">
        <w:rPr>
          <w:rFonts w:ascii="Arial" w:hAnsi="Arial" w:cs="Arial"/>
        </w:rPr>
        <w:t xml:space="preserve"> </w:t>
      </w:r>
      <w:r w:rsidR="0065016A" w:rsidRPr="00C45D2C">
        <w:rPr>
          <w:rFonts w:ascii="Arial" w:hAnsi="Arial" w:cs="Arial"/>
        </w:rPr>
        <w:t xml:space="preserve"> </w:t>
      </w:r>
    </w:p>
    <w:p w14:paraId="57BFFC8E" w14:textId="77777777" w:rsidR="00E4003A" w:rsidRPr="00C45D2C" w:rsidRDefault="00E4003A" w:rsidP="00E4003A">
      <w:pPr>
        <w:pStyle w:val="BodyText"/>
        <w:spacing w:line="320" w:lineRule="exact"/>
        <w:rPr>
          <w:rFonts w:ascii="Arial" w:hAnsi="Arial" w:cs="Arial"/>
          <w:color w:val="FF0000"/>
        </w:rPr>
      </w:pPr>
    </w:p>
    <w:p w14:paraId="7B48C600" w14:textId="5EE4173A" w:rsidR="00DC410E" w:rsidRPr="008F0780" w:rsidRDefault="00240D9D" w:rsidP="009D4981">
      <w:pPr>
        <w:pStyle w:val="BodyText"/>
        <w:numPr>
          <w:ilvl w:val="0"/>
          <w:numId w:val="21"/>
        </w:numPr>
        <w:spacing w:line="320" w:lineRule="exact"/>
        <w:rPr>
          <w:rFonts w:ascii="Arial" w:hAnsi="Arial" w:cs="Arial"/>
        </w:rPr>
      </w:pPr>
      <w:r w:rsidRPr="00C45D2C">
        <w:rPr>
          <w:rFonts w:ascii="Arial" w:hAnsi="Arial" w:cs="Arial"/>
        </w:rPr>
        <w:t>A</w:t>
      </w:r>
      <w:r w:rsidR="00DC410E" w:rsidRPr="00C45D2C">
        <w:rPr>
          <w:rFonts w:ascii="Arial" w:hAnsi="Arial" w:cs="Arial"/>
        </w:rPr>
        <w:t>n adult member of staff to be stationed in the vicinity of each of the exits from any level</w:t>
      </w:r>
      <w:r w:rsidR="003F2E39" w:rsidRPr="00C45D2C">
        <w:rPr>
          <w:rFonts w:ascii="Arial" w:hAnsi="Arial" w:cs="Arial"/>
        </w:rPr>
        <w:t xml:space="preserve"> of the p</w:t>
      </w:r>
      <w:r w:rsidR="009D7C60" w:rsidRPr="00C45D2C">
        <w:rPr>
          <w:rFonts w:ascii="Arial" w:hAnsi="Arial" w:cs="Arial"/>
        </w:rPr>
        <w:t>remises</w:t>
      </w:r>
      <w:r w:rsidR="00DC410E" w:rsidRPr="00C45D2C">
        <w:rPr>
          <w:rFonts w:ascii="Arial" w:hAnsi="Arial" w:cs="Arial"/>
        </w:rPr>
        <w:t>, subject to there being a minimum of one member of staff per 50 children or part thereof (subject</w:t>
      </w:r>
      <w:r w:rsidR="00DC410E" w:rsidRPr="008F0780">
        <w:rPr>
          <w:rFonts w:ascii="Arial" w:hAnsi="Arial" w:cs="Arial"/>
        </w:rPr>
        <w:t xml:space="preserve"> to (iv) below).</w:t>
      </w:r>
    </w:p>
    <w:p w14:paraId="31E0D5DA" w14:textId="77777777" w:rsidR="00DC410E" w:rsidRPr="008F0780" w:rsidRDefault="00DC410E" w:rsidP="009D4981">
      <w:pPr>
        <w:pStyle w:val="BodyText"/>
        <w:tabs>
          <w:tab w:val="left" w:pos="1440"/>
        </w:tabs>
        <w:spacing w:line="320" w:lineRule="exact"/>
        <w:ind w:left="720"/>
        <w:rPr>
          <w:rFonts w:ascii="Arial" w:hAnsi="Arial" w:cs="Arial"/>
        </w:rPr>
      </w:pPr>
    </w:p>
    <w:p w14:paraId="1978DCBF" w14:textId="77777777" w:rsidR="00DC410E" w:rsidRPr="008F0780" w:rsidRDefault="003D1EB8" w:rsidP="00B873C3">
      <w:pPr>
        <w:pStyle w:val="BodyText"/>
        <w:numPr>
          <w:ilvl w:val="0"/>
          <w:numId w:val="21"/>
        </w:numPr>
        <w:tabs>
          <w:tab w:val="left" w:pos="1440"/>
        </w:tabs>
        <w:spacing w:line="320" w:lineRule="exact"/>
        <w:rPr>
          <w:rFonts w:ascii="Arial" w:hAnsi="Arial" w:cs="Arial"/>
        </w:rPr>
      </w:pPr>
      <w:r w:rsidRPr="008F0780">
        <w:rPr>
          <w:rFonts w:ascii="Arial" w:hAnsi="Arial" w:cs="Arial"/>
        </w:rPr>
        <w:t>No</w:t>
      </w:r>
      <w:r w:rsidR="00DC410E" w:rsidRPr="008F0780">
        <w:rPr>
          <w:rFonts w:ascii="Arial" w:hAnsi="Arial" w:cs="Arial"/>
        </w:rPr>
        <w:t xml:space="preserve"> child to be permitted in the front row of any balcony</w:t>
      </w:r>
      <w:r w:rsidR="00120A37" w:rsidRPr="008F0780">
        <w:rPr>
          <w:rFonts w:ascii="Arial" w:hAnsi="Arial" w:cs="Arial"/>
        </w:rPr>
        <w:t xml:space="preserve"> unless accompanied by an adult.</w:t>
      </w:r>
    </w:p>
    <w:p w14:paraId="4CB948FA" w14:textId="77777777" w:rsidR="00DC410E" w:rsidRPr="008F0780" w:rsidRDefault="00DC410E" w:rsidP="009D4981">
      <w:pPr>
        <w:pStyle w:val="BodyText"/>
        <w:spacing w:line="320" w:lineRule="exact"/>
        <w:rPr>
          <w:rFonts w:ascii="Arial" w:hAnsi="Arial" w:cs="Arial"/>
        </w:rPr>
      </w:pPr>
    </w:p>
    <w:p w14:paraId="7B31847F" w14:textId="77777777" w:rsidR="00DC410E" w:rsidRPr="008F0780" w:rsidRDefault="003D1EB8" w:rsidP="00B873C3">
      <w:pPr>
        <w:pStyle w:val="BodyText"/>
        <w:numPr>
          <w:ilvl w:val="0"/>
          <w:numId w:val="21"/>
        </w:numPr>
        <w:tabs>
          <w:tab w:val="left" w:pos="1440"/>
        </w:tabs>
        <w:spacing w:line="320" w:lineRule="exact"/>
        <w:rPr>
          <w:rFonts w:ascii="Arial" w:hAnsi="Arial" w:cs="Arial"/>
        </w:rPr>
      </w:pPr>
      <w:r w:rsidRPr="008F0780">
        <w:rPr>
          <w:rFonts w:ascii="Arial" w:hAnsi="Arial" w:cs="Arial"/>
        </w:rPr>
        <w:t>No</w:t>
      </w:r>
      <w:r w:rsidR="00DC410E" w:rsidRPr="008F0780">
        <w:rPr>
          <w:rFonts w:ascii="Arial" w:hAnsi="Arial" w:cs="Arial"/>
        </w:rPr>
        <w:t xml:space="preserve"> standing to be permitted in any part of the auditorium during the performance.</w:t>
      </w:r>
    </w:p>
    <w:p w14:paraId="35B4E8A2" w14:textId="77777777" w:rsidR="00DC410E" w:rsidRPr="008F0780" w:rsidRDefault="00DC410E" w:rsidP="009D4981">
      <w:pPr>
        <w:pStyle w:val="BodyText"/>
        <w:spacing w:line="320" w:lineRule="exact"/>
        <w:rPr>
          <w:rFonts w:ascii="Arial" w:hAnsi="Arial" w:cs="Arial"/>
        </w:rPr>
      </w:pPr>
    </w:p>
    <w:p w14:paraId="784D6949" w14:textId="716CD22B" w:rsidR="00F00FA9" w:rsidRPr="008F0780" w:rsidRDefault="003D1EB8" w:rsidP="00F00FA9">
      <w:pPr>
        <w:pStyle w:val="BodyText"/>
        <w:numPr>
          <w:ilvl w:val="0"/>
          <w:numId w:val="21"/>
        </w:numPr>
        <w:spacing w:line="320" w:lineRule="exact"/>
        <w:rPr>
          <w:rFonts w:ascii="Arial" w:hAnsi="Arial" w:cs="Arial"/>
        </w:rPr>
      </w:pPr>
      <w:r w:rsidRPr="008F0780">
        <w:rPr>
          <w:rFonts w:ascii="Arial" w:hAnsi="Arial" w:cs="Arial"/>
        </w:rPr>
        <w:t>At</w:t>
      </w:r>
      <w:r w:rsidR="00DC410E" w:rsidRPr="008F0780">
        <w:rPr>
          <w:rFonts w:ascii="Arial" w:hAnsi="Arial" w:cs="Arial"/>
        </w:rPr>
        <w:t xml:space="preserve"> least one adult member of staff of each gender, when groups of mixed gender are present.</w:t>
      </w:r>
      <w:r w:rsidR="00F00FA9" w:rsidRPr="008F0780">
        <w:rPr>
          <w:rFonts w:ascii="Arial" w:hAnsi="Arial" w:cs="Arial"/>
        </w:rPr>
        <w:t xml:space="preserve"> </w:t>
      </w:r>
    </w:p>
    <w:p w14:paraId="4CCD1EF0" w14:textId="77777777" w:rsidR="0065016A" w:rsidRPr="008F0780" w:rsidRDefault="00F11FE9" w:rsidP="00EE5714">
      <w:pPr>
        <w:pStyle w:val="BodyText"/>
        <w:spacing w:line="320" w:lineRule="exact"/>
        <w:rPr>
          <w:rFonts w:ascii="Arial" w:hAnsi="Arial" w:cs="Arial"/>
          <w:color w:val="FF0000"/>
        </w:rPr>
      </w:pPr>
      <w:r w:rsidRPr="008F0780">
        <w:rPr>
          <w:rFonts w:ascii="Arial" w:hAnsi="Arial" w:cs="Arial"/>
          <w:color w:val="FF0000"/>
        </w:rPr>
        <w:t xml:space="preserve">                  </w:t>
      </w:r>
    </w:p>
    <w:p w14:paraId="7428BC1E" w14:textId="2AF6013B" w:rsidR="00D24D41" w:rsidRPr="008F0780" w:rsidRDefault="000C3A36" w:rsidP="000C3A36">
      <w:pPr>
        <w:pStyle w:val="BodyText"/>
        <w:spacing w:line="320" w:lineRule="exact"/>
        <w:ind w:left="1418" w:hanging="709"/>
        <w:rPr>
          <w:rFonts w:ascii="Arial" w:hAnsi="Arial" w:cs="Arial"/>
        </w:rPr>
      </w:pPr>
      <w:r>
        <w:rPr>
          <w:rFonts w:ascii="Arial" w:hAnsi="Arial" w:cs="Arial"/>
        </w:rPr>
        <w:t xml:space="preserve">(v) </w:t>
      </w:r>
      <w:r>
        <w:rPr>
          <w:rFonts w:ascii="Arial" w:hAnsi="Arial" w:cs="Arial"/>
        </w:rPr>
        <w:tab/>
      </w:r>
      <w:r w:rsidR="00D24D41" w:rsidRPr="008F0780">
        <w:rPr>
          <w:rFonts w:ascii="Arial" w:hAnsi="Arial" w:cs="Arial"/>
        </w:rPr>
        <w:t xml:space="preserve">Clearly stated measures where </w:t>
      </w:r>
      <w:r w:rsidR="00E4003A" w:rsidRPr="008F0780">
        <w:rPr>
          <w:rFonts w:ascii="Arial" w:hAnsi="Arial" w:cs="Arial"/>
        </w:rPr>
        <w:t xml:space="preserve">regulated entertainment is specially presented for </w:t>
      </w:r>
      <w:r w:rsidR="00FC6CF1" w:rsidRPr="008F0780">
        <w:rPr>
          <w:rFonts w:ascii="Arial" w:hAnsi="Arial" w:cs="Arial"/>
        </w:rPr>
        <w:t>under 18’s</w:t>
      </w:r>
      <w:r w:rsidR="00E4003A" w:rsidRPr="008F0780">
        <w:rPr>
          <w:rFonts w:ascii="Arial" w:hAnsi="Arial" w:cs="Arial"/>
        </w:rPr>
        <w:t xml:space="preserve"> in an existing </w:t>
      </w:r>
      <w:r w:rsidR="00D618D4">
        <w:rPr>
          <w:rFonts w:ascii="Arial" w:hAnsi="Arial" w:cs="Arial"/>
        </w:rPr>
        <w:t>l</w:t>
      </w:r>
      <w:r w:rsidR="00D24D41" w:rsidRPr="008F0780">
        <w:rPr>
          <w:rFonts w:ascii="Arial" w:hAnsi="Arial" w:cs="Arial"/>
        </w:rPr>
        <w:t xml:space="preserve">icensed </w:t>
      </w:r>
      <w:r w:rsidR="00D618D4">
        <w:rPr>
          <w:rFonts w:ascii="Arial" w:hAnsi="Arial" w:cs="Arial"/>
        </w:rPr>
        <w:t>p</w:t>
      </w:r>
      <w:r w:rsidR="00E4003A" w:rsidRPr="008F0780">
        <w:rPr>
          <w:rFonts w:ascii="Arial" w:hAnsi="Arial" w:cs="Arial"/>
        </w:rPr>
        <w:t>remises</w:t>
      </w:r>
      <w:r w:rsidR="00D24D41" w:rsidRPr="008F0780">
        <w:rPr>
          <w:rFonts w:ascii="Arial" w:hAnsi="Arial" w:cs="Arial"/>
        </w:rPr>
        <w:t>, Torbay</w:t>
      </w:r>
      <w:r w:rsidR="00E4003A" w:rsidRPr="008F0780">
        <w:rPr>
          <w:rFonts w:ascii="Arial" w:hAnsi="Arial" w:cs="Arial"/>
        </w:rPr>
        <w:t xml:space="preserve"> Council will </w:t>
      </w:r>
      <w:r w:rsidR="00120A37" w:rsidRPr="008F0780">
        <w:rPr>
          <w:rFonts w:ascii="Arial" w:hAnsi="Arial" w:cs="Arial"/>
        </w:rPr>
        <w:t xml:space="preserve">normally </w:t>
      </w:r>
      <w:r w:rsidR="00E4003A" w:rsidRPr="008F0780">
        <w:rPr>
          <w:rFonts w:ascii="Arial" w:hAnsi="Arial" w:cs="Arial"/>
        </w:rPr>
        <w:t>require as a minimum</w:t>
      </w:r>
      <w:r w:rsidR="00D24D41" w:rsidRPr="008F0780">
        <w:rPr>
          <w:rFonts w:ascii="Arial" w:hAnsi="Arial" w:cs="Arial"/>
        </w:rPr>
        <w:t>,</w:t>
      </w:r>
      <w:r w:rsidR="00E4003A" w:rsidRPr="008F0780">
        <w:rPr>
          <w:rFonts w:ascii="Arial" w:hAnsi="Arial" w:cs="Arial"/>
        </w:rPr>
        <w:t xml:space="preserve"> the condit</w:t>
      </w:r>
      <w:r w:rsidR="00494CFD">
        <w:rPr>
          <w:rFonts w:ascii="Arial" w:hAnsi="Arial" w:cs="Arial"/>
        </w:rPr>
        <w:t xml:space="preserve">ions found in </w:t>
      </w:r>
      <w:r w:rsidR="000951B1">
        <w:rPr>
          <w:rFonts w:ascii="Arial" w:hAnsi="Arial" w:cs="Arial"/>
        </w:rPr>
        <w:t>A</w:t>
      </w:r>
      <w:r w:rsidR="00494CFD">
        <w:rPr>
          <w:rFonts w:ascii="Arial" w:hAnsi="Arial" w:cs="Arial"/>
        </w:rPr>
        <w:t>ppendix three</w:t>
      </w:r>
      <w:r w:rsidR="008E5D84" w:rsidRPr="008F0780">
        <w:rPr>
          <w:rFonts w:ascii="Arial" w:hAnsi="Arial" w:cs="Arial"/>
        </w:rPr>
        <w:t>.</w:t>
      </w:r>
    </w:p>
    <w:p w14:paraId="79065443" w14:textId="77777777" w:rsidR="00E4003A" w:rsidRPr="008F0780" w:rsidRDefault="00E4003A" w:rsidP="00E4003A">
      <w:pPr>
        <w:pStyle w:val="BodyText"/>
        <w:spacing w:line="320" w:lineRule="exact"/>
        <w:rPr>
          <w:rFonts w:ascii="Arial" w:hAnsi="Arial" w:cs="Arial"/>
          <w:color w:val="FF0000"/>
        </w:rPr>
      </w:pPr>
    </w:p>
    <w:p w14:paraId="5806514B" w14:textId="73C837CB" w:rsidR="00A675AC" w:rsidRDefault="00E4003A" w:rsidP="00C958BF">
      <w:pPr>
        <w:pStyle w:val="BodyText"/>
        <w:numPr>
          <w:ilvl w:val="0"/>
          <w:numId w:val="20"/>
        </w:numPr>
        <w:spacing w:line="320" w:lineRule="exact"/>
        <w:rPr>
          <w:rFonts w:ascii="Arial" w:hAnsi="Arial" w:cs="Arial"/>
        </w:rPr>
      </w:pPr>
      <w:r w:rsidRPr="00C45D2C">
        <w:rPr>
          <w:rFonts w:ascii="Arial" w:hAnsi="Arial" w:cs="Arial"/>
        </w:rPr>
        <w:t>Where a regulated entertainment is held specifically targeting children, the steps th</w:t>
      </w:r>
      <w:r w:rsidR="00D24D41" w:rsidRPr="00C45D2C">
        <w:rPr>
          <w:rFonts w:ascii="Arial" w:hAnsi="Arial" w:cs="Arial"/>
        </w:rPr>
        <w:t xml:space="preserve">e </w:t>
      </w:r>
      <w:r w:rsidR="002F7C6C">
        <w:rPr>
          <w:rFonts w:ascii="Arial" w:hAnsi="Arial" w:cs="Arial"/>
        </w:rPr>
        <w:t>a</w:t>
      </w:r>
      <w:r w:rsidRPr="00C45D2C">
        <w:rPr>
          <w:rFonts w:ascii="Arial" w:hAnsi="Arial" w:cs="Arial"/>
        </w:rPr>
        <w:t xml:space="preserve">pplicant proposes to demonstrate that the organisers of the event have ensured that their employees or other persons who will be responsible for supervising children have been submitted to the advanced disclosure mechanism operated by the </w:t>
      </w:r>
      <w:r w:rsidR="008E5D84" w:rsidRPr="00C45D2C">
        <w:rPr>
          <w:rFonts w:ascii="Arial" w:hAnsi="Arial" w:cs="Arial"/>
        </w:rPr>
        <w:t>Disclosure and Barring Service</w:t>
      </w:r>
      <w:r w:rsidR="00C45D2C" w:rsidRPr="00C45D2C">
        <w:rPr>
          <w:rFonts w:ascii="Arial" w:hAnsi="Arial" w:cs="Arial"/>
        </w:rPr>
        <w:t>.</w:t>
      </w:r>
      <w:r w:rsidR="003F2E39" w:rsidRPr="00C45D2C">
        <w:rPr>
          <w:rFonts w:ascii="Arial" w:hAnsi="Arial" w:cs="Arial"/>
        </w:rPr>
        <w:t xml:space="preserve"> </w:t>
      </w:r>
    </w:p>
    <w:p w14:paraId="056984D7" w14:textId="77777777" w:rsidR="00A675AC" w:rsidRDefault="00A675AC" w:rsidP="001065AD">
      <w:pPr>
        <w:pStyle w:val="ListParagraph"/>
        <w:rPr>
          <w:rFonts w:ascii="Arial" w:hAnsi="Arial" w:cs="Arial"/>
        </w:rPr>
      </w:pPr>
    </w:p>
    <w:p w14:paraId="3CFAF09B" w14:textId="351E531D" w:rsidR="00691392" w:rsidRPr="00D760A8" w:rsidRDefault="00CC3471" w:rsidP="001065AD">
      <w:pPr>
        <w:pStyle w:val="BodyText"/>
        <w:spacing w:line="320" w:lineRule="exact"/>
        <w:rPr>
          <w:rFonts w:ascii="Arial" w:hAnsi="Arial" w:cs="Arial"/>
        </w:rPr>
      </w:pPr>
      <w:r w:rsidRPr="00D760A8">
        <w:rPr>
          <w:rFonts w:ascii="Arial" w:hAnsi="Arial" w:cs="Arial"/>
        </w:rPr>
        <w:br w:type="page"/>
      </w:r>
    </w:p>
    <w:p w14:paraId="01ED310C" w14:textId="63ACEC0A" w:rsidR="00DC410E" w:rsidRPr="008F0780" w:rsidRDefault="00DC410E" w:rsidP="001065AD">
      <w:pPr>
        <w:pStyle w:val="Heading3"/>
        <w:rPr>
          <w:b w:val="0"/>
        </w:rPr>
      </w:pPr>
      <w:bookmarkStart w:id="22" w:name="_Toc209451437"/>
      <w:r w:rsidRPr="008F0780">
        <w:t xml:space="preserve">SECTION </w:t>
      </w:r>
      <w:r w:rsidR="00CC3471" w:rsidRPr="008F0780">
        <w:t>4</w:t>
      </w:r>
      <w:r w:rsidRPr="008F0780">
        <w:t xml:space="preserve"> </w:t>
      </w:r>
      <w:r w:rsidR="002F7152" w:rsidRPr="008F0780">
        <w:t>–</w:t>
      </w:r>
      <w:r w:rsidRPr="008F0780">
        <w:t xml:space="preserve"> The </w:t>
      </w:r>
      <w:r w:rsidR="002F7152" w:rsidRPr="008F0780">
        <w:t>Licensing Authority’s</w:t>
      </w:r>
      <w:r w:rsidRPr="008F0780">
        <w:t xml:space="preserve"> rationale for issuing </w:t>
      </w:r>
      <w:r w:rsidR="00D24D41" w:rsidRPr="008F0780">
        <w:t>Premises L</w:t>
      </w:r>
      <w:r w:rsidR="004C76E2">
        <w:t>icenc</w:t>
      </w:r>
      <w:r w:rsidR="00742C0A">
        <w:t>es is to:</w:t>
      </w:r>
      <w:bookmarkEnd w:id="22"/>
    </w:p>
    <w:p w14:paraId="25CC7011" w14:textId="77777777" w:rsidR="001C65BB" w:rsidRPr="008F0780" w:rsidRDefault="001C65BB" w:rsidP="00484E33">
      <w:pPr>
        <w:pStyle w:val="BodyText"/>
        <w:spacing w:line="320" w:lineRule="exact"/>
        <w:rPr>
          <w:rFonts w:ascii="Arial" w:hAnsi="Arial" w:cs="Arial"/>
        </w:rPr>
      </w:pPr>
    </w:p>
    <w:p w14:paraId="2EF3FF2A" w14:textId="7515EC50" w:rsidR="00DC410E" w:rsidRDefault="00484E33" w:rsidP="00CC3471">
      <w:pPr>
        <w:pStyle w:val="BodyText"/>
        <w:spacing w:line="320" w:lineRule="exact"/>
        <w:ind w:left="720" w:hanging="720"/>
        <w:rPr>
          <w:rFonts w:ascii="Arial" w:hAnsi="Arial" w:cs="Arial"/>
        </w:rPr>
      </w:pPr>
      <w:r>
        <w:rPr>
          <w:rFonts w:ascii="Arial" w:hAnsi="Arial" w:cs="Arial"/>
        </w:rPr>
        <w:t>4.1</w:t>
      </w:r>
      <w:r w:rsidR="00CC3471" w:rsidRPr="008F0780">
        <w:rPr>
          <w:rFonts w:ascii="Arial" w:hAnsi="Arial" w:cs="Arial"/>
        </w:rPr>
        <w:tab/>
      </w:r>
      <w:r w:rsidR="001E792C" w:rsidRPr="001E792C">
        <w:rPr>
          <w:rFonts w:ascii="Arial" w:hAnsi="Arial" w:cs="Arial"/>
          <w:color w:val="000000" w:themeColor="text1"/>
        </w:rPr>
        <w:t>E</w:t>
      </w:r>
      <w:r w:rsidR="00DC410E" w:rsidRPr="00D75418">
        <w:rPr>
          <w:rFonts w:ascii="Arial" w:hAnsi="Arial" w:cs="Arial"/>
        </w:rPr>
        <w:t>nsure that</w:t>
      </w:r>
      <w:r w:rsidR="00DC410E" w:rsidRPr="008F0780">
        <w:rPr>
          <w:rFonts w:ascii="Arial" w:hAnsi="Arial" w:cs="Arial"/>
        </w:rPr>
        <w:t xml:space="preserve"> cond</w:t>
      </w:r>
      <w:r w:rsidR="00F669B2" w:rsidRPr="008F0780">
        <w:rPr>
          <w:rFonts w:ascii="Arial" w:hAnsi="Arial" w:cs="Arial"/>
        </w:rPr>
        <w:t xml:space="preserve">itions are consistent with any </w:t>
      </w:r>
      <w:r w:rsidR="00D618D4">
        <w:rPr>
          <w:rFonts w:ascii="Arial" w:hAnsi="Arial" w:cs="Arial"/>
        </w:rPr>
        <w:t>o</w:t>
      </w:r>
      <w:r w:rsidR="00F669B2" w:rsidRPr="008F0780">
        <w:rPr>
          <w:rFonts w:ascii="Arial" w:hAnsi="Arial" w:cs="Arial"/>
        </w:rPr>
        <w:t xml:space="preserve">perating </w:t>
      </w:r>
      <w:r w:rsidR="00D618D4">
        <w:rPr>
          <w:rFonts w:ascii="Arial" w:hAnsi="Arial" w:cs="Arial"/>
        </w:rPr>
        <w:t>s</w:t>
      </w:r>
      <w:r w:rsidR="00DC410E" w:rsidRPr="008F0780">
        <w:rPr>
          <w:rFonts w:ascii="Arial" w:hAnsi="Arial" w:cs="Arial"/>
        </w:rPr>
        <w:t xml:space="preserve">chedule accompanying the application. Terms or conditions attached to </w:t>
      </w:r>
      <w:r w:rsidR="00223C46">
        <w:rPr>
          <w:rFonts w:ascii="Arial" w:hAnsi="Arial" w:cs="Arial"/>
        </w:rPr>
        <w:t>premises l</w:t>
      </w:r>
      <w:r w:rsidR="00F669B2" w:rsidRPr="008F0780">
        <w:rPr>
          <w:rFonts w:ascii="Arial" w:hAnsi="Arial" w:cs="Arial"/>
        </w:rPr>
        <w:t>i</w:t>
      </w:r>
      <w:r w:rsidR="00DC410E" w:rsidRPr="008F0780">
        <w:rPr>
          <w:rFonts w:ascii="Arial" w:hAnsi="Arial" w:cs="Arial"/>
        </w:rPr>
        <w:t xml:space="preserve">cences will focus on matters that are within the control of individual licensees and others granted relevant permissions and will not duplicate requirements normally </w:t>
      </w:r>
      <w:proofErr w:type="gramStart"/>
      <w:r w:rsidR="00DC410E" w:rsidRPr="008F0780">
        <w:rPr>
          <w:rFonts w:ascii="Arial" w:hAnsi="Arial" w:cs="Arial"/>
        </w:rPr>
        <w:t>enforced</w:t>
      </w:r>
      <w:proofErr w:type="gramEnd"/>
      <w:r w:rsidR="00DC410E" w:rsidRPr="008F0780">
        <w:rPr>
          <w:rFonts w:ascii="Arial" w:hAnsi="Arial" w:cs="Arial"/>
        </w:rPr>
        <w:t xml:space="preserve"> by other regulatory regimes.</w:t>
      </w:r>
    </w:p>
    <w:p w14:paraId="59D7772C" w14:textId="77777777" w:rsidR="000D558B" w:rsidRDefault="000D558B" w:rsidP="00CC3471">
      <w:pPr>
        <w:pStyle w:val="BodyText"/>
        <w:spacing w:line="320" w:lineRule="exact"/>
        <w:ind w:left="720" w:hanging="720"/>
        <w:rPr>
          <w:rFonts w:ascii="Arial" w:hAnsi="Arial" w:cs="Arial"/>
        </w:rPr>
      </w:pPr>
    </w:p>
    <w:p w14:paraId="256C2564" w14:textId="0D275DF1" w:rsidR="00130D6D" w:rsidRDefault="00130D6D" w:rsidP="00CC3471">
      <w:pPr>
        <w:pStyle w:val="BodyText"/>
        <w:spacing w:line="320" w:lineRule="exact"/>
        <w:ind w:left="720" w:hanging="720"/>
        <w:rPr>
          <w:rFonts w:ascii="Arial" w:hAnsi="Arial" w:cs="Arial"/>
        </w:rPr>
      </w:pPr>
      <w:r>
        <w:rPr>
          <w:rFonts w:ascii="Arial" w:hAnsi="Arial" w:cs="Arial"/>
        </w:rPr>
        <w:t>4.2</w:t>
      </w:r>
      <w:r>
        <w:rPr>
          <w:rFonts w:ascii="Arial" w:hAnsi="Arial" w:cs="Arial"/>
        </w:rPr>
        <w:tab/>
        <w:t xml:space="preserve">Existing businesses and facilities should not have unreasonable restrictions placed on them </w:t>
      </w:r>
      <w:proofErr w:type="gramStart"/>
      <w:r>
        <w:rPr>
          <w:rFonts w:ascii="Arial" w:hAnsi="Arial" w:cs="Arial"/>
        </w:rPr>
        <w:t>as a result of</w:t>
      </w:r>
      <w:proofErr w:type="gramEnd"/>
      <w:r>
        <w:rPr>
          <w:rFonts w:ascii="Arial" w:hAnsi="Arial" w:cs="Arial"/>
        </w:rPr>
        <w:t xml:space="preserve"> development permitted after they were established. Where the operation of an existing</w:t>
      </w:r>
      <w:r w:rsidR="005B7C68">
        <w:rPr>
          <w:rFonts w:ascii="Arial" w:hAnsi="Arial" w:cs="Arial"/>
        </w:rPr>
        <w:t xml:space="preserve"> business or community </w:t>
      </w:r>
      <w:r w:rsidR="001D780E">
        <w:rPr>
          <w:rFonts w:ascii="Arial" w:hAnsi="Arial" w:cs="Arial"/>
        </w:rPr>
        <w:t>facility could have a significant adverse effect on new development (including changes of use) and its vicinity, the applicant (or ‘agent of change’) should be required by the local planning authority to provide suitable mitigation before the development has been completed.</w:t>
      </w:r>
    </w:p>
    <w:p w14:paraId="72FB0958" w14:textId="77777777" w:rsidR="00484E33" w:rsidRPr="00C958BF" w:rsidRDefault="00484E33" w:rsidP="00C958BF">
      <w:pPr>
        <w:rPr>
          <w:rFonts w:ascii="Arial" w:hAnsi="Arial" w:cs="Arial"/>
        </w:rPr>
      </w:pPr>
    </w:p>
    <w:p w14:paraId="75D9E324" w14:textId="13806981" w:rsidR="000D558B" w:rsidRPr="00C958BF" w:rsidRDefault="00484E33" w:rsidP="006A48C9">
      <w:pPr>
        <w:ind w:left="709" w:hanging="709"/>
        <w:rPr>
          <w:rFonts w:ascii="Arial" w:hAnsi="Arial" w:cs="Arial"/>
        </w:rPr>
      </w:pPr>
      <w:r w:rsidRPr="00C958BF">
        <w:rPr>
          <w:rFonts w:ascii="Arial" w:hAnsi="Arial" w:cs="Arial"/>
        </w:rPr>
        <w:t>4.</w:t>
      </w:r>
      <w:r w:rsidR="000D558B" w:rsidRPr="00C958BF">
        <w:rPr>
          <w:rFonts w:ascii="Arial" w:hAnsi="Arial" w:cs="Arial"/>
        </w:rPr>
        <w:t>3</w:t>
      </w:r>
      <w:r w:rsidRPr="00C958BF">
        <w:rPr>
          <w:rFonts w:ascii="Arial" w:hAnsi="Arial" w:cs="Arial"/>
        </w:rPr>
        <w:tab/>
      </w:r>
      <w:r w:rsidR="00315290">
        <w:rPr>
          <w:rFonts w:ascii="Arial" w:hAnsi="Arial" w:cs="Arial"/>
        </w:rPr>
        <w:t xml:space="preserve">Consider adding </w:t>
      </w:r>
      <w:r w:rsidR="00DC410E" w:rsidRPr="006A48C9">
        <w:rPr>
          <w:rFonts w:ascii="Arial" w:hAnsi="Arial" w:cs="Arial"/>
        </w:rPr>
        <w:t>stricter</w:t>
      </w:r>
      <w:r w:rsidR="004C2240" w:rsidRPr="006A48C9">
        <w:rPr>
          <w:rFonts w:ascii="Arial" w:hAnsi="Arial" w:cs="Arial"/>
        </w:rPr>
        <w:t xml:space="preserve"> </w:t>
      </w:r>
      <w:r w:rsidR="00DC410E" w:rsidRPr="006A48C9">
        <w:rPr>
          <w:rFonts w:ascii="Arial" w:hAnsi="Arial" w:cs="Arial"/>
        </w:rPr>
        <w:t>conditions</w:t>
      </w:r>
      <w:r w:rsidR="009F0B9F" w:rsidRPr="006A48C9">
        <w:rPr>
          <w:rFonts w:ascii="Arial" w:hAnsi="Arial" w:cs="Arial"/>
        </w:rPr>
        <w:t>,</w:t>
      </w:r>
      <w:r w:rsidR="004C2240" w:rsidRPr="006A48C9">
        <w:rPr>
          <w:rFonts w:ascii="Arial" w:hAnsi="Arial" w:cs="Arial"/>
        </w:rPr>
        <w:t xml:space="preserve"> </w:t>
      </w:r>
      <w:r w:rsidR="009F0B9F" w:rsidRPr="006A48C9">
        <w:rPr>
          <w:rFonts w:ascii="Arial" w:hAnsi="Arial" w:cs="Arial"/>
        </w:rPr>
        <w:t>limit</w:t>
      </w:r>
      <w:r w:rsidR="004C2240" w:rsidRPr="006A48C9">
        <w:rPr>
          <w:rFonts w:ascii="Arial" w:hAnsi="Arial" w:cs="Arial"/>
        </w:rPr>
        <w:t xml:space="preserve"> </w:t>
      </w:r>
      <w:r w:rsidR="00B94AD3" w:rsidRPr="006A48C9">
        <w:rPr>
          <w:rFonts w:ascii="Arial" w:hAnsi="Arial" w:cs="Arial"/>
        </w:rPr>
        <w:t>hours</w:t>
      </w:r>
      <w:r w:rsidR="004C2240" w:rsidRPr="006A48C9">
        <w:rPr>
          <w:rFonts w:ascii="Arial" w:hAnsi="Arial" w:cs="Arial"/>
        </w:rPr>
        <w:t xml:space="preserve"> </w:t>
      </w:r>
      <w:r w:rsidR="00B94AD3" w:rsidRPr="006A48C9">
        <w:rPr>
          <w:rFonts w:ascii="Arial" w:hAnsi="Arial" w:cs="Arial"/>
        </w:rPr>
        <w:t>and</w:t>
      </w:r>
      <w:r w:rsidR="004C2240" w:rsidRPr="006A48C9">
        <w:rPr>
          <w:rFonts w:ascii="Arial" w:hAnsi="Arial" w:cs="Arial"/>
        </w:rPr>
        <w:t xml:space="preserve"> </w:t>
      </w:r>
      <w:r w:rsidR="00B94AD3" w:rsidRPr="006A48C9">
        <w:rPr>
          <w:rFonts w:ascii="Arial" w:hAnsi="Arial" w:cs="Arial"/>
        </w:rPr>
        <w:t>i</w:t>
      </w:r>
      <w:r w:rsidR="005B22E5" w:rsidRPr="006A48C9">
        <w:rPr>
          <w:rFonts w:ascii="Arial" w:hAnsi="Arial" w:cs="Arial"/>
        </w:rPr>
        <w:t>n</w:t>
      </w:r>
      <w:r w:rsidR="004C2240" w:rsidRPr="006A48C9">
        <w:rPr>
          <w:rFonts w:ascii="Arial" w:hAnsi="Arial" w:cs="Arial"/>
        </w:rPr>
        <w:t xml:space="preserve"> </w:t>
      </w:r>
      <w:r w:rsidR="00B94AD3" w:rsidRPr="006A48C9">
        <w:rPr>
          <w:rFonts w:ascii="Arial" w:hAnsi="Arial" w:cs="Arial"/>
        </w:rPr>
        <w:t>some</w:t>
      </w:r>
      <w:r w:rsidR="006A48C9">
        <w:rPr>
          <w:rFonts w:ascii="Arial" w:hAnsi="Arial" w:cs="Arial"/>
        </w:rPr>
        <w:t xml:space="preserve"> </w:t>
      </w:r>
      <w:r w:rsidR="00B94AD3" w:rsidRPr="006A48C9">
        <w:rPr>
          <w:rFonts w:ascii="Arial" w:hAnsi="Arial" w:cs="Arial"/>
        </w:rPr>
        <w:t>circumstances refuse types</w:t>
      </w:r>
      <w:r w:rsidR="00223C46" w:rsidRPr="006A48C9">
        <w:rPr>
          <w:rFonts w:ascii="Arial" w:hAnsi="Arial" w:cs="Arial"/>
        </w:rPr>
        <w:t xml:space="preserve"> of regulated entertainment at p</w:t>
      </w:r>
      <w:r w:rsidR="00B94AD3" w:rsidRPr="006A48C9">
        <w:rPr>
          <w:rFonts w:ascii="Arial" w:hAnsi="Arial" w:cs="Arial"/>
        </w:rPr>
        <w:t>remises in</w:t>
      </w:r>
      <w:r w:rsidR="00F669B2" w:rsidRPr="006A48C9">
        <w:rPr>
          <w:rFonts w:ascii="Arial" w:hAnsi="Arial" w:cs="Arial"/>
        </w:rPr>
        <w:t xml:space="preserve"> close</w:t>
      </w:r>
      <w:r w:rsidRPr="006A48C9">
        <w:rPr>
          <w:rFonts w:ascii="Arial" w:hAnsi="Arial" w:cs="Arial"/>
        </w:rPr>
        <w:t xml:space="preserve">  </w:t>
      </w:r>
      <w:r w:rsidRPr="006A48C9">
        <w:rPr>
          <w:rFonts w:ascii="Arial" w:hAnsi="Arial" w:cs="Arial"/>
        </w:rPr>
        <w:br/>
      </w:r>
      <w:r w:rsidR="00B94AD3" w:rsidRPr="006A48C9">
        <w:rPr>
          <w:rFonts w:ascii="Arial" w:hAnsi="Arial" w:cs="Arial"/>
        </w:rPr>
        <w:t xml:space="preserve">proximity to residential </w:t>
      </w:r>
      <w:r w:rsidR="00F669B2" w:rsidRPr="006A48C9">
        <w:rPr>
          <w:rFonts w:ascii="Arial" w:hAnsi="Arial" w:cs="Arial"/>
        </w:rPr>
        <w:t>premises</w:t>
      </w:r>
      <w:r w:rsidR="00B94AD3" w:rsidRPr="006A48C9">
        <w:rPr>
          <w:rFonts w:ascii="Arial" w:hAnsi="Arial" w:cs="Arial"/>
        </w:rPr>
        <w:t xml:space="preserve">. </w:t>
      </w:r>
    </w:p>
    <w:p w14:paraId="76E24F21" w14:textId="77777777" w:rsidR="000D558B" w:rsidRDefault="000D558B" w:rsidP="000D558B">
      <w:pPr>
        <w:pStyle w:val="BodyText"/>
        <w:spacing w:line="320" w:lineRule="exact"/>
        <w:rPr>
          <w:rFonts w:ascii="Arial" w:hAnsi="Arial" w:cs="Arial"/>
        </w:rPr>
      </w:pPr>
    </w:p>
    <w:p w14:paraId="367A62D0" w14:textId="626657D1" w:rsidR="00663A61" w:rsidRDefault="009F0B9F" w:rsidP="00E66569">
      <w:pPr>
        <w:pStyle w:val="BodyText"/>
        <w:numPr>
          <w:ilvl w:val="1"/>
          <w:numId w:val="40"/>
        </w:numPr>
        <w:spacing w:line="320" w:lineRule="exact"/>
        <w:ind w:left="709" w:hanging="709"/>
        <w:rPr>
          <w:rFonts w:ascii="Arial" w:hAnsi="Arial" w:cs="Arial"/>
        </w:rPr>
      </w:pPr>
      <w:r w:rsidRPr="00F90652">
        <w:rPr>
          <w:rFonts w:ascii="Arial" w:hAnsi="Arial" w:cs="Arial"/>
        </w:rPr>
        <w:t>Consider r</w:t>
      </w:r>
      <w:r w:rsidR="00B94AD3" w:rsidRPr="00F90652">
        <w:rPr>
          <w:rFonts w:ascii="Arial" w:hAnsi="Arial" w:cs="Arial"/>
        </w:rPr>
        <w:t>efus</w:t>
      </w:r>
      <w:r w:rsidRPr="00F90652">
        <w:rPr>
          <w:rFonts w:ascii="Arial" w:hAnsi="Arial" w:cs="Arial"/>
        </w:rPr>
        <w:t>ing</w:t>
      </w:r>
      <w:r w:rsidR="008D5E54" w:rsidRPr="00F90652">
        <w:rPr>
          <w:rFonts w:ascii="Arial" w:hAnsi="Arial" w:cs="Arial"/>
        </w:rPr>
        <w:t xml:space="preserve"> or</w:t>
      </w:r>
      <w:r w:rsidR="00B94AD3" w:rsidRPr="00F90652">
        <w:rPr>
          <w:rFonts w:ascii="Arial" w:hAnsi="Arial" w:cs="Arial"/>
        </w:rPr>
        <w:t xml:space="preserve"> limit</w:t>
      </w:r>
      <w:r w:rsidRPr="00F90652">
        <w:rPr>
          <w:rFonts w:ascii="Arial" w:hAnsi="Arial" w:cs="Arial"/>
        </w:rPr>
        <w:t>ing</w:t>
      </w:r>
      <w:r w:rsidR="00B94AD3" w:rsidRPr="00F90652">
        <w:rPr>
          <w:rFonts w:ascii="Arial" w:hAnsi="Arial" w:cs="Arial"/>
        </w:rPr>
        <w:t xml:space="preserve"> types of regulated entertainment or im</w:t>
      </w:r>
      <w:r w:rsidR="00F669B2" w:rsidRPr="00F90652">
        <w:rPr>
          <w:rFonts w:ascii="Arial" w:hAnsi="Arial" w:cs="Arial"/>
        </w:rPr>
        <w:t xml:space="preserve">pose early closing times where </w:t>
      </w:r>
      <w:r w:rsidR="002F7C6C">
        <w:rPr>
          <w:rFonts w:ascii="Arial" w:hAnsi="Arial" w:cs="Arial"/>
        </w:rPr>
        <w:t>a</w:t>
      </w:r>
      <w:r w:rsidR="00B94AD3" w:rsidRPr="00F90652">
        <w:rPr>
          <w:rFonts w:ascii="Arial" w:hAnsi="Arial" w:cs="Arial"/>
        </w:rPr>
        <w:t>pplicants have no</w:t>
      </w:r>
      <w:r w:rsidR="00F00FA9" w:rsidRPr="00F90652">
        <w:rPr>
          <w:rFonts w:ascii="Arial" w:hAnsi="Arial" w:cs="Arial"/>
        </w:rPr>
        <w:t>t</w:t>
      </w:r>
      <w:r w:rsidR="00B94AD3" w:rsidRPr="00F90652">
        <w:rPr>
          <w:rFonts w:ascii="Arial" w:hAnsi="Arial" w:cs="Arial"/>
        </w:rPr>
        <w:t xml:space="preserve"> sufficiently demonstrated how they will p</w:t>
      </w:r>
      <w:r w:rsidR="00F669B2" w:rsidRPr="00F90652">
        <w:rPr>
          <w:rFonts w:ascii="Arial" w:hAnsi="Arial" w:cs="Arial"/>
        </w:rPr>
        <w:t>rotect residential premises</w:t>
      </w:r>
      <w:r w:rsidR="00B94AD3" w:rsidRPr="00F90652">
        <w:rPr>
          <w:rFonts w:ascii="Arial" w:hAnsi="Arial" w:cs="Arial"/>
        </w:rPr>
        <w:t xml:space="preserve"> </w:t>
      </w:r>
      <w:proofErr w:type="gramStart"/>
      <w:r w:rsidR="00B94AD3" w:rsidRPr="00F90652">
        <w:rPr>
          <w:rFonts w:ascii="Arial" w:hAnsi="Arial" w:cs="Arial"/>
        </w:rPr>
        <w:t xml:space="preserve">in </w:t>
      </w:r>
      <w:r w:rsidR="00223C46" w:rsidRPr="00F90652">
        <w:rPr>
          <w:rFonts w:ascii="Arial" w:hAnsi="Arial" w:cs="Arial"/>
        </w:rPr>
        <w:t>close proximity to</w:t>
      </w:r>
      <w:proofErr w:type="gramEnd"/>
      <w:r w:rsidR="00223C46" w:rsidRPr="00F90652">
        <w:rPr>
          <w:rFonts w:ascii="Arial" w:hAnsi="Arial" w:cs="Arial"/>
        </w:rPr>
        <w:t xml:space="preserve"> their p</w:t>
      </w:r>
      <w:r w:rsidR="00B94AD3" w:rsidRPr="00F90652">
        <w:rPr>
          <w:rFonts w:ascii="Arial" w:hAnsi="Arial" w:cs="Arial"/>
        </w:rPr>
        <w:t xml:space="preserve">remises, from public nuisance. </w:t>
      </w:r>
      <w:r w:rsidR="00C7366B" w:rsidRPr="00F90652">
        <w:rPr>
          <w:rFonts w:ascii="Arial" w:hAnsi="Arial" w:cs="Arial"/>
        </w:rPr>
        <w:t>(See Appendi</w:t>
      </w:r>
      <w:r w:rsidR="005E2CDA" w:rsidRPr="00F90652">
        <w:rPr>
          <w:rFonts w:ascii="Arial" w:hAnsi="Arial" w:cs="Arial"/>
        </w:rPr>
        <w:t>x</w:t>
      </w:r>
      <w:r w:rsidR="00CD1B71">
        <w:rPr>
          <w:rFonts w:ascii="Arial" w:hAnsi="Arial" w:cs="Arial"/>
        </w:rPr>
        <w:t xml:space="preserve"> 3</w:t>
      </w:r>
      <w:r w:rsidR="00FF730C" w:rsidRPr="00F90652">
        <w:rPr>
          <w:rFonts w:ascii="Arial" w:hAnsi="Arial" w:cs="Arial"/>
        </w:rPr>
        <w:t xml:space="preserve"> </w:t>
      </w:r>
      <w:r w:rsidR="00E33DEA" w:rsidRPr="00F90652">
        <w:rPr>
          <w:rFonts w:ascii="Arial" w:hAnsi="Arial" w:cs="Arial"/>
        </w:rPr>
        <w:t>for further advice and information)</w:t>
      </w:r>
      <w:r w:rsidR="00F90652" w:rsidRPr="00F90652">
        <w:rPr>
          <w:rFonts w:ascii="Arial" w:hAnsi="Arial" w:cs="Arial"/>
        </w:rPr>
        <w:t xml:space="preserve">. </w:t>
      </w:r>
    </w:p>
    <w:p w14:paraId="135AE4E3" w14:textId="77777777" w:rsidR="00663A61" w:rsidRDefault="00663A61" w:rsidP="00663A61">
      <w:pPr>
        <w:pStyle w:val="BodyText"/>
        <w:spacing w:line="320" w:lineRule="exact"/>
        <w:ind w:left="709"/>
        <w:rPr>
          <w:rFonts w:ascii="Arial" w:hAnsi="Arial" w:cs="Arial"/>
        </w:rPr>
      </w:pPr>
    </w:p>
    <w:p w14:paraId="45E3DB45" w14:textId="77777777" w:rsidR="00ED0BD6" w:rsidRDefault="009F0B9F" w:rsidP="00E66569">
      <w:pPr>
        <w:pStyle w:val="BodyText"/>
        <w:numPr>
          <w:ilvl w:val="1"/>
          <w:numId w:val="40"/>
        </w:numPr>
        <w:spacing w:line="320" w:lineRule="exact"/>
        <w:ind w:left="709" w:hanging="709"/>
        <w:rPr>
          <w:rFonts w:ascii="Arial" w:hAnsi="Arial" w:cs="Arial"/>
        </w:rPr>
      </w:pPr>
      <w:r w:rsidRPr="00663A61">
        <w:rPr>
          <w:rFonts w:ascii="Arial" w:hAnsi="Arial" w:cs="Arial"/>
        </w:rPr>
        <w:t>Will include</w:t>
      </w:r>
      <w:r w:rsidR="00DC410E" w:rsidRPr="00663A61">
        <w:rPr>
          <w:rFonts w:ascii="Arial" w:hAnsi="Arial" w:cs="Arial"/>
        </w:rPr>
        <w:t xml:space="preserve">, when necessary, conditions limiting the access of children to </w:t>
      </w:r>
      <w:r w:rsidR="00223C46" w:rsidRPr="00663A61">
        <w:rPr>
          <w:rFonts w:ascii="Arial" w:hAnsi="Arial" w:cs="Arial"/>
        </w:rPr>
        <w:t>l</w:t>
      </w:r>
      <w:r w:rsidR="00F669B2" w:rsidRPr="00663A61">
        <w:rPr>
          <w:rFonts w:ascii="Arial" w:hAnsi="Arial" w:cs="Arial"/>
        </w:rPr>
        <w:t xml:space="preserve">icensed </w:t>
      </w:r>
      <w:r w:rsidR="00223C46" w:rsidRPr="00663A61">
        <w:rPr>
          <w:rFonts w:ascii="Arial" w:hAnsi="Arial" w:cs="Arial"/>
        </w:rPr>
        <w:t>p</w:t>
      </w:r>
      <w:r w:rsidR="00DC410E" w:rsidRPr="00663A61">
        <w:rPr>
          <w:rFonts w:ascii="Arial" w:hAnsi="Arial" w:cs="Arial"/>
        </w:rPr>
        <w:t>remises solely for the prevention of harm to children.</w:t>
      </w:r>
    </w:p>
    <w:p w14:paraId="515FC680" w14:textId="77777777" w:rsidR="00ED0BD6" w:rsidRDefault="00ED0BD6" w:rsidP="001065AD">
      <w:pPr>
        <w:pStyle w:val="ListParagraph"/>
        <w:rPr>
          <w:rFonts w:ascii="Arial" w:hAnsi="Arial" w:cs="Arial"/>
        </w:rPr>
      </w:pPr>
    </w:p>
    <w:p w14:paraId="04D6349B" w14:textId="20031B11" w:rsidR="00DC410E" w:rsidRPr="00ED0BD6" w:rsidRDefault="009F0B9F" w:rsidP="00E66569">
      <w:pPr>
        <w:pStyle w:val="BodyText"/>
        <w:numPr>
          <w:ilvl w:val="1"/>
          <w:numId w:val="40"/>
        </w:numPr>
        <w:spacing w:line="320" w:lineRule="exact"/>
        <w:ind w:left="709" w:hanging="709"/>
        <w:rPr>
          <w:rFonts w:ascii="Arial" w:hAnsi="Arial" w:cs="Arial"/>
        </w:rPr>
      </w:pPr>
      <w:r w:rsidRPr="00ED0BD6">
        <w:rPr>
          <w:rFonts w:ascii="Arial" w:hAnsi="Arial" w:cs="Arial"/>
        </w:rPr>
        <w:t xml:space="preserve">Will add the </w:t>
      </w:r>
      <w:r w:rsidR="00DC410E" w:rsidRPr="00ED0BD6">
        <w:rPr>
          <w:rFonts w:ascii="Arial" w:hAnsi="Arial" w:cs="Arial"/>
        </w:rPr>
        <w:t>mandatory conditions, if the</w:t>
      </w:r>
      <w:r w:rsidR="00223C46" w:rsidRPr="00ED0BD6">
        <w:rPr>
          <w:rFonts w:ascii="Arial" w:hAnsi="Arial" w:cs="Arial"/>
        </w:rPr>
        <w:t xml:space="preserve"> p</w:t>
      </w:r>
      <w:r w:rsidR="00F669B2" w:rsidRPr="00ED0BD6">
        <w:rPr>
          <w:rFonts w:ascii="Arial" w:hAnsi="Arial" w:cs="Arial"/>
        </w:rPr>
        <w:t>remise</w:t>
      </w:r>
      <w:r w:rsidR="00FF730C" w:rsidRPr="00ED0BD6">
        <w:rPr>
          <w:rFonts w:ascii="Arial" w:hAnsi="Arial" w:cs="Arial"/>
        </w:rPr>
        <w:t>s</w:t>
      </w:r>
      <w:r w:rsidR="00223C46" w:rsidRPr="00ED0BD6">
        <w:rPr>
          <w:rFonts w:ascii="Arial" w:hAnsi="Arial" w:cs="Arial"/>
        </w:rPr>
        <w:t xml:space="preserve"> l</w:t>
      </w:r>
      <w:r w:rsidR="00F669B2" w:rsidRPr="00ED0BD6">
        <w:rPr>
          <w:rFonts w:ascii="Arial" w:hAnsi="Arial" w:cs="Arial"/>
        </w:rPr>
        <w:t>i</w:t>
      </w:r>
      <w:r w:rsidR="00DC410E" w:rsidRPr="00ED0BD6">
        <w:rPr>
          <w:rFonts w:ascii="Arial" w:hAnsi="Arial" w:cs="Arial"/>
        </w:rPr>
        <w:t>cence is to authorise the supply of alcohol</w:t>
      </w:r>
      <w:r w:rsidR="00FF730C" w:rsidRPr="00ED0BD6">
        <w:rPr>
          <w:rFonts w:ascii="Arial" w:hAnsi="Arial" w:cs="Arial"/>
        </w:rPr>
        <w:t>. The relevant</w:t>
      </w:r>
      <w:r w:rsidR="009C63ED" w:rsidRPr="00ED0BD6">
        <w:rPr>
          <w:rFonts w:ascii="Arial" w:hAnsi="Arial" w:cs="Arial"/>
        </w:rPr>
        <w:t xml:space="preserve"> mandatory conditions </w:t>
      </w:r>
      <w:r w:rsidR="00F669B2" w:rsidRPr="00ED0BD6">
        <w:rPr>
          <w:rFonts w:ascii="Arial" w:hAnsi="Arial" w:cs="Arial"/>
        </w:rPr>
        <w:t>can be</w:t>
      </w:r>
      <w:r w:rsidR="00154A7B" w:rsidRPr="00ED0BD6">
        <w:rPr>
          <w:rFonts w:ascii="Arial" w:hAnsi="Arial" w:cs="Arial"/>
        </w:rPr>
        <w:t xml:space="preserve"> found in A</w:t>
      </w:r>
      <w:r w:rsidR="009C63ED" w:rsidRPr="00ED0BD6">
        <w:rPr>
          <w:rFonts w:ascii="Arial" w:hAnsi="Arial" w:cs="Arial"/>
        </w:rPr>
        <w:t>ppendix</w:t>
      </w:r>
      <w:r w:rsidR="00D97506" w:rsidRPr="00ED0BD6">
        <w:rPr>
          <w:rFonts w:ascii="Arial" w:hAnsi="Arial" w:cs="Arial"/>
        </w:rPr>
        <w:t xml:space="preserve"> 3</w:t>
      </w:r>
      <w:r w:rsidR="008C2C42" w:rsidRPr="00ED0BD6">
        <w:rPr>
          <w:rFonts w:ascii="Arial" w:hAnsi="Arial" w:cs="Arial"/>
        </w:rPr>
        <w:t>.</w:t>
      </w:r>
    </w:p>
    <w:p w14:paraId="28ACD7A1" w14:textId="77777777" w:rsidR="009C63ED" w:rsidRPr="00484E33" w:rsidRDefault="009C63ED" w:rsidP="009C63ED">
      <w:pPr>
        <w:pStyle w:val="BodyText"/>
        <w:spacing w:line="320" w:lineRule="exact"/>
        <w:rPr>
          <w:rFonts w:ascii="Arial" w:hAnsi="Arial" w:cs="Arial"/>
        </w:rPr>
      </w:pPr>
    </w:p>
    <w:p w14:paraId="09D9139C" w14:textId="0B43C558" w:rsidR="00DC410E" w:rsidRPr="00484E33" w:rsidRDefault="00CC3471" w:rsidP="009D4981">
      <w:pPr>
        <w:pStyle w:val="BodyText"/>
        <w:spacing w:line="320" w:lineRule="exact"/>
        <w:ind w:left="720" w:hanging="720"/>
        <w:rPr>
          <w:rFonts w:ascii="Arial" w:hAnsi="Arial" w:cs="Arial"/>
          <w:i/>
        </w:rPr>
      </w:pPr>
      <w:r w:rsidRPr="00484E33">
        <w:rPr>
          <w:rFonts w:ascii="Arial" w:hAnsi="Arial" w:cs="Arial"/>
        </w:rPr>
        <w:t>4</w:t>
      </w:r>
      <w:r w:rsidR="00594C28" w:rsidRPr="00484E33">
        <w:rPr>
          <w:rFonts w:ascii="Arial" w:hAnsi="Arial" w:cs="Arial"/>
        </w:rPr>
        <w:t>.</w:t>
      </w:r>
      <w:r w:rsidR="00AD0C8E">
        <w:rPr>
          <w:rFonts w:ascii="Arial" w:hAnsi="Arial" w:cs="Arial"/>
        </w:rPr>
        <w:t>7</w:t>
      </w:r>
      <w:r w:rsidR="00AA5E26" w:rsidRPr="00484E33">
        <w:rPr>
          <w:rFonts w:ascii="Arial" w:hAnsi="Arial" w:cs="Arial"/>
        </w:rPr>
        <w:tab/>
      </w:r>
      <w:r w:rsidR="00223C46" w:rsidRPr="00484E33">
        <w:rPr>
          <w:rFonts w:ascii="Arial" w:hAnsi="Arial" w:cs="Arial"/>
        </w:rPr>
        <w:t xml:space="preserve">Will add the </w:t>
      </w:r>
      <w:r w:rsidR="00DC410E" w:rsidRPr="00484E33">
        <w:rPr>
          <w:rFonts w:ascii="Arial" w:hAnsi="Arial" w:cs="Arial"/>
        </w:rPr>
        <w:t xml:space="preserve">mandatory condition where a </w:t>
      </w:r>
      <w:r w:rsidR="00223C46" w:rsidRPr="00484E33">
        <w:rPr>
          <w:rFonts w:ascii="Arial" w:hAnsi="Arial" w:cs="Arial"/>
        </w:rPr>
        <w:t>premises l</w:t>
      </w:r>
      <w:r w:rsidR="00DC410E" w:rsidRPr="00484E33">
        <w:rPr>
          <w:rFonts w:ascii="Arial" w:hAnsi="Arial" w:cs="Arial"/>
        </w:rPr>
        <w:t>icen</w:t>
      </w:r>
      <w:r w:rsidR="00742C0A" w:rsidRPr="00484E33">
        <w:rPr>
          <w:rFonts w:ascii="Arial" w:hAnsi="Arial" w:cs="Arial"/>
        </w:rPr>
        <w:t>c</w:t>
      </w:r>
      <w:r w:rsidR="00DC410E" w:rsidRPr="00484E33">
        <w:rPr>
          <w:rFonts w:ascii="Arial" w:hAnsi="Arial" w:cs="Arial"/>
        </w:rPr>
        <w:t>e is to authorise the exhibition of films</w:t>
      </w:r>
      <w:r w:rsidR="0073723E" w:rsidRPr="00484E33">
        <w:rPr>
          <w:rFonts w:ascii="Arial" w:hAnsi="Arial" w:cs="Arial"/>
        </w:rPr>
        <w:t xml:space="preserve"> and</w:t>
      </w:r>
      <w:r w:rsidR="00DC410E" w:rsidRPr="00484E33">
        <w:rPr>
          <w:rFonts w:ascii="Arial" w:hAnsi="Arial" w:cs="Arial"/>
        </w:rPr>
        <w:t xml:space="preserve">: </w:t>
      </w:r>
    </w:p>
    <w:p w14:paraId="67D1EC29" w14:textId="77777777" w:rsidR="00DC410E" w:rsidRPr="00D75418" w:rsidRDefault="00DC410E" w:rsidP="009D4981">
      <w:pPr>
        <w:pStyle w:val="BodyText"/>
        <w:spacing w:line="320" w:lineRule="exact"/>
        <w:rPr>
          <w:rFonts w:ascii="Arial" w:hAnsi="Arial" w:cs="Arial"/>
        </w:rPr>
      </w:pPr>
    </w:p>
    <w:p w14:paraId="7B5DCC57" w14:textId="77777777" w:rsidR="00DC410E" w:rsidRPr="00D75418" w:rsidRDefault="002631E1" w:rsidP="00E66569">
      <w:pPr>
        <w:pStyle w:val="BodyText"/>
        <w:numPr>
          <w:ilvl w:val="0"/>
          <w:numId w:val="25"/>
        </w:numPr>
        <w:spacing w:line="320" w:lineRule="exact"/>
        <w:rPr>
          <w:rFonts w:ascii="Arial" w:hAnsi="Arial" w:cs="Arial"/>
        </w:rPr>
      </w:pPr>
      <w:r w:rsidRPr="00D75418">
        <w:rPr>
          <w:rFonts w:ascii="Arial" w:hAnsi="Arial" w:cs="Arial"/>
        </w:rPr>
        <w:t>T</w:t>
      </w:r>
      <w:r w:rsidR="00DC410E" w:rsidRPr="00D75418">
        <w:rPr>
          <w:rFonts w:ascii="Arial" w:hAnsi="Arial" w:cs="Arial"/>
        </w:rPr>
        <w:t>hat the admission of children to the exhibition of any film to be restricted in accordance with the age restrictions set by the British Board of Film Classification</w:t>
      </w:r>
    </w:p>
    <w:p w14:paraId="58751193" w14:textId="6E43D3C2" w:rsidR="00AA5E26" w:rsidRPr="00D75418" w:rsidRDefault="002631E1" w:rsidP="00E66569">
      <w:pPr>
        <w:pStyle w:val="BodyText"/>
        <w:numPr>
          <w:ilvl w:val="0"/>
          <w:numId w:val="25"/>
        </w:numPr>
        <w:spacing w:line="320" w:lineRule="exact"/>
        <w:rPr>
          <w:rFonts w:ascii="Arial" w:hAnsi="Arial" w:cs="Arial"/>
          <w:i/>
        </w:rPr>
      </w:pPr>
      <w:r w:rsidRPr="00D75418">
        <w:rPr>
          <w:rFonts w:ascii="Arial" w:hAnsi="Arial" w:cs="Arial"/>
        </w:rPr>
        <w:t>Except</w:t>
      </w:r>
      <w:r w:rsidR="00BD0A34" w:rsidRPr="00D75418">
        <w:rPr>
          <w:rFonts w:ascii="Arial" w:hAnsi="Arial" w:cs="Arial"/>
        </w:rPr>
        <w:t xml:space="preserve"> </w:t>
      </w:r>
      <w:r w:rsidR="00223C46">
        <w:rPr>
          <w:rFonts w:ascii="Arial" w:hAnsi="Arial" w:cs="Arial"/>
        </w:rPr>
        <w:t xml:space="preserve">in a case </w:t>
      </w:r>
      <w:r w:rsidR="00223C46" w:rsidRPr="00C45D2C">
        <w:rPr>
          <w:rFonts w:ascii="Arial" w:hAnsi="Arial" w:cs="Arial"/>
        </w:rPr>
        <w:t>where the</w:t>
      </w:r>
      <w:r w:rsidR="00DC410E" w:rsidRPr="00C45D2C">
        <w:rPr>
          <w:rFonts w:ascii="Arial" w:hAnsi="Arial" w:cs="Arial"/>
        </w:rPr>
        <w:t xml:space="preserve"> Authority has</w:t>
      </w:r>
      <w:r w:rsidR="00DC410E" w:rsidRPr="00D75418">
        <w:rPr>
          <w:rFonts w:ascii="Arial" w:hAnsi="Arial" w:cs="Arial"/>
        </w:rPr>
        <w:t xml:space="preserve"> determined a classification of its own in relation to a particular film</w:t>
      </w:r>
      <w:r w:rsidR="00F669B2" w:rsidRPr="00D75418">
        <w:rPr>
          <w:rFonts w:ascii="Arial" w:hAnsi="Arial" w:cs="Arial"/>
        </w:rPr>
        <w:t>,</w:t>
      </w:r>
      <w:r w:rsidR="00DC410E" w:rsidRPr="00D75418">
        <w:rPr>
          <w:rFonts w:ascii="Arial" w:hAnsi="Arial" w:cs="Arial"/>
        </w:rPr>
        <w:t xml:space="preserve"> in which case that classification will be adopted as a mandatory condition.</w:t>
      </w:r>
    </w:p>
    <w:p w14:paraId="360C4046" w14:textId="77777777" w:rsidR="003C0EFA" w:rsidRPr="00484E33" w:rsidRDefault="003C0EFA" w:rsidP="00484E33">
      <w:pPr>
        <w:pStyle w:val="BodyText"/>
        <w:spacing w:line="320" w:lineRule="exact"/>
        <w:rPr>
          <w:rFonts w:ascii="Arial" w:hAnsi="Arial" w:cs="Arial"/>
        </w:rPr>
      </w:pPr>
    </w:p>
    <w:p w14:paraId="0F0A82AB" w14:textId="41F68155" w:rsidR="00DC410E" w:rsidRPr="00484E33" w:rsidRDefault="00C23598" w:rsidP="00C23598">
      <w:pPr>
        <w:pStyle w:val="BodyText"/>
        <w:spacing w:line="320" w:lineRule="exact"/>
        <w:ind w:left="720" w:hanging="720"/>
        <w:rPr>
          <w:rFonts w:ascii="Arial" w:hAnsi="Arial" w:cs="Arial"/>
        </w:rPr>
      </w:pPr>
      <w:r w:rsidRPr="00484E33">
        <w:rPr>
          <w:rFonts w:ascii="Arial" w:hAnsi="Arial" w:cs="Arial"/>
        </w:rPr>
        <w:t>4.</w:t>
      </w:r>
      <w:r w:rsidR="00AD0C8E">
        <w:rPr>
          <w:rFonts w:ascii="Arial" w:hAnsi="Arial" w:cs="Arial"/>
        </w:rPr>
        <w:t>8</w:t>
      </w:r>
      <w:r w:rsidRPr="00484E33">
        <w:rPr>
          <w:rFonts w:ascii="Arial" w:hAnsi="Arial" w:cs="Arial"/>
        </w:rPr>
        <w:tab/>
      </w:r>
      <w:r w:rsidR="00512DE2" w:rsidRPr="00484E33">
        <w:rPr>
          <w:rFonts w:ascii="Arial" w:hAnsi="Arial" w:cs="Arial"/>
        </w:rPr>
        <w:t>Will s</w:t>
      </w:r>
      <w:r w:rsidR="005B58E6" w:rsidRPr="00484E33">
        <w:rPr>
          <w:rFonts w:ascii="Arial" w:hAnsi="Arial" w:cs="Arial"/>
        </w:rPr>
        <w:t xml:space="preserve">eek to fulfil </w:t>
      </w:r>
      <w:r w:rsidR="00220A56" w:rsidRPr="00484E33">
        <w:rPr>
          <w:rFonts w:ascii="Arial" w:hAnsi="Arial" w:cs="Arial"/>
        </w:rPr>
        <w:t>the</w:t>
      </w:r>
      <w:r w:rsidR="005B58E6" w:rsidRPr="00484E33">
        <w:rPr>
          <w:rFonts w:ascii="Arial" w:hAnsi="Arial" w:cs="Arial"/>
        </w:rPr>
        <w:t xml:space="preserve"> </w:t>
      </w:r>
      <w:r w:rsidR="00F669B2" w:rsidRPr="00484E33">
        <w:rPr>
          <w:rFonts w:ascii="Arial" w:hAnsi="Arial" w:cs="Arial"/>
        </w:rPr>
        <w:t>Licensing O</w:t>
      </w:r>
      <w:r w:rsidR="005B58E6" w:rsidRPr="00484E33">
        <w:rPr>
          <w:rFonts w:ascii="Arial" w:hAnsi="Arial" w:cs="Arial"/>
        </w:rPr>
        <w:t>bjectives by ensuring that onl</w:t>
      </w:r>
      <w:r w:rsidR="00F669B2" w:rsidRPr="00484E33">
        <w:rPr>
          <w:rFonts w:ascii="Arial" w:hAnsi="Arial" w:cs="Arial"/>
        </w:rPr>
        <w:t>y conditions relevant to those O</w:t>
      </w:r>
      <w:r w:rsidR="005B58E6" w:rsidRPr="00484E33">
        <w:rPr>
          <w:rFonts w:ascii="Arial" w:hAnsi="Arial" w:cs="Arial"/>
        </w:rPr>
        <w:t xml:space="preserve">bjectives </w:t>
      </w:r>
      <w:r w:rsidRPr="00484E33">
        <w:rPr>
          <w:rFonts w:ascii="Arial" w:hAnsi="Arial" w:cs="Arial"/>
        </w:rPr>
        <w:t>a</w:t>
      </w:r>
      <w:r w:rsidR="005B58E6" w:rsidRPr="00484E33">
        <w:rPr>
          <w:rFonts w:ascii="Arial" w:hAnsi="Arial" w:cs="Arial"/>
        </w:rPr>
        <w:t>re</w:t>
      </w:r>
      <w:r w:rsidR="00223C46" w:rsidRPr="00484E33">
        <w:rPr>
          <w:rFonts w:ascii="Arial" w:hAnsi="Arial" w:cs="Arial"/>
        </w:rPr>
        <w:t xml:space="preserve"> attached to licences and c</w:t>
      </w:r>
      <w:r w:rsidR="00DC410E" w:rsidRPr="00484E33">
        <w:rPr>
          <w:rFonts w:ascii="Arial" w:hAnsi="Arial" w:cs="Arial"/>
        </w:rPr>
        <w:t>ertificates and are tailored to the individual style and characteristi</w:t>
      </w:r>
      <w:r w:rsidR="00223C46" w:rsidRPr="00484E33">
        <w:rPr>
          <w:rFonts w:ascii="Arial" w:hAnsi="Arial" w:cs="Arial"/>
        </w:rPr>
        <w:t>cs of the p</w:t>
      </w:r>
      <w:r w:rsidR="00DC410E" w:rsidRPr="00484E33">
        <w:rPr>
          <w:rFonts w:ascii="Arial" w:hAnsi="Arial" w:cs="Arial"/>
        </w:rPr>
        <w:t xml:space="preserve">remises and events concerned. </w:t>
      </w:r>
    </w:p>
    <w:p w14:paraId="2143874E" w14:textId="77777777" w:rsidR="00DC410E" w:rsidRPr="00484E33" w:rsidRDefault="00DC410E" w:rsidP="009D4981">
      <w:pPr>
        <w:pStyle w:val="BodyText"/>
        <w:spacing w:line="320" w:lineRule="exact"/>
        <w:rPr>
          <w:rFonts w:ascii="Arial" w:hAnsi="Arial" w:cs="Arial"/>
        </w:rPr>
      </w:pPr>
    </w:p>
    <w:p w14:paraId="36AA831E" w14:textId="1CF8D0C3" w:rsidR="00C23598" w:rsidRPr="00D75418" w:rsidRDefault="00484E33" w:rsidP="00AA5E26">
      <w:pPr>
        <w:pStyle w:val="BodyText"/>
        <w:spacing w:line="320" w:lineRule="exact"/>
        <w:ind w:left="720" w:hanging="720"/>
        <w:rPr>
          <w:rFonts w:ascii="Arial" w:hAnsi="Arial" w:cs="Arial"/>
          <w:color w:val="FF0000"/>
        </w:rPr>
      </w:pPr>
      <w:r w:rsidRPr="00484E33">
        <w:rPr>
          <w:rFonts w:ascii="Arial" w:hAnsi="Arial" w:cs="Arial"/>
        </w:rPr>
        <w:t>4.</w:t>
      </w:r>
      <w:r w:rsidR="00AD0C8E">
        <w:rPr>
          <w:rFonts w:ascii="Arial" w:hAnsi="Arial" w:cs="Arial"/>
        </w:rPr>
        <w:t>9</w:t>
      </w:r>
      <w:r w:rsidR="00AA5E26" w:rsidRPr="00484E33">
        <w:rPr>
          <w:rFonts w:ascii="Arial" w:hAnsi="Arial" w:cs="Arial"/>
        </w:rPr>
        <w:tab/>
      </w:r>
      <w:r w:rsidR="00512DE2" w:rsidRPr="00484E33">
        <w:rPr>
          <w:rFonts w:ascii="Arial" w:hAnsi="Arial" w:cs="Arial"/>
        </w:rPr>
        <w:t>W</w:t>
      </w:r>
      <w:r w:rsidR="00223C46" w:rsidRPr="00484E33">
        <w:rPr>
          <w:rFonts w:ascii="Arial" w:hAnsi="Arial" w:cs="Arial"/>
        </w:rPr>
        <w:t>here a representation is received, w</w:t>
      </w:r>
      <w:r w:rsidR="00512DE2" w:rsidRPr="00484E33">
        <w:rPr>
          <w:rFonts w:ascii="Arial" w:hAnsi="Arial" w:cs="Arial"/>
        </w:rPr>
        <w:t>ill s</w:t>
      </w:r>
      <w:r w:rsidR="00DC410E" w:rsidRPr="00484E33">
        <w:rPr>
          <w:rFonts w:ascii="Arial" w:hAnsi="Arial" w:cs="Arial"/>
        </w:rPr>
        <w:t>eek</w:t>
      </w:r>
      <w:r w:rsidR="00512DE2" w:rsidRPr="00484E33">
        <w:rPr>
          <w:rFonts w:ascii="Arial" w:hAnsi="Arial" w:cs="Arial"/>
        </w:rPr>
        <w:t xml:space="preserve"> to promptly set before</w:t>
      </w:r>
      <w:r w:rsidR="00DC410E" w:rsidRPr="00484E33">
        <w:rPr>
          <w:rFonts w:ascii="Arial" w:hAnsi="Arial" w:cs="Arial"/>
        </w:rPr>
        <w:t xml:space="preserve"> Licens</w:t>
      </w:r>
      <w:r w:rsidR="00E85962" w:rsidRPr="00484E33">
        <w:rPr>
          <w:rFonts w:ascii="Arial" w:hAnsi="Arial" w:cs="Arial"/>
        </w:rPr>
        <w:t>ing Committee or Licensing Sub-</w:t>
      </w:r>
      <w:r w:rsidR="00DC410E" w:rsidRPr="00484E33">
        <w:rPr>
          <w:rFonts w:ascii="Arial" w:hAnsi="Arial" w:cs="Arial"/>
        </w:rPr>
        <w:t>Committee those applications that are fully made in accord</w:t>
      </w:r>
      <w:r w:rsidR="0085449E" w:rsidRPr="00484E33">
        <w:rPr>
          <w:rFonts w:ascii="Arial" w:hAnsi="Arial" w:cs="Arial"/>
        </w:rPr>
        <w:t>ance with this P</w:t>
      </w:r>
      <w:r w:rsidR="00DC410E" w:rsidRPr="00484E33">
        <w:rPr>
          <w:rFonts w:ascii="Arial" w:hAnsi="Arial" w:cs="Arial"/>
        </w:rPr>
        <w:t>olicy</w:t>
      </w:r>
      <w:r w:rsidR="002F7152" w:rsidRPr="00484E33">
        <w:rPr>
          <w:rFonts w:ascii="Arial" w:hAnsi="Arial" w:cs="Arial"/>
        </w:rPr>
        <w:t xml:space="preserve">, </w:t>
      </w:r>
      <w:r w:rsidR="002F7152" w:rsidRPr="00C45D2C">
        <w:rPr>
          <w:rFonts w:ascii="Arial" w:hAnsi="Arial" w:cs="Arial"/>
        </w:rPr>
        <w:t>the Act and any other relevant regulations</w:t>
      </w:r>
      <w:r w:rsidR="00DC410E" w:rsidRPr="00C45D2C">
        <w:rPr>
          <w:rFonts w:ascii="Arial" w:hAnsi="Arial" w:cs="Arial"/>
        </w:rPr>
        <w:t xml:space="preserve"> </w:t>
      </w:r>
      <w:r w:rsidR="002F7152" w:rsidRPr="00C45D2C">
        <w:rPr>
          <w:rFonts w:ascii="Arial" w:hAnsi="Arial" w:cs="Arial"/>
        </w:rPr>
        <w:t xml:space="preserve">or </w:t>
      </w:r>
      <w:r w:rsidR="002F7152" w:rsidRPr="00484E33">
        <w:rPr>
          <w:rFonts w:ascii="Arial" w:hAnsi="Arial" w:cs="Arial"/>
        </w:rPr>
        <w:t>guidance</w:t>
      </w:r>
      <w:r w:rsidR="00512DE2" w:rsidRPr="00484E33">
        <w:rPr>
          <w:rFonts w:ascii="Arial" w:hAnsi="Arial" w:cs="Arial"/>
        </w:rPr>
        <w:t>.</w:t>
      </w:r>
      <w:r w:rsidR="002F7152" w:rsidRPr="00484E33">
        <w:rPr>
          <w:rFonts w:ascii="Arial" w:hAnsi="Arial" w:cs="Arial"/>
        </w:rPr>
        <w:t xml:space="preserve"> </w:t>
      </w:r>
      <w:r w:rsidR="00512DE2" w:rsidRPr="00484E33">
        <w:rPr>
          <w:rFonts w:ascii="Arial" w:hAnsi="Arial" w:cs="Arial"/>
        </w:rPr>
        <w:t>This will enable the Authority</w:t>
      </w:r>
      <w:r w:rsidR="00DC410E" w:rsidRPr="00484E33">
        <w:rPr>
          <w:rFonts w:ascii="Arial" w:hAnsi="Arial" w:cs="Arial"/>
        </w:rPr>
        <w:t xml:space="preserve"> to deal with licensing issues speedily, efficiently and in a </w:t>
      </w:r>
      <w:r w:rsidR="0034622E" w:rsidRPr="00484E33">
        <w:rPr>
          <w:rFonts w:ascii="Arial" w:hAnsi="Arial" w:cs="Arial"/>
        </w:rPr>
        <w:t>cost-effective</w:t>
      </w:r>
      <w:r w:rsidR="00DC410E" w:rsidRPr="00484E33">
        <w:rPr>
          <w:rFonts w:ascii="Arial" w:hAnsi="Arial" w:cs="Arial"/>
        </w:rPr>
        <w:t xml:space="preserve"> manner</w:t>
      </w:r>
      <w:r w:rsidR="00512DE2" w:rsidRPr="00484E33">
        <w:rPr>
          <w:rFonts w:ascii="Arial" w:hAnsi="Arial" w:cs="Arial"/>
        </w:rPr>
        <w:t xml:space="preserve">. </w:t>
      </w:r>
    </w:p>
    <w:p w14:paraId="214CCC9D" w14:textId="660DC094" w:rsidR="00F832C3" w:rsidRPr="00D75418" w:rsidRDefault="00F832C3" w:rsidP="00D75418">
      <w:pPr>
        <w:pStyle w:val="BodyText"/>
        <w:spacing w:line="320" w:lineRule="exact"/>
        <w:rPr>
          <w:rFonts w:ascii="Arial" w:hAnsi="Arial" w:cs="Arial"/>
        </w:rPr>
      </w:pPr>
    </w:p>
    <w:p w14:paraId="1A527383" w14:textId="77777777" w:rsidR="00C23598" w:rsidRPr="008F0780" w:rsidRDefault="00C23598" w:rsidP="00C23598">
      <w:pPr>
        <w:pStyle w:val="BodyText"/>
        <w:spacing w:line="320" w:lineRule="exact"/>
        <w:ind w:left="720" w:hanging="720"/>
        <w:rPr>
          <w:rFonts w:ascii="Arial" w:hAnsi="Arial" w:cs="Arial"/>
          <w:color w:val="FF0000"/>
        </w:rPr>
      </w:pPr>
      <w:r w:rsidRPr="008F0780">
        <w:rPr>
          <w:rFonts w:ascii="Arial" w:hAnsi="Arial" w:cs="Arial"/>
          <w:color w:val="FF0000"/>
        </w:rPr>
        <w:tab/>
      </w:r>
    </w:p>
    <w:p w14:paraId="68261F36" w14:textId="77777777" w:rsidR="00C23598" w:rsidRPr="008F0780" w:rsidRDefault="00C23598" w:rsidP="00AA5E26">
      <w:pPr>
        <w:pStyle w:val="BodyText"/>
        <w:spacing w:line="320" w:lineRule="exact"/>
        <w:ind w:left="720" w:hanging="720"/>
        <w:rPr>
          <w:rFonts w:ascii="Arial" w:hAnsi="Arial" w:cs="Arial"/>
        </w:rPr>
      </w:pPr>
    </w:p>
    <w:p w14:paraId="1988446B" w14:textId="3E4BE763" w:rsidR="00C23598" w:rsidRPr="008F0780" w:rsidRDefault="00DC410E" w:rsidP="00A112E4">
      <w:pPr>
        <w:pStyle w:val="BodyText"/>
        <w:spacing w:line="320" w:lineRule="exact"/>
        <w:rPr>
          <w:rFonts w:ascii="Arial" w:hAnsi="Arial" w:cs="Arial"/>
        </w:rPr>
      </w:pPr>
      <w:r w:rsidRPr="008F0780">
        <w:rPr>
          <w:rFonts w:ascii="Arial" w:hAnsi="Arial" w:cs="Arial"/>
        </w:rPr>
        <w:br w:type="page"/>
      </w:r>
    </w:p>
    <w:p w14:paraId="1BB582A2" w14:textId="77777777" w:rsidR="00C23598" w:rsidRPr="008F0780" w:rsidRDefault="00C23598" w:rsidP="00B82247">
      <w:pPr>
        <w:pStyle w:val="Heading3"/>
        <w:rPr>
          <w:b w:val="0"/>
        </w:rPr>
      </w:pPr>
      <w:bookmarkStart w:id="23" w:name="_Toc209451438"/>
      <w:r w:rsidRPr="008F0780">
        <w:t>SECTION</w:t>
      </w:r>
      <w:r w:rsidR="002F7152" w:rsidRPr="008F0780">
        <w:t xml:space="preserve"> 5 - The role and influence of R</w:t>
      </w:r>
      <w:r w:rsidR="00742C0A">
        <w:t>epresentations:</w:t>
      </w:r>
      <w:bookmarkEnd w:id="23"/>
    </w:p>
    <w:p w14:paraId="1D613873" w14:textId="77777777" w:rsidR="00C23598" w:rsidRPr="008F0780" w:rsidRDefault="00C23598" w:rsidP="00C23598">
      <w:pPr>
        <w:pStyle w:val="BodyText"/>
        <w:spacing w:line="320" w:lineRule="exact"/>
        <w:rPr>
          <w:rFonts w:ascii="Arial" w:hAnsi="Arial" w:cs="Arial"/>
          <w:b/>
        </w:rPr>
      </w:pPr>
    </w:p>
    <w:p w14:paraId="35BF6513" w14:textId="77777777" w:rsidR="00DC410E" w:rsidRPr="008F0780" w:rsidRDefault="00DC410E">
      <w:pPr>
        <w:pStyle w:val="BodyText"/>
        <w:spacing w:line="320" w:lineRule="exact"/>
        <w:jc w:val="left"/>
        <w:rPr>
          <w:rFonts w:ascii="Arial" w:hAnsi="Arial" w:cs="Arial"/>
          <w:b/>
        </w:rPr>
      </w:pPr>
      <w:r w:rsidRPr="008F0780">
        <w:rPr>
          <w:rFonts w:ascii="Arial" w:hAnsi="Arial" w:cs="Arial"/>
          <w:b/>
        </w:rPr>
        <w:t xml:space="preserve">The </w:t>
      </w:r>
      <w:r w:rsidR="002F7152" w:rsidRPr="008F0780">
        <w:rPr>
          <w:rFonts w:ascii="Arial" w:hAnsi="Arial" w:cs="Arial"/>
          <w:b/>
        </w:rPr>
        <w:t>Licensing Authority:</w:t>
      </w:r>
      <w:r w:rsidR="00742C0A">
        <w:rPr>
          <w:rFonts w:ascii="Arial" w:hAnsi="Arial" w:cs="Arial"/>
          <w:b/>
        </w:rPr>
        <w:t xml:space="preserve"> </w:t>
      </w:r>
    </w:p>
    <w:p w14:paraId="0A9566D1" w14:textId="77777777" w:rsidR="00DC410E" w:rsidRPr="008F0780" w:rsidRDefault="00DC410E" w:rsidP="00CC6A6C">
      <w:pPr>
        <w:pStyle w:val="BodyText"/>
        <w:spacing w:line="320" w:lineRule="exact"/>
        <w:rPr>
          <w:rFonts w:ascii="Arial" w:hAnsi="Arial" w:cs="Arial"/>
          <w:b/>
        </w:rPr>
      </w:pPr>
    </w:p>
    <w:p w14:paraId="20961C65" w14:textId="17B9E38D" w:rsidR="00DC410E" w:rsidRPr="008F0780" w:rsidRDefault="00596A82" w:rsidP="00CC6A6C">
      <w:pPr>
        <w:pStyle w:val="BodyText"/>
        <w:spacing w:line="320" w:lineRule="exact"/>
        <w:ind w:left="720" w:hanging="720"/>
        <w:rPr>
          <w:rFonts w:ascii="Arial" w:hAnsi="Arial" w:cs="Arial"/>
          <w:b/>
        </w:rPr>
      </w:pPr>
      <w:r w:rsidRPr="008F0780">
        <w:rPr>
          <w:rFonts w:ascii="Arial" w:hAnsi="Arial" w:cs="Arial"/>
        </w:rPr>
        <w:t>5.1</w:t>
      </w:r>
      <w:r w:rsidR="002F7152" w:rsidRPr="008F0780">
        <w:rPr>
          <w:rFonts w:ascii="Arial" w:hAnsi="Arial" w:cs="Arial"/>
        </w:rPr>
        <w:tab/>
        <w:t>Recognises the right of a</w:t>
      </w:r>
      <w:r w:rsidR="00DC410E" w:rsidRPr="008F0780">
        <w:rPr>
          <w:rFonts w:ascii="Arial" w:hAnsi="Arial" w:cs="Arial"/>
        </w:rPr>
        <w:t xml:space="preserve"> person</w:t>
      </w:r>
      <w:r w:rsidR="002F7152" w:rsidRPr="008F0780">
        <w:rPr>
          <w:rFonts w:ascii="Arial" w:hAnsi="Arial" w:cs="Arial"/>
        </w:rPr>
        <w:t xml:space="preserve"> </w:t>
      </w:r>
      <w:r w:rsidR="00C64985" w:rsidRPr="008F0780">
        <w:rPr>
          <w:rFonts w:ascii="Arial" w:hAnsi="Arial" w:cs="Arial"/>
        </w:rPr>
        <w:t>or a</w:t>
      </w:r>
      <w:r w:rsidR="00D90E28" w:rsidRPr="008F0780">
        <w:rPr>
          <w:rFonts w:ascii="Arial" w:hAnsi="Arial" w:cs="Arial"/>
        </w:rPr>
        <w:t xml:space="preserve"> business </w:t>
      </w:r>
      <w:r w:rsidR="002F7152" w:rsidRPr="008F0780">
        <w:rPr>
          <w:rFonts w:ascii="Arial" w:hAnsi="Arial" w:cs="Arial"/>
        </w:rPr>
        <w:t xml:space="preserve">to make </w:t>
      </w:r>
      <w:r w:rsidR="00D375F1">
        <w:rPr>
          <w:rFonts w:ascii="Arial" w:hAnsi="Arial" w:cs="Arial"/>
        </w:rPr>
        <w:t>r</w:t>
      </w:r>
      <w:r w:rsidR="002F7152" w:rsidRPr="008F0780">
        <w:rPr>
          <w:rFonts w:ascii="Arial" w:hAnsi="Arial" w:cs="Arial"/>
        </w:rPr>
        <w:t>epresentation</w:t>
      </w:r>
      <w:r w:rsidR="00220A56" w:rsidRPr="008F0780">
        <w:rPr>
          <w:rFonts w:ascii="Arial" w:hAnsi="Arial" w:cs="Arial"/>
        </w:rPr>
        <w:t>s</w:t>
      </w:r>
      <w:r w:rsidR="002F7152" w:rsidRPr="008F0780">
        <w:rPr>
          <w:rFonts w:ascii="Arial" w:hAnsi="Arial" w:cs="Arial"/>
        </w:rPr>
        <w:t xml:space="preserve"> on an</w:t>
      </w:r>
      <w:r w:rsidR="00DC410E" w:rsidRPr="008F0780">
        <w:rPr>
          <w:rFonts w:ascii="Arial" w:hAnsi="Arial" w:cs="Arial"/>
        </w:rPr>
        <w:t xml:space="preserve"> appl</w:t>
      </w:r>
      <w:r w:rsidR="002F7152" w:rsidRPr="008F0780">
        <w:rPr>
          <w:rFonts w:ascii="Arial" w:hAnsi="Arial" w:cs="Arial"/>
        </w:rPr>
        <w:t xml:space="preserve">ication and will consider such </w:t>
      </w:r>
      <w:r w:rsidR="00616677">
        <w:rPr>
          <w:rFonts w:ascii="Arial" w:hAnsi="Arial" w:cs="Arial"/>
        </w:rPr>
        <w:t>r</w:t>
      </w:r>
      <w:r w:rsidR="00DC410E" w:rsidRPr="008F0780">
        <w:rPr>
          <w:rFonts w:ascii="Arial" w:hAnsi="Arial" w:cs="Arial"/>
        </w:rPr>
        <w:t>epresentation</w:t>
      </w:r>
      <w:r w:rsidR="00220A56" w:rsidRPr="008F0780">
        <w:rPr>
          <w:rFonts w:ascii="Arial" w:hAnsi="Arial" w:cs="Arial"/>
        </w:rPr>
        <w:t>s</w:t>
      </w:r>
      <w:r w:rsidR="00DC410E" w:rsidRPr="008F0780">
        <w:rPr>
          <w:rFonts w:ascii="Arial" w:hAnsi="Arial" w:cs="Arial"/>
        </w:rPr>
        <w:t xml:space="preserve"> unless it deems </w:t>
      </w:r>
      <w:r w:rsidR="00CA41A3" w:rsidRPr="008F0780">
        <w:rPr>
          <w:rFonts w:ascii="Arial" w:hAnsi="Arial" w:cs="Arial"/>
        </w:rPr>
        <w:t>them</w:t>
      </w:r>
      <w:r w:rsidR="00DC410E" w:rsidRPr="008F0780">
        <w:rPr>
          <w:rFonts w:ascii="Arial" w:hAnsi="Arial" w:cs="Arial"/>
        </w:rPr>
        <w:t xml:space="preserve"> to be frivolous or vexatious, or, as the Act permits in </w:t>
      </w:r>
      <w:r w:rsidR="002F7152" w:rsidRPr="008F0780">
        <w:rPr>
          <w:rFonts w:ascii="Arial" w:hAnsi="Arial" w:cs="Arial"/>
        </w:rPr>
        <w:t xml:space="preserve">the case of an application for </w:t>
      </w:r>
      <w:r w:rsidR="00D375F1">
        <w:rPr>
          <w:rFonts w:ascii="Arial" w:hAnsi="Arial" w:cs="Arial"/>
        </w:rPr>
        <w:t>r</w:t>
      </w:r>
      <w:r w:rsidR="00DC410E" w:rsidRPr="008F0780">
        <w:rPr>
          <w:rFonts w:ascii="Arial" w:hAnsi="Arial" w:cs="Arial"/>
        </w:rPr>
        <w:t>eview of a licence or certificate, if such representation is deemed frivolous, vexatious or repetitious in nature.</w:t>
      </w:r>
    </w:p>
    <w:p w14:paraId="39CC1892" w14:textId="77777777" w:rsidR="00DC410E" w:rsidRPr="008F0780" w:rsidRDefault="00DC410E" w:rsidP="00CC6A6C">
      <w:pPr>
        <w:pStyle w:val="BodyText"/>
        <w:spacing w:line="320" w:lineRule="exact"/>
        <w:rPr>
          <w:rFonts w:ascii="Arial" w:hAnsi="Arial" w:cs="Arial"/>
        </w:rPr>
      </w:pPr>
    </w:p>
    <w:p w14:paraId="65D7769F" w14:textId="4FB073F0" w:rsidR="00DC410E" w:rsidRPr="008F0780" w:rsidRDefault="00596A82" w:rsidP="00CC6A6C">
      <w:pPr>
        <w:pStyle w:val="BodyText"/>
        <w:spacing w:line="320" w:lineRule="exact"/>
        <w:ind w:left="720" w:hanging="720"/>
        <w:rPr>
          <w:rFonts w:ascii="Arial" w:hAnsi="Arial" w:cs="Arial"/>
        </w:rPr>
      </w:pPr>
      <w:r w:rsidRPr="008F0780">
        <w:rPr>
          <w:rFonts w:ascii="Arial" w:hAnsi="Arial" w:cs="Arial"/>
        </w:rPr>
        <w:t>5.2</w:t>
      </w:r>
      <w:r w:rsidR="002F7152" w:rsidRPr="008F0780">
        <w:rPr>
          <w:rFonts w:ascii="Arial" w:hAnsi="Arial" w:cs="Arial"/>
        </w:rPr>
        <w:tab/>
        <w:t xml:space="preserve">Will not </w:t>
      </w:r>
      <w:r w:rsidR="00CA41A3" w:rsidRPr="008F0780">
        <w:rPr>
          <w:rFonts w:ascii="Arial" w:hAnsi="Arial" w:cs="Arial"/>
        </w:rPr>
        <w:t>accept</w:t>
      </w:r>
      <w:r w:rsidR="002F7152" w:rsidRPr="008F0780">
        <w:rPr>
          <w:rFonts w:ascii="Arial" w:hAnsi="Arial" w:cs="Arial"/>
        </w:rPr>
        <w:t xml:space="preserve"> a </w:t>
      </w:r>
      <w:r w:rsidR="00D375F1">
        <w:rPr>
          <w:rFonts w:ascii="Arial" w:hAnsi="Arial" w:cs="Arial"/>
        </w:rPr>
        <w:t>r</w:t>
      </w:r>
      <w:r w:rsidR="00DC410E" w:rsidRPr="008F0780">
        <w:rPr>
          <w:rFonts w:ascii="Arial" w:hAnsi="Arial" w:cs="Arial"/>
        </w:rPr>
        <w:t xml:space="preserve">eview </w:t>
      </w:r>
      <w:r w:rsidR="00CA41A3" w:rsidRPr="008F0780">
        <w:rPr>
          <w:rFonts w:ascii="Arial" w:hAnsi="Arial" w:cs="Arial"/>
        </w:rPr>
        <w:t xml:space="preserve">application </w:t>
      </w:r>
      <w:r w:rsidR="00DC410E" w:rsidRPr="008F0780">
        <w:rPr>
          <w:rFonts w:ascii="Arial" w:hAnsi="Arial" w:cs="Arial"/>
        </w:rPr>
        <w:t>arising from complaint by an</w:t>
      </w:r>
      <w:r w:rsidR="00DC410E" w:rsidRPr="008F0780">
        <w:rPr>
          <w:rFonts w:ascii="Arial" w:hAnsi="Arial" w:cs="Arial"/>
          <w:b/>
          <w:i/>
        </w:rPr>
        <w:t xml:space="preserve"> </w:t>
      </w:r>
      <w:r w:rsidR="00DC410E" w:rsidRPr="008F0780">
        <w:rPr>
          <w:rFonts w:ascii="Arial" w:hAnsi="Arial" w:cs="Arial"/>
        </w:rPr>
        <w:t>interested</w:t>
      </w:r>
      <w:r w:rsidR="005B22E5" w:rsidRPr="008F0780">
        <w:rPr>
          <w:rFonts w:ascii="Arial" w:hAnsi="Arial" w:cs="Arial"/>
        </w:rPr>
        <w:t xml:space="preserve"> </w:t>
      </w:r>
      <w:r w:rsidR="00DC410E" w:rsidRPr="008F0780">
        <w:rPr>
          <w:rFonts w:ascii="Arial" w:hAnsi="Arial" w:cs="Arial"/>
        </w:rPr>
        <w:t xml:space="preserve">party that is based on grounds </w:t>
      </w:r>
      <w:proofErr w:type="gramStart"/>
      <w:r w:rsidR="00DC410E" w:rsidRPr="008F0780">
        <w:rPr>
          <w:rFonts w:ascii="Arial" w:hAnsi="Arial" w:cs="Arial"/>
        </w:rPr>
        <w:t>similar to</w:t>
      </w:r>
      <w:proofErr w:type="gramEnd"/>
      <w:r w:rsidR="00DC410E" w:rsidRPr="008F0780">
        <w:rPr>
          <w:rFonts w:ascii="Arial" w:hAnsi="Arial" w:cs="Arial"/>
        </w:rPr>
        <w:t xml:space="preserve"> those raised within a period of twelve months, save in compelling and exceptional circumstances.</w:t>
      </w:r>
    </w:p>
    <w:p w14:paraId="15EEACF2" w14:textId="77777777" w:rsidR="00596A82" w:rsidRPr="008F0780" w:rsidRDefault="00596A82" w:rsidP="00CC6A6C">
      <w:pPr>
        <w:pStyle w:val="BodyText"/>
        <w:spacing w:line="320" w:lineRule="exact"/>
        <w:ind w:left="720" w:hanging="720"/>
        <w:rPr>
          <w:rFonts w:ascii="Arial" w:hAnsi="Arial" w:cs="Arial"/>
        </w:rPr>
      </w:pPr>
    </w:p>
    <w:p w14:paraId="006D8B12" w14:textId="74BA148D" w:rsidR="00974365" w:rsidRPr="008F0780" w:rsidRDefault="00596A82" w:rsidP="00CC6A6C">
      <w:pPr>
        <w:pStyle w:val="BodyText"/>
        <w:spacing w:line="320" w:lineRule="exact"/>
        <w:ind w:left="720" w:hanging="720"/>
        <w:rPr>
          <w:rFonts w:ascii="Arial" w:hAnsi="Arial" w:cs="Arial"/>
        </w:rPr>
      </w:pPr>
      <w:r w:rsidRPr="008F0780">
        <w:rPr>
          <w:rFonts w:ascii="Arial" w:hAnsi="Arial" w:cs="Arial"/>
        </w:rPr>
        <w:t>5.3</w:t>
      </w:r>
      <w:r w:rsidRPr="008F0780">
        <w:rPr>
          <w:rFonts w:ascii="Arial" w:hAnsi="Arial" w:cs="Arial"/>
        </w:rPr>
        <w:tab/>
      </w:r>
      <w:r w:rsidR="00CA41A3" w:rsidRPr="008F0780">
        <w:rPr>
          <w:rFonts w:ascii="Arial" w:hAnsi="Arial" w:cs="Arial"/>
        </w:rPr>
        <w:t xml:space="preserve">Expects those objecting to applications </w:t>
      </w:r>
      <w:r w:rsidR="00DC410E" w:rsidRPr="008F0780">
        <w:rPr>
          <w:rFonts w:ascii="Arial" w:hAnsi="Arial" w:cs="Arial"/>
        </w:rPr>
        <w:t xml:space="preserve">to </w:t>
      </w:r>
      <w:r w:rsidR="00CC6A6C" w:rsidRPr="008F0780">
        <w:rPr>
          <w:rFonts w:ascii="Arial" w:hAnsi="Arial" w:cs="Arial"/>
        </w:rPr>
        <w:t xml:space="preserve">help </w:t>
      </w:r>
      <w:r w:rsidR="00CA41A3" w:rsidRPr="008F0780">
        <w:rPr>
          <w:rFonts w:ascii="Arial" w:hAnsi="Arial" w:cs="Arial"/>
        </w:rPr>
        <w:t xml:space="preserve">to </w:t>
      </w:r>
      <w:r w:rsidR="00DC410E" w:rsidRPr="008F0780">
        <w:rPr>
          <w:rFonts w:ascii="Arial" w:hAnsi="Arial" w:cs="Arial"/>
        </w:rPr>
        <w:t>provide information</w:t>
      </w:r>
      <w:r w:rsidR="002F7152" w:rsidRPr="008F0780">
        <w:rPr>
          <w:rFonts w:ascii="Arial" w:hAnsi="Arial" w:cs="Arial"/>
        </w:rPr>
        <w:t>/evidence</w:t>
      </w:r>
      <w:r w:rsidR="00DC410E" w:rsidRPr="008F0780">
        <w:rPr>
          <w:rFonts w:ascii="Arial" w:hAnsi="Arial" w:cs="Arial"/>
        </w:rPr>
        <w:t xml:space="preserve"> to support the asse</w:t>
      </w:r>
      <w:r w:rsidR="00223C46">
        <w:rPr>
          <w:rFonts w:ascii="Arial" w:hAnsi="Arial" w:cs="Arial"/>
        </w:rPr>
        <w:t xml:space="preserve">rtion that the </w:t>
      </w:r>
      <w:r w:rsidR="00223C46" w:rsidRPr="00C45D2C">
        <w:rPr>
          <w:rFonts w:ascii="Arial" w:hAnsi="Arial" w:cs="Arial"/>
        </w:rPr>
        <w:t>addition of the p</w:t>
      </w:r>
      <w:r w:rsidR="00DC410E" w:rsidRPr="00C45D2C">
        <w:rPr>
          <w:rFonts w:ascii="Arial" w:hAnsi="Arial" w:cs="Arial"/>
        </w:rPr>
        <w:t>remises</w:t>
      </w:r>
      <w:r w:rsidR="00CA41A3" w:rsidRPr="00C45D2C">
        <w:rPr>
          <w:rFonts w:ascii="Arial" w:hAnsi="Arial" w:cs="Arial"/>
        </w:rPr>
        <w:t>’</w:t>
      </w:r>
      <w:r w:rsidR="00DC410E" w:rsidRPr="00C45D2C">
        <w:rPr>
          <w:rFonts w:ascii="Arial" w:hAnsi="Arial" w:cs="Arial"/>
        </w:rPr>
        <w:t xml:space="preserve"> </w:t>
      </w:r>
      <w:r w:rsidR="002F7152" w:rsidRPr="00C45D2C">
        <w:rPr>
          <w:rFonts w:ascii="Arial" w:hAnsi="Arial" w:cs="Arial"/>
        </w:rPr>
        <w:t>licensable</w:t>
      </w:r>
      <w:r w:rsidR="002F7152" w:rsidRPr="008F0780">
        <w:rPr>
          <w:rFonts w:ascii="Arial" w:hAnsi="Arial" w:cs="Arial"/>
        </w:rPr>
        <w:t xml:space="preserve"> activities </w:t>
      </w:r>
      <w:r w:rsidR="00DC410E" w:rsidRPr="008F0780">
        <w:rPr>
          <w:rFonts w:ascii="Arial" w:hAnsi="Arial" w:cs="Arial"/>
        </w:rPr>
        <w:t xml:space="preserve">would </w:t>
      </w:r>
      <w:r w:rsidR="00CA41A3" w:rsidRPr="008F0780">
        <w:rPr>
          <w:rFonts w:ascii="Arial" w:hAnsi="Arial" w:cs="Arial"/>
        </w:rPr>
        <w:t xml:space="preserve">be likely to </w:t>
      </w:r>
      <w:r w:rsidR="00DC410E" w:rsidRPr="008F0780">
        <w:rPr>
          <w:rFonts w:ascii="Arial" w:hAnsi="Arial" w:cs="Arial"/>
        </w:rPr>
        <w:t xml:space="preserve">produce the claimed impact on the neighbourhood when considered against the four </w:t>
      </w:r>
      <w:r w:rsidR="00F62F54" w:rsidRPr="008F0780">
        <w:rPr>
          <w:rFonts w:ascii="Arial" w:hAnsi="Arial" w:cs="Arial"/>
        </w:rPr>
        <w:t>L</w:t>
      </w:r>
      <w:r w:rsidR="00DC410E" w:rsidRPr="008F0780">
        <w:rPr>
          <w:rFonts w:ascii="Arial" w:hAnsi="Arial" w:cs="Arial"/>
        </w:rPr>
        <w:t xml:space="preserve">icensing </w:t>
      </w:r>
      <w:r w:rsidR="00F62F54" w:rsidRPr="008F0780">
        <w:rPr>
          <w:rFonts w:ascii="Arial" w:hAnsi="Arial" w:cs="Arial"/>
        </w:rPr>
        <w:t>O</w:t>
      </w:r>
      <w:r w:rsidR="00DC410E" w:rsidRPr="008F0780">
        <w:rPr>
          <w:rFonts w:ascii="Arial" w:hAnsi="Arial" w:cs="Arial"/>
        </w:rPr>
        <w:t>bjectives.</w:t>
      </w:r>
    </w:p>
    <w:p w14:paraId="057CEC23" w14:textId="77777777" w:rsidR="00596A82" w:rsidRPr="008F0780" w:rsidRDefault="00596A82" w:rsidP="00CC6A6C">
      <w:pPr>
        <w:pStyle w:val="BodyText"/>
        <w:spacing w:line="320" w:lineRule="exact"/>
        <w:ind w:left="720" w:hanging="720"/>
        <w:rPr>
          <w:rFonts w:ascii="Arial" w:hAnsi="Arial" w:cs="Arial"/>
        </w:rPr>
      </w:pPr>
    </w:p>
    <w:p w14:paraId="247BAFD8" w14:textId="3F5C9554" w:rsidR="00596A82" w:rsidRPr="008F0780" w:rsidRDefault="00596A82" w:rsidP="00CC6A6C">
      <w:pPr>
        <w:pStyle w:val="BodyText"/>
        <w:spacing w:line="320" w:lineRule="exact"/>
        <w:ind w:left="720" w:hanging="720"/>
        <w:rPr>
          <w:rFonts w:ascii="Arial" w:hAnsi="Arial" w:cs="Arial"/>
        </w:rPr>
      </w:pPr>
      <w:r w:rsidRPr="008F0780">
        <w:rPr>
          <w:rFonts w:ascii="Arial" w:hAnsi="Arial" w:cs="Arial"/>
        </w:rPr>
        <w:t>5.4</w:t>
      </w:r>
      <w:r w:rsidRPr="008F0780">
        <w:rPr>
          <w:rFonts w:ascii="Arial" w:hAnsi="Arial" w:cs="Arial"/>
        </w:rPr>
        <w:tab/>
      </w:r>
      <w:r w:rsidR="00940D27" w:rsidRPr="008F0780">
        <w:rPr>
          <w:rFonts w:ascii="Arial" w:hAnsi="Arial" w:cs="Arial"/>
        </w:rPr>
        <w:t xml:space="preserve">Recognises that </w:t>
      </w:r>
      <w:r w:rsidR="00F62F54" w:rsidRPr="008F0780">
        <w:rPr>
          <w:rFonts w:ascii="Arial" w:hAnsi="Arial" w:cs="Arial"/>
        </w:rPr>
        <w:t>Elected Councillors</w:t>
      </w:r>
      <w:r w:rsidR="00940D27" w:rsidRPr="008F0780">
        <w:rPr>
          <w:rFonts w:ascii="Arial" w:hAnsi="Arial" w:cs="Arial"/>
        </w:rPr>
        <w:t xml:space="preserve"> are defined as In</w:t>
      </w:r>
      <w:r w:rsidR="00F62F54" w:rsidRPr="008F0780">
        <w:rPr>
          <w:rFonts w:ascii="Arial" w:hAnsi="Arial" w:cs="Arial"/>
        </w:rPr>
        <w:t xml:space="preserve">terested Parties and can make </w:t>
      </w:r>
      <w:proofErr w:type="gramStart"/>
      <w:r w:rsidR="00723905">
        <w:rPr>
          <w:rFonts w:ascii="Arial" w:hAnsi="Arial" w:cs="Arial"/>
        </w:rPr>
        <w:t>r</w:t>
      </w:r>
      <w:r w:rsidR="00940D27" w:rsidRPr="008F0780">
        <w:rPr>
          <w:rFonts w:ascii="Arial" w:hAnsi="Arial" w:cs="Arial"/>
        </w:rPr>
        <w:t>epresentations in their own right, and</w:t>
      </w:r>
      <w:proofErr w:type="gramEnd"/>
      <w:r w:rsidR="00940D27" w:rsidRPr="008F0780">
        <w:rPr>
          <w:rFonts w:ascii="Arial" w:hAnsi="Arial" w:cs="Arial"/>
        </w:rPr>
        <w:t xml:space="preserve"> not just on behalf</w:t>
      </w:r>
      <w:r w:rsidR="00F62F54" w:rsidRPr="008F0780">
        <w:rPr>
          <w:rFonts w:ascii="Arial" w:hAnsi="Arial" w:cs="Arial"/>
        </w:rPr>
        <w:t xml:space="preserve"> of others, providing they are M</w:t>
      </w:r>
      <w:r w:rsidR="00940D27" w:rsidRPr="008F0780">
        <w:rPr>
          <w:rFonts w:ascii="Arial" w:hAnsi="Arial" w:cs="Arial"/>
        </w:rPr>
        <w:t xml:space="preserve">embers of the relevant </w:t>
      </w:r>
      <w:r w:rsidR="00F62F54" w:rsidRPr="008F0780">
        <w:rPr>
          <w:rFonts w:ascii="Arial" w:hAnsi="Arial" w:cs="Arial"/>
        </w:rPr>
        <w:t>L</w:t>
      </w:r>
      <w:r w:rsidR="00940D27" w:rsidRPr="008F0780">
        <w:rPr>
          <w:rFonts w:ascii="Arial" w:hAnsi="Arial" w:cs="Arial"/>
        </w:rPr>
        <w:t xml:space="preserve">icensing </w:t>
      </w:r>
      <w:r w:rsidR="00F62F54" w:rsidRPr="008F0780">
        <w:rPr>
          <w:rFonts w:ascii="Arial" w:hAnsi="Arial" w:cs="Arial"/>
        </w:rPr>
        <w:t>A</w:t>
      </w:r>
      <w:r w:rsidR="00940D27" w:rsidRPr="008F0780">
        <w:rPr>
          <w:rFonts w:ascii="Arial" w:hAnsi="Arial" w:cs="Arial"/>
        </w:rPr>
        <w:t>uthority</w:t>
      </w:r>
      <w:r w:rsidR="00F62F54" w:rsidRPr="008F0780">
        <w:rPr>
          <w:rFonts w:ascii="Arial" w:hAnsi="Arial" w:cs="Arial"/>
        </w:rPr>
        <w:t xml:space="preserve"> to which the application has been made</w:t>
      </w:r>
      <w:r w:rsidR="00940D27" w:rsidRPr="008F0780">
        <w:rPr>
          <w:rFonts w:ascii="Arial" w:hAnsi="Arial" w:cs="Arial"/>
        </w:rPr>
        <w:t>.</w:t>
      </w:r>
    </w:p>
    <w:p w14:paraId="31E79BFC" w14:textId="77777777" w:rsidR="002D0E4B" w:rsidRPr="00484E33" w:rsidRDefault="002D0E4B" w:rsidP="00CC6A6C">
      <w:pPr>
        <w:pStyle w:val="BodyText"/>
        <w:spacing w:line="320" w:lineRule="exact"/>
        <w:ind w:left="720" w:hanging="720"/>
        <w:rPr>
          <w:rFonts w:ascii="Arial" w:hAnsi="Arial" w:cs="Arial"/>
        </w:rPr>
      </w:pPr>
    </w:p>
    <w:p w14:paraId="18B4DA53" w14:textId="0AB0FC84" w:rsidR="002D0E4B" w:rsidRPr="00484E33" w:rsidRDefault="002D0E4B" w:rsidP="000C62E5">
      <w:pPr>
        <w:pStyle w:val="BodyText"/>
        <w:spacing w:line="320" w:lineRule="exact"/>
        <w:ind w:left="720" w:hanging="720"/>
        <w:rPr>
          <w:rFonts w:ascii="Arial" w:hAnsi="Arial" w:cs="Arial"/>
        </w:rPr>
      </w:pPr>
      <w:r w:rsidRPr="00484E33">
        <w:rPr>
          <w:rFonts w:ascii="Arial" w:hAnsi="Arial" w:cs="Arial"/>
        </w:rPr>
        <w:t>5.5</w:t>
      </w:r>
      <w:r w:rsidRPr="00484E33">
        <w:rPr>
          <w:rFonts w:ascii="Arial" w:hAnsi="Arial" w:cs="Arial"/>
        </w:rPr>
        <w:tab/>
      </w:r>
      <w:r w:rsidR="00300207" w:rsidRPr="00484E33">
        <w:rPr>
          <w:rFonts w:ascii="Arial" w:hAnsi="Arial" w:cs="Arial"/>
        </w:rPr>
        <w:t>Recognises</w:t>
      </w:r>
      <w:r w:rsidR="000C62E5" w:rsidRPr="00484E33">
        <w:rPr>
          <w:rFonts w:ascii="Arial" w:hAnsi="Arial" w:cs="Arial"/>
        </w:rPr>
        <w:t xml:space="preserve"> that </w:t>
      </w:r>
      <w:r w:rsidRPr="00484E33">
        <w:rPr>
          <w:rFonts w:ascii="Arial" w:hAnsi="Arial" w:cs="Arial"/>
        </w:rPr>
        <w:t xml:space="preserve">Health is not a licensing objective, but the Authority is aware that there is a significant negative impact on the health of our residents caused by alcohol, reflected in hospital admissions and deaths from alcohol related illnesses, and alcohol induced violence. </w:t>
      </w:r>
    </w:p>
    <w:p w14:paraId="600F0137" w14:textId="77777777" w:rsidR="000C62E5" w:rsidRPr="00484E33" w:rsidRDefault="000C62E5" w:rsidP="000C62E5">
      <w:pPr>
        <w:pStyle w:val="BodyText"/>
        <w:spacing w:line="320" w:lineRule="exact"/>
        <w:ind w:left="720" w:hanging="720"/>
        <w:rPr>
          <w:rFonts w:ascii="Arial" w:hAnsi="Arial" w:cs="Arial"/>
        </w:rPr>
      </w:pPr>
    </w:p>
    <w:p w14:paraId="360F6239" w14:textId="4129130C" w:rsidR="000C62E5" w:rsidRPr="00484E33" w:rsidRDefault="002D0E4B" w:rsidP="000C62E5">
      <w:pPr>
        <w:pStyle w:val="BodyText"/>
        <w:spacing w:line="320" w:lineRule="exact"/>
        <w:ind w:left="720" w:hanging="720"/>
        <w:rPr>
          <w:rFonts w:ascii="Arial" w:hAnsi="Arial" w:cs="Arial"/>
        </w:rPr>
      </w:pPr>
      <w:r w:rsidRPr="00484E33">
        <w:rPr>
          <w:rFonts w:ascii="Arial" w:hAnsi="Arial" w:cs="Arial"/>
        </w:rPr>
        <w:t> </w:t>
      </w:r>
      <w:r w:rsidR="000C62E5" w:rsidRPr="00484E33">
        <w:rPr>
          <w:rFonts w:ascii="Arial" w:hAnsi="Arial" w:cs="Arial"/>
        </w:rPr>
        <w:tab/>
        <w:t>Since 2012 the</w:t>
      </w:r>
      <w:r w:rsidRPr="00484E33">
        <w:rPr>
          <w:rFonts w:ascii="Arial" w:hAnsi="Arial" w:cs="Arial"/>
        </w:rPr>
        <w:t> Director of Publ</w:t>
      </w:r>
      <w:r w:rsidR="000C62E5" w:rsidRPr="00484E33">
        <w:rPr>
          <w:rFonts w:ascii="Arial" w:hAnsi="Arial" w:cs="Arial"/>
        </w:rPr>
        <w:t>ic Health in Torbay has been a Responsible A</w:t>
      </w:r>
      <w:r w:rsidRPr="00484E33">
        <w:rPr>
          <w:rFonts w:ascii="Arial" w:hAnsi="Arial" w:cs="Arial"/>
        </w:rPr>
        <w:t xml:space="preserve">uthority and is able to make representations on applications and initiate reviews. The Director of Public Health has access to data and evidence that is useful and informative for the development of policy, </w:t>
      </w:r>
      <w:r w:rsidR="00DB3C34" w:rsidRPr="00484E33">
        <w:rPr>
          <w:rFonts w:ascii="Arial" w:hAnsi="Arial" w:cs="Arial"/>
        </w:rPr>
        <w:t xml:space="preserve">and </w:t>
      </w:r>
      <w:r w:rsidRPr="00484E33">
        <w:rPr>
          <w:rFonts w:ascii="Arial" w:hAnsi="Arial" w:cs="Arial"/>
        </w:rPr>
        <w:t>the consideration of applications and the conduct</w:t>
      </w:r>
      <w:r w:rsidR="00DB3C34" w:rsidRPr="00484E33">
        <w:rPr>
          <w:rFonts w:ascii="Arial" w:hAnsi="Arial" w:cs="Arial"/>
        </w:rPr>
        <w:t>ing</w:t>
      </w:r>
      <w:r w:rsidRPr="00484E33">
        <w:rPr>
          <w:rFonts w:ascii="Arial" w:hAnsi="Arial" w:cs="Arial"/>
        </w:rPr>
        <w:t xml:space="preserve"> of reviews. </w:t>
      </w:r>
    </w:p>
    <w:p w14:paraId="08D1422F" w14:textId="77777777" w:rsidR="000C62E5" w:rsidRPr="00484E33" w:rsidRDefault="000C62E5" w:rsidP="000C62E5">
      <w:pPr>
        <w:pStyle w:val="BodyText"/>
        <w:spacing w:line="320" w:lineRule="exact"/>
        <w:ind w:left="720" w:hanging="720"/>
        <w:rPr>
          <w:rFonts w:ascii="Arial" w:hAnsi="Arial" w:cs="Arial"/>
        </w:rPr>
      </w:pPr>
    </w:p>
    <w:p w14:paraId="6D286C1B" w14:textId="0737F57C" w:rsidR="002D0E4B" w:rsidRPr="00484E33" w:rsidRDefault="002D0E4B" w:rsidP="000C62E5">
      <w:pPr>
        <w:pStyle w:val="BodyText"/>
        <w:spacing w:line="320" w:lineRule="exact"/>
        <w:ind w:left="720"/>
        <w:rPr>
          <w:rFonts w:ascii="Arial" w:hAnsi="Arial" w:cs="Arial"/>
        </w:rPr>
      </w:pPr>
      <w:r w:rsidRPr="00484E33">
        <w:rPr>
          <w:rFonts w:ascii="Arial" w:hAnsi="Arial" w:cs="Arial"/>
        </w:rPr>
        <w:t xml:space="preserve">This includes: </w:t>
      </w:r>
    </w:p>
    <w:p w14:paraId="42C82C5D" w14:textId="1694B103" w:rsidR="002D0E4B" w:rsidRPr="00484E33" w:rsidRDefault="002D0E4B" w:rsidP="000C62E5">
      <w:pPr>
        <w:pStyle w:val="BodyText"/>
        <w:numPr>
          <w:ilvl w:val="2"/>
          <w:numId w:val="9"/>
        </w:numPr>
        <w:tabs>
          <w:tab w:val="clear" w:pos="2790"/>
          <w:tab w:val="num" w:pos="1276"/>
        </w:tabs>
        <w:spacing w:line="320" w:lineRule="exact"/>
        <w:ind w:left="1134" w:hanging="425"/>
        <w:rPr>
          <w:rFonts w:ascii="Arial" w:hAnsi="Arial" w:cs="Arial"/>
        </w:rPr>
      </w:pPr>
      <w:r w:rsidRPr="00484E33">
        <w:rPr>
          <w:rFonts w:ascii="Arial" w:hAnsi="Arial" w:cs="Arial"/>
        </w:rPr>
        <w:t xml:space="preserve">evidence on the impact of alcohol on the physical and mental health of residents, particularly </w:t>
      </w:r>
      <w:proofErr w:type="gramStart"/>
      <w:r w:rsidRPr="00484E33">
        <w:rPr>
          <w:rFonts w:ascii="Arial" w:hAnsi="Arial" w:cs="Arial"/>
        </w:rPr>
        <w:t>children;</w:t>
      </w:r>
      <w:proofErr w:type="gramEnd"/>
      <w:r w:rsidRPr="00484E33">
        <w:rPr>
          <w:rFonts w:ascii="Arial" w:hAnsi="Arial" w:cs="Arial"/>
        </w:rPr>
        <w:t xml:space="preserve"> </w:t>
      </w:r>
    </w:p>
    <w:p w14:paraId="145ABCA3" w14:textId="61578DA4" w:rsidR="002D0E4B" w:rsidRPr="00484E33" w:rsidRDefault="002D0E4B" w:rsidP="000C62E5">
      <w:pPr>
        <w:pStyle w:val="BodyText"/>
        <w:numPr>
          <w:ilvl w:val="2"/>
          <w:numId w:val="9"/>
        </w:numPr>
        <w:tabs>
          <w:tab w:val="clear" w:pos="2790"/>
          <w:tab w:val="num" w:pos="1276"/>
        </w:tabs>
        <w:spacing w:line="320" w:lineRule="exact"/>
        <w:ind w:left="1134" w:hanging="425"/>
        <w:rPr>
          <w:rFonts w:ascii="Arial" w:hAnsi="Arial" w:cs="Arial"/>
        </w:rPr>
      </w:pPr>
      <w:r w:rsidRPr="00484E33">
        <w:rPr>
          <w:rFonts w:ascii="Arial" w:hAnsi="Arial" w:cs="Arial"/>
        </w:rPr>
        <w:t xml:space="preserve">data on hospital admissions for alcohol related illness and </w:t>
      </w:r>
      <w:proofErr w:type="gramStart"/>
      <w:r w:rsidRPr="00484E33">
        <w:rPr>
          <w:rFonts w:ascii="Arial" w:hAnsi="Arial" w:cs="Arial"/>
        </w:rPr>
        <w:t>injury;</w:t>
      </w:r>
      <w:proofErr w:type="gramEnd"/>
      <w:r w:rsidRPr="00484E33">
        <w:rPr>
          <w:rFonts w:ascii="Arial" w:hAnsi="Arial" w:cs="Arial"/>
        </w:rPr>
        <w:t xml:space="preserve"> </w:t>
      </w:r>
    </w:p>
    <w:p w14:paraId="78036C50" w14:textId="76E1A657" w:rsidR="002D0E4B" w:rsidRPr="00484E33" w:rsidRDefault="002D0E4B" w:rsidP="000C62E5">
      <w:pPr>
        <w:pStyle w:val="BodyText"/>
        <w:numPr>
          <w:ilvl w:val="2"/>
          <w:numId w:val="9"/>
        </w:numPr>
        <w:tabs>
          <w:tab w:val="clear" w:pos="2790"/>
          <w:tab w:val="num" w:pos="1276"/>
        </w:tabs>
        <w:spacing w:line="320" w:lineRule="exact"/>
        <w:ind w:left="1134" w:hanging="425"/>
        <w:rPr>
          <w:rFonts w:ascii="Arial" w:hAnsi="Arial" w:cs="Arial"/>
        </w:rPr>
      </w:pPr>
      <w:r w:rsidRPr="00484E33">
        <w:rPr>
          <w:rFonts w:ascii="Arial" w:hAnsi="Arial" w:cs="Arial"/>
        </w:rPr>
        <w:t xml:space="preserve">data and evidence from local alcohol services, such as outreach and treatment services. </w:t>
      </w:r>
    </w:p>
    <w:p w14:paraId="365F349F" w14:textId="77777777" w:rsidR="002D0E4B" w:rsidRPr="00484E33" w:rsidRDefault="002D0E4B" w:rsidP="002D0E4B">
      <w:pPr>
        <w:pStyle w:val="BodyText"/>
        <w:ind w:left="720" w:hanging="720"/>
        <w:rPr>
          <w:rFonts w:ascii="Arial" w:hAnsi="Arial" w:cs="Arial"/>
        </w:rPr>
      </w:pPr>
    </w:p>
    <w:p w14:paraId="7D727F77" w14:textId="3DCB884E" w:rsidR="002D0E4B" w:rsidRPr="00484E33" w:rsidRDefault="002D0E4B" w:rsidP="000C62E5">
      <w:pPr>
        <w:pStyle w:val="BodyText"/>
        <w:spacing w:line="320" w:lineRule="exact"/>
        <w:ind w:left="720" w:hanging="11"/>
        <w:rPr>
          <w:rFonts w:ascii="Arial" w:hAnsi="Arial" w:cs="Arial"/>
        </w:rPr>
      </w:pPr>
      <w:r w:rsidRPr="00484E33">
        <w:rPr>
          <w:rFonts w:ascii="Arial" w:hAnsi="Arial" w:cs="Arial"/>
        </w:rPr>
        <w:t xml:space="preserve">When such evidence and data is </w:t>
      </w:r>
      <w:r w:rsidR="00B40344" w:rsidRPr="00484E33">
        <w:rPr>
          <w:rFonts w:ascii="Arial" w:hAnsi="Arial" w:cs="Arial"/>
        </w:rPr>
        <w:t>presented,</w:t>
      </w:r>
      <w:r w:rsidRPr="00484E33">
        <w:rPr>
          <w:rFonts w:ascii="Arial" w:hAnsi="Arial" w:cs="Arial"/>
        </w:rPr>
        <w:t xml:space="preserve"> it will be considered and where links are made to any of the four licensing objectives it will be </w:t>
      </w:r>
      <w:proofErr w:type="gramStart"/>
      <w:r w:rsidRPr="00484E33">
        <w:rPr>
          <w:rFonts w:ascii="Arial" w:hAnsi="Arial" w:cs="Arial"/>
        </w:rPr>
        <w:t>taken into account</w:t>
      </w:r>
      <w:proofErr w:type="gramEnd"/>
      <w:r w:rsidRPr="00484E33">
        <w:rPr>
          <w:rFonts w:ascii="Arial" w:hAnsi="Arial" w:cs="Arial"/>
        </w:rPr>
        <w:t xml:space="preserve"> by the Licensing Sub Committee in reaching its decision. </w:t>
      </w:r>
    </w:p>
    <w:p w14:paraId="2C90F1EA" w14:textId="77777777" w:rsidR="002D0E4B" w:rsidRPr="002D0E4B" w:rsidRDefault="002D0E4B" w:rsidP="002D0E4B">
      <w:pPr>
        <w:pStyle w:val="BodyText"/>
        <w:ind w:left="720" w:hanging="720"/>
        <w:rPr>
          <w:rFonts w:ascii="Arial" w:hAnsi="Arial" w:cs="Arial"/>
        </w:rPr>
      </w:pPr>
    </w:p>
    <w:p w14:paraId="4F9D773F" w14:textId="77777777" w:rsidR="002D0E4B" w:rsidRPr="002D0E4B" w:rsidRDefault="002D0E4B" w:rsidP="002D0E4B">
      <w:pPr>
        <w:pStyle w:val="BodyText"/>
        <w:ind w:left="720" w:hanging="720"/>
        <w:rPr>
          <w:rFonts w:ascii="Arial" w:hAnsi="Arial" w:cs="Arial"/>
        </w:rPr>
      </w:pPr>
    </w:p>
    <w:p w14:paraId="3815A820" w14:textId="1D57E2F3" w:rsidR="00940D27" w:rsidRPr="008F0780" w:rsidRDefault="00940D27" w:rsidP="00CC6A6C">
      <w:pPr>
        <w:pStyle w:val="BodyText"/>
        <w:spacing w:line="320" w:lineRule="exact"/>
        <w:ind w:left="720" w:hanging="720"/>
        <w:rPr>
          <w:rFonts w:ascii="Arial" w:hAnsi="Arial" w:cs="Arial"/>
        </w:rPr>
      </w:pPr>
      <w:r w:rsidRPr="008F0780">
        <w:rPr>
          <w:rFonts w:ascii="Arial" w:hAnsi="Arial" w:cs="Arial"/>
        </w:rPr>
        <w:br w:type="page"/>
      </w:r>
    </w:p>
    <w:p w14:paraId="31DFA616" w14:textId="77777777" w:rsidR="00DC410E" w:rsidRPr="008F0780" w:rsidRDefault="00CC3471" w:rsidP="00B82247">
      <w:pPr>
        <w:pStyle w:val="Heading3"/>
        <w:rPr>
          <w:b w:val="0"/>
        </w:rPr>
      </w:pPr>
      <w:bookmarkStart w:id="24" w:name="_Toc209451439"/>
      <w:r w:rsidRPr="008F0780">
        <w:t>SECTION 6</w:t>
      </w:r>
      <w:r w:rsidR="00DC410E" w:rsidRPr="008F0780">
        <w:t xml:space="preserve"> - The way the </w:t>
      </w:r>
      <w:r w:rsidR="00F62F54" w:rsidRPr="008F0780">
        <w:t>Licensing Authority</w:t>
      </w:r>
      <w:r w:rsidR="00DC410E" w:rsidRPr="008F0780">
        <w:t xml:space="preserve"> </w:t>
      </w:r>
      <w:r w:rsidR="00EA5933" w:rsidRPr="008F0780">
        <w:t xml:space="preserve">will </w:t>
      </w:r>
      <w:r w:rsidR="00DC410E" w:rsidRPr="008F0780">
        <w:t>communicate and enforce requirements</w:t>
      </w:r>
      <w:bookmarkEnd w:id="24"/>
      <w:r w:rsidR="00DC410E" w:rsidRPr="008F0780">
        <w:t xml:space="preserve"> </w:t>
      </w:r>
    </w:p>
    <w:p w14:paraId="6BF35CAD" w14:textId="77777777" w:rsidR="00DC410E" w:rsidRPr="00F82AF1" w:rsidRDefault="00DC410E">
      <w:pPr>
        <w:pStyle w:val="BodyText"/>
        <w:spacing w:line="320" w:lineRule="exact"/>
        <w:jc w:val="left"/>
        <w:rPr>
          <w:rFonts w:ascii="Arial" w:hAnsi="Arial" w:cs="Arial"/>
          <w:b/>
        </w:rPr>
      </w:pPr>
    </w:p>
    <w:p w14:paraId="72374C02" w14:textId="7033BE59" w:rsidR="00EA5933" w:rsidRPr="00F82AF1" w:rsidRDefault="00EA5933" w:rsidP="00CB2820">
      <w:pPr>
        <w:pStyle w:val="BodyText"/>
        <w:spacing w:line="320" w:lineRule="exact"/>
        <w:ind w:left="720" w:hanging="720"/>
        <w:rPr>
          <w:rFonts w:ascii="Arial" w:hAnsi="Arial" w:cs="Arial"/>
        </w:rPr>
      </w:pPr>
      <w:proofErr w:type="gramStart"/>
      <w:r w:rsidRPr="00F82AF1">
        <w:rPr>
          <w:rFonts w:ascii="Arial" w:hAnsi="Arial" w:cs="Arial"/>
        </w:rPr>
        <w:t xml:space="preserve">6.1  </w:t>
      </w:r>
      <w:r w:rsidRPr="00F82AF1">
        <w:rPr>
          <w:rFonts w:ascii="Arial" w:hAnsi="Arial" w:cs="Arial"/>
        </w:rPr>
        <w:tab/>
      </w:r>
      <w:proofErr w:type="gramEnd"/>
      <w:r w:rsidRPr="00F82AF1">
        <w:rPr>
          <w:rFonts w:ascii="Arial" w:hAnsi="Arial" w:cs="Arial"/>
        </w:rPr>
        <w:t xml:space="preserve">The </w:t>
      </w:r>
      <w:r w:rsidR="00F3325E" w:rsidRPr="00F82AF1">
        <w:rPr>
          <w:rFonts w:ascii="Arial" w:hAnsi="Arial" w:cs="Arial"/>
        </w:rPr>
        <w:t xml:space="preserve">Authority </w:t>
      </w:r>
      <w:r w:rsidRPr="00F82AF1">
        <w:rPr>
          <w:rFonts w:ascii="Arial" w:hAnsi="Arial" w:cs="Arial"/>
        </w:rPr>
        <w:t>has a Licens</w:t>
      </w:r>
      <w:r w:rsidR="00F62F54" w:rsidRPr="00F82AF1">
        <w:rPr>
          <w:rFonts w:ascii="Arial" w:hAnsi="Arial" w:cs="Arial"/>
        </w:rPr>
        <w:t xml:space="preserve">ing Committee comprising of </w:t>
      </w:r>
      <w:r w:rsidR="00E92A8F">
        <w:rPr>
          <w:rFonts w:ascii="Arial" w:hAnsi="Arial" w:cs="Arial"/>
        </w:rPr>
        <w:t xml:space="preserve">at least 10 </w:t>
      </w:r>
      <w:r w:rsidR="00C346B0">
        <w:rPr>
          <w:rFonts w:ascii="Arial" w:hAnsi="Arial" w:cs="Arial"/>
        </w:rPr>
        <w:t xml:space="preserve">and no more than </w:t>
      </w:r>
      <w:r w:rsidR="00F62F54" w:rsidRPr="00F82AF1">
        <w:rPr>
          <w:rFonts w:ascii="Arial" w:hAnsi="Arial" w:cs="Arial"/>
        </w:rPr>
        <w:t>15 M</w:t>
      </w:r>
      <w:r w:rsidRPr="00F82AF1">
        <w:rPr>
          <w:rFonts w:ascii="Arial" w:hAnsi="Arial" w:cs="Arial"/>
        </w:rPr>
        <w:t xml:space="preserve">embers of the </w:t>
      </w:r>
      <w:r w:rsidR="00F3325E" w:rsidRPr="00F82AF1">
        <w:rPr>
          <w:rFonts w:ascii="Arial" w:hAnsi="Arial" w:cs="Arial"/>
        </w:rPr>
        <w:t>Authority</w:t>
      </w:r>
      <w:r w:rsidRPr="00F82AF1">
        <w:rPr>
          <w:rFonts w:ascii="Arial" w:hAnsi="Arial" w:cs="Arial"/>
        </w:rPr>
        <w:t xml:space="preserve"> </w:t>
      </w:r>
      <w:proofErr w:type="gramStart"/>
      <w:r w:rsidRPr="00F82AF1">
        <w:rPr>
          <w:rFonts w:ascii="Arial" w:hAnsi="Arial" w:cs="Arial"/>
        </w:rPr>
        <w:t>in order to</w:t>
      </w:r>
      <w:proofErr w:type="gramEnd"/>
      <w:r w:rsidRPr="00F82AF1">
        <w:rPr>
          <w:rFonts w:ascii="Arial" w:hAnsi="Arial" w:cs="Arial"/>
        </w:rPr>
        <w:t xml:space="preserve"> discharge the functions of the Licensing</w:t>
      </w:r>
      <w:r w:rsidR="00223C46" w:rsidRPr="00F82AF1">
        <w:rPr>
          <w:rFonts w:ascii="Arial" w:hAnsi="Arial" w:cs="Arial"/>
        </w:rPr>
        <w:t xml:space="preserve"> Authority and a Licensing Sub-</w:t>
      </w:r>
      <w:r w:rsidRPr="00F82AF1">
        <w:rPr>
          <w:rFonts w:ascii="Arial" w:hAnsi="Arial" w:cs="Arial"/>
        </w:rPr>
        <w:t>Com</w:t>
      </w:r>
      <w:r w:rsidR="00F62F54" w:rsidRPr="00F82AF1">
        <w:rPr>
          <w:rFonts w:ascii="Arial" w:hAnsi="Arial" w:cs="Arial"/>
        </w:rPr>
        <w:t>mittee comprising of any three M</w:t>
      </w:r>
      <w:r w:rsidRPr="00F82AF1">
        <w:rPr>
          <w:rFonts w:ascii="Arial" w:hAnsi="Arial" w:cs="Arial"/>
        </w:rPr>
        <w:t>embers of the Licensing Committee to discharge any function it directs that is exercisable by the Licensing Committee.</w:t>
      </w:r>
    </w:p>
    <w:p w14:paraId="4E6BEFF9" w14:textId="77777777" w:rsidR="00EA5933" w:rsidRPr="00F82AF1" w:rsidRDefault="00EA5933" w:rsidP="00CB2820">
      <w:pPr>
        <w:pStyle w:val="BodyText"/>
        <w:tabs>
          <w:tab w:val="num" w:pos="720"/>
        </w:tabs>
        <w:spacing w:line="320" w:lineRule="exact"/>
        <w:rPr>
          <w:rFonts w:ascii="Arial" w:hAnsi="Arial" w:cs="Arial"/>
        </w:rPr>
      </w:pPr>
    </w:p>
    <w:p w14:paraId="1DE1F80E" w14:textId="1CF30E3A" w:rsidR="00EA5933" w:rsidRPr="00F82AF1" w:rsidRDefault="00EA5933" w:rsidP="00CB2820">
      <w:pPr>
        <w:pStyle w:val="BodyText"/>
        <w:tabs>
          <w:tab w:val="num" w:pos="720"/>
        </w:tabs>
        <w:spacing w:line="320" w:lineRule="exact"/>
        <w:ind w:left="720" w:hanging="720"/>
        <w:rPr>
          <w:rFonts w:ascii="Arial" w:hAnsi="Arial" w:cs="Arial"/>
        </w:rPr>
      </w:pPr>
      <w:proofErr w:type="gramStart"/>
      <w:r w:rsidRPr="00F82AF1">
        <w:rPr>
          <w:rFonts w:ascii="Arial" w:hAnsi="Arial" w:cs="Arial"/>
        </w:rPr>
        <w:t xml:space="preserve">6.2  </w:t>
      </w:r>
      <w:r w:rsidRPr="00F82AF1">
        <w:rPr>
          <w:rFonts w:ascii="Arial" w:hAnsi="Arial" w:cs="Arial"/>
        </w:rPr>
        <w:tab/>
      </w:r>
      <w:proofErr w:type="gramEnd"/>
      <w:r w:rsidRPr="00F82AF1">
        <w:rPr>
          <w:rFonts w:ascii="Arial" w:hAnsi="Arial" w:cs="Arial"/>
        </w:rPr>
        <w:t xml:space="preserve">A Chairperson of the Licensing Committee will be elected at the first annual meeting of the </w:t>
      </w:r>
      <w:r w:rsidR="00F3325E" w:rsidRPr="00F82AF1">
        <w:rPr>
          <w:rFonts w:ascii="Arial" w:hAnsi="Arial" w:cs="Arial"/>
        </w:rPr>
        <w:t>Authority</w:t>
      </w:r>
      <w:r w:rsidRPr="00F82AF1">
        <w:rPr>
          <w:rFonts w:ascii="Arial" w:hAnsi="Arial" w:cs="Arial"/>
        </w:rPr>
        <w:t>.</w:t>
      </w:r>
    </w:p>
    <w:p w14:paraId="00F5E757" w14:textId="77777777" w:rsidR="00EA5933" w:rsidRPr="00F82AF1" w:rsidRDefault="00EA5933" w:rsidP="00CB2820">
      <w:pPr>
        <w:pStyle w:val="BodyText"/>
        <w:tabs>
          <w:tab w:val="num" w:pos="720"/>
        </w:tabs>
        <w:spacing w:line="320" w:lineRule="exact"/>
        <w:rPr>
          <w:rFonts w:ascii="Arial" w:hAnsi="Arial" w:cs="Arial"/>
        </w:rPr>
      </w:pPr>
    </w:p>
    <w:p w14:paraId="74B89532" w14:textId="7C6C3694" w:rsidR="00EA5933" w:rsidRPr="00F82AF1" w:rsidRDefault="00EA5933" w:rsidP="00CB2820">
      <w:pPr>
        <w:pStyle w:val="BodyText"/>
        <w:tabs>
          <w:tab w:val="num" w:pos="720"/>
        </w:tabs>
        <w:spacing w:line="320" w:lineRule="exact"/>
        <w:ind w:left="720" w:hanging="720"/>
        <w:rPr>
          <w:rFonts w:ascii="Arial" w:hAnsi="Arial" w:cs="Arial"/>
        </w:rPr>
      </w:pPr>
      <w:r w:rsidRPr="00F82AF1">
        <w:rPr>
          <w:rFonts w:ascii="Arial" w:hAnsi="Arial" w:cs="Arial"/>
        </w:rPr>
        <w:t xml:space="preserve">6.3   </w:t>
      </w:r>
      <w:r w:rsidRPr="00F82AF1">
        <w:rPr>
          <w:rFonts w:ascii="Arial" w:hAnsi="Arial" w:cs="Arial"/>
        </w:rPr>
        <w:tab/>
        <w:t>The</w:t>
      </w:r>
      <w:r w:rsidR="00F3325E" w:rsidRPr="00F82AF1">
        <w:rPr>
          <w:rFonts w:ascii="Arial" w:hAnsi="Arial" w:cs="Arial"/>
        </w:rPr>
        <w:t xml:space="preserve"> Authority</w:t>
      </w:r>
      <w:r w:rsidR="00F62F54" w:rsidRPr="00F82AF1">
        <w:rPr>
          <w:rFonts w:ascii="Arial" w:hAnsi="Arial" w:cs="Arial"/>
        </w:rPr>
        <w:t xml:space="preserve"> will ensure that Members and O</w:t>
      </w:r>
      <w:r w:rsidRPr="00F82AF1">
        <w:rPr>
          <w:rFonts w:ascii="Arial" w:hAnsi="Arial" w:cs="Arial"/>
        </w:rPr>
        <w:t xml:space="preserve">fficers are appropriately trained to carry out their duties under the Act and in accordance with </w:t>
      </w:r>
      <w:r w:rsidR="00F62F54" w:rsidRPr="00F82AF1">
        <w:rPr>
          <w:rFonts w:ascii="Arial" w:hAnsi="Arial" w:cs="Arial"/>
        </w:rPr>
        <w:t xml:space="preserve">the </w:t>
      </w:r>
      <w:r w:rsidR="00F3325E" w:rsidRPr="00F82AF1">
        <w:rPr>
          <w:rFonts w:ascii="Arial" w:hAnsi="Arial" w:cs="Arial"/>
        </w:rPr>
        <w:t>Authority</w:t>
      </w:r>
      <w:r w:rsidR="00F62F54" w:rsidRPr="00F82AF1">
        <w:rPr>
          <w:rFonts w:ascii="Arial" w:hAnsi="Arial" w:cs="Arial"/>
        </w:rPr>
        <w:t>’s constitution. No M</w:t>
      </w:r>
      <w:r w:rsidRPr="00F82AF1">
        <w:rPr>
          <w:rFonts w:ascii="Arial" w:hAnsi="Arial" w:cs="Arial"/>
        </w:rPr>
        <w:t xml:space="preserve">ember of the </w:t>
      </w:r>
      <w:r w:rsidR="00F3325E" w:rsidRPr="00F82AF1">
        <w:rPr>
          <w:rFonts w:ascii="Arial" w:hAnsi="Arial" w:cs="Arial"/>
        </w:rPr>
        <w:t>Authority</w:t>
      </w:r>
      <w:r w:rsidRPr="00F82AF1">
        <w:rPr>
          <w:rFonts w:ascii="Arial" w:hAnsi="Arial" w:cs="Arial"/>
        </w:rPr>
        <w:t xml:space="preserve"> shall sit upon the Licensing Committee or Sub-Committee unless they have received appropriate training.</w:t>
      </w:r>
    </w:p>
    <w:p w14:paraId="68409FE4" w14:textId="77777777" w:rsidR="00EA5933" w:rsidRPr="00D75418" w:rsidRDefault="00EA5933" w:rsidP="00CB2820">
      <w:pPr>
        <w:pStyle w:val="BodyText"/>
        <w:tabs>
          <w:tab w:val="num" w:pos="720"/>
        </w:tabs>
        <w:spacing w:line="320" w:lineRule="exact"/>
        <w:rPr>
          <w:rFonts w:ascii="Arial" w:hAnsi="Arial" w:cs="Arial"/>
        </w:rPr>
      </w:pPr>
    </w:p>
    <w:p w14:paraId="1242D575" w14:textId="77777777" w:rsidR="00EA5933" w:rsidRPr="008F0780" w:rsidRDefault="00EA5933" w:rsidP="00CB2820">
      <w:pPr>
        <w:pStyle w:val="BodyText"/>
        <w:spacing w:line="320" w:lineRule="exact"/>
        <w:ind w:left="720" w:hanging="720"/>
        <w:rPr>
          <w:rFonts w:ascii="Arial" w:hAnsi="Arial" w:cs="Arial"/>
        </w:rPr>
      </w:pPr>
      <w:proofErr w:type="gramStart"/>
      <w:r w:rsidRPr="00D75418">
        <w:rPr>
          <w:rFonts w:ascii="Arial" w:hAnsi="Arial" w:cs="Arial"/>
        </w:rPr>
        <w:t xml:space="preserve">6.4  </w:t>
      </w:r>
      <w:r w:rsidRPr="00D75418">
        <w:rPr>
          <w:rFonts w:ascii="Arial" w:hAnsi="Arial" w:cs="Arial"/>
        </w:rPr>
        <w:tab/>
      </w:r>
      <w:proofErr w:type="gramEnd"/>
      <w:r w:rsidRPr="00D75418">
        <w:rPr>
          <w:rFonts w:ascii="Arial" w:hAnsi="Arial" w:cs="Arial"/>
        </w:rPr>
        <w:t xml:space="preserve">The Licensing Committee recognises the </w:t>
      </w:r>
      <w:r w:rsidR="00E042EB" w:rsidRPr="00D75418">
        <w:rPr>
          <w:rFonts w:ascii="Arial" w:hAnsi="Arial" w:cs="Arial"/>
        </w:rPr>
        <w:t>Local Safeguarding Children</w:t>
      </w:r>
      <w:r w:rsidRPr="00D75418">
        <w:rPr>
          <w:rFonts w:ascii="Arial" w:hAnsi="Arial" w:cs="Arial"/>
        </w:rPr>
        <w:t xml:space="preserve"> Board or specified successor organisation</w:t>
      </w:r>
      <w:r w:rsidRPr="008F0780">
        <w:rPr>
          <w:rFonts w:ascii="Arial" w:hAnsi="Arial" w:cs="Arial"/>
        </w:rPr>
        <w:t xml:space="preserve"> as the competent</w:t>
      </w:r>
      <w:r w:rsidR="00F62F54" w:rsidRPr="008F0780">
        <w:rPr>
          <w:rFonts w:ascii="Arial" w:hAnsi="Arial" w:cs="Arial"/>
        </w:rPr>
        <w:t xml:space="preserve"> body for the purposes of this P</w:t>
      </w:r>
      <w:r w:rsidRPr="008F0780">
        <w:rPr>
          <w:rFonts w:ascii="Arial" w:hAnsi="Arial" w:cs="Arial"/>
        </w:rPr>
        <w:t xml:space="preserve">olicy </w:t>
      </w:r>
      <w:proofErr w:type="gramStart"/>
      <w:r w:rsidRPr="008F0780">
        <w:rPr>
          <w:rFonts w:ascii="Arial" w:hAnsi="Arial" w:cs="Arial"/>
        </w:rPr>
        <w:t>with regard to</w:t>
      </w:r>
      <w:proofErr w:type="gramEnd"/>
      <w:r w:rsidRPr="008F0780">
        <w:rPr>
          <w:rFonts w:ascii="Arial" w:hAnsi="Arial" w:cs="Arial"/>
        </w:rPr>
        <w:t xml:space="preserve"> the protection of children from harm.</w:t>
      </w:r>
    </w:p>
    <w:p w14:paraId="2903A500" w14:textId="77777777" w:rsidR="00EA5933" w:rsidRPr="008F0780" w:rsidRDefault="00EA5933" w:rsidP="00CB2820">
      <w:pPr>
        <w:pStyle w:val="BodyText"/>
        <w:tabs>
          <w:tab w:val="num" w:pos="720"/>
        </w:tabs>
        <w:spacing w:line="320" w:lineRule="exact"/>
        <w:rPr>
          <w:rFonts w:ascii="Arial" w:hAnsi="Arial" w:cs="Arial"/>
          <w:b/>
        </w:rPr>
      </w:pPr>
    </w:p>
    <w:p w14:paraId="0BDDAD05" w14:textId="415DFB56" w:rsidR="00DC410E" w:rsidRPr="00F82AF1" w:rsidRDefault="00EA5933" w:rsidP="00CB2820">
      <w:pPr>
        <w:pStyle w:val="BodyText"/>
        <w:tabs>
          <w:tab w:val="num" w:pos="720"/>
        </w:tabs>
        <w:spacing w:line="320" w:lineRule="exact"/>
        <w:ind w:left="720" w:hanging="720"/>
        <w:rPr>
          <w:rFonts w:ascii="Arial" w:hAnsi="Arial" w:cs="Arial"/>
        </w:rPr>
      </w:pPr>
      <w:r w:rsidRPr="008F0780">
        <w:rPr>
          <w:rFonts w:ascii="Arial" w:hAnsi="Arial" w:cs="Arial"/>
        </w:rPr>
        <w:t>6.5</w:t>
      </w:r>
      <w:r w:rsidR="00CC3471" w:rsidRPr="008F0780">
        <w:rPr>
          <w:rFonts w:ascii="Arial" w:hAnsi="Arial" w:cs="Arial"/>
        </w:rPr>
        <w:t xml:space="preserve">  </w:t>
      </w:r>
      <w:r w:rsidR="00CC3471" w:rsidRPr="008F0780">
        <w:rPr>
          <w:rFonts w:ascii="Arial" w:hAnsi="Arial" w:cs="Arial"/>
        </w:rPr>
        <w:tab/>
      </w:r>
      <w:r w:rsidR="00D75418" w:rsidRPr="00F82AF1">
        <w:rPr>
          <w:rFonts w:ascii="Arial" w:hAnsi="Arial" w:cs="Arial"/>
        </w:rPr>
        <w:t>To a</w:t>
      </w:r>
      <w:r w:rsidR="00DC410E" w:rsidRPr="00F82AF1">
        <w:rPr>
          <w:rFonts w:ascii="Arial" w:hAnsi="Arial" w:cs="Arial"/>
        </w:rPr>
        <w:t xml:space="preserve">dhere to the principles of </w:t>
      </w:r>
      <w:hyperlink r:id="rId35" w:history="1">
        <w:r w:rsidR="00DB1E41" w:rsidRPr="00F82AF1">
          <w:rPr>
            <w:rStyle w:val="Hyperlink"/>
            <w:rFonts w:ascii="Arial" w:hAnsi="Arial" w:cs="Arial"/>
            <w:color w:val="auto"/>
            <w:u w:val="none"/>
          </w:rPr>
          <w:t>The Regulator</w:t>
        </w:r>
        <w:r w:rsidR="008F05CF" w:rsidRPr="00F82AF1">
          <w:rPr>
            <w:rStyle w:val="Hyperlink"/>
            <w:rFonts w:ascii="Arial" w:hAnsi="Arial" w:cs="Arial"/>
            <w:color w:val="auto"/>
            <w:u w:val="none"/>
          </w:rPr>
          <w:t>s’</w:t>
        </w:r>
        <w:r w:rsidR="00767190" w:rsidRPr="00F82AF1">
          <w:rPr>
            <w:rStyle w:val="Hyperlink"/>
            <w:rFonts w:ascii="Arial" w:hAnsi="Arial" w:cs="Arial"/>
            <w:color w:val="auto"/>
            <w:u w:val="none"/>
          </w:rPr>
          <w:t xml:space="preserve"> Code (April 2014)</w:t>
        </w:r>
        <w:r w:rsidR="00494CFD" w:rsidRPr="00F82AF1">
          <w:rPr>
            <w:rStyle w:val="Hyperlink"/>
            <w:rFonts w:ascii="Arial" w:hAnsi="Arial" w:cs="Arial"/>
            <w:color w:val="auto"/>
            <w:u w:val="none"/>
          </w:rPr>
          <w:t>, which include:</w:t>
        </w:r>
        <w:r w:rsidR="00CB2820" w:rsidRPr="00F82AF1">
          <w:rPr>
            <w:rStyle w:val="Hyperlink"/>
            <w:rFonts w:ascii="Arial" w:hAnsi="Arial" w:cs="Arial"/>
            <w:color w:val="auto"/>
            <w:u w:val="none"/>
          </w:rPr>
          <w:t xml:space="preserve">   </w:t>
        </w:r>
      </w:hyperlink>
    </w:p>
    <w:p w14:paraId="19D36991" w14:textId="644DF0F2" w:rsidR="0073723E" w:rsidRPr="00F82AF1" w:rsidRDefault="0073723E" w:rsidP="0073723E">
      <w:pPr>
        <w:pStyle w:val="BodyText"/>
        <w:spacing w:line="320" w:lineRule="exact"/>
        <w:rPr>
          <w:rFonts w:ascii="Arial" w:hAnsi="Arial" w:cs="Arial"/>
        </w:rPr>
      </w:pPr>
    </w:p>
    <w:p w14:paraId="5E85A761" w14:textId="21612A1C" w:rsidR="0073723E" w:rsidRPr="00F82AF1" w:rsidRDefault="0073723E" w:rsidP="003D3CAB">
      <w:pPr>
        <w:pStyle w:val="BodyText"/>
        <w:spacing w:line="320" w:lineRule="exact"/>
        <w:ind w:left="1440" w:hanging="720"/>
        <w:rPr>
          <w:rFonts w:ascii="Arial" w:hAnsi="Arial" w:cs="Arial"/>
          <w:bCs/>
        </w:rPr>
      </w:pPr>
      <w:r w:rsidRPr="00F82AF1">
        <w:rPr>
          <w:rFonts w:ascii="Arial" w:hAnsi="Arial" w:cs="Arial"/>
          <w:bCs/>
        </w:rPr>
        <w:t>1.</w:t>
      </w:r>
      <w:r w:rsidRPr="00F82AF1">
        <w:rPr>
          <w:rFonts w:ascii="Arial" w:hAnsi="Arial" w:cs="Arial"/>
          <w:bCs/>
        </w:rPr>
        <w:tab/>
        <w:t xml:space="preserve">Regulators should carry out their activities in a way that supports those they regulate to comply and grow </w:t>
      </w:r>
    </w:p>
    <w:p w14:paraId="3C0D7E28" w14:textId="54769564" w:rsidR="0073723E" w:rsidRPr="00F82AF1" w:rsidRDefault="0073723E" w:rsidP="003D3CAB">
      <w:pPr>
        <w:pStyle w:val="BodyText"/>
        <w:spacing w:line="320" w:lineRule="exact"/>
        <w:ind w:left="1440" w:hanging="720"/>
        <w:rPr>
          <w:rFonts w:ascii="Arial" w:hAnsi="Arial" w:cs="Arial"/>
        </w:rPr>
      </w:pPr>
      <w:r w:rsidRPr="00F82AF1">
        <w:rPr>
          <w:rFonts w:ascii="Arial" w:hAnsi="Arial" w:cs="Arial"/>
          <w:bCs/>
        </w:rPr>
        <w:t xml:space="preserve">2. </w:t>
      </w:r>
      <w:r w:rsidRPr="00F82AF1">
        <w:rPr>
          <w:rFonts w:ascii="Arial" w:hAnsi="Arial" w:cs="Arial"/>
          <w:bCs/>
        </w:rPr>
        <w:tab/>
        <w:t xml:space="preserve">Regulators should provide simple and straightforward ways to engage with those they regulate and hear their views </w:t>
      </w:r>
    </w:p>
    <w:p w14:paraId="030D7BCB" w14:textId="05F22EBC" w:rsidR="009443DB" w:rsidRPr="00F82AF1" w:rsidRDefault="009443DB" w:rsidP="009443DB">
      <w:pPr>
        <w:pStyle w:val="BodyText"/>
        <w:spacing w:line="320" w:lineRule="exact"/>
        <w:ind w:left="720"/>
        <w:rPr>
          <w:rFonts w:ascii="Arial" w:hAnsi="Arial" w:cs="Arial"/>
        </w:rPr>
      </w:pPr>
      <w:r w:rsidRPr="00F82AF1">
        <w:rPr>
          <w:rFonts w:ascii="Arial" w:hAnsi="Arial" w:cs="Arial"/>
          <w:bCs/>
        </w:rPr>
        <w:t xml:space="preserve">3. </w:t>
      </w:r>
      <w:r w:rsidRPr="00F82AF1">
        <w:rPr>
          <w:rFonts w:ascii="Arial" w:hAnsi="Arial" w:cs="Arial"/>
          <w:bCs/>
        </w:rPr>
        <w:tab/>
        <w:t xml:space="preserve">Regulators should base their regulatory activities on risk </w:t>
      </w:r>
    </w:p>
    <w:p w14:paraId="3752D3EB" w14:textId="77777777" w:rsidR="009443DB" w:rsidRPr="00F82AF1" w:rsidRDefault="009443DB" w:rsidP="009443DB">
      <w:pPr>
        <w:pStyle w:val="BodyText"/>
        <w:spacing w:line="320" w:lineRule="exact"/>
        <w:ind w:left="720"/>
        <w:rPr>
          <w:rFonts w:ascii="Arial" w:hAnsi="Arial" w:cs="Arial"/>
          <w:bCs/>
        </w:rPr>
      </w:pPr>
      <w:r w:rsidRPr="00F82AF1">
        <w:rPr>
          <w:rFonts w:ascii="Arial" w:hAnsi="Arial" w:cs="Arial"/>
          <w:bCs/>
        </w:rPr>
        <w:t xml:space="preserve">4. </w:t>
      </w:r>
      <w:r w:rsidRPr="00F82AF1">
        <w:rPr>
          <w:rFonts w:ascii="Arial" w:hAnsi="Arial" w:cs="Arial"/>
          <w:bCs/>
        </w:rPr>
        <w:tab/>
        <w:t>Regulators should share information about compliance and risk</w:t>
      </w:r>
    </w:p>
    <w:p w14:paraId="7F98A88D" w14:textId="77777777" w:rsidR="009443DB" w:rsidRPr="00F82AF1" w:rsidRDefault="009443DB" w:rsidP="003D3CAB">
      <w:pPr>
        <w:pStyle w:val="BodyText"/>
        <w:spacing w:line="320" w:lineRule="exact"/>
        <w:ind w:left="1440" w:hanging="720"/>
        <w:rPr>
          <w:rFonts w:ascii="Arial" w:hAnsi="Arial" w:cs="Arial"/>
          <w:bCs/>
        </w:rPr>
      </w:pPr>
      <w:r w:rsidRPr="00F82AF1">
        <w:rPr>
          <w:rFonts w:ascii="Arial" w:hAnsi="Arial" w:cs="Arial"/>
          <w:bCs/>
        </w:rPr>
        <w:t>5.</w:t>
      </w:r>
      <w:r w:rsidRPr="00F82AF1">
        <w:rPr>
          <w:rFonts w:ascii="Arial" w:hAnsi="Arial" w:cs="Arial"/>
          <w:bCs/>
        </w:rPr>
        <w:tab/>
        <w:t>Regulators should ensure clear information, guidance and advice is available to help those they regulate meet their responsibilities to comply</w:t>
      </w:r>
    </w:p>
    <w:p w14:paraId="1E871353" w14:textId="784820B0" w:rsidR="009443DB" w:rsidRPr="00F82AF1" w:rsidRDefault="009443DB" w:rsidP="003D3CAB">
      <w:pPr>
        <w:pStyle w:val="BodyText"/>
        <w:spacing w:line="320" w:lineRule="exact"/>
        <w:ind w:left="1440" w:hanging="720"/>
        <w:rPr>
          <w:rFonts w:ascii="Arial" w:hAnsi="Arial" w:cs="Arial"/>
        </w:rPr>
      </w:pPr>
      <w:r w:rsidRPr="00F82AF1">
        <w:rPr>
          <w:rFonts w:ascii="Arial" w:hAnsi="Arial" w:cs="Arial"/>
          <w:bCs/>
        </w:rPr>
        <w:t>6.</w:t>
      </w:r>
      <w:r w:rsidRPr="00F82AF1">
        <w:rPr>
          <w:rFonts w:ascii="Arial" w:hAnsi="Arial" w:cs="Arial"/>
          <w:bCs/>
        </w:rPr>
        <w:tab/>
        <w:t>Regulators should ensure that their approach to their regulatory activities is transparent</w:t>
      </w:r>
    </w:p>
    <w:p w14:paraId="6F27115C" w14:textId="3F3A61DB" w:rsidR="0073723E" w:rsidRPr="00F82AF1" w:rsidRDefault="0073723E" w:rsidP="00CB2820">
      <w:pPr>
        <w:pStyle w:val="BodyText"/>
        <w:spacing w:line="320" w:lineRule="exact"/>
        <w:rPr>
          <w:rFonts w:ascii="Arial" w:hAnsi="Arial" w:cs="Arial"/>
        </w:rPr>
      </w:pPr>
    </w:p>
    <w:p w14:paraId="3423D727" w14:textId="512B3837" w:rsidR="00DC410E" w:rsidRPr="00F82AF1" w:rsidRDefault="00CC3471" w:rsidP="00CB2820">
      <w:pPr>
        <w:pStyle w:val="BodyText"/>
        <w:spacing w:line="320" w:lineRule="exact"/>
        <w:rPr>
          <w:rFonts w:ascii="Arial" w:hAnsi="Arial" w:cs="Arial"/>
        </w:rPr>
      </w:pPr>
      <w:r w:rsidRPr="00F82AF1">
        <w:rPr>
          <w:rFonts w:ascii="Arial" w:hAnsi="Arial" w:cs="Arial"/>
        </w:rPr>
        <w:t>6.</w:t>
      </w:r>
      <w:r w:rsidR="00EA5933" w:rsidRPr="00F82AF1">
        <w:rPr>
          <w:rFonts w:ascii="Arial" w:hAnsi="Arial" w:cs="Arial"/>
        </w:rPr>
        <w:t>6</w:t>
      </w:r>
      <w:r w:rsidR="00DC410E" w:rsidRPr="00F82AF1">
        <w:rPr>
          <w:rFonts w:ascii="Arial" w:hAnsi="Arial" w:cs="Arial"/>
        </w:rPr>
        <w:tab/>
      </w:r>
      <w:r w:rsidR="00D75418" w:rsidRPr="00F82AF1">
        <w:rPr>
          <w:rFonts w:ascii="Arial" w:hAnsi="Arial" w:cs="Arial"/>
        </w:rPr>
        <w:t>To p</w:t>
      </w:r>
      <w:r w:rsidR="00DC410E" w:rsidRPr="00F82AF1">
        <w:rPr>
          <w:rFonts w:ascii="Arial" w:hAnsi="Arial" w:cs="Arial"/>
        </w:rPr>
        <w:t>ublicise the Terms of Reference set down for its Licensing Committee.</w:t>
      </w:r>
    </w:p>
    <w:p w14:paraId="5E01D0FA" w14:textId="77777777" w:rsidR="00DC410E" w:rsidRPr="00F82AF1" w:rsidRDefault="00DC410E" w:rsidP="00CB2820">
      <w:pPr>
        <w:pStyle w:val="BodyText"/>
        <w:spacing w:line="320" w:lineRule="exact"/>
        <w:rPr>
          <w:rFonts w:ascii="Arial" w:hAnsi="Arial" w:cs="Arial"/>
        </w:rPr>
      </w:pPr>
    </w:p>
    <w:p w14:paraId="06BAF08C" w14:textId="51E4E286" w:rsidR="00DC410E" w:rsidRPr="00F82AF1" w:rsidRDefault="00CC3471" w:rsidP="00CB2820">
      <w:pPr>
        <w:pStyle w:val="BodyText"/>
        <w:spacing w:line="320" w:lineRule="exact"/>
        <w:ind w:left="720" w:hanging="720"/>
        <w:rPr>
          <w:rFonts w:ascii="Arial" w:hAnsi="Arial" w:cs="Arial"/>
        </w:rPr>
      </w:pPr>
      <w:r w:rsidRPr="00F82AF1">
        <w:rPr>
          <w:rFonts w:ascii="Arial" w:hAnsi="Arial" w:cs="Arial"/>
        </w:rPr>
        <w:t>6.</w:t>
      </w:r>
      <w:r w:rsidR="00EA5933" w:rsidRPr="00F82AF1">
        <w:rPr>
          <w:rFonts w:ascii="Arial" w:hAnsi="Arial" w:cs="Arial"/>
        </w:rPr>
        <w:t>7</w:t>
      </w:r>
      <w:r w:rsidR="00DC410E" w:rsidRPr="00F82AF1">
        <w:rPr>
          <w:rFonts w:ascii="Arial" w:hAnsi="Arial" w:cs="Arial"/>
        </w:rPr>
        <w:tab/>
      </w:r>
      <w:r w:rsidR="00D75418" w:rsidRPr="00F82AF1">
        <w:rPr>
          <w:rFonts w:ascii="Arial" w:hAnsi="Arial" w:cs="Arial"/>
        </w:rPr>
        <w:t>To r</w:t>
      </w:r>
      <w:r w:rsidR="00DC410E" w:rsidRPr="00F82AF1">
        <w:rPr>
          <w:rFonts w:ascii="Arial" w:hAnsi="Arial" w:cs="Arial"/>
        </w:rPr>
        <w:t xml:space="preserve">ecognise enforcement as </w:t>
      </w:r>
      <w:r w:rsidR="00F54C83" w:rsidRPr="00F82AF1">
        <w:rPr>
          <w:rFonts w:ascii="Arial" w:hAnsi="Arial" w:cs="Arial"/>
        </w:rPr>
        <w:t xml:space="preserve">both </w:t>
      </w:r>
      <w:r w:rsidR="00DC410E" w:rsidRPr="00F82AF1">
        <w:rPr>
          <w:rFonts w:ascii="Arial" w:hAnsi="Arial" w:cs="Arial"/>
        </w:rPr>
        <w:t>formal and informal actions including advice, information, monitoring, liaison, training and promotion</w:t>
      </w:r>
      <w:r w:rsidR="00742C0A" w:rsidRPr="00F82AF1">
        <w:rPr>
          <w:rFonts w:ascii="Arial" w:hAnsi="Arial" w:cs="Arial"/>
        </w:rPr>
        <w:t xml:space="preserve"> of good practice and includes:</w:t>
      </w:r>
    </w:p>
    <w:p w14:paraId="4CAAE9A6" w14:textId="77777777" w:rsidR="00DC410E" w:rsidRPr="00F82AF1" w:rsidRDefault="00DC410E" w:rsidP="00CB2820">
      <w:pPr>
        <w:pStyle w:val="BodyText"/>
        <w:spacing w:line="320" w:lineRule="exact"/>
        <w:rPr>
          <w:rFonts w:ascii="Arial" w:hAnsi="Arial" w:cs="Arial"/>
        </w:rPr>
      </w:pPr>
    </w:p>
    <w:p w14:paraId="53D26763" w14:textId="77777777" w:rsidR="00DC410E" w:rsidRPr="00F82AF1" w:rsidRDefault="00B252F7" w:rsidP="00E66569">
      <w:pPr>
        <w:pStyle w:val="BodyText"/>
        <w:numPr>
          <w:ilvl w:val="0"/>
          <w:numId w:val="22"/>
        </w:numPr>
        <w:spacing w:line="320" w:lineRule="exact"/>
        <w:rPr>
          <w:rFonts w:ascii="Arial" w:hAnsi="Arial" w:cs="Arial"/>
        </w:rPr>
      </w:pPr>
      <w:r w:rsidRPr="00F82AF1">
        <w:rPr>
          <w:rFonts w:ascii="Arial" w:hAnsi="Arial" w:cs="Arial"/>
        </w:rPr>
        <w:t>A</w:t>
      </w:r>
      <w:r w:rsidR="00DC410E" w:rsidRPr="00F82AF1">
        <w:rPr>
          <w:rFonts w:ascii="Arial" w:hAnsi="Arial" w:cs="Arial"/>
        </w:rPr>
        <w:t>ctions instituted by the Licensing Committee</w:t>
      </w:r>
    </w:p>
    <w:p w14:paraId="49D511E3" w14:textId="77777777" w:rsidR="00DC410E" w:rsidRPr="00F82AF1" w:rsidRDefault="00DC410E" w:rsidP="00CB2820">
      <w:pPr>
        <w:pStyle w:val="BodyText"/>
        <w:spacing w:line="320" w:lineRule="exact"/>
        <w:ind w:left="720"/>
        <w:rPr>
          <w:rFonts w:ascii="Arial" w:hAnsi="Arial" w:cs="Arial"/>
        </w:rPr>
      </w:pPr>
    </w:p>
    <w:p w14:paraId="0E1C11E7" w14:textId="0E7BBAD8" w:rsidR="00DC410E" w:rsidRPr="00F82AF1" w:rsidRDefault="00B252F7" w:rsidP="00E66569">
      <w:pPr>
        <w:pStyle w:val="BodyText"/>
        <w:numPr>
          <w:ilvl w:val="0"/>
          <w:numId w:val="22"/>
        </w:numPr>
        <w:spacing w:line="320" w:lineRule="exact"/>
        <w:rPr>
          <w:rFonts w:ascii="Arial" w:hAnsi="Arial" w:cs="Arial"/>
        </w:rPr>
      </w:pPr>
      <w:r w:rsidRPr="00F82AF1">
        <w:rPr>
          <w:rFonts w:ascii="Arial" w:hAnsi="Arial" w:cs="Arial"/>
        </w:rPr>
        <w:t>A</w:t>
      </w:r>
      <w:r w:rsidR="00DC410E" w:rsidRPr="00F82AF1">
        <w:rPr>
          <w:rFonts w:ascii="Arial" w:hAnsi="Arial" w:cs="Arial"/>
        </w:rPr>
        <w:t>ctions</w:t>
      </w:r>
      <w:r w:rsidR="00F62F54" w:rsidRPr="00F82AF1">
        <w:rPr>
          <w:rFonts w:ascii="Arial" w:hAnsi="Arial" w:cs="Arial"/>
        </w:rPr>
        <w:t xml:space="preserve"> taken by an O</w:t>
      </w:r>
      <w:r w:rsidR="00DC410E" w:rsidRPr="00F82AF1">
        <w:rPr>
          <w:rFonts w:ascii="Arial" w:hAnsi="Arial" w:cs="Arial"/>
        </w:rPr>
        <w:t xml:space="preserve">fficer of the </w:t>
      </w:r>
      <w:r w:rsidR="00F3325E" w:rsidRPr="00F82AF1">
        <w:rPr>
          <w:rFonts w:ascii="Arial" w:hAnsi="Arial" w:cs="Arial"/>
        </w:rPr>
        <w:t>Authority</w:t>
      </w:r>
      <w:r w:rsidR="00DC410E" w:rsidRPr="00F82AF1">
        <w:rPr>
          <w:rFonts w:ascii="Arial" w:hAnsi="Arial" w:cs="Arial"/>
        </w:rPr>
        <w:t xml:space="preserve"> with the appropriate delegated authority to take such actions</w:t>
      </w:r>
    </w:p>
    <w:p w14:paraId="65E775A0" w14:textId="77777777" w:rsidR="00DC410E" w:rsidRPr="00D75418" w:rsidRDefault="00DC410E" w:rsidP="00CB2820">
      <w:pPr>
        <w:pStyle w:val="BodyText"/>
        <w:spacing w:line="320" w:lineRule="exact"/>
        <w:rPr>
          <w:rFonts w:ascii="Arial" w:hAnsi="Arial" w:cs="Arial"/>
        </w:rPr>
      </w:pPr>
    </w:p>
    <w:p w14:paraId="7B98697E" w14:textId="77777777" w:rsidR="00DC410E" w:rsidRPr="00D75418" w:rsidRDefault="003D1EB8" w:rsidP="00E66569">
      <w:pPr>
        <w:pStyle w:val="BodyText"/>
        <w:numPr>
          <w:ilvl w:val="0"/>
          <w:numId w:val="22"/>
        </w:numPr>
        <w:spacing w:line="320" w:lineRule="exact"/>
        <w:rPr>
          <w:rFonts w:ascii="Arial" w:hAnsi="Arial" w:cs="Arial"/>
        </w:rPr>
      </w:pPr>
      <w:r w:rsidRPr="00D75418">
        <w:rPr>
          <w:rFonts w:ascii="Arial" w:hAnsi="Arial" w:cs="Arial"/>
        </w:rPr>
        <w:t>Actions</w:t>
      </w:r>
      <w:r w:rsidR="00F62F54" w:rsidRPr="00D75418">
        <w:rPr>
          <w:rFonts w:ascii="Arial" w:hAnsi="Arial" w:cs="Arial"/>
        </w:rPr>
        <w:t xml:space="preserve"> by an authorised O</w:t>
      </w:r>
      <w:r w:rsidR="00DC410E" w:rsidRPr="00D75418">
        <w:rPr>
          <w:rFonts w:ascii="Arial" w:hAnsi="Arial" w:cs="Arial"/>
        </w:rPr>
        <w:t>fficer of a partner organisation with a statutory r</w:t>
      </w:r>
      <w:r w:rsidR="00F62F54" w:rsidRPr="00D75418">
        <w:rPr>
          <w:rFonts w:ascii="Arial" w:hAnsi="Arial" w:cs="Arial"/>
        </w:rPr>
        <w:t>esponsibility for a licensable P</w:t>
      </w:r>
      <w:r w:rsidR="00DC410E" w:rsidRPr="00D75418">
        <w:rPr>
          <w:rFonts w:ascii="Arial" w:hAnsi="Arial" w:cs="Arial"/>
        </w:rPr>
        <w:t>remises or activity.</w:t>
      </w:r>
    </w:p>
    <w:p w14:paraId="2113F5F8" w14:textId="77777777" w:rsidR="00DC410E" w:rsidRPr="00F82AF1" w:rsidRDefault="00DC410E" w:rsidP="00CB2820">
      <w:pPr>
        <w:pStyle w:val="BodyText"/>
        <w:spacing w:line="320" w:lineRule="exact"/>
        <w:rPr>
          <w:rFonts w:ascii="Arial" w:hAnsi="Arial" w:cs="Arial"/>
        </w:rPr>
      </w:pPr>
    </w:p>
    <w:p w14:paraId="2C679075" w14:textId="30E22E74" w:rsidR="00DC410E" w:rsidRPr="00F82AF1" w:rsidRDefault="00EA5933" w:rsidP="00506810">
      <w:pPr>
        <w:pStyle w:val="BodyText"/>
        <w:spacing w:line="320" w:lineRule="exact"/>
        <w:rPr>
          <w:rFonts w:ascii="Arial" w:hAnsi="Arial" w:cs="Arial"/>
        </w:rPr>
      </w:pPr>
      <w:r w:rsidRPr="00F82AF1">
        <w:rPr>
          <w:rFonts w:ascii="Arial" w:hAnsi="Arial" w:cs="Arial"/>
        </w:rPr>
        <w:t>6.8</w:t>
      </w:r>
      <w:r w:rsidR="00DC410E" w:rsidRPr="00F82AF1">
        <w:rPr>
          <w:rFonts w:ascii="Arial" w:hAnsi="Arial" w:cs="Arial"/>
        </w:rPr>
        <w:tab/>
      </w:r>
      <w:r w:rsidR="00D75418" w:rsidRPr="00F82AF1">
        <w:rPr>
          <w:rFonts w:ascii="Arial" w:hAnsi="Arial" w:cs="Arial"/>
        </w:rPr>
        <w:t>To w</w:t>
      </w:r>
      <w:r w:rsidR="00DC410E" w:rsidRPr="00F82AF1">
        <w:rPr>
          <w:rFonts w:ascii="Arial" w:hAnsi="Arial" w:cs="Arial"/>
        </w:rPr>
        <w:t>ork with the Police and other enfor</w:t>
      </w:r>
      <w:r w:rsidR="00F62F54" w:rsidRPr="00F82AF1">
        <w:rPr>
          <w:rFonts w:ascii="Arial" w:hAnsi="Arial" w:cs="Arial"/>
        </w:rPr>
        <w:t>cement agencies</w:t>
      </w:r>
      <w:r w:rsidR="002412DF">
        <w:rPr>
          <w:rFonts w:ascii="Arial" w:hAnsi="Arial" w:cs="Arial"/>
        </w:rPr>
        <w:t xml:space="preserve"> and to have an </w:t>
      </w:r>
      <w:r w:rsidR="004D0F6A">
        <w:rPr>
          <w:rFonts w:ascii="Arial" w:hAnsi="Arial" w:cs="Arial"/>
        </w:rPr>
        <w:tab/>
      </w:r>
      <w:r w:rsidR="002412DF">
        <w:rPr>
          <w:rFonts w:ascii="Arial" w:hAnsi="Arial" w:cs="Arial"/>
        </w:rPr>
        <w:t xml:space="preserve">information </w:t>
      </w:r>
      <w:r w:rsidR="00506810">
        <w:rPr>
          <w:rFonts w:ascii="Arial" w:hAnsi="Arial" w:cs="Arial"/>
        </w:rPr>
        <w:t xml:space="preserve">sharing </w:t>
      </w:r>
      <w:r w:rsidR="002412DF">
        <w:rPr>
          <w:rFonts w:ascii="Arial" w:hAnsi="Arial" w:cs="Arial"/>
        </w:rPr>
        <w:t>agreement</w:t>
      </w:r>
      <w:r w:rsidR="00BB259C">
        <w:rPr>
          <w:rFonts w:ascii="Arial" w:hAnsi="Arial" w:cs="Arial"/>
        </w:rPr>
        <w:t xml:space="preserve"> in place</w:t>
      </w:r>
      <w:r w:rsidR="00506810">
        <w:rPr>
          <w:rFonts w:ascii="Arial" w:hAnsi="Arial" w:cs="Arial"/>
        </w:rPr>
        <w:t>.</w:t>
      </w:r>
      <w:r w:rsidR="004D0F6A" w:rsidRPr="004D0F6A">
        <w:rPr>
          <w:rFonts w:ascii="Arial" w:hAnsi="Arial" w:cs="Arial"/>
        </w:rPr>
        <w:tab/>
      </w:r>
      <w:r w:rsidR="004D0F6A" w:rsidRPr="004D0F6A">
        <w:rPr>
          <w:rFonts w:ascii="Arial" w:hAnsi="Arial" w:cs="Arial"/>
        </w:rPr>
        <w:tab/>
      </w:r>
    </w:p>
    <w:p w14:paraId="1C1D9E0A" w14:textId="77777777" w:rsidR="008C176C" w:rsidRPr="00F82AF1" w:rsidRDefault="008C176C" w:rsidP="00CB2820">
      <w:pPr>
        <w:pStyle w:val="BodyText"/>
        <w:spacing w:line="320" w:lineRule="exact"/>
        <w:rPr>
          <w:rFonts w:ascii="Arial" w:hAnsi="Arial" w:cs="Arial"/>
        </w:rPr>
      </w:pPr>
    </w:p>
    <w:p w14:paraId="3744AEB0" w14:textId="2A4DB0DB" w:rsidR="008C176C" w:rsidRPr="00F82AF1" w:rsidRDefault="00EA5933" w:rsidP="00CB2820">
      <w:pPr>
        <w:pStyle w:val="BodyText"/>
        <w:spacing w:line="320" w:lineRule="exact"/>
        <w:ind w:left="709" w:hanging="709"/>
        <w:rPr>
          <w:rFonts w:ascii="Arial" w:hAnsi="Arial" w:cs="Arial"/>
        </w:rPr>
      </w:pPr>
      <w:r w:rsidRPr="00F82AF1">
        <w:rPr>
          <w:rFonts w:ascii="Arial" w:hAnsi="Arial" w:cs="Arial"/>
        </w:rPr>
        <w:t>6.9</w:t>
      </w:r>
      <w:r w:rsidR="00DC410E" w:rsidRPr="00F82AF1">
        <w:rPr>
          <w:rFonts w:ascii="Arial" w:hAnsi="Arial" w:cs="Arial"/>
        </w:rPr>
        <w:tab/>
      </w:r>
      <w:r w:rsidR="00D75418" w:rsidRPr="00F82AF1">
        <w:rPr>
          <w:rFonts w:ascii="Arial" w:hAnsi="Arial" w:cs="Arial"/>
        </w:rPr>
        <w:t>To w</w:t>
      </w:r>
      <w:r w:rsidR="00DC410E" w:rsidRPr="00F82AF1">
        <w:rPr>
          <w:rFonts w:ascii="Arial" w:hAnsi="Arial" w:cs="Arial"/>
        </w:rPr>
        <w:t>ork in partnership with relevant agencies to de</w:t>
      </w:r>
      <w:r w:rsidR="00F62F54" w:rsidRPr="00F82AF1">
        <w:rPr>
          <w:rFonts w:ascii="Arial" w:hAnsi="Arial" w:cs="Arial"/>
        </w:rPr>
        <w:t>velop effective and documented P</w:t>
      </w:r>
      <w:r w:rsidR="00DC410E" w:rsidRPr="00F82AF1">
        <w:rPr>
          <w:rFonts w:ascii="Arial" w:hAnsi="Arial" w:cs="Arial"/>
        </w:rPr>
        <w:t xml:space="preserve">rotocols and working arrangements which allow for a ‘lighter touch’ where risks are perceived low, whilst higher risks situations may be specifically targeted in proportion to the </w:t>
      </w:r>
      <w:r w:rsidR="00F62F54" w:rsidRPr="00F82AF1">
        <w:rPr>
          <w:rFonts w:ascii="Arial" w:hAnsi="Arial" w:cs="Arial"/>
        </w:rPr>
        <w:t>risks</w:t>
      </w:r>
      <w:r w:rsidR="00DC410E" w:rsidRPr="00F82AF1">
        <w:rPr>
          <w:rFonts w:ascii="Arial" w:hAnsi="Arial" w:cs="Arial"/>
        </w:rPr>
        <w:t xml:space="preserve"> identified.</w:t>
      </w:r>
    </w:p>
    <w:p w14:paraId="60EE7399" w14:textId="77777777" w:rsidR="00DC410E" w:rsidRPr="00F82AF1" w:rsidRDefault="00DC410E" w:rsidP="00CB2820">
      <w:pPr>
        <w:pStyle w:val="BodyText"/>
        <w:spacing w:line="320" w:lineRule="exact"/>
        <w:rPr>
          <w:rFonts w:ascii="Arial" w:hAnsi="Arial" w:cs="Arial"/>
        </w:rPr>
      </w:pPr>
    </w:p>
    <w:p w14:paraId="36D5905F" w14:textId="0AA2A000" w:rsidR="00DC410E" w:rsidRPr="00F82AF1" w:rsidRDefault="00EA5933" w:rsidP="00CB2820">
      <w:pPr>
        <w:pStyle w:val="BodyText"/>
        <w:spacing w:line="320" w:lineRule="exact"/>
        <w:ind w:left="720" w:hanging="720"/>
        <w:rPr>
          <w:rFonts w:ascii="Arial" w:hAnsi="Arial" w:cs="Arial"/>
        </w:rPr>
      </w:pPr>
      <w:r w:rsidRPr="00F82AF1">
        <w:rPr>
          <w:rFonts w:ascii="Arial" w:hAnsi="Arial" w:cs="Arial"/>
        </w:rPr>
        <w:t>6.10</w:t>
      </w:r>
      <w:r w:rsidR="00DC410E" w:rsidRPr="00F82AF1">
        <w:rPr>
          <w:rFonts w:ascii="Arial" w:hAnsi="Arial" w:cs="Arial"/>
        </w:rPr>
        <w:tab/>
      </w:r>
      <w:r w:rsidR="00D75418" w:rsidRPr="00F82AF1">
        <w:rPr>
          <w:rFonts w:ascii="Arial" w:hAnsi="Arial" w:cs="Arial"/>
        </w:rPr>
        <w:t>To c</w:t>
      </w:r>
      <w:r w:rsidR="00DC410E" w:rsidRPr="00F82AF1">
        <w:rPr>
          <w:rFonts w:ascii="Arial" w:hAnsi="Arial" w:cs="Arial"/>
        </w:rPr>
        <w:t>omply with the</w:t>
      </w:r>
      <w:r w:rsidR="00A33688" w:rsidRPr="00F82AF1">
        <w:rPr>
          <w:rFonts w:ascii="Arial" w:hAnsi="Arial" w:cs="Arial"/>
        </w:rPr>
        <w:t xml:space="preserve"> Code of Prac</w:t>
      </w:r>
      <w:r w:rsidR="00CB2820" w:rsidRPr="00F82AF1">
        <w:rPr>
          <w:rFonts w:ascii="Arial" w:hAnsi="Arial" w:cs="Arial"/>
        </w:rPr>
        <w:t xml:space="preserve">tice: </w:t>
      </w:r>
      <w:hyperlink r:id="rId36" w:history="1">
        <w:r w:rsidR="00CB2820" w:rsidRPr="002A49F3">
          <w:rPr>
            <w:rStyle w:val="Hyperlink"/>
            <w:rFonts w:ascii="Arial" w:hAnsi="Arial" w:cs="Arial"/>
          </w:rPr>
          <w:t>Age Restricted Products, p</w:t>
        </w:r>
        <w:r w:rsidR="00A33688" w:rsidRPr="002A49F3">
          <w:rPr>
            <w:rStyle w:val="Hyperlink"/>
            <w:rFonts w:ascii="Arial" w:hAnsi="Arial" w:cs="Arial"/>
          </w:rPr>
          <w:t>ublished by BIS/BRDO 201</w:t>
        </w:r>
        <w:r w:rsidR="00CB2820" w:rsidRPr="002A49F3">
          <w:rPr>
            <w:rStyle w:val="Hyperlink"/>
            <w:rFonts w:ascii="Arial" w:hAnsi="Arial" w:cs="Arial"/>
          </w:rPr>
          <w:t>4</w:t>
        </w:r>
      </w:hyperlink>
      <w:r w:rsidR="00CB2820" w:rsidRPr="00F82AF1">
        <w:rPr>
          <w:rFonts w:ascii="Arial" w:hAnsi="Arial" w:cs="Arial"/>
        </w:rPr>
        <w:t>, insofar</w:t>
      </w:r>
      <w:r w:rsidR="00696016" w:rsidRPr="00F82AF1">
        <w:rPr>
          <w:rFonts w:ascii="Arial" w:hAnsi="Arial" w:cs="Arial"/>
        </w:rPr>
        <w:t xml:space="preserve"> as it relates to the test purchasing of alcohol by Trading Standards Officers and other agencies. </w:t>
      </w:r>
    </w:p>
    <w:p w14:paraId="3A10538B" w14:textId="77777777" w:rsidR="00DC410E" w:rsidRPr="00F82AF1" w:rsidRDefault="00DC410E" w:rsidP="00CB2820">
      <w:pPr>
        <w:pStyle w:val="BodyText"/>
        <w:spacing w:line="320" w:lineRule="exact"/>
        <w:rPr>
          <w:rFonts w:ascii="Arial" w:hAnsi="Arial" w:cs="Arial"/>
        </w:rPr>
      </w:pPr>
    </w:p>
    <w:p w14:paraId="1F61DCD5" w14:textId="77777777" w:rsidR="00DC410E" w:rsidRPr="00F82AF1" w:rsidRDefault="00EA5933" w:rsidP="00CB2820">
      <w:pPr>
        <w:pStyle w:val="BodyText"/>
        <w:spacing w:line="320" w:lineRule="exact"/>
        <w:ind w:left="720" w:hanging="720"/>
        <w:rPr>
          <w:rFonts w:ascii="Arial" w:hAnsi="Arial" w:cs="Arial"/>
        </w:rPr>
      </w:pPr>
      <w:r w:rsidRPr="00F82AF1">
        <w:rPr>
          <w:rFonts w:ascii="Arial" w:hAnsi="Arial" w:cs="Arial"/>
        </w:rPr>
        <w:t>6.11</w:t>
      </w:r>
      <w:r w:rsidR="00DC410E" w:rsidRPr="00F82AF1">
        <w:rPr>
          <w:rFonts w:ascii="Arial" w:hAnsi="Arial" w:cs="Arial"/>
        </w:rPr>
        <w:tab/>
        <w:t>In</w:t>
      </w:r>
      <w:r w:rsidR="008C176C" w:rsidRPr="00F82AF1">
        <w:rPr>
          <w:rFonts w:ascii="Arial" w:hAnsi="Arial" w:cs="Arial"/>
        </w:rPr>
        <w:t xml:space="preserve"> </w:t>
      </w:r>
      <w:r w:rsidR="00DC410E" w:rsidRPr="00F82AF1">
        <w:rPr>
          <w:rFonts w:ascii="Arial" w:hAnsi="Arial" w:cs="Arial"/>
        </w:rPr>
        <w:t>so</w:t>
      </w:r>
      <w:r w:rsidR="008C176C" w:rsidRPr="00F82AF1">
        <w:rPr>
          <w:rFonts w:ascii="Arial" w:hAnsi="Arial" w:cs="Arial"/>
        </w:rPr>
        <w:t xml:space="preserve"> </w:t>
      </w:r>
      <w:r w:rsidR="00DC410E" w:rsidRPr="00F82AF1">
        <w:rPr>
          <w:rFonts w:ascii="Arial" w:hAnsi="Arial" w:cs="Arial"/>
        </w:rPr>
        <w:t>far as it is possible, avoid duplication of requirements with other regulatory agencies.</w:t>
      </w:r>
    </w:p>
    <w:p w14:paraId="086188FC" w14:textId="77777777" w:rsidR="00DC410E" w:rsidRPr="00F82AF1" w:rsidRDefault="00DC410E" w:rsidP="00CB2820">
      <w:pPr>
        <w:pStyle w:val="BodyText"/>
        <w:spacing w:line="320" w:lineRule="exact"/>
        <w:rPr>
          <w:rFonts w:ascii="Arial" w:hAnsi="Arial" w:cs="Arial"/>
        </w:rPr>
      </w:pPr>
    </w:p>
    <w:p w14:paraId="20D0E877" w14:textId="541063DA" w:rsidR="00DC410E" w:rsidRPr="00F82AF1" w:rsidRDefault="00EA5933" w:rsidP="00CB2820">
      <w:pPr>
        <w:pStyle w:val="BodyText"/>
        <w:spacing w:line="320" w:lineRule="exact"/>
        <w:ind w:left="720" w:hanging="720"/>
        <w:rPr>
          <w:rFonts w:ascii="Arial" w:hAnsi="Arial" w:cs="Arial"/>
        </w:rPr>
      </w:pPr>
      <w:r w:rsidRPr="00F82AF1">
        <w:rPr>
          <w:rFonts w:ascii="Arial" w:hAnsi="Arial" w:cs="Arial"/>
        </w:rPr>
        <w:t>6.12</w:t>
      </w:r>
      <w:r w:rsidR="00DC410E" w:rsidRPr="00F82AF1">
        <w:rPr>
          <w:rFonts w:ascii="Arial" w:hAnsi="Arial" w:cs="Arial"/>
        </w:rPr>
        <w:tab/>
      </w:r>
      <w:r w:rsidR="00D75418" w:rsidRPr="00F82AF1">
        <w:rPr>
          <w:rFonts w:ascii="Arial" w:hAnsi="Arial" w:cs="Arial"/>
        </w:rPr>
        <w:t>To r</w:t>
      </w:r>
      <w:r w:rsidR="00DC410E" w:rsidRPr="00F82AF1">
        <w:rPr>
          <w:rFonts w:ascii="Arial" w:hAnsi="Arial" w:cs="Arial"/>
        </w:rPr>
        <w:t>ecognise the Act as only one of the mechanisms available to regulate the leisure, hospitality and retail economy and to assist in the maintenance of public order in Torbay. Other influences and controls include: -</w:t>
      </w:r>
    </w:p>
    <w:p w14:paraId="0972EA8F" w14:textId="77777777" w:rsidR="00DC410E" w:rsidRPr="00F82AF1" w:rsidRDefault="00DC410E" w:rsidP="00CB2820">
      <w:pPr>
        <w:pStyle w:val="BodyText"/>
        <w:spacing w:line="320" w:lineRule="exact"/>
        <w:ind w:left="360"/>
        <w:rPr>
          <w:rFonts w:ascii="Arial" w:hAnsi="Arial" w:cs="Arial"/>
        </w:rPr>
      </w:pPr>
    </w:p>
    <w:p w14:paraId="189D34D0" w14:textId="77777777" w:rsidR="00DC410E" w:rsidRPr="00F82AF1" w:rsidRDefault="00DC410E" w:rsidP="00E66569">
      <w:pPr>
        <w:pStyle w:val="BodyText"/>
        <w:numPr>
          <w:ilvl w:val="0"/>
          <w:numId w:val="23"/>
        </w:numPr>
        <w:spacing w:line="320" w:lineRule="exact"/>
        <w:rPr>
          <w:rFonts w:ascii="Arial" w:hAnsi="Arial" w:cs="Arial"/>
        </w:rPr>
      </w:pPr>
      <w:r w:rsidRPr="00F82AF1">
        <w:rPr>
          <w:rFonts w:ascii="Arial" w:hAnsi="Arial" w:cs="Arial"/>
        </w:rPr>
        <w:t xml:space="preserve">Planning </w:t>
      </w:r>
      <w:r w:rsidR="008F05CF" w:rsidRPr="00F82AF1">
        <w:rPr>
          <w:rFonts w:ascii="Arial" w:hAnsi="Arial" w:cs="Arial"/>
        </w:rPr>
        <w:t>c</w:t>
      </w:r>
      <w:r w:rsidRPr="00F82AF1">
        <w:rPr>
          <w:rFonts w:ascii="Arial" w:hAnsi="Arial" w:cs="Arial"/>
        </w:rPr>
        <w:t xml:space="preserve">ontrols and the recognition that crime and disorder </w:t>
      </w:r>
      <w:r w:rsidR="008F05CF" w:rsidRPr="00F82AF1">
        <w:rPr>
          <w:rFonts w:ascii="Arial" w:hAnsi="Arial" w:cs="Arial"/>
        </w:rPr>
        <w:t>prevention</w:t>
      </w:r>
      <w:r w:rsidRPr="00F82AF1">
        <w:rPr>
          <w:rFonts w:ascii="Arial" w:hAnsi="Arial" w:cs="Arial"/>
        </w:rPr>
        <w:t xml:space="preserve"> should be designed into new developments.</w:t>
      </w:r>
    </w:p>
    <w:p w14:paraId="0B835634" w14:textId="77777777" w:rsidR="00523C7B" w:rsidRPr="00F82AF1" w:rsidRDefault="00523C7B" w:rsidP="00523C7B">
      <w:pPr>
        <w:pStyle w:val="BodyText"/>
        <w:spacing w:line="320" w:lineRule="exact"/>
        <w:ind w:left="1080"/>
        <w:rPr>
          <w:rFonts w:ascii="Arial" w:hAnsi="Arial" w:cs="Arial"/>
        </w:rPr>
      </w:pPr>
    </w:p>
    <w:p w14:paraId="2B7FCD17" w14:textId="655F13B1" w:rsidR="00DC410E" w:rsidRPr="00F82AF1" w:rsidRDefault="00523C7B" w:rsidP="00E66569">
      <w:pPr>
        <w:pStyle w:val="BodyText"/>
        <w:numPr>
          <w:ilvl w:val="0"/>
          <w:numId w:val="23"/>
        </w:numPr>
        <w:spacing w:line="320" w:lineRule="exact"/>
        <w:rPr>
          <w:rFonts w:ascii="Arial" w:hAnsi="Arial" w:cs="Arial"/>
        </w:rPr>
      </w:pPr>
      <w:r w:rsidRPr="00F82AF1">
        <w:rPr>
          <w:rFonts w:ascii="Arial" w:hAnsi="Arial" w:cs="Arial"/>
        </w:rPr>
        <w:t>T</w:t>
      </w:r>
      <w:r w:rsidR="00A15E64" w:rsidRPr="00F82AF1">
        <w:rPr>
          <w:rFonts w:ascii="Arial" w:hAnsi="Arial" w:cs="Arial"/>
        </w:rPr>
        <w:t>he</w:t>
      </w:r>
      <w:r w:rsidR="00DC410E" w:rsidRPr="00F82AF1">
        <w:rPr>
          <w:rFonts w:ascii="Arial" w:hAnsi="Arial" w:cs="Arial"/>
        </w:rPr>
        <w:t xml:space="preserve"> designation of public places where alcohol may not be consumed and the confiscation of alcohol may be enforced.</w:t>
      </w:r>
      <w:r w:rsidR="007B11E7" w:rsidRPr="00F82AF1">
        <w:rPr>
          <w:rFonts w:ascii="Arial" w:hAnsi="Arial" w:cs="Arial"/>
        </w:rPr>
        <w:t xml:space="preserve">  </w:t>
      </w:r>
    </w:p>
    <w:p w14:paraId="60EBC3C5" w14:textId="77777777" w:rsidR="00DC410E" w:rsidRPr="00F82AF1" w:rsidRDefault="00DC410E" w:rsidP="00CB2820">
      <w:pPr>
        <w:pStyle w:val="BodyText"/>
        <w:spacing w:line="320" w:lineRule="exact"/>
        <w:rPr>
          <w:rFonts w:ascii="Arial" w:hAnsi="Arial" w:cs="Arial"/>
        </w:rPr>
      </w:pPr>
    </w:p>
    <w:p w14:paraId="4FC2434B" w14:textId="7FCAE6EA" w:rsidR="00DC410E" w:rsidRPr="00F82AF1" w:rsidRDefault="00DC410E" w:rsidP="00E66569">
      <w:pPr>
        <w:pStyle w:val="BodyText"/>
        <w:numPr>
          <w:ilvl w:val="0"/>
          <w:numId w:val="23"/>
        </w:numPr>
        <w:spacing w:line="320" w:lineRule="exact"/>
        <w:rPr>
          <w:rFonts w:ascii="Arial" w:hAnsi="Arial" w:cs="Arial"/>
        </w:rPr>
      </w:pPr>
      <w:r w:rsidRPr="00F82AF1">
        <w:rPr>
          <w:rFonts w:ascii="Arial" w:hAnsi="Arial" w:cs="Arial"/>
        </w:rPr>
        <w:t>Police powers</w:t>
      </w:r>
      <w:r w:rsidR="000864DA" w:rsidRPr="00F82AF1">
        <w:rPr>
          <w:rFonts w:ascii="Arial" w:hAnsi="Arial" w:cs="Arial"/>
        </w:rPr>
        <w:t xml:space="preserve"> to </w:t>
      </w:r>
      <w:proofErr w:type="gramStart"/>
      <w:r w:rsidR="000864DA" w:rsidRPr="00F82AF1">
        <w:rPr>
          <w:rFonts w:ascii="Arial" w:hAnsi="Arial" w:cs="Arial"/>
        </w:rPr>
        <w:t>close down</w:t>
      </w:r>
      <w:proofErr w:type="gramEnd"/>
      <w:r w:rsidR="000864DA" w:rsidRPr="00F82AF1">
        <w:rPr>
          <w:rFonts w:ascii="Arial" w:hAnsi="Arial" w:cs="Arial"/>
        </w:rPr>
        <w:t xml:space="preserve"> p</w:t>
      </w:r>
      <w:r w:rsidRPr="00F82AF1">
        <w:rPr>
          <w:rFonts w:ascii="Arial" w:hAnsi="Arial" w:cs="Arial"/>
        </w:rPr>
        <w:t>remises or temporary events for up to 24 hours on the grounds of disorder, the likelihood of disorder or exc</w:t>
      </w:r>
      <w:r w:rsidR="00F62F54" w:rsidRPr="00F82AF1">
        <w:rPr>
          <w:rFonts w:ascii="Arial" w:hAnsi="Arial" w:cs="Arial"/>
        </w:rPr>
        <w:t>essive noise and the powers of Environmental Health O</w:t>
      </w:r>
      <w:r w:rsidRPr="00F82AF1">
        <w:rPr>
          <w:rFonts w:ascii="Arial" w:hAnsi="Arial" w:cs="Arial"/>
        </w:rPr>
        <w:t xml:space="preserve">fficers to close noisy </w:t>
      </w:r>
      <w:r w:rsidR="000864DA" w:rsidRPr="00F82AF1">
        <w:rPr>
          <w:rFonts w:ascii="Arial" w:hAnsi="Arial" w:cs="Arial"/>
        </w:rPr>
        <w:t>p</w:t>
      </w:r>
      <w:r w:rsidRPr="00F82AF1">
        <w:rPr>
          <w:rFonts w:ascii="Arial" w:hAnsi="Arial" w:cs="Arial"/>
        </w:rPr>
        <w:t>remises.</w:t>
      </w:r>
    </w:p>
    <w:p w14:paraId="6A9C6F35" w14:textId="77777777" w:rsidR="00DC410E" w:rsidRPr="00F82AF1" w:rsidRDefault="00DC410E" w:rsidP="00CB2820">
      <w:pPr>
        <w:pStyle w:val="BodyText"/>
        <w:spacing w:line="320" w:lineRule="exact"/>
        <w:rPr>
          <w:rFonts w:ascii="Arial" w:hAnsi="Arial" w:cs="Arial"/>
        </w:rPr>
      </w:pPr>
    </w:p>
    <w:p w14:paraId="0E6331BA" w14:textId="3BBBAA77" w:rsidR="00DC410E" w:rsidRPr="00F82AF1" w:rsidRDefault="00F10D8D" w:rsidP="00E66569">
      <w:pPr>
        <w:pStyle w:val="BodyText"/>
        <w:numPr>
          <w:ilvl w:val="0"/>
          <w:numId w:val="23"/>
        </w:numPr>
        <w:spacing w:line="320" w:lineRule="exact"/>
        <w:rPr>
          <w:rFonts w:ascii="Arial" w:hAnsi="Arial" w:cs="Arial"/>
        </w:rPr>
      </w:pPr>
      <w:r w:rsidRPr="00F82AF1">
        <w:rPr>
          <w:rFonts w:ascii="Arial" w:hAnsi="Arial" w:cs="Arial"/>
        </w:rPr>
        <w:t>Take enforcement action against</w:t>
      </w:r>
      <w:r w:rsidR="00DC410E" w:rsidRPr="00F82AF1">
        <w:rPr>
          <w:rFonts w:ascii="Arial" w:hAnsi="Arial" w:cs="Arial"/>
        </w:rPr>
        <w:t xml:space="preserve"> personal licence holders who sell alcohol to people who are drunk.</w:t>
      </w:r>
    </w:p>
    <w:p w14:paraId="0E776E83" w14:textId="77777777" w:rsidR="00DC410E" w:rsidRPr="00F82AF1" w:rsidRDefault="00DC410E" w:rsidP="00CB2820">
      <w:pPr>
        <w:pStyle w:val="BodyText"/>
        <w:spacing w:line="320" w:lineRule="exact"/>
        <w:rPr>
          <w:rFonts w:ascii="Arial" w:hAnsi="Arial" w:cs="Arial"/>
        </w:rPr>
      </w:pPr>
    </w:p>
    <w:p w14:paraId="16D74513" w14:textId="44AFC2AE" w:rsidR="00DC410E" w:rsidRPr="00F82AF1" w:rsidRDefault="00A15E64" w:rsidP="00E66569">
      <w:pPr>
        <w:pStyle w:val="BodyText"/>
        <w:numPr>
          <w:ilvl w:val="0"/>
          <w:numId w:val="23"/>
        </w:numPr>
        <w:spacing w:line="320" w:lineRule="exact"/>
        <w:rPr>
          <w:rFonts w:ascii="Arial" w:hAnsi="Arial" w:cs="Arial"/>
        </w:rPr>
      </w:pPr>
      <w:r w:rsidRPr="00F82AF1">
        <w:rPr>
          <w:rFonts w:ascii="Arial" w:hAnsi="Arial" w:cs="Arial"/>
        </w:rPr>
        <w:t>Powers</w:t>
      </w:r>
      <w:r w:rsidR="00DC410E" w:rsidRPr="00F82AF1">
        <w:rPr>
          <w:rFonts w:ascii="Arial" w:hAnsi="Arial" w:cs="Arial"/>
        </w:rPr>
        <w:t xml:space="preserve"> of the Police</w:t>
      </w:r>
      <w:r w:rsidR="00F62F54" w:rsidRPr="00F82AF1">
        <w:rPr>
          <w:rFonts w:ascii="Arial" w:hAnsi="Arial" w:cs="Arial"/>
        </w:rPr>
        <w:t>, Responsible A</w:t>
      </w:r>
      <w:r w:rsidR="00DC410E" w:rsidRPr="00F82AF1">
        <w:rPr>
          <w:rFonts w:ascii="Arial" w:hAnsi="Arial" w:cs="Arial"/>
        </w:rPr>
        <w:t xml:space="preserve">uthorities or a local resident or business to </w:t>
      </w:r>
      <w:r w:rsidR="00F62F54" w:rsidRPr="00F82AF1">
        <w:rPr>
          <w:rFonts w:ascii="Arial" w:hAnsi="Arial" w:cs="Arial"/>
        </w:rPr>
        <w:t xml:space="preserve">seek a </w:t>
      </w:r>
      <w:r w:rsidR="00161BC2">
        <w:rPr>
          <w:rFonts w:ascii="Arial" w:hAnsi="Arial" w:cs="Arial"/>
        </w:rPr>
        <w:t>r</w:t>
      </w:r>
      <w:r w:rsidR="00DC410E" w:rsidRPr="00F82AF1">
        <w:rPr>
          <w:rFonts w:ascii="Arial" w:hAnsi="Arial" w:cs="Arial"/>
        </w:rPr>
        <w:t>eview of a</w:t>
      </w:r>
      <w:r w:rsidR="00F62F54" w:rsidRPr="00F82AF1">
        <w:rPr>
          <w:rFonts w:ascii="Arial" w:hAnsi="Arial" w:cs="Arial"/>
        </w:rPr>
        <w:t xml:space="preserve"> </w:t>
      </w:r>
      <w:r w:rsidR="00161BC2">
        <w:rPr>
          <w:rFonts w:ascii="Arial" w:hAnsi="Arial" w:cs="Arial"/>
        </w:rPr>
        <w:t>p</w:t>
      </w:r>
      <w:r w:rsidR="00F62F54" w:rsidRPr="00F82AF1">
        <w:rPr>
          <w:rFonts w:ascii="Arial" w:hAnsi="Arial" w:cs="Arial"/>
        </w:rPr>
        <w:t xml:space="preserve">remises </w:t>
      </w:r>
      <w:r w:rsidR="00161BC2">
        <w:rPr>
          <w:rFonts w:ascii="Arial" w:hAnsi="Arial" w:cs="Arial"/>
        </w:rPr>
        <w:t>l</w:t>
      </w:r>
      <w:r w:rsidR="00DC410E" w:rsidRPr="00F82AF1">
        <w:rPr>
          <w:rFonts w:ascii="Arial" w:hAnsi="Arial" w:cs="Arial"/>
        </w:rPr>
        <w:t xml:space="preserve">icence or </w:t>
      </w:r>
      <w:r w:rsidR="00161BC2">
        <w:rPr>
          <w:rFonts w:ascii="Arial" w:hAnsi="Arial" w:cs="Arial"/>
        </w:rPr>
        <w:t>c</w:t>
      </w:r>
      <w:r w:rsidR="00F62F54" w:rsidRPr="00F82AF1">
        <w:rPr>
          <w:rFonts w:ascii="Arial" w:hAnsi="Arial" w:cs="Arial"/>
        </w:rPr>
        <w:t xml:space="preserve">lub </w:t>
      </w:r>
      <w:r w:rsidR="00161BC2">
        <w:rPr>
          <w:rFonts w:ascii="Arial" w:hAnsi="Arial" w:cs="Arial"/>
        </w:rPr>
        <w:t>p</w:t>
      </w:r>
      <w:r w:rsidR="00F62F54" w:rsidRPr="00F82AF1">
        <w:rPr>
          <w:rFonts w:ascii="Arial" w:hAnsi="Arial" w:cs="Arial"/>
        </w:rPr>
        <w:t xml:space="preserve">remises </w:t>
      </w:r>
      <w:r w:rsidR="00161BC2">
        <w:rPr>
          <w:rFonts w:ascii="Arial" w:hAnsi="Arial" w:cs="Arial"/>
        </w:rPr>
        <w:t>c</w:t>
      </w:r>
      <w:r w:rsidR="00DC410E" w:rsidRPr="00F82AF1">
        <w:rPr>
          <w:rFonts w:ascii="Arial" w:hAnsi="Arial" w:cs="Arial"/>
        </w:rPr>
        <w:t>ertificate.</w:t>
      </w:r>
    </w:p>
    <w:p w14:paraId="5B81A731" w14:textId="77777777" w:rsidR="00DC410E" w:rsidRPr="00F82AF1" w:rsidRDefault="00DC410E" w:rsidP="00CB2820">
      <w:pPr>
        <w:pStyle w:val="BodyText"/>
        <w:spacing w:line="320" w:lineRule="exact"/>
        <w:rPr>
          <w:rFonts w:ascii="Arial" w:hAnsi="Arial" w:cs="Arial"/>
        </w:rPr>
      </w:pPr>
    </w:p>
    <w:p w14:paraId="1E30EAB7" w14:textId="77777777" w:rsidR="00DC410E" w:rsidRPr="007B6241" w:rsidRDefault="00DC410E">
      <w:pPr>
        <w:pStyle w:val="BodyText"/>
        <w:spacing w:line="320" w:lineRule="exact"/>
        <w:jc w:val="left"/>
        <w:rPr>
          <w:rFonts w:ascii="Arial" w:hAnsi="Arial" w:cs="Arial"/>
        </w:rPr>
      </w:pPr>
    </w:p>
    <w:p w14:paraId="55A9210E" w14:textId="4438EDFB" w:rsidR="00DC410E" w:rsidRPr="00F82AF1" w:rsidRDefault="00A15E64" w:rsidP="00E66569">
      <w:pPr>
        <w:pStyle w:val="BodyText"/>
        <w:numPr>
          <w:ilvl w:val="0"/>
          <w:numId w:val="23"/>
        </w:numPr>
        <w:spacing w:line="320" w:lineRule="exact"/>
        <w:rPr>
          <w:rFonts w:ascii="Arial" w:hAnsi="Arial" w:cs="Arial"/>
        </w:rPr>
      </w:pPr>
      <w:r w:rsidRPr="00F82AF1">
        <w:rPr>
          <w:rFonts w:ascii="Arial" w:hAnsi="Arial" w:cs="Arial"/>
        </w:rPr>
        <w:t>F</w:t>
      </w:r>
      <w:r w:rsidR="00DC410E" w:rsidRPr="00F82AF1">
        <w:rPr>
          <w:rFonts w:ascii="Arial" w:hAnsi="Arial" w:cs="Arial"/>
        </w:rPr>
        <w:t xml:space="preserve">lexible resourcing of the </w:t>
      </w:r>
      <w:r w:rsidR="00F3325E" w:rsidRPr="00F82AF1">
        <w:rPr>
          <w:rFonts w:ascii="Arial" w:hAnsi="Arial" w:cs="Arial"/>
        </w:rPr>
        <w:t>Authority</w:t>
      </w:r>
      <w:r w:rsidR="00DC410E" w:rsidRPr="00F82AF1">
        <w:rPr>
          <w:rFonts w:ascii="Arial" w:hAnsi="Arial" w:cs="Arial"/>
        </w:rPr>
        <w:t xml:space="preserve">’s </w:t>
      </w:r>
      <w:r w:rsidR="00523C7B" w:rsidRPr="00F82AF1">
        <w:rPr>
          <w:rFonts w:ascii="Arial" w:hAnsi="Arial" w:cs="Arial"/>
        </w:rPr>
        <w:t xml:space="preserve">CCTV </w:t>
      </w:r>
      <w:r w:rsidR="00F3325E" w:rsidRPr="00F82AF1">
        <w:rPr>
          <w:rFonts w:ascii="Arial" w:hAnsi="Arial" w:cs="Arial"/>
        </w:rPr>
        <w:t xml:space="preserve">Control Room </w:t>
      </w:r>
      <w:r w:rsidR="00DC410E" w:rsidRPr="00F82AF1">
        <w:rPr>
          <w:rFonts w:ascii="Arial" w:hAnsi="Arial" w:cs="Arial"/>
        </w:rPr>
        <w:t xml:space="preserve">to maintain optimum use of the CCTV system with its partners in accordance with its Code of Practice for the Operation of </w:t>
      </w:r>
      <w:r w:rsidR="00B40344" w:rsidRPr="00F82AF1">
        <w:rPr>
          <w:rFonts w:ascii="Arial" w:hAnsi="Arial" w:cs="Arial"/>
        </w:rPr>
        <w:t>Closed-Circuit</w:t>
      </w:r>
      <w:r w:rsidR="00DC410E" w:rsidRPr="00F82AF1">
        <w:rPr>
          <w:rFonts w:ascii="Arial" w:hAnsi="Arial" w:cs="Arial"/>
        </w:rPr>
        <w:t xml:space="preserve"> Television (</w:t>
      </w:r>
      <w:r w:rsidR="00F54C83" w:rsidRPr="00F82AF1">
        <w:rPr>
          <w:rFonts w:ascii="Arial" w:hAnsi="Arial" w:cs="Arial"/>
        </w:rPr>
        <w:t>2007</w:t>
      </w:r>
      <w:r w:rsidR="00DC410E" w:rsidRPr="00F82AF1">
        <w:rPr>
          <w:rFonts w:ascii="Arial" w:hAnsi="Arial" w:cs="Arial"/>
        </w:rPr>
        <w:t>).</w:t>
      </w:r>
      <w:r w:rsidR="00106664" w:rsidRPr="00F82AF1">
        <w:rPr>
          <w:rFonts w:ascii="Arial" w:hAnsi="Arial" w:cs="Arial"/>
        </w:rPr>
        <w:t xml:space="preserve"> </w:t>
      </w:r>
    </w:p>
    <w:p w14:paraId="5466073A" w14:textId="77777777" w:rsidR="00DC410E" w:rsidRPr="00F82AF1" w:rsidRDefault="00DC410E" w:rsidP="00CB2820">
      <w:pPr>
        <w:pStyle w:val="BodyText"/>
        <w:spacing w:line="320" w:lineRule="exact"/>
        <w:rPr>
          <w:rFonts w:ascii="Arial" w:hAnsi="Arial" w:cs="Arial"/>
        </w:rPr>
      </w:pPr>
    </w:p>
    <w:p w14:paraId="6930208C" w14:textId="26E29320" w:rsidR="00DC410E" w:rsidRPr="00C45D2C" w:rsidRDefault="00A15E64" w:rsidP="00E66569">
      <w:pPr>
        <w:pStyle w:val="BodyText"/>
        <w:numPr>
          <w:ilvl w:val="0"/>
          <w:numId w:val="23"/>
        </w:numPr>
        <w:spacing w:line="320" w:lineRule="exact"/>
        <w:rPr>
          <w:rFonts w:ascii="Arial" w:hAnsi="Arial" w:cs="Arial"/>
        </w:rPr>
      </w:pPr>
      <w:r w:rsidRPr="00C45D2C">
        <w:rPr>
          <w:rFonts w:ascii="Arial" w:hAnsi="Arial" w:cs="Arial"/>
        </w:rPr>
        <w:t>Promotion</w:t>
      </w:r>
      <w:r w:rsidR="00DC410E" w:rsidRPr="00C45D2C">
        <w:rPr>
          <w:rFonts w:ascii="Arial" w:hAnsi="Arial" w:cs="Arial"/>
        </w:rPr>
        <w:t xml:space="preserve"> of the </w:t>
      </w:r>
      <w:r w:rsidR="007C2173" w:rsidRPr="00C45D2C">
        <w:rPr>
          <w:rFonts w:ascii="Arial" w:hAnsi="Arial" w:cs="Arial"/>
        </w:rPr>
        <w:t>NiteNet, Pub Watch</w:t>
      </w:r>
      <w:r w:rsidR="00B67AD4">
        <w:rPr>
          <w:rFonts w:ascii="Arial" w:hAnsi="Arial" w:cs="Arial"/>
        </w:rPr>
        <w:t>/local licensing forums,</w:t>
      </w:r>
      <w:r w:rsidR="007C2173" w:rsidRPr="00C45D2C">
        <w:rPr>
          <w:rFonts w:ascii="Arial" w:hAnsi="Arial" w:cs="Arial"/>
        </w:rPr>
        <w:t xml:space="preserve"> Store</w:t>
      </w:r>
      <w:r w:rsidR="00DC410E" w:rsidRPr="00C45D2C">
        <w:rPr>
          <w:rFonts w:ascii="Arial" w:hAnsi="Arial" w:cs="Arial"/>
        </w:rPr>
        <w:t xml:space="preserve">Net </w:t>
      </w:r>
      <w:r w:rsidR="00E82A49">
        <w:rPr>
          <w:rFonts w:ascii="Arial" w:hAnsi="Arial" w:cs="Arial"/>
        </w:rPr>
        <w:t>or UKPAC</w:t>
      </w:r>
      <w:r w:rsidR="00DC410E" w:rsidRPr="00C45D2C">
        <w:rPr>
          <w:rFonts w:ascii="Arial" w:hAnsi="Arial" w:cs="Arial"/>
        </w:rPr>
        <w:t xml:space="preserve"> communication systems and where appropriate impose the participation in the </w:t>
      </w:r>
      <w:r w:rsidR="007C2173" w:rsidRPr="00C45D2C">
        <w:rPr>
          <w:rFonts w:ascii="Arial" w:hAnsi="Arial" w:cs="Arial"/>
        </w:rPr>
        <w:t>Nite</w:t>
      </w:r>
      <w:r w:rsidR="000864DA" w:rsidRPr="00C45D2C">
        <w:rPr>
          <w:rFonts w:ascii="Arial" w:hAnsi="Arial" w:cs="Arial"/>
        </w:rPr>
        <w:t xml:space="preserve">Net scheme upon </w:t>
      </w:r>
      <w:r w:rsidR="00B40344">
        <w:rPr>
          <w:rFonts w:ascii="Arial" w:hAnsi="Arial" w:cs="Arial"/>
        </w:rPr>
        <w:t>a</w:t>
      </w:r>
      <w:r w:rsidR="00B40344" w:rsidRPr="00C45D2C">
        <w:rPr>
          <w:rFonts w:ascii="Arial" w:hAnsi="Arial" w:cs="Arial"/>
        </w:rPr>
        <w:t>pplicants</w:t>
      </w:r>
      <w:r w:rsidR="00DC410E" w:rsidRPr="00C45D2C">
        <w:rPr>
          <w:rFonts w:ascii="Arial" w:hAnsi="Arial" w:cs="Arial"/>
        </w:rPr>
        <w:t xml:space="preserve"> through licence conditions.</w:t>
      </w:r>
      <w:r w:rsidR="00106664" w:rsidRPr="00C45D2C">
        <w:rPr>
          <w:rFonts w:ascii="Arial" w:hAnsi="Arial" w:cs="Arial"/>
        </w:rPr>
        <w:t xml:space="preserve">  </w:t>
      </w:r>
    </w:p>
    <w:p w14:paraId="765D8AF3" w14:textId="77777777" w:rsidR="00DC410E" w:rsidRPr="00C45D2C" w:rsidRDefault="00DC410E" w:rsidP="00CB2820">
      <w:pPr>
        <w:pStyle w:val="BodyText"/>
        <w:spacing w:line="320" w:lineRule="exact"/>
        <w:rPr>
          <w:rFonts w:ascii="Arial" w:hAnsi="Arial" w:cs="Arial"/>
        </w:rPr>
      </w:pPr>
    </w:p>
    <w:p w14:paraId="7DA88249" w14:textId="77777777" w:rsidR="00DC410E" w:rsidRPr="00C45D2C" w:rsidRDefault="00A15E64" w:rsidP="00E66569">
      <w:pPr>
        <w:pStyle w:val="BodyText"/>
        <w:numPr>
          <w:ilvl w:val="0"/>
          <w:numId w:val="23"/>
        </w:numPr>
        <w:spacing w:line="320" w:lineRule="exact"/>
        <w:rPr>
          <w:rFonts w:ascii="Arial" w:hAnsi="Arial" w:cs="Arial"/>
        </w:rPr>
      </w:pPr>
      <w:r w:rsidRPr="00C45D2C">
        <w:rPr>
          <w:rFonts w:ascii="Arial" w:hAnsi="Arial" w:cs="Arial"/>
        </w:rPr>
        <w:t>Measures</w:t>
      </w:r>
      <w:r w:rsidR="00DC410E" w:rsidRPr="00C45D2C">
        <w:rPr>
          <w:rFonts w:ascii="Arial" w:hAnsi="Arial" w:cs="Arial"/>
        </w:rPr>
        <w:t xml:space="preserve"> taken in partnership with local businesses and others to maintain a clean and safe environment.</w:t>
      </w:r>
    </w:p>
    <w:p w14:paraId="449B2E05" w14:textId="77777777" w:rsidR="00DC410E" w:rsidRPr="00C45D2C" w:rsidRDefault="00DC410E">
      <w:pPr>
        <w:pStyle w:val="BodyText"/>
        <w:spacing w:line="320" w:lineRule="exact"/>
        <w:jc w:val="left"/>
        <w:rPr>
          <w:rFonts w:ascii="Arial" w:hAnsi="Arial" w:cs="Arial"/>
        </w:rPr>
      </w:pPr>
    </w:p>
    <w:p w14:paraId="10414744" w14:textId="517C71E2" w:rsidR="00596A82" w:rsidRPr="00F82AF1" w:rsidRDefault="00E4664B" w:rsidP="00CB2820">
      <w:pPr>
        <w:pStyle w:val="BodyText"/>
        <w:spacing w:line="320" w:lineRule="exact"/>
        <w:ind w:left="720" w:hanging="720"/>
        <w:rPr>
          <w:rFonts w:ascii="Arial" w:hAnsi="Arial" w:cs="Arial"/>
        </w:rPr>
      </w:pPr>
      <w:r w:rsidRPr="00C45D2C">
        <w:rPr>
          <w:rFonts w:ascii="Arial" w:hAnsi="Arial" w:cs="Arial"/>
        </w:rPr>
        <w:t xml:space="preserve">6.13 </w:t>
      </w:r>
      <w:r w:rsidRPr="00C45D2C">
        <w:rPr>
          <w:rFonts w:ascii="Arial" w:hAnsi="Arial" w:cs="Arial"/>
        </w:rPr>
        <w:tab/>
        <w:t xml:space="preserve">Investigate </w:t>
      </w:r>
      <w:r w:rsidR="00596A82" w:rsidRPr="00C45D2C">
        <w:rPr>
          <w:rFonts w:ascii="Arial" w:hAnsi="Arial" w:cs="Arial"/>
        </w:rPr>
        <w:t xml:space="preserve">complaints against </w:t>
      </w:r>
      <w:r w:rsidR="000864DA" w:rsidRPr="00C45D2C">
        <w:rPr>
          <w:rFonts w:ascii="Arial" w:hAnsi="Arial" w:cs="Arial"/>
        </w:rPr>
        <w:t>l</w:t>
      </w:r>
      <w:r w:rsidR="00596A82" w:rsidRPr="00C45D2C">
        <w:rPr>
          <w:rFonts w:ascii="Arial" w:hAnsi="Arial" w:cs="Arial"/>
        </w:rPr>
        <w:t xml:space="preserve">icensed </w:t>
      </w:r>
      <w:r w:rsidR="000864DA" w:rsidRPr="00C45D2C">
        <w:rPr>
          <w:rFonts w:ascii="Arial" w:hAnsi="Arial" w:cs="Arial"/>
        </w:rPr>
        <w:t>p</w:t>
      </w:r>
      <w:r w:rsidR="00596A82" w:rsidRPr="00C45D2C">
        <w:rPr>
          <w:rFonts w:ascii="Arial" w:hAnsi="Arial" w:cs="Arial"/>
        </w:rPr>
        <w:t xml:space="preserve">remises </w:t>
      </w:r>
      <w:r w:rsidRPr="00C45D2C">
        <w:rPr>
          <w:rFonts w:ascii="Arial" w:hAnsi="Arial" w:cs="Arial"/>
        </w:rPr>
        <w:t xml:space="preserve">both with respect to the conditions </w:t>
      </w:r>
      <w:r w:rsidRPr="00F82AF1">
        <w:rPr>
          <w:rFonts w:ascii="Arial" w:hAnsi="Arial" w:cs="Arial"/>
        </w:rPr>
        <w:t xml:space="preserve">on their </w:t>
      </w:r>
      <w:r w:rsidR="007B0C09">
        <w:rPr>
          <w:rFonts w:ascii="Arial" w:hAnsi="Arial" w:cs="Arial"/>
        </w:rPr>
        <w:t>p</w:t>
      </w:r>
      <w:r w:rsidRPr="00F82AF1">
        <w:rPr>
          <w:rFonts w:ascii="Arial" w:hAnsi="Arial" w:cs="Arial"/>
        </w:rPr>
        <w:t xml:space="preserve">remises </w:t>
      </w:r>
      <w:r w:rsidR="007B0C09">
        <w:rPr>
          <w:rFonts w:ascii="Arial" w:hAnsi="Arial" w:cs="Arial"/>
        </w:rPr>
        <w:t>l</w:t>
      </w:r>
      <w:r w:rsidRPr="00F82AF1">
        <w:rPr>
          <w:rFonts w:ascii="Arial" w:hAnsi="Arial" w:cs="Arial"/>
        </w:rPr>
        <w:t xml:space="preserve">icence or </w:t>
      </w:r>
      <w:r w:rsidR="007B0C09">
        <w:rPr>
          <w:rFonts w:ascii="Arial" w:hAnsi="Arial" w:cs="Arial"/>
        </w:rPr>
        <w:t>c</w:t>
      </w:r>
      <w:r w:rsidRPr="00F82AF1">
        <w:rPr>
          <w:rFonts w:ascii="Arial" w:hAnsi="Arial" w:cs="Arial"/>
        </w:rPr>
        <w:t xml:space="preserve">lub </w:t>
      </w:r>
      <w:r w:rsidR="007B0C09">
        <w:rPr>
          <w:rFonts w:ascii="Arial" w:hAnsi="Arial" w:cs="Arial"/>
        </w:rPr>
        <w:t>p</w:t>
      </w:r>
      <w:r w:rsidRPr="00F82AF1">
        <w:rPr>
          <w:rFonts w:ascii="Arial" w:hAnsi="Arial" w:cs="Arial"/>
        </w:rPr>
        <w:t xml:space="preserve">remises </w:t>
      </w:r>
      <w:r w:rsidR="007B0C09">
        <w:rPr>
          <w:rFonts w:ascii="Arial" w:hAnsi="Arial" w:cs="Arial"/>
        </w:rPr>
        <w:t>c</w:t>
      </w:r>
      <w:r w:rsidRPr="00F82AF1">
        <w:rPr>
          <w:rFonts w:ascii="Arial" w:hAnsi="Arial" w:cs="Arial"/>
        </w:rPr>
        <w:t xml:space="preserve">ertificate, but also the </w:t>
      </w:r>
      <w:r w:rsidR="009443DB" w:rsidRPr="00F82AF1">
        <w:rPr>
          <w:rFonts w:ascii="Arial" w:hAnsi="Arial" w:cs="Arial"/>
        </w:rPr>
        <w:t xml:space="preserve">broader </w:t>
      </w:r>
      <w:r w:rsidRPr="00F82AF1">
        <w:rPr>
          <w:rFonts w:ascii="Arial" w:hAnsi="Arial" w:cs="Arial"/>
        </w:rPr>
        <w:t xml:space="preserve">requirements of the Licensing Act 2003. </w:t>
      </w:r>
      <w:r w:rsidR="009443DB" w:rsidRPr="00F82AF1">
        <w:rPr>
          <w:rFonts w:ascii="Arial" w:hAnsi="Arial" w:cs="Arial"/>
        </w:rPr>
        <w:t>This includes complaints</w:t>
      </w:r>
      <w:r w:rsidRPr="00F82AF1">
        <w:rPr>
          <w:rFonts w:ascii="Arial" w:hAnsi="Arial" w:cs="Arial"/>
        </w:rPr>
        <w:t xml:space="preserve"> regarding noise, public safety or child </w:t>
      </w:r>
      <w:r w:rsidR="00D17F40" w:rsidRPr="00F82AF1">
        <w:rPr>
          <w:rFonts w:ascii="Arial" w:hAnsi="Arial" w:cs="Arial"/>
        </w:rPr>
        <w:t>protection that is</w:t>
      </w:r>
      <w:r w:rsidRPr="00F82AF1">
        <w:rPr>
          <w:rFonts w:ascii="Arial" w:hAnsi="Arial" w:cs="Arial"/>
        </w:rPr>
        <w:t xml:space="preserve"> within its remit. </w:t>
      </w:r>
    </w:p>
    <w:p w14:paraId="0373C103" w14:textId="77777777" w:rsidR="00B35967" w:rsidRPr="00F82AF1" w:rsidRDefault="00B35967" w:rsidP="00CB2820">
      <w:pPr>
        <w:pStyle w:val="BodyText"/>
        <w:spacing w:line="320" w:lineRule="exact"/>
        <w:ind w:left="720" w:hanging="720"/>
        <w:rPr>
          <w:rFonts w:ascii="Arial" w:hAnsi="Arial" w:cs="Arial"/>
        </w:rPr>
      </w:pPr>
    </w:p>
    <w:p w14:paraId="732807DF" w14:textId="5D3303C5" w:rsidR="00B35967" w:rsidRPr="00F82AF1" w:rsidRDefault="00B35967" w:rsidP="00B35967">
      <w:pPr>
        <w:pStyle w:val="BodyText"/>
        <w:spacing w:line="320" w:lineRule="exact"/>
        <w:ind w:left="720" w:hanging="720"/>
        <w:rPr>
          <w:rFonts w:ascii="Arial" w:hAnsi="Arial" w:cs="Arial"/>
        </w:rPr>
      </w:pPr>
      <w:r w:rsidRPr="00F82AF1">
        <w:rPr>
          <w:rFonts w:ascii="Arial" w:hAnsi="Arial" w:cs="Arial"/>
        </w:rPr>
        <w:t>6.14</w:t>
      </w:r>
      <w:r w:rsidRPr="00F82AF1">
        <w:rPr>
          <w:rFonts w:ascii="Arial" w:hAnsi="Arial" w:cs="Arial"/>
        </w:rPr>
        <w:tab/>
        <w:t>Licensing fees are set and are due for payment on the anniversary of the licence and are dependent upon the non-domestic rateable value of the premises. This value, which is also used to calculate business rates, can be found through the Valuation Office Agency (VOA) search engine at </w:t>
      </w:r>
      <w:hyperlink r:id="rId37" w:history="1">
        <w:r w:rsidRPr="00F82AF1">
          <w:rPr>
            <w:rStyle w:val="Hyperlink"/>
            <w:rFonts w:ascii="Arial" w:hAnsi="Arial" w:cs="Arial"/>
            <w:color w:val="auto"/>
          </w:rPr>
          <w:t>https://www.gov.uk/correct-your-business-rates</w:t>
        </w:r>
      </w:hyperlink>
      <w:r w:rsidRPr="00F82AF1">
        <w:rPr>
          <w:rFonts w:ascii="Arial" w:hAnsi="Arial" w:cs="Arial"/>
        </w:rPr>
        <w:t xml:space="preserve">. The licence holder is expected to pay the required licence fee when it is </w:t>
      </w:r>
      <w:r w:rsidR="00511D50" w:rsidRPr="00F82AF1">
        <w:rPr>
          <w:rFonts w:ascii="Arial" w:hAnsi="Arial" w:cs="Arial"/>
        </w:rPr>
        <w:t>due,</w:t>
      </w:r>
      <w:r w:rsidRPr="00F82AF1">
        <w:rPr>
          <w:rFonts w:ascii="Arial" w:hAnsi="Arial" w:cs="Arial"/>
        </w:rPr>
        <w:t xml:space="preserve"> or the law requires the licence to be suspended until such fees are paid.  </w:t>
      </w:r>
    </w:p>
    <w:p w14:paraId="1013263B" w14:textId="77777777" w:rsidR="00B35967" w:rsidRPr="00F82AF1" w:rsidRDefault="00B35967" w:rsidP="00B35967">
      <w:pPr>
        <w:pStyle w:val="BodyText"/>
        <w:spacing w:line="320" w:lineRule="exact"/>
        <w:ind w:left="720" w:hanging="720"/>
        <w:rPr>
          <w:rFonts w:ascii="Arial" w:hAnsi="Arial" w:cs="Arial"/>
        </w:rPr>
      </w:pPr>
    </w:p>
    <w:p w14:paraId="49AE5696" w14:textId="4B99FE0B" w:rsidR="00B35967" w:rsidRPr="00F82AF1" w:rsidRDefault="00B35967" w:rsidP="00B35967">
      <w:pPr>
        <w:pStyle w:val="BodyText"/>
        <w:spacing w:line="320" w:lineRule="exact"/>
        <w:ind w:left="720"/>
        <w:rPr>
          <w:rFonts w:ascii="Arial" w:hAnsi="Arial" w:cs="Arial"/>
        </w:rPr>
      </w:pPr>
      <w:r w:rsidRPr="00F82AF1">
        <w:rPr>
          <w:rFonts w:ascii="Arial" w:hAnsi="Arial" w:cs="Arial"/>
        </w:rPr>
        <w:t>Carrying on licensable activity while a licence has been suspended is a criminal offence and may result in enforcement action</w:t>
      </w:r>
      <w:r w:rsidR="000864DA" w:rsidRPr="00F82AF1">
        <w:rPr>
          <w:rFonts w:ascii="Arial" w:hAnsi="Arial" w:cs="Arial"/>
        </w:rPr>
        <w:t>,</w:t>
      </w:r>
      <w:r w:rsidRPr="00F82AF1">
        <w:rPr>
          <w:rFonts w:ascii="Arial" w:hAnsi="Arial" w:cs="Arial"/>
        </w:rPr>
        <w:t xml:space="preserve"> including prosecution. </w:t>
      </w:r>
    </w:p>
    <w:p w14:paraId="403C9853" w14:textId="77777777" w:rsidR="00B35967" w:rsidRPr="00F82AF1" w:rsidRDefault="00B35967" w:rsidP="00B35967">
      <w:pPr>
        <w:pStyle w:val="BodyText"/>
        <w:spacing w:line="320" w:lineRule="exact"/>
        <w:ind w:left="720" w:hanging="720"/>
        <w:rPr>
          <w:rFonts w:ascii="Arial" w:hAnsi="Arial" w:cs="Arial"/>
        </w:rPr>
      </w:pPr>
    </w:p>
    <w:p w14:paraId="6FAC8E34" w14:textId="1D80063E" w:rsidR="00B35967" w:rsidRPr="00F82AF1" w:rsidRDefault="00B35967" w:rsidP="00B35967">
      <w:pPr>
        <w:pStyle w:val="BodyText"/>
        <w:spacing w:line="320" w:lineRule="exact"/>
        <w:ind w:left="720"/>
        <w:rPr>
          <w:rFonts w:ascii="Arial" w:hAnsi="Arial" w:cs="Arial"/>
        </w:rPr>
      </w:pPr>
      <w:r w:rsidRPr="00F82AF1">
        <w:rPr>
          <w:rFonts w:ascii="Arial" w:hAnsi="Arial" w:cs="Arial"/>
        </w:rPr>
        <w:t xml:space="preserve">The </w:t>
      </w:r>
      <w:r w:rsidR="00300207" w:rsidRPr="00F82AF1">
        <w:rPr>
          <w:rFonts w:ascii="Arial" w:hAnsi="Arial" w:cs="Arial"/>
        </w:rPr>
        <w:t>Authority</w:t>
      </w:r>
      <w:r w:rsidRPr="00F82AF1">
        <w:rPr>
          <w:rFonts w:ascii="Arial" w:hAnsi="Arial" w:cs="Arial"/>
        </w:rPr>
        <w:t xml:space="preserve"> would strongly encourage </w:t>
      </w:r>
      <w:r w:rsidR="003B0842" w:rsidRPr="00F82AF1">
        <w:rPr>
          <w:rFonts w:ascii="Arial" w:hAnsi="Arial" w:cs="Arial"/>
        </w:rPr>
        <w:t>the premises licence holder</w:t>
      </w:r>
      <w:r w:rsidRPr="00F82AF1">
        <w:rPr>
          <w:rFonts w:ascii="Arial" w:hAnsi="Arial" w:cs="Arial"/>
        </w:rPr>
        <w:t xml:space="preserve"> to contact the Licensing Team to discuss any problems prior to your annual licence fee being due, to enable the </w:t>
      </w:r>
      <w:r w:rsidR="00300207" w:rsidRPr="00F82AF1">
        <w:rPr>
          <w:rFonts w:ascii="Arial" w:hAnsi="Arial" w:cs="Arial"/>
        </w:rPr>
        <w:t>Authority</w:t>
      </w:r>
      <w:r w:rsidRPr="00F82AF1">
        <w:rPr>
          <w:rFonts w:ascii="Arial" w:hAnsi="Arial" w:cs="Arial"/>
        </w:rPr>
        <w:t xml:space="preserve"> to offer help where they can. </w:t>
      </w:r>
    </w:p>
    <w:p w14:paraId="49D849DD" w14:textId="77777777" w:rsidR="00B35967" w:rsidRPr="00F82AF1" w:rsidRDefault="00B35967" w:rsidP="00B35967">
      <w:pPr>
        <w:pStyle w:val="BodyText"/>
        <w:spacing w:line="320" w:lineRule="exact"/>
        <w:ind w:left="720" w:hanging="720"/>
        <w:rPr>
          <w:rFonts w:ascii="Arial" w:hAnsi="Arial" w:cs="Arial"/>
        </w:rPr>
      </w:pPr>
    </w:p>
    <w:p w14:paraId="0AC04B36" w14:textId="164982A3" w:rsidR="00B35967" w:rsidRPr="00F82AF1" w:rsidRDefault="00B35967" w:rsidP="00B35967">
      <w:pPr>
        <w:pStyle w:val="BodyText"/>
        <w:spacing w:line="320" w:lineRule="exact"/>
        <w:ind w:left="720"/>
        <w:rPr>
          <w:rFonts w:ascii="Arial" w:hAnsi="Arial" w:cs="Arial"/>
        </w:rPr>
      </w:pPr>
      <w:r w:rsidRPr="00F82AF1">
        <w:rPr>
          <w:rFonts w:ascii="Arial" w:hAnsi="Arial" w:cs="Arial"/>
        </w:rPr>
        <w:t xml:space="preserve">If the fee is disputed prior to the </w:t>
      </w:r>
      <w:proofErr w:type="gramStart"/>
      <w:r w:rsidRPr="00F82AF1">
        <w:rPr>
          <w:rFonts w:ascii="Arial" w:hAnsi="Arial" w:cs="Arial"/>
        </w:rPr>
        <w:t>date</w:t>
      </w:r>
      <w:proofErr w:type="gramEnd"/>
      <w:r w:rsidRPr="00F82AF1">
        <w:rPr>
          <w:rFonts w:ascii="Arial" w:hAnsi="Arial" w:cs="Arial"/>
        </w:rPr>
        <w:t xml:space="preserve"> it is due for payment</w:t>
      </w:r>
      <w:r w:rsidR="000864DA" w:rsidRPr="00F82AF1">
        <w:rPr>
          <w:rFonts w:ascii="Arial" w:hAnsi="Arial" w:cs="Arial"/>
        </w:rPr>
        <w:t>,</w:t>
      </w:r>
      <w:r w:rsidRPr="00F82AF1">
        <w:rPr>
          <w:rFonts w:ascii="Arial" w:hAnsi="Arial" w:cs="Arial"/>
        </w:rPr>
        <w:t xml:space="preserve"> the licence will not be suspended pending clarification and resolution. Where an administrative error in relation to the recorded receipt of the annual fee has been made by the</w:t>
      </w:r>
      <w:r w:rsidR="000864DA" w:rsidRPr="00F82AF1">
        <w:rPr>
          <w:rFonts w:ascii="Arial" w:hAnsi="Arial" w:cs="Arial"/>
        </w:rPr>
        <w:t xml:space="preserve"> Council and the l</w:t>
      </w:r>
      <w:r w:rsidRPr="00F82AF1">
        <w:rPr>
          <w:rFonts w:ascii="Arial" w:hAnsi="Arial" w:cs="Arial"/>
        </w:rPr>
        <w:t>icence holder has provided proof of payment</w:t>
      </w:r>
      <w:r w:rsidR="000864DA" w:rsidRPr="00F82AF1">
        <w:rPr>
          <w:rFonts w:ascii="Arial" w:hAnsi="Arial" w:cs="Arial"/>
        </w:rPr>
        <w:t>,</w:t>
      </w:r>
      <w:r w:rsidRPr="00F82AF1">
        <w:rPr>
          <w:rFonts w:ascii="Arial" w:hAnsi="Arial" w:cs="Arial"/>
        </w:rPr>
        <w:t xml:space="preserve"> the licence will not be suspended.</w:t>
      </w:r>
    </w:p>
    <w:p w14:paraId="5AA1ACCD" w14:textId="77777777" w:rsidR="005F2DEB" w:rsidRPr="00F82AF1" w:rsidRDefault="005F2DEB" w:rsidP="005F2DEB">
      <w:pPr>
        <w:pStyle w:val="BodyText"/>
        <w:spacing w:line="320" w:lineRule="exact"/>
        <w:rPr>
          <w:rFonts w:ascii="Arial" w:hAnsi="Arial" w:cs="Arial"/>
        </w:rPr>
      </w:pPr>
    </w:p>
    <w:p w14:paraId="2FF612E9" w14:textId="5AFE35FD" w:rsidR="005F2DEB" w:rsidRPr="00F82AF1" w:rsidRDefault="005F2DEB" w:rsidP="005F2DEB">
      <w:pPr>
        <w:pStyle w:val="BodyText"/>
        <w:spacing w:line="320" w:lineRule="exact"/>
        <w:ind w:left="720" w:hanging="720"/>
        <w:rPr>
          <w:rFonts w:ascii="Arial" w:hAnsi="Arial" w:cs="Arial"/>
        </w:rPr>
      </w:pPr>
      <w:r w:rsidRPr="00F82AF1">
        <w:rPr>
          <w:rFonts w:ascii="Arial" w:hAnsi="Arial" w:cs="Arial"/>
        </w:rPr>
        <w:t>6.15</w:t>
      </w:r>
      <w:r w:rsidRPr="00F82AF1">
        <w:rPr>
          <w:rFonts w:ascii="Arial" w:hAnsi="Arial" w:cs="Arial"/>
        </w:rPr>
        <w:tab/>
        <w:t xml:space="preserve">Although the Authority accepts that the positioning of gaming machines in licensed premises is a matter for the Gambling Act 2005, attention is drawn to the fact that Gaming Machines must be </w:t>
      </w:r>
      <w:proofErr w:type="gramStart"/>
      <w:r w:rsidRPr="00F82AF1">
        <w:rPr>
          <w:rFonts w:ascii="Arial" w:hAnsi="Arial" w:cs="Arial"/>
        </w:rPr>
        <w:t>supervised at all times</w:t>
      </w:r>
      <w:proofErr w:type="gramEnd"/>
      <w:r w:rsidRPr="00F82AF1">
        <w:rPr>
          <w:rFonts w:ascii="Arial" w:hAnsi="Arial" w:cs="Arial"/>
        </w:rPr>
        <w:t xml:space="preserve"> and therefore </w:t>
      </w:r>
      <w:r w:rsidR="007B60A6">
        <w:rPr>
          <w:rFonts w:ascii="Arial" w:hAnsi="Arial" w:cs="Arial"/>
        </w:rPr>
        <w:t>with</w:t>
      </w:r>
      <w:r w:rsidRPr="00F82AF1">
        <w:rPr>
          <w:rFonts w:ascii="Arial" w:hAnsi="Arial" w:cs="Arial"/>
        </w:rPr>
        <w:t xml:space="preserve">in </w:t>
      </w:r>
      <w:r w:rsidR="00511D50">
        <w:rPr>
          <w:rFonts w:ascii="Arial" w:hAnsi="Arial" w:cs="Arial"/>
        </w:rPr>
        <w:t xml:space="preserve">sight </w:t>
      </w:r>
      <w:r w:rsidR="00511D50" w:rsidRPr="00F82AF1">
        <w:rPr>
          <w:rFonts w:ascii="Arial" w:hAnsi="Arial" w:cs="Arial"/>
        </w:rPr>
        <w:t>of</w:t>
      </w:r>
      <w:r w:rsidRPr="00F82AF1">
        <w:rPr>
          <w:rFonts w:ascii="Arial" w:hAnsi="Arial" w:cs="Arial"/>
        </w:rPr>
        <w:t xml:space="preserve"> an area where staff are present.</w:t>
      </w:r>
    </w:p>
    <w:p w14:paraId="3357C030" w14:textId="4DA4188E" w:rsidR="00742C0A" w:rsidRPr="00A148D0" w:rsidRDefault="001A2D1F" w:rsidP="00A148D0">
      <w:pPr>
        <w:pStyle w:val="Heading3"/>
      </w:pPr>
      <w:r w:rsidRPr="00F82AF1">
        <w:rPr>
          <w:u w:val="single"/>
        </w:rPr>
        <w:br w:type="page"/>
      </w:r>
      <w:bookmarkStart w:id="25" w:name="_Toc209451440"/>
      <w:r w:rsidR="00A23ABF" w:rsidRPr="00A148D0">
        <w:rPr>
          <w:sz w:val="28"/>
          <w:szCs w:val="28"/>
        </w:rPr>
        <w:t xml:space="preserve">Appendix 1: </w:t>
      </w:r>
      <w:r w:rsidR="00742C0A" w:rsidRPr="00A148D0">
        <w:rPr>
          <w:sz w:val="28"/>
          <w:szCs w:val="28"/>
        </w:rPr>
        <w:t>Contact Details</w:t>
      </w:r>
      <w:bookmarkEnd w:id="25"/>
    </w:p>
    <w:p w14:paraId="4223DFBD" w14:textId="77777777" w:rsidR="00AF7577" w:rsidRDefault="00AF7577">
      <w:pPr>
        <w:pStyle w:val="BodyText"/>
        <w:spacing w:line="320" w:lineRule="exact"/>
        <w:jc w:val="left"/>
        <w:rPr>
          <w:rFonts w:ascii="Arial" w:hAnsi="Arial" w:cs="Arial"/>
        </w:rPr>
      </w:pPr>
    </w:p>
    <w:p w14:paraId="4874CC07" w14:textId="658B96F1" w:rsidR="00DC410E" w:rsidRPr="00AF7577" w:rsidRDefault="00AF7577" w:rsidP="00AF7577">
      <w:pPr>
        <w:pStyle w:val="BodyText"/>
        <w:spacing w:line="320" w:lineRule="exact"/>
        <w:rPr>
          <w:rFonts w:ascii="Arial" w:hAnsi="Arial" w:cs="Arial"/>
        </w:rPr>
      </w:pPr>
      <w:r w:rsidRPr="00AF7577">
        <w:rPr>
          <w:rFonts w:ascii="Arial" w:hAnsi="Arial" w:cs="Arial"/>
        </w:rPr>
        <w:t xml:space="preserve">These details are provided to enable easy contact with the responsible authorities and </w:t>
      </w:r>
      <w:r>
        <w:rPr>
          <w:rFonts w:ascii="Arial" w:hAnsi="Arial" w:cs="Arial"/>
        </w:rPr>
        <w:t>to supply applications to them as required by the Licensing Act 2003.</w:t>
      </w:r>
    </w:p>
    <w:p w14:paraId="6A527227" w14:textId="77777777" w:rsidR="00AF7577" w:rsidRPr="008F0780" w:rsidRDefault="00AF7577">
      <w:pPr>
        <w:pStyle w:val="BodyText"/>
        <w:spacing w:line="320" w:lineRule="exact"/>
        <w:jc w:val="left"/>
        <w:rPr>
          <w:rFonts w:ascii="Arial" w:hAnsi="Arial" w:cs="Arial"/>
          <w:b/>
          <w:u w:val="single"/>
        </w:rPr>
      </w:pPr>
    </w:p>
    <w:p w14:paraId="43C3F32C" w14:textId="77777777" w:rsidR="00742C0A" w:rsidRPr="00742C0A" w:rsidRDefault="00742C0A">
      <w:pPr>
        <w:pStyle w:val="BodyText"/>
        <w:spacing w:line="320" w:lineRule="exact"/>
        <w:jc w:val="left"/>
        <w:rPr>
          <w:rFonts w:ascii="Arial" w:hAnsi="Arial" w:cs="Arial"/>
          <w:b/>
          <w:u w:val="single"/>
        </w:rPr>
      </w:pPr>
      <w:r w:rsidRPr="00742C0A">
        <w:rPr>
          <w:rFonts w:ascii="Arial" w:hAnsi="Arial" w:cs="Arial"/>
          <w:b/>
          <w:u w:val="single"/>
        </w:rPr>
        <w:t>Licensing Authority</w:t>
      </w:r>
    </w:p>
    <w:p w14:paraId="4F54B587" w14:textId="77777777" w:rsidR="00742C0A" w:rsidRDefault="00742C0A">
      <w:pPr>
        <w:pStyle w:val="BodyText"/>
        <w:spacing w:line="320" w:lineRule="exact"/>
        <w:jc w:val="left"/>
        <w:rPr>
          <w:rFonts w:ascii="Arial" w:hAnsi="Arial" w:cs="Arial"/>
        </w:rPr>
      </w:pPr>
    </w:p>
    <w:p w14:paraId="7FC4CE03" w14:textId="77777777" w:rsidR="00DC410E" w:rsidRPr="008F0780" w:rsidRDefault="00DC410E">
      <w:pPr>
        <w:pStyle w:val="BodyText"/>
        <w:spacing w:line="320" w:lineRule="exact"/>
        <w:jc w:val="left"/>
        <w:rPr>
          <w:rFonts w:ascii="Arial" w:hAnsi="Arial" w:cs="Arial"/>
        </w:rPr>
      </w:pPr>
      <w:r w:rsidRPr="008F0780">
        <w:rPr>
          <w:rFonts w:ascii="Arial" w:hAnsi="Arial" w:cs="Arial"/>
        </w:rPr>
        <w:t xml:space="preserve">Licensing </w:t>
      </w:r>
      <w:r w:rsidR="00F00FA9" w:rsidRPr="008F0780">
        <w:rPr>
          <w:rFonts w:ascii="Arial" w:hAnsi="Arial" w:cs="Arial"/>
        </w:rPr>
        <w:t xml:space="preserve">and Public Protection </w:t>
      </w:r>
      <w:r w:rsidRPr="008F0780">
        <w:rPr>
          <w:rFonts w:ascii="Arial" w:hAnsi="Arial" w:cs="Arial"/>
        </w:rPr>
        <w:t>Team</w:t>
      </w:r>
    </w:p>
    <w:p w14:paraId="3C203E5A" w14:textId="77777777" w:rsidR="009879BF" w:rsidRPr="008F0780" w:rsidRDefault="009879BF">
      <w:pPr>
        <w:pStyle w:val="BodyText"/>
        <w:spacing w:line="320" w:lineRule="exact"/>
        <w:jc w:val="left"/>
        <w:rPr>
          <w:rFonts w:ascii="Arial" w:hAnsi="Arial" w:cs="Arial"/>
        </w:rPr>
      </w:pPr>
      <w:r w:rsidRPr="008F0780">
        <w:rPr>
          <w:rFonts w:ascii="Arial" w:hAnsi="Arial" w:cs="Arial"/>
        </w:rPr>
        <w:t>Town Hall</w:t>
      </w:r>
    </w:p>
    <w:p w14:paraId="3C04E6E0" w14:textId="77777777" w:rsidR="009879BF" w:rsidRPr="008F0780" w:rsidRDefault="009879BF">
      <w:pPr>
        <w:pStyle w:val="BodyText"/>
        <w:spacing w:line="320" w:lineRule="exact"/>
        <w:jc w:val="left"/>
        <w:rPr>
          <w:rFonts w:ascii="Arial" w:hAnsi="Arial" w:cs="Arial"/>
        </w:rPr>
      </w:pPr>
      <w:r w:rsidRPr="008F0780">
        <w:rPr>
          <w:rFonts w:ascii="Arial" w:hAnsi="Arial" w:cs="Arial"/>
        </w:rPr>
        <w:t xml:space="preserve">Castle Circus </w:t>
      </w:r>
    </w:p>
    <w:p w14:paraId="2319F399" w14:textId="77777777" w:rsidR="009879BF" w:rsidRPr="008F0780" w:rsidRDefault="009879BF">
      <w:pPr>
        <w:pStyle w:val="BodyText"/>
        <w:spacing w:line="320" w:lineRule="exact"/>
        <w:jc w:val="left"/>
        <w:rPr>
          <w:rFonts w:ascii="Arial" w:hAnsi="Arial" w:cs="Arial"/>
        </w:rPr>
      </w:pPr>
      <w:r w:rsidRPr="008F0780">
        <w:rPr>
          <w:rFonts w:ascii="Arial" w:hAnsi="Arial" w:cs="Arial"/>
        </w:rPr>
        <w:t>Torquay</w:t>
      </w:r>
    </w:p>
    <w:p w14:paraId="35A2EE5A" w14:textId="77777777" w:rsidR="00DC410E" w:rsidRPr="008F0780" w:rsidRDefault="009879BF">
      <w:pPr>
        <w:pStyle w:val="BodyText"/>
        <w:spacing w:line="320" w:lineRule="exact"/>
        <w:jc w:val="left"/>
        <w:rPr>
          <w:rFonts w:ascii="Arial" w:hAnsi="Arial" w:cs="Arial"/>
        </w:rPr>
      </w:pPr>
      <w:r w:rsidRPr="008F0780">
        <w:rPr>
          <w:rFonts w:ascii="Arial" w:hAnsi="Arial" w:cs="Arial"/>
        </w:rPr>
        <w:t>TQ1 3DR</w:t>
      </w:r>
    </w:p>
    <w:p w14:paraId="469ECE42" w14:textId="77777777" w:rsidR="00DC410E" w:rsidRPr="008F0780" w:rsidRDefault="00DC410E">
      <w:pPr>
        <w:pStyle w:val="BodyText"/>
        <w:spacing w:line="320" w:lineRule="exact"/>
        <w:jc w:val="left"/>
        <w:rPr>
          <w:rFonts w:ascii="Arial" w:hAnsi="Arial" w:cs="Arial"/>
        </w:rPr>
      </w:pPr>
      <w:r w:rsidRPr="008F0780">
        <w:rPr>
          <w:rFonts w:ascii="Arial" w:hAnsi="Arial" w:cs="Arial"/>
        </w:rPr>
        <w:t>Tel: 01803 208</w:t>
      </w:r>
      <w:r w:rsidR="009879BF" w:rsidRPr="008F0780">
        <w:rPr>
          <w:rFonts w:ascii="Arial" w:hAnsi="Arial" w:cs="Arial"/>
        </w:rPr>
        <w:t>025</w:t>
      </w:r>
    </w:p>
    <w:p w14:paraId="555B9277" w14:textId="77777777" w:rsidR="00265956" w:rsidRPr="008F0780" w:rsidRDefault="00265956">
      <w:pPr>
        <w:pStyle w:val="BodyText"/>
        <w:spacing w:line="320" w:lineRule="exact"/>
        <w:jc w:val="left"/>
        <w:rPr>
          <w:rFonts w:ascii="Arial" w:hAnsi="Arial" w:cs="Arial"/>
        </w:rPr>
      </w:pPr>
      <w:r w:rsidRPr="008F0780">
        <w:rPr>
          <w:rFonts w:ascii="Arial" w:hAnsi="Arial" w:cs="Arial"/>
        </w:rPr>
        <w:t>E-mai</w:t>
      </w:r>
      <w:r w:rsidRPr="00742C0A">
        <w:rPr>
          <w:rFonts w:ascii="Arial" w:hAnsi="Arial" w:cs="Arial"/>
        </w:rPr>
        <w:t xml:space="preserve">l: </w:t>
      </w:r>
      <w:hyperlink r:id="rId38" w:history="1">
        <w:r w:rsidR="009879BF" w:rsidRPr="00742C0A">
          <w:rPr>
            <w:rStyle w:val="Hyperlink"/>
            <w:rFonts w:ascii="Arial" w:hAnsi="Arial" w:cs="Arial"/>
          </w:rPr>
          <w:t>licensing@torbay.gov.uk</w:t>
        </w:r>
      </w:hyperlink>
      <w:r w:rsidR="009879BF" w:rsidRPr="008F0780">
        <w:rPr>
          <w:rFonts w:ascii="Arial" w:hAnsi="Arial" w:cs="Arial"/>
          <w:i/>
        </w:rPr>
        <w:t xml:space="preserve"> </w:t>
      </w:r>
    </w:p>
    <w:p w14:paraId="13D876F1" w14:textId="77777777" w:rsidR="00742C0A" w:rsidRDefault="00742C0A">
      <w:pPr>
        <w:pStyle w:val="BodyText"/>
        <w:spacing w:line="320" w:lineRule="exact"/>
        <w:jc w:val="left"/>
        <w:rPr>
          <w:rFonts w:ascii="Arial" w:hAnsi="Arial" w:cs="Arial"/>
          <w:b/>
          <w:u w:val="single"/>
        </w:rPr>
      </w:pPr>
    </w:p>
    <w:p w14:paraId="5F73494D" w14:textId="77777777" w:rsidR="00C73C76" w:rsidRPr="008F0780" w:rsidRDefault="00C73C76">
      <w:pPr>
        <w:pStyle w:val="BodyText"/>
        <w:spacing w:line="320" w:lineRule="exact"/>
        <w:jc w:val="left"/>
        <w:rPr>
          <w:rFonts w:ascii="Arial" w:hAnsi="Arial" w:cs="Arial"/>
          <w:b/>
          <w:u w:val="single"/>
        </w:rPr>
      </w:pPr>
    </w:p>
    <w:p w14:paraId="7257C308" w14:textId="321F0012" w:rsidR="00742C0A" w:rsidRDefault="00742C0A">
      <w:pPr>
        <w:pStyle w:val="BodyText"/>
        <w:spacing w:line="320" w:lineRule="exact"/>
        <w:jc w:val="left"/>
        <w:rPr>
          <w:rFonts w:ascii="Arial" w:hAnsi="Arial" w:cs="Arial"/>
          <w:b/>
          <w:u w:val="single"/>
        </w:rPr>
      </w:pPr>
      <w:r>
        <w:rPr>
          <w:rFonts w:ascii="Arial" w:hAnsi="Arial" w:cs="Arial"/>
          <w:b/>
          <w:u w:val="single"/>
        </w:rPr>
        <w:t xml:space="preserve">Responsible Authorities </w:t>
      </w:r>
    </w:p>
    <w:p w14:paraId="2BE1EEB0" w14:textId="77777777" w:rsidR="00DC410E" w:rsidRPr="008F0780" w:rsidRDefault="00DC410E">
      <w:pPr>
        <w:pStyle w:val="BodyText"/>
        <w:spacing w:line="320" w:lineRule="exact"/>
        <w:jc w:val="left"/>
        <w:rPr>
          <w:rFonts w:ascii="Arial" w:hAnsi="Arial" w:cs="Arial"/>
        </w:rPr>
      </w:pPr>
    </w:p>
    <w:p w14:paraId="1276847D" w14:textId="77777777" w:rsidR="0054420F" w:rsidRPr="00230DC5" w:rsidRDefault="0054420F" w:rsidP="0054420F">
      <w:pPr>
        <w:pStyle w:val="BodyText"/>
        <w:spacing w:line="320" w:lineRule="exact"/>
        <w:jc w:val="left"/>
        <w:rPr>
          <w:rFonts w:ascii="Arial" w:hAnsi="Arial" w:cs="Arial"/>
        </w:rPr>
      </w:pPr>
      <w:r w:rsidRPr="00230DC5">
        <w:rPr>
          <w:rFonts w:ascii="Arial" w:hAnsi="Arial" w:cs="Arial"/>
        </w:rPr>
        <w:t xml:space="preserve">Devon and Cornwall Police        </w:t>
      </w:r>
    </w:p>
    <w:p w14:paraId="67C5752B" w14:textId="77777777" w:rsidR="0054420F" w:rsidRPr="00230DC5" w:rsidRDefault="0054420F" w:rsidP="0054420F">
      <w:pPr>
        <w:pStyle w:val="BodyText"/>
        <w:spacing w:line="320" w:lineRule="exact"/>
        <w:jc w:val="left"/>
        <w:rPr>
          <w:rFonts w:ascii="Arial" w:hAnsi="Arial" w:cs="Arial"/>
        </w:rPr>
      </w:pPr>
      <w:r w:rsidRPr="00230DC5">
        <w:rPr>
          <w:rFonts w:ascii="Arial" w:hAnsi="Arial" w:cs="Arial"/>
        </w:rPr>
        <w:t xml:space="preserve">Licensing Department                     </w:t>
      </w:r>
    </w:p>
    <w:p w14:paraId="1D2CD095" w14:textId="77777777" w:rsidR="0054420F" w:rsidRPr="00230DC5" w:rsidRDefault="0054420F" w:rsidP="0054420F">
      <w:pPr>
        <w:pStyle w:val="BodyText"/>
        <w:spacing w:line="320" w:lineRule="exact"/>
        <w:jc w:val="left"/>
        <w:rPr>
          <w:rFonts w:ascii="Arial" w:hAnsi="Arial" w:cs="Arial"/>
        </w:rPr>
      </w:pPr>
      <w:r w:rsidRPr="00230DC5">
        <w:rPr>
          <w:rFonts w:ascii="Arial" w:hAnsi="Arial" w:cs="Arial"/>
        </w:rPr>
        <w:t>Launceston Police Station</w:t>
      </w:r>
    </w:p>
    <w:p w14:paraId="5B4AB56D" w14:textId="77777777" w:rsidR="0054420F" w:rsidRPr="00230DC5" w:rsidRDefault="0054420F" w:rsidP="0054420F">
      <w:pPr>
        <w:pStyle w:val="BodyText"/>
        <w:spacing w:line="320" w:lineRule="exact"/>
        <w:jc w:val="left"/>
        <w:rPr>
          <w:rFonts w:ascii="Arial" w:hAnsi="Arial" w:cs="Arial"/>
        </w:rPr>
      </w:pPr>
      <w:r w:rsidRPr="00230DC5">
        <w:rPr>
          <w:rFonts w:ascii="Arial" w:hAnsi="Arial" w:cs="Arial"/>
        </w:rPr>
        <w:t>Moorland Road</w:t>
      </w:r>
    </w:p>
    <w:p w14:paraId="5C1EF382" w14:textId="77777777" w:rsidR="0054420F" w:rsidRPr="00230DC5" w:rsidRDefault="0054420F" w:rsidP="0054420F">
      <w:pPr>
        <w:pStyle w:val="BodyText"/>
        <w:spacing w:line="320" w:lineRule="exact"/>
        <w:jc w:val="left"/>
        <w:rPr>
          <w:rFonts w:ascii="Arial" w:hAnsi="Arial" w:cs="Arial"/>
        </w:rPr>
      </w:pPr>
      <w:r w:rsidRPr="00230DC5">
        <w:rPr>
          <w:rFonts w:ascii="Arial" w:hAnsi="Arial" w:cs="Arial"/>
        </w:rPr>
        <w:t>Launceston</w:t>
      </w:r>
    </w:p>
    <w:p w14:paraId="2A70A50F" w14:textId="77777777" w:rsidR="0054420F" w:rsidRPr="00230DC5" w:rsidRDefault="0054420F" w:rsidP="0054420F">
      <w:pPr>
        <w:pStyle w:val="BodyText"/>
        <w:spacing w:line="320" w:lineRule="exact"/>
        <w:jc w:val="left"/>
        <w:rPr>
          <w:rFonts w:ascii="Arial" w:hAnsi="Arial" w:cs="Arial"/>
        </w:rPr>
      </w:pPr>
      <w:r w:rsidRPr="00230DC5">
        <w:rPr>
          <w:rFonts w:ascii="Arial" w:hAnsi="Arial" w:cs="Arial"/>
        </w:rPr>
        <w:t>PL15 7HY</w:t>
      </w:r>
    </w:p>
    <w:p w14:paraId="3E78FA54" w14:textId="77777777" w:rsidR="0054420F" w:rsidRPr="00230DC5" w:rsidRDefault="0054420F" w:rsidP="0054420F">
      <w:pPr>
        <w:pStyle w:val="BodyText"/>
        <w:spacing w:line="320" w:lineRule="exact"/>
        <w:jc w:val="left"/>
        <w:rPr>
          <w:rFonts w:ascii="Arial" w:hAnsi="Arial" w:cs="Arial"/>
        </w:rPr>
      </w:pPr>
      <w:r w:rsidRPr="00230DC5">
        <w:rPr>
          <w:rFonts w:ascii="Arial" w:hAnsi="Arial" w:cs="Arial"/>
        </w:rPr>
        <w:t>Tel: 01566 770500</w:t>
      </w:r>
    </w:p>
    <w:p w14:paraId="4228461A" w14:textId="166FC9EF" w:rsidR="0054420F" w:rsidRPr="009C776E" w:rsidRDefault="0054420F" w:rsidP="0054420F">
      <w:pPr>
        <w:pStyle w:val="BodyText"/>
        <w:spacing w:line="320" w:lineRule="exact"/>
        <w:jc w:val="left"/>
        <w:rPr>
          <w:rFonts w:ascii="Arial" w:hAnsi="Arial" w:cs="Arial"/>
          <w:color w:val="FF0000"/>
        </w:rPr>
      </w:pPr>
      <w:r w:rsidRPr="00230DC5">
        <w:rPr>
          <w:rFonts w:ascii="Arial" w:hAnsi="Arial" w:cs="Arial"/>
        </w:rPr>
        <w:t xml:space="preserve">E-mail: </w:t>
      </w:r>
      <w:hyperlink r:id="rId39" w:history="1">
        <w:r w:rsidR="00230DC5" w:rsidRPr="00BA7920">
          <w:rPr>
            <w:rStyle w:val="Hyperlink"/>
            <w:rFonts w:ascii="Arial" w:hAnsi="Arial" w:cs="Arial"/>
          </w:rPr>
          <w:t>licensing.team@devonandcornwall.pnn.police.uk</w:t>
        </w:r>
      </w:hyperlink>
      <w:r w:rsidR="00230DC5">
        <w:rPr>
          <w:rFonts w:ascii="Arial" w:hAnsi="Arial" w:cs="Arial"/>
          <w:color w:val="FF0000"/>
        </w:rPr>
        <w:t xml:space="preserve">  </w:t>
      </w:r>
    </w:p>
    <w:p w14:paraId="1E162844" w14:textId="77777777" w:rsidR="0054420F" w:rsidRDefault="0054420F">
      <w:pPr>
        <w:pStyle w:val="BodyText"/>
        <w:spacing w:line="320" w:lineRule="exact"/>
        <w:jc w:val="left"/>
        <w:rPr>
          <w:rFonts w:ascii="Arial" w:hAnsi="Arial" w:cs="Arial"/>
        </w:rPr>
      </w:pPr>
    </w:p>
    <w:p w14:paraId="64D0098E" w14:textId="77777777" w:rsidR="00C73C76" w:rsidRDefault="00C73C76">
      <w:pPr>
        <w:pStyle w:val="BodyText"/>
        <w:spacing w:line="320" w:lineRule="exact"/>
        <w:jc w:val="left"/>
        <w:rPr>
          <w:rFonts w:ascii="Arial" w:hAnsi="Arial" w:cs="Arial"/>
        </w:rPr>
      </w:pPr>
    </w:p>
    <w:p w14:paraId="2EB64984" w14:textId="77777777" w:rsidR="00DC410E" w:rsidRPr="008F0780" w:rsidRDefault="00DC410E">
      <w:pPr>
        <w:pStyle w:val="BodyText"/>
        <w:spacing w:line="320" w:lineRule="exact"/>
        <w:jc w:val="left"/>
        <w:rPr>
          <w:rFonts w:ascii="Arial" w:hAnsi="Arial" w:cs="Arial"/>
        </w:rPr>
      </w:pPr>
      <w:r w:rsidRPr="008F0780">
        <w:rPr>
          <w:rFonts w:ascii="Arial" w:hAnsi="Arial" w:cs="Arial"/>
        </w:rPr>
        <w:t xml:space="preserve">Devon </w:t>
      </w:r>
      <w:r w:rsidR="009A2935" w:rsidRPr="008F0780">
        <w:rPr>
          <w:rFonts w:ascii="Arial" w:hAnsi="Arial" w:cs="Arial"/>
        </w:rPr>
        <w:t xml:space="preserve">&amp; Somerset </w:t>
      </w:r>
      <w:r w:rsidRPr="008F0780">
        <w:rPr>
          <w:rFonts w:ascii="Arial" w:hAnsi="Arial" w:cs="Arial"/>
        </w:rPr>
        <w:t>Fire and Rescue Service</w:t>
      </w:r>
    </w:p>
    <w:p w14:paraId="222F2871" w14:textId="77777777" w:rsidR="00DC410E" w:rsidRPr="008F0780" w:rsidRDefault="00DC410E">
      <w:pPr>
        <w:pStyle w:val="BodyText"/>
        <w:spacing w:line="320" w:lineRule="exact"/>
        <w:jc w:val="left"/>
        <w:rPr>
          <w:rFonts w:ascii="Arial" w:hAnsi="Arial" w:cs="Arial"/>
        </w:rPr>
      </w:pPr>
      <w:r w:rsidRPr="008F0780">
        <w:rPr>
          <w:rFonts w:ascii="Arial" w:hAnsi="Arial" w:cs="Arial"/>
        </w:rPr>
        <w:t>Divisional Headquarters</w:t>
      </w:r>
    </w:p>
    <w:p w14:paraId="062F4894" w14:textId="77777777" w:rsidR="00DC410E" w:rsidRPr="008F0780" w:rsidRDefault="00DC410E">
      <w:pPr>
        <w:pStyle w:val="BodyText"/>
        <w:spacing w:line="320" w:lineRule="exact"/>
        <w:jc w:val="left"/>
        <w:rPr>
          <w:rFonts w:ascii="Arial" w:hAnsi="Arial" w:cs="Arial"/>
        </w:rPr>
      </w:pPr>
      <w:r w:rsidRPr="008F0780">
        <w:rPr>
          <w:rFonts w:ascii="Arial" w:hAnsi="Arial" w:cs="Arial"/>
        </w:rPr>
        <w:t>Newton Road</w:t>
      </w:r>
    </w:p>
    <w:p w14:paraId="5EFFFADB" w14:textId="77777777" w:rsidR="00DC410E" w:rsidRPr="008F0780" w:rsidRDefault="00DC410E">
      <w:pPr>
        <w:pStyle w:val="BodyText"/>
        <w:spacing w:line="320" w:lineRule="exact"/>
        <w:jc w:val="left"/>
        <w:rPr>
          <w:rFonts w:ascii="Arial" w:hAnsi="Arial" w:cs="Arial"/>
        </w:rPr>
      </w:pPr>
      <w:r w:rsidRPr="008F0780">
        <w:rPr>
          <w:rFonts w:ascii="Arial" w:hAnsi="Arial" w:cs="Arial"/>
        </w:rPr>
        <w:t>Torquay</w:t>
      </w:r>
    </w:p>
    <w:p w14:paraId="1D477A07" w14:textId="77777777" w:rsidR="00DC410E" w:rsidRPr="008F0780" w:rsidRDefault="00DC410E">
      <w:pPr>
        <w:pStyle w:val="BodyText"/>
        <w:spacing w:line="320" w:lineRule="exact"/>
        <w:jc w:val="left"/>
        <w:rPr>
          <w:rFonts w:ascii="Arial" w:hAnsi="Arial" w:cs="Arial"/>
        </w:rPr>
      </w:pPr>
      <w:r w:rsidRPr="008F0780">
        <w:rPr>
          <w:rFonts w:ascii="Arial" w:hAnsi="Arial" w:cs="Arial"/>
        </w:rPr>
        <w:t>TQ2 7AD</w:t>
      </w:r>
    </w:p>
    <w:p w14:paraId="5A21298B" w14:textId="77777777" w:rsidR="001A2D1F" w:rsidRPr="008F0780" w:rsidRDefault="001A2D1F">
      <w:pPr>
        <w:pStyle w:val="BodyText"/>
        <w:spacing w:line="320" w:lineRule="exact"/>
        <w:jc w:val="left"/>
        <w:rPr>
          <w:rFonts w:ascii="Arial" w:hAnsi="Arial" w:cs="Arial"/>
        </w:rPr>
      </w:pPr>
      <w:r w:rsidRPr="008F0780">
        <w:rPr>
          <w:rFonts w:ascii="Arial" w:hAnsi="Arial" w:cs="Arial"/>
        </w:rPr>
        <w:t>Tel:</w:t>
      </w:r>
      <w:r w:rsidR="002D23B6" w:rsidRPr="008F0780">
        <w:rPr>
          <w:rFonts w:ascii="Arial" w:hAnsi="Arial" w:cs="Arial"/>
        </w:rPr>
        <w:t xml:space="preserve"> 01803 653700</w:t>
      </w:r>
    </w:p>
    <w:p w14:paraId="4543B2E1" w14:textId="77777777" w:rsidR="00265956" w:rsidRPr="008F0780" w:rsidRDefault="00265956">
      <w:pPr>
        <w:pStyle w:val="BodyText"/>
        <w:spacing w:line="320" w:lineRule="exact"/>
        <w:jc w:val="left"/>
        <w:rPr>
          <w:rFonts w:ascii="Arial" w:hAnsi="Arial" w:cs="Arial"/>
          <w:i/>
        </w:rPr>
      </w:pPr>
      <w:r w:rsidRPr="008F0780">
        <w:rPr>
          <w:rFonts w:ascii="Arial" w:hAnsi="Arial" w:cs="Arial"/>
        </w:rPr>
        <w:t xml:space="preserve">E-mail: </w:t>
      </w:r>
      <w:hyperlink r:id="rId40" w:history="1">
        <w:r w:rsidR="00CB2820" w:rsidRPr="00975DF2">
          <w:rPr>
            <w:rStyle w:val="Hyperlink"/>
            <w:rFonts w:ascii="Arial" w:hAnsi="Arial" w:cs="Arial"/>
          </w:rPr>
          <w:t>southfiresafety@dsfire.gov.uk</w:t>
        </w:r>
      </w:hyperlink>
    </w:p>
    <w:p w14:paraId="51324578" w14:textId="77777777" w:rsidR="001A2D1F" w:rsidRDefault="001A2D1F">
      <w:pPr>
        <w:pStyle w:val="BodyText"/>
        <w:spacing w:line="320" w:lineRule="exact"/>
        <w:jc w:val="left"/>
        <w:rPr>
          <w:rFonts w:ascii="Arial" w:hAnsi="Arial" w:cs="Arial"/>
        </w:rPr>
      </w:pPr>
    </w:p>
    <w:p w14:paraId="1C0B6CB9" w14:textId="77777777" w:rsidR="00C73C76" w:rsidRDefault="00C73C76">
      <w:pPr>
        <w:pStyle w:val="BodyText"/>
        <w:spacing w:line="320" w:lineRule="exact"/>
        <w:jc w:val="left"/>
        <w:rPr>
          <w:rFonts w:ascii="Arial" w:hAnsi="Arial" w:cs="Arial"/>
        </w:rPr>
      </w:pPr>
    </w:p>
    <w:p w14:paraId="27BE8B3C" w14:textId="238D3AB5" w:rsidR="00975DF2" w:rsidRPr="00DA2ED0" w:rsidRDefault="00702FC2" w:rsidP="00975DF2">
      <w:pPr>
        <w:rPr>
          <w:rFonts w:ascii="Arial" w:hAnsi="Arial" w:cs="Arial"/>
        </w:rPr>
      </w:pPr>
      <w:r>
        <w:rPr>
          <w:rFonts w:ascii="Arial" w:hAnsi="Arial" w:cs="Arial"/>
        </w:rPr>
        <w:t>Torbay Children’s Services</w:t>
      </w:r>
    </w:p>
    <w:p w14:paraId="53F04CAB" w14:textId="77777777" w:rsidR="00975DF2" w:rsidRPr="00DA2ED0" w:rsidRDefault="00975DF2" w:rsidP="00975DF2">
      <w:pPr>
        <w:rPr>
          <w:rFonts w:ascii="Arial" w:hAnsi="Arial" w:cs="Arial"/>
        </w:rPr>
      </w:pPr>
      <w:r w:rsidRPr="00DA2ED0">
        <w:rPr>
          <w:rFonts w:ascii="Arial" w:hAnsi="Arial" w:cs="Arial"/>
        </w:rPr>
        <w:t xml:space="preserve">C/O Town Hall </w:t>
      </w:r>
    </w:p>
    <w:p w14:paraId="44BA2E16" w14:textId="77777777" w:rsidR="00975DF2" w:rsidRPr="00DA2ED0" w:rsidRDefault="00975DF2" w:rsidP="00975DF2">
      <w:pPr>
        <w:rPr>
          <w:rFonts w:ascii="Arial" w:hAnsi="Arial" w:cs="Arial"/>
        </w:rPr>
      </w:pPr>
      <w:r w:rsidRPr="00DA2ED0">
        <w:rPr>
          <w:rFonts w:ascii="Arial" w:hAnsi="Arial" w:cs="Arial"/>
        </w:rPr>
        <w:t xml:space="preserve">Castle Circus </w:t>
      </w:r>
    </w:p>
    <w:p w14:paraId="3586E666" w14:textId="77777777" w:rsidR="00975DF2" w:rsidRPr="00DA2ED0" w:rsidRDefault="00975DF2" w:rsidP="00975DF2">
      <w:pPr>
        <w:rPr>
          <w:rFonts w:ascii="Arial" w:hAnsi="Arial" w:cs="Arial"/>
        </w:rPr>
      </w:pPr>
      <w:r w:rsidRPr="00DA2ED0">
        <w:rPr>
          <w:rFonts w:ascii="Arial" w:hAnsi="Arial" w:cs="Arial"/>
        </w:rPr>
        <w:t xml:space="preserve">Torquay </w:t>
      </w:r>
    </w:p>
    <w:p w14:paraId="134199D2" w14:textId="77777777" w:rsidR="00975DF2" w:rsidRPr="00DA2ED0" w:rsidRDefault="00975DF2" w:rsidP="00975DF2">
      <w:pPr>
        <w:rPr>
          <w:rFonts w:ascii="Arial" w:hAnsi="Arial" w:cs="Arial"/>
        </w:rPr>
      </w:pPr>
      <w:r w:rsidRPr="00DA2ED0">
        <w:rPr>
          <w:rFonts w:ascii="Arial" w:hAnsi="Arial" w:cs="Arial"/>
        </w:rPr>
        <w:t xml:space="preserve">TQ1 3DR </w:t>
      </w:r>
    </w:p>
    <w:p w14:paraId="56B6BAB2" w14:textId="77777777" w:rsidR="00975DF2" w:rsidRPr="00DA2ED0" w:rsidRDefault="00975DF2" w:rsidP="00975DF2">
      <w:pPr>
        <w:rPr>
          <w:rFonts w:ascii="Arial" w:hAnsi="Arial" w:cs="Arial"/>
        </w:rPr>
      </w:pPr>
      <w:r w:rsidRPr="00DA2ED0">
        <w:rPr>
          <w:rFonts w:ascii="Arial" w:hAnsi="Arial" w:cs="Arial"/>
        </w:rPr>
        <w:t>Tel: 01803 208559</w:t>
      </w:r>
    </w:p>
    <w:p w14:paraId="3B251B5A" w14:textId="7C11ECCB" w:rsidR="00975DF2" w:rsidRDefault="00975DF2" w:rsidP="00975DF2">
      <w:pPr>
        <w:rPr>
          <w:rFonts w:ascii="Arial" w:hAnsi="Arial" w:cs="Arial"/>
        </w:rPr>
      </w:pPr>
      <w:r w:rsidRPr="00DA2ED0">
        <w:rPr>
          <w:rFonts w:ascii="Arial" w:hAnsi="Arial" w:cs="Arial"/>
        </w:rPr>
        <w:t xml:space="preserve">Email: </w:t>
      </w:r>
      <w:r w:rsidR="00CC1B95">
        <w:rPr>
          <w:rFonts w:ascii="Arial" w:hAnsi="Arial" w:cs="Arial"/>
        </w:rPr>
        <w:t>CSCentral@torbay.gov.uk</w:t>
      </w:r>
      <w:r w:rsidRPr="00783323">
        <w:rPr>
          <w:rFonts w:ascii="Arial" w:hAnsi="Arial" w:cs="Arial"/>
        </w:rPr>
        <w:t xml:space="preserve"> </w:t>
      </w:r>
    </w:p>
    <w:p w14:paraId="34B265D3" w14:textId="59A2A433" w:rsidR="0096159C" w:rsidRPr="0096159C" w:rsidRDefault="0096159C" w:rsidP="0096159C">
      <w:pPr>
        <w:pStyle w:val="BodyText"/>
        <w:spacing w:line="320" w:lineRule="exact"/>
        <w:jc w:val="left"/>
        <w:rPr>
          <w:rFonts w:ascii="Arial" w:hAnsi="Arial" w:cs="Arial"/>
          <w:color w:val="FF0000"/>
        </w:rPr>
      </w:pPr>
      <w:r w:rsidRPr="00230DC5">
        <w:rPr>
          <w:rFonts w:ascii="Arial" w:hAnsi="Arial" w:cs="Arial"/>
        </w:rPr>
        <w:t>Director of Public Health</w:t>
      </w:r>
    </w:p>
    <w:p w14:paraId="3AF92F09" w14:textId="77777777" w:rsidR="00E821E1" w:rsidRPr="008F0780" w:rsidRDefault="00E821E1">
      <w:pPr>
        <w:pStyle w:val="BodyText"/>
        <w:spacing w:line="320" w:lineRule="exact"/>
        <w:jc w:val="left"/>
        <w:rPr>
          <w:rFonts w:ascii="Arial" w:hAnsi="Arial" w:cs="Arial"/>
        </w:rPr>
      </w:pPr>
      <w:r w:rsidRPr="008F0780">
        <w:rPr>
          <w:rFonts w:ascii="Arial" w:hAnsi="Arial" w:cs="Arial"/>
        </w:rPr>
        <w:t>Town Hall</w:t>
      </w:r>
    </w:p>
    <w:p w14:paraId="048E4EE1" w14:textId="77777777" w:rsidR="00E821E1" w:rsidRPr="008F0780" w:rsidRDefault="00E821E1">
      <w:pPr>
        <w:pStyle w:val="BodyText"/>
        <w:spacing w:line="320" w:lineRule="exact"/>
        <w:jc w:val="left"/>
        <w:rPr>
          <w:rFonts w:ascii="Arial" w:hAnsi="Arial" w:cs="Arial"/>
        </w:rPr>
      </w:pPr>
      <w:r w:rsidRPr="008F0780">
        <w:rPr>
          <w:rFonts w:ascii="Arial" w:hAnsi="Arial" w:cs="Arial"/>
        </w:rPr>
        <w:t>Castle Circus</w:t>
      </w:r>
    </w:p>
    <w:p w14:paraId="6274C2B6" w14:textId="77777777" w:rsidR="00E821E1" w:rsidRPr="008F0780" w:rsidRDefault="00E821E1">
      <w:pPr>
        <w:pStyle w:val="BodyText"/>
        <w:spacing w:line="320" w:lineRule="exact"/>
        <w:jc w:val="left"/>
        <w:rPr>
          <w:rFonts w:ascii="Arial" w:hAnsi="Arial" w:cs="Arial"/>
        </w:rPr>
      </w:pPr>
      <w:r w:rsidRPr="008F0780">
        <w:rPr>
          <w:rFonts w:ascii="Arial" w:hAnsi="Arial" w:cs="Arial"/>
        </w:rPr>
        <w:t>Torquay</w:t>
      </w:r>
    </w:p>
    <w:p w14:paraId="345EAA11" w14:textId="77777777" w:rsidR="00E821E1" w:rsidRPr="008F0780" w:rsidRDefault="00E821E1">
      <w:pPr>
        <w:pStyle w:val="BodyText"/>
        <w:spacing w:line="320" w:lineRule="exact"/>
        <w:jc w:val="left"/>
        <w:rPr>
          <w:rFonts w:ascii="Arial" w:hAnsi="Arial" w:cs="Arial"/>
        </w:rPr>
      </w:pPr>
      <w:r w:rsidRPr="008F0780">
        <w:rPr>
          <w:rFonts w:ascii="Arial" w:hAnsi="Arial" w:cs="Arial"/>
        </w:rPr>
        <w:t>TQ1 3DR</w:t>
      </w:r>
    </w:p>
    <w:p w14:paraId="2EAF21DF" w14:textId="77777777" w:rsidR="00E821E1" w:rsidRPr="008F0780" w:rsidRDefault="00A77D5C">
      <w:pPr>
        <w:pStyle w:val="BodyText"/>
        <w:spacing w:line="320" w:lineRule="exact"/>
        <w:jc w:val="left"/>
        <w:rPr>
          <w:rFonts w:ascii="Arial" w:hAnsi="Arial" w:cs="Arial"/>
        </w:rPr>
      </w:pPr>
      <w:r w:rsidRPr="008F0780">
        <w:rPr>
          <w:rFonts w:ascii="Arial" w:hAnsi="Arial" w:cs="Arial"/>
        </w:rPr>
        <w:t>Tel: 01803 207350</w:t>
      </w:r>
    </w:p>
    <w:p w14:paraId="0FB33DBC" w14:textId="77777777" w:rsidR="00E821E1" w:rsidRDefault="00E821E1">
      <w:pPr>
        <w:pStyle w:val="BodyText"/>
        <w:spacing w:line="320" w:lineRule="exact"/>
        <w:jc w:val="left"/>
        <w:rPr>
          <w:rFonts w:ascii="Arial" w:hAnsi="Arial" w:cs="Arial"/>
        </w:rPr>
      </w:pPr>
      <w:r w:rsidRPr="008F0780">
        <w:rPr>
          <w:rFonts w:ascii="Arial" w:hAnsi="Arial" w:cs="Arial"/>
        </w:rPr>
        <w:t xml:space="preserve">Email: </w:t>
      </w:r>
      <w:hyperlink r:id="rId41" w:history="1">
        <w:r w:rsidR="00CB2820" w:rsidRPr="008F0780">
          <w:rPr>
            <w:rStyle w:val="Hyperlink"/>
            <w:rFonts w:ascii="Arial" w:hAnsi="Arial" w:cs="Arial"/>
          </w:rPr>
          <w:t>Publichealth@torbay.gov.uk</w:t>
        </w:r>
      </w:hyperlink>
      <w:r w:rsidR="00CB2820" w:rsidRPr="008F0780">
        <w:rPr>
          <w:rFonts w:ascii="Arial" w:hAnsi="Arial" w:cs="Arial"/>
        </w:rPr>
        <w:t xml:space="preserve"> </w:t>
      </w:r>
    </w:p>
    <w:p w14:paraId="6A5400FA" w14:textId="77777777" w:rsidR="00DC410E" w:rsidRDefault="00DC410E">
      <w:pPr>
        <w:pStyle w:val="BodyText"/>
        <w:spacing w:line="320" w:lineRule="exact"/>
        <w:jc w:val="left"/>
        <w:rPr>
          <w:rFonts w:ascii="Arial" w:hAnsi="Arial" w:cs="Arial"/>
        </w:rPr>
      </w:pPr>
    </w:p>
    <w:p w14:paraId="00D43047" w14:textId="77777777" w:rsidR="00C73C76" w:rsidRPr="008F0780" w:rsidRDefault="00C73C76">
      <w:pPr>
        <w:pStyle w:val="BodyText"/>
        <w:spacing w:line="320" w:lineRule="exact"/>
        <w:jc w:val="left"/>
        <w:rPr>
          <w:rFonts w:ascii="Arial" w:hAnsi="Arial" w:cs="Arial"/>
        </w:rPr>
      </w:pPr>
    </w:p>
    <w:p w14:paraId="37D372AD" w14:textId="77777777" w:rsidR="00DC410E" w:rsidRPr="008F0780" w:rsidRDefault="00F00FA9">
      <w:pPr>
        <w:pStyle w:val="BodyText"/>
        <w:spacing w:line="320" w:lineRule="exact"/>
        <w:jc w:val="left"/>
        <w:rPr>
          <w:rFonts w:ascii="Arial" w:hAnsi="Arial" w:cs="Arial"/>
        </w:rPr>
      </w:pPr>
      <w:r w:rsidRPr="008F0780">
        <w:rPr>
          <w:rFonts w:ascii="Arial" w:hAnsi="Arial" w:cs="Arial"/>
        </w:rPr>
        <w:t>Licensing and Public</w:t>
      </w:r>
      <w:r w:rsidR="00DC410E" w:rsidRPr="008F0780">
        <w:rPr>
          <w:rFonts w:ascii="Arial" w:hAnsi="Arial" w:cs="Arial"/>
        </w:rPr>
        <w:t xml:space="preserve"> Protection Team</w:t>
      </w:r>
      <w:r w:rsidR="00174619" w:rsidRPr="008F0780">
        <w:rPr>
          <w:rFonts w:ascii="Arial" w:hAnsi="Arial" w:cs="Arial"/>
        </w:rPr>
        <w:t xml:space="preserve"> (Public Nuisance)</w:t>
      </w:r>
    </w:p>
    <w:p w14:paraId="45E33974" w14:textId="77777777" w:rsidR="00A42665" w:rsidRPr="008F0780" w:rsidRDefault="00A42665" w:rsidP="00A42665">
      <w:pPr>
        <w:pStyle w:val="BodyText"/>
        <w:spacing w:line="320" w:lineRule="exact"/>
        <w:jc w:val="left"/>
        <w:rPr>
          <w:rFonts w:ascii="Arial" w:hAnsi="Arial" w:cs="Arial"/>
        </w:rPr>
      </w:pPr>
      <w:r w:rsidRPr="008F0780">
        <w:rPr>
          <w:rFonts w:ascii="Arial" w:hAnsi="Arial" w:cs="Arial"/>
        </w:rPr>
        <w:t>Town Hall</w:t>
      </w:r>
    </w:p>
    <w:p w14:paraId="391FF27B" w14:textId="77777777" w:rsidR="00A42665" w:rsidRPr="008F0780" w:rsidRDefault="00A42665" w:rsidP="00A42665">
      <w:pPr>
        <w:pStyle w:val="BodyText"/>
        <w:spacing w:line="320" w:lineRule="exact"/>
        <w:jc w:val="left"/>
        <w:rPr>
          <w:rFonts w:ascii="Arial" w:hAnsi="Arial" w:cs="Arial"/>
        </w:rPr>
      </w:pPr>
      <w:r w:rsidRPr="008F0780">
        <w:rPr>
          <w:rFonts w:ascii="Arial" w:hAnsi="Arial" w:cs="Arial"/>
        </w:rPr>
        <w:t xml:space="preserve">Castle Circus </w:t>
      </w:r>
    </w:p>
    <w:p w14:paraId="19A61C46" w14:textId="77777777" w:rsidR="00A42665" w:rsidRPr="008F0780" w:rsidRDefault="00A42665" w:rsidP="00A42665">
      <w:pPr>
        <w:pStyle w:val="BodyText"/>
        <w:spacing w:line="320" w:lineRule="exact"/>
        <w:jc w:val="left"/>
        <w:rPr>
          <w:rFonts w:ascii="Arial" w:hAnsi="Arial" w:cs="Arial"/>
        </w:rPr>
      </w:pPr>
      <w:r w:rsidRPr="008F0780">
        <w:rPr>
          <w:rFonts w:ascii="Arial" w:hAnsi="Arial" w:cs="Arial"/>
        </w:rPr>
        <w:t>Torquay</w:t>
      </w:r>
    </w:p>
    <w:p w14:paraId="149756C4" w14:textId="77777777" w:rsidR="00A42665" w:rsidRPr="008F0780" w:rsidRDefault="00A42665" w:rsidP="00A42665">
      <w:pPr>
        <w:pStyle w:val="BodyText"/>
        <w:spacing w:line="320" w:lineRule="exact"/>
        <w:jc w:val="left"/>
        <w:rPr>
          <w:rFonts w:ascii="Arial" w:hAnsi="Arial" w:cs="Arial"/>
        </w:rPr>
      </w:pPr>
      <w:r w:rsidRPr="008F0780">
        <w:rPr>
          <w:rFonts w:ascii="Arial" w:hAnsi="Arial" w:cs="Arial"/>
        </w:rPr>
        <w:t>TQ1 3DR</w:t>
      </w:r>
    </w:p>
    <w:p w14:paraId="0CE84C90" w14:textId="77777777" w:rsidR="00A42665" w:rsidRPr="008F0780" w:rsidRDefault="00A42665" w:rsidP="00A42665">
      <w:pPr>
        <w:pStyle w:val="BodyText"/>
        <w:spacing w:line="320" w:lineRule="exact"/>
        <w:jc w:val="left"/>
        <w:rPr>
          <w:rFonts w:ascii="Arial" w:hAnsi="Arial" w:cs="Arial"/>
        </w:rPr>
      </w:pPr>
      <w:r w:rsidRPr="008F0780">
        <w:rPr>
          <w:rFonts w:ascii="Arial" w:hAnsi="Arial" w:cs="Arial"/>
        </w:rPr>
        <w:t>Tel: 01803 208025</w:t>
      </w:r>
    </w:p>
    <w:p w14:paraId="46CDDBFF" w14:textId="77777777" w:rsidR="00DC410E" w:rsidRDefault="0054420F">
      <w:pPr>
        <w:pStyle w:val="BodyText"/>
        <w:spacing w:line="320" w:lineRule="exact"/>
        <w:jc w:val="left"/>
        <w:rPr>
          <w:rFonts w:ascii="Arial" w:hAnsi="Arial" w:cs="Arial"/>
        </w:rPr>
      </w:pPr>
      <w:r w:rsidRPr="0054420F">
        <w:rPr>
          <w:rFonts w:ascii="Arial" w:hAnsi="Arial" w:cs="Arial"/>
        </w:rPr>
        <w:t>E-mail:</w:t>
      </w:r>
      <w:r>
        <w:rPr>
          <w:rFonts w:ascii="Arial" w:hAnsi="Arial" w:cs="Arial"/>
        </w:rPr>
        <w:t xml:space="preserve"> </w:t>
      </w:r>
      <w:hyperlink r:id="rId42" w:history="1">
        <w:r w:rsidRPr="005B6D22">
          <w:rPr>
            <w:rStyle w:val="Hyperlink"/>
            <w:rFonts w:ascii="Arial" w:hAnsi="Arial" w:cs="Arial"/>
          </w:rPr>
          <w:t>Licensing@torbay.gov.uk</w:t>
        </w:r>
      </w:hyperlink>
      <w:r>
        <w:rPr>
          <w:rFonts w:ascii="Arial" w:hAnsi="Arial" w:cs="Arial"/>
        </w:rPr>
        <w:t xml:space="preserve"> </w:t>
      </w:r>
    </w:p>
    <w:p w14:paraId="627D9B81" w14:textId="77777777" w:rsidR="0054420F" w:rsidRDefault="0054420F">
      <w:pPr>
        <w:pStyle w:val="BodyText"/>
        <w:spacing w:line="320" w:lineRule="exact"/>
        <w:jc w:val="left"/>
        <w:rPr>
          <w:rFonts w:ascii="Arial" w:hAnsi="Arial" w:cs="Arial"/>
        </w:rPr>
      </w:pPr>
    </w:p>
    <w:p w14:paraId="674CB4D6" w14:textId="77777777" w:rsidR="00C73C76" w:rsidRPr="008F0780" w:rsidRDefault="00C73C76">
      <w:pPr>
        <w:pStyle w:val="BodyText"/>
        <w:spacing w:line="320" w:lineRule="exact"/>
        <w:jc w:val="left"/>
        <w:rPr>
          <w:rFonts w:ascii="Arial" w:hAnsi="Arial" w:cs="Arial"/>
        </w:rPr>
      </w:pPr>
    </w:p>
    <w:p w14:paraId="07C383DA" w14:textId="77777777" w:rsidR="00DC410E" w:rsidRPr="008F0780" w:rsidRDefault="003F3230">
      <w:pPr>
        <w:pStyle w:val="BodyText"/>
        <w:spacing w:line="320" w:lineRule="exact"/>
        <w:jc w:val="left"/>
        <w:rPr>
          <w:rFonts w:ascii="Arial" w:hAnsi="Arial" w:cs="Arial"/>
        </w:rPr>
      </w:pPr>
      <w:r w:rsidRPr="008F0780">
        <w:rPr>
          <w:rFonts w:ascii="Arial" w:hAnsi="Arial" w:cs="Arial"/>
        </w:rPr>
        <w:t>Food &amp; Safety Team</w:t>
      </w:r>
    </w:p>
    <w:p w14:paraId="72A5E974" w14:textId="77777777" w:rsidR="00A42665" w:rsidRPr="008F0780" w:rsidRDefault="00A42665" w:rsidP="00A42665">
      <w:pPr>
        <w:pStyle w:val="BodyText"/>
        <w:spacing w:line="320" w:lineRule="exact"/>
        <w:jc w:val="left"/>
        <w:rPr>
          <w:rFonts w:ascii="Arial" w:hAnsi="Arial" w:cs="Arial"/>
        </w:rPr>
      </w:pPr>
      <w:r w:rsidRPr="008F0780">
        <w:rPr>
          <w:rFonts w:ascii="Arial" w:hAnsi="Arial" w:cs="Arial"/>
        </w:rPr>
        <w:t>Town Hall</w:t>
      </w:r>
    </w:p>
    <w:p w14:paraId="61FA0E3C" w14:textId="77777777" w:rsidR="00A42665" w:rsidRPr="008F0780" w:rsidRDefault="00A42665" w:rsidP="00A42665">
      <w:pPr>
        <w:pStyle w:val="BodyText"/>
        <w:spacing w:line="320" w:lineRule="exact"/>
        <w:jc w:val="left"/>
        <w:rPr>
          <w:rFonts w:ascii="Arial" w:hAnsi="Arial" w:cs="Arial"/>
        </w:rPr>
      </w:pPr>
      <w:r w:rsidRPr="008F0780">
        <w:rPr>
          <w:rFonts w:ascii="Arial" w:hAnsi="Arial" w:cs="Arial"/>
        </w:rPr>
        <w:t xml:space="preserve">Castle Circus </w:t>
      </w:r>
    </w:p>
    <w:p w14:paraId="510100D1" w14:textId="77777777" w:rsidR="00A42665" w:rsidRPr="008F0780" w:rsidRDefault="00A42665" w:rsidP="00A42665">
      <w:pPr>
        <w:pStyle w:val="BodyText"/>
        <w:spacing w:line="320" w:lineRule="exact"/>
        <w:jc w:val="left"/>
        <w:rPr>
          <w:rFonts w:ascii="Arial" w:hAnsi="Arial" w:cs="Arial"/>
        </w:rPr>
      </w:pPr>
      <w:r w:rsidRPr="008F0780">
        <w:rPr>
          <w:rFonts w:ascii="Arial" w:hAnsi="Arial" w:cs="Arial"/>
        </w:rPr>
        <w:t>Torquay</w:t>
      </w:r>
    </w:p>
    <w:p w14:paraId="2E8936C8" w14:textId="77777777" w:rsidR="00A42665" w:rsidRPr="008F0780" w:rsidRDefault="00A42665" w:rsidP="00A42665">
      <w:pPr>
        <w:pStyle w:val="BodyText"/>
        <w:spacing w:line="320" w:lineRule="exact"/>
        <w:jc w:val="left"/>
        <w:rPr>
          <w:rFonts w:ascii="Arial" w:hAnsi="Arial" w:cs="Arial"/>
        </w:rPr>
      </w:pPr>
      <w:r w:rsidRPr="008F0780">
        <w:rPr>
          <w:rFonts w:ascii="Arial" w:hAnsi="Arial" w:cs="Arial"/>
        </w:rPr>
        <w:t>TQ1 3DR</w:t>
      </w:r>
    </w:p>
    <w:p w14:paraId="61075CDD" w14:textId="77777777" w:rsidR="00A42665" w:rsidRPr="00742C0A" w:rsidRDefault="00A42665" w:rsidP="00A42665">
      <w:pPr>
        <w:pStyle w:val="BodyText"/>
        <w:spacing w:line="320" w:lineRule="exact"/>
        <w:jc w:val="left"/>
        <w:rPr>
          <w:rFonts w:ascii="Arial" w:hAnsi="Arial" w:cs="Arial"/>
          <w:i/>
        </w:rPr>
      </w:pPr>
      <w:r w:rsidRPr="008F0780">
        <w:rPr>
          <w:rFonts w:ascii="Arial" w:hAnsi="Arial" w:cs="Arial"/>
        </w:rPr>
        <w:t>Tel: 01803 208025</w:t>
      </w:r>
    </w:p>
    <w:p w14:paraId="72826BB0" w14:textId="77777777" w:rsidR="00F00FA9" w:rsidRPr="00742C0A" w:rsidRDefault="00FC353D" w:rsidP="00F00FA9">
      <w:pPr>
        <w:pStyle w:val="BodyText"/>
        <w:spacing w:line="320" w:lineRule="exact"/>
        <w:jc w:val="left"/>
        <w:rPr>
          <w:rFonts w:ascii="Arial" w:hAnsi="Arial" w:cs="Arial"/>
        </w:rPr>
      </w:pPr>
      <w:r w:rsidRPr="0054420F">
        <w:rPr>
          <w:rFonts w:ascii="Arial" w:hAnsi="Arial" w:cs="Arial"/>
        </w:rPr>
        <w:t>E-mail:</w:t>
      </w:r>
      <w:r w:rsidR="007A0734" w:rsidRPr="0054420F">
        <w:rPr>
          <w:rFonts w:ascii="Arial" w:hAnsi="Arial" w:cs="Arial"/>
        </w:rPr>
        <w:t xml:space="preserve"> </w:t>
      </w:r>
      <w:hyperlink r:id="rId43" w:history="1">
        <w:r w:rsidR="00F307DA" w:rsidRPr="005B6D22">
          <w:rPr>
            <w:rStyle w:val="Hyperlink"/>
            <w:rFonts w:ascii="Arial" w:hAnsi="Arial" w:cs="Arial"/>
          </w:rPr>
          <w:t>Foodsafety@torbay.gov.uk</w:t>
        </w:r>
      </w:hyperlink>
      <w:r w:rsidR="00F307DA">
        <w:rPr>
          <w:rFonts w:ascii="Arial" w:hAnsi="Arial" w:cs="Arial"/>
        </w:rPr>
        <w:t xml:space="preserve"> </w:t>
      </w:r>
    </w:p>
    <w:p w14:paraId="7BC7BF60" w14:textId="77777777" w:rsidR="0096159C" w:rsidRDefault="0096159C" w:rsidP="00F00FA9">
      <w:pPr>
        <w:pStyle w:val="BodyText"/>
        <w:spacing w:line="320" w:lineRule="exact"/>
        <w:jc w:val="left"/>
        <w:rPr>
          <w:rStyle w:val="Hyperlink"/>
          <w:rFonts w:ascii="Arial" w:hAnsi="Arial" w:cs="Arial"/>
        </w:rPr>
      </w:pPr>
    </w:p>
    <w:p w14:paraId="7595542F" w14:textId="77777777" w:rsidR="00C73C76" w:rsidRDefault="00C73C76" w:rsidP="00F00FA9">
      <w:pPr>
        <w:pStyle w:val="BodyText"/>
        <w:spacing w:line="320" w:lineRule="exact"/>
        <w:jc w:val="left"/>
        <w:rPr>
          <w:rStyle w:val="Hyperlink"/>
          <w:rFonts w:ascii="Arial" w:hAnsi="Arial" w:cs="Arial"/>
        </w:rPr>
      </w:pPr>
    </w:p>
    <w:p w14:paraId="3905CD92" w14:textId="77777777" w:rsidR="0096159C" w:rsidRPr="00230DC5" w:rsidRDefault="0096159C" w:rsidP="0096159C">
      <w:pPr>
        <w:pStyle w:val="BodyText"/>
        <w:spacing w:line="320" w:lineRule="exact"/>
        <w:jc w:val="left"/>
        <w:rPr>
          <w:rFonts w:ascii="Arial" w:hAnsi="Arial" w:cs="Arial"/>
        </w:rPr>
      </w:pPr>
      <w:r w:rsidRPr="00230DC5">
        <w:rPr>
          <w:rFonts w:ascii="Arial" w:hAnsi="Arial" w:cs="Arial"/>
        </w:rPr>
        <w:t>Operational Support</w:t>
      </w:r>
    </w:p>
    <w:p w14:paraId="2EAC3215" w14:textId="77777777" w:rsidR="0096159C" w:rsidRPr="00230DC5" w:rsidRDefault="0096159C" w:rsidP="0096159C">
      <w:pPr>
        <w:pStyle w:val="BodyText"/>
        <w:spacing w:line="320" w:lineRule="exact"/>
        <w:jc w:val="left"/>
        <w:rPr>
          <w:rFonts w:ascii="Arial" w:hAnsi="Arial" w:cs="Arial"/>
        </w:rPr>
      </w:pPr>
      <w:r w:rsidRPr="00230DC5">
        <w:rPr>
          <w:rFonts w:ascii="Arial" w:hAnsi="Arial" w:cs="Arial"/>
        </w:rPr>
        <w:t>Health and Safety Executive</w:t>
      </w:r>
    </w:p>
    <w:p w14:paraId="090D27A9" w14:textId="783B8228" w:rsidR="00224008" w:rsidRDefault="00224008" w:rsidP="0096159C">
      <w:pPr>
        <w:pStyle w:val="BodyText"/>
        <w:spacing w:line="320" w:lineRule="exact"/>
        <w:jc w:val="left"/>
        <w:rPr>
          <w:rFonts w:ascii="Arial" w:hAnsi="Arial" w:cs="Arial"/>
        </w:rPr>
      </w:pPr>
      <w:r>
        <w:rPr>
          <w:rFonts w:ascii="Arial" w:hAnsi="Arial" w:cs="Arial"/>
        </w:rPr>
        <w:t>North Quay House</w:t>
      </w:r>
    </w:p>
    <w:p w14:paraId="4ACEB47B" w14:textId="029EC8C5" w:rsidR="00224008" w:rsidRDefault="00224008" w:rsidP="0096159C">
      <w:pPr>
        <w:pStyle w:val="BodyText"/>
        <w:spacing w:line="320" w:lineRule="exact"/>
        <w:jc w:val="left"/>
        <w:rPr>
          <w:rFonts w:ascii="Arial" w:hAnsi="Arial" w:cs="Arial"/>
        </w:rPr>
      </w:pPr>
      <w:r>
        <w:rPr>
          <w:rFonts w:ascii="Arial" w:hAnsi="Arial" w:cs="Arial"/>
        </w:rPr>
        <w:t>Sutton Harbour</w:t>
      </w:r>
    </w:p>
    <w:p w14:paraId="475D8221" w14:textId="2892211D" w:rsidR="0096159C" w:rsidRPr="00230DC5" w:rsidRDefault="0096159C" w:rsidP="0096159C">
      <w:pPr>
        <w:pStyle w:val="BodyText"/>
        <w:spacing w:line="320" w:lineRule="exact"/>
        <w:jc w:val="left"/>
        <w:rPr>
          <w:rFonts w:ascii="Arial" w:hAnsi="Arial" w:cs="Arial"/>
        </w:rPr>
      </w:pPr>
      <w:r w:rsidRPr="00230DC5">
        <w:rPr>
          <w:rFonts w:ascii="Arial" w:hAnsi="Arial" w:cs="Arial"/>
        </w:rPr>
        <w:t>Plymouth</w:t>
      </w:r>
    </w:p>
    <w:p w14:paraId="6955FF88" w14:textId="3C86A36D" w:rsidR="0096159C" w:rsidRPr="00230DC5" w:rsidRDefault="0096159C" w:rsidP="0096159C">
      <w:pPr>
        <w:pStyle w:val="BodyText"/>
        <w:spacing w:line="320" w:lineRule="exact"/>
        <w:jc w:val="left"/>
        <w:rPr>
          <w:rFonts w:ascii="Arial" w:hAnsi="Arial" w:cs="Arial"/>
        </w:rPr>
      </w:pPr>
      <w:r w:rsidRPr="00230DC5">
        <w:rPr>
          <w:rFonts w:ascii="Arial" w:hAnsi="Arial" w:cs="Arial"/>
        </w:rPr>
        <w:t>PL</w:t>
      </w:r>
      <w:r w:rsidR="00224008">
        <w:rPr>
          <w:rFonts w:ascii="Arial" w:hAnsi="Arial" w:cs="Arial"/>
        </w:rPr>
        <w:t>4 0RA</w:t>
      </w:r>
    </w:p>
    <w:p w14:paraId="2338F28E" w14:textId="77777777" w:rsidR="0096159C" w:rsidRPr="00230DC5" w:rsidRDefault="0096159C" w:rsidP="0096159C">
      <w:pPr>
        <w:pStyle w:val="BodyText"/>
        <w:spacing w:line="320" w:lineRule="exact"/>
        <w:jc w:val="left"/>
        <w:rPr>
          <w:rFonts w:ascii="Arial" w:hAnsi="Arial" w:cs="Arial"/>
        </w:rPr>
      </w:pPr>
      <w:r w:rsidRPr="00230DC5">
        <w:rPr>
          <w:rFonts w:ascii="Arial" w:hAnsi="Arial" w:cs="Arial"/>
        </w:rPr>
        <w:t>Tel: 0300 0031747</w:t>
      </w:r>
    </w:p>
    <w:p w14:paraId="5ABDE583" w14:textId="19C321D2" w:rsidR="0096159C" w:rsidRPr="0096159C" w:rsidRDefault="0096159C" w:rsidP="0096159C">
      <w:pPr>
        <w:pStyle w:val="BodyText"/>
        <w:spacing w:line="320" w:lineRule="exact"/>
        <w:jc w:val="left"/>
        <w:rPr>
          <w:rFonts w:ascii="Arial" w:hAnsi="Arial" w:cs="Arial"/>
          <w:color w:val="FF0000"/>
        </w:rPr>
      </w:pPr>
      <w:r w:rsidRPr="00230DC5">
        <w:rPr>
          <w:rFonts w:ascii="Arial" w:hAnsi="Arial" w:cs="Arial"/>
        </w:rPr>
        <w:t xml:space="preserve">E-mail: </w:t>
      </w:r>
      <w:hyperlink r:id="rId44" w:history="1">
        <w:r w:rsidR="00230DC5" w:rsidRPr="00BA7920">
          <w:rPr>
            <w:rStyle w:val="Hyperlink"/>
            <w:rFonts w:ascii="Arial" w:hAnsi="Arial" w:cs="Arial"/>
          </w:rPr>
          <w:t>formsadmin.plymouth@hse.gsi.gov.uk</w:t>
        </w:r>
      </w:hyperlink>
      <w:r w:rsidR="00230DC5">
        <w:rPr>
          <w:rFonts w:ascii="Arial" w:hAnsi="Arial" w:cs="Arial"/>
          <w:color w:val="FF0000"/>
        </w:rPr>
        <w:t xml:space="preserve">  </w:t>
      </w:r>
    </w:p>
    <w:p w14:paraId="544B2D20" w14:textId="77777777" w:rsidR="007E68A3" w:rsidRDefault="007E68A3" w:rsidP="00A42665">
      <w:pPr>
        <w:pStyle w:val="BodyText"/>
        <w:spacing w:line="320" w:lineRule="exact"/>
        <w:jc w:val="left"/>
        <w:rPr>
          <w:rFonts w:ascii="Arial" w:hAnsi="Arial" w:cs="Arial"/>
        </w:rPr>
      </w:pPr>
    </w:p>
    <w:p w14:paraId="1159DFF6" w14:textId="77777777" w:rsidR="00C73C76" w:rsidRDefault="00C73C76" w:rsidP="00A42665">
      <w:pPr>
        <w:pStyle w:val="BodyText"/>
        <w:spacing w:line="320" w:lineRule="exact"/>
        <w:jc w:val="left"/>
        <w:rPr>
          <w:rFonts w:ascii="Arial" w:hAnsi="Arial" w:cs="Arial"/>
        </w:rPr>
      </w:pPr>
    </w:p>
    <w:p w14:paraId="13A0B1C9" w14:textId="234A3DF3" w:rsidR="00A42665" w:rsidRPr="008F0780" w:rsidRDefault="001A2D1F" w:rsidP="00A42665">
      <w:pPr>
        <w:pStyle w:val="BodyText"/>
        <w:spacing w:line="320" w:lineRule="exact"/>
        <w:jc w:val="left"/>
        <w:rPr>
          <w:rFonts w:ascii="Arial" w:hAnsi="Arial" w:cs="Arial"/>
        </w:rPr>
      </w:pPr>
      <w:r w:rsidRPr="008F0780">
        <w:rPr>
          <w:rFonts w:ascii="Arial" w:hAnsi="Arial" w:cs="Arial"/>
        </w:rPr>
        <w:t>Planning</w:t>
      </w:r>
      <w:r w:rsidR="00313846">
        <w:rPr>
          <w:rFonts w:ascii="Arial" w:hAnsi="Arial" w:cs="Arial"/>
        </w:rPr>
        <w:t xml:space="preserve"> Department</w:t>
      </w:r>
    </w:p>
    <w:p w14:paraId="16D11622" w14:textId="77777777" w:rsidR="00A42665" w:rsidRPr="008F0780" w:rsidRDefault="00A42665" w:rsidP="00A42665">
      <w:pPr>
        <w:pStyle w:val="BodyText"/>
        <w:spacing w:line="320" w:lineRule="exact"/>
        <w:jc w:val="left"/>
        <w:rPr>
          <w:rFonts w:ascii="Arial" w:hAnsi="Arial" w:cs="Arial"/>
        </w:rPr>
      </w:pPr>
      <w:r w:rsidRPr="008F0780">
        <w:rPr>
          <w:rFonts w:ascii="Arial" w:hAnsi="Arial" w:cs="Arial"/>
        </w:rPr>
        <w:t>Town Hall</w:t>
      </w:r>
    </w:p>
    <w:p w14:paraId="6E4ACCF9" w14:textId="77777777" w:rsidR="00A42665" w:rsidRPr="008F0780" w:rsidRDefault="00A42665" w:rsidP="00A42665">
      <w:pPr>
        <w:pStyle w:val="BodyText"/>
        <w:spacing w:line="320" w:lineRule="exact"/>
        <w:jc w:val="left"/>
        <w:rPr>
          <w:rFonts w:ascii="Arial" w:hAnsi="Arial" w:cs="Arial"/>
        </w:rPr>
      </w:pPr>
      <w:r w:rsidRPr="008F0780">
        <w:rPr>
          <w:rFonts w:ascii="Arial" w:hAnsi="Arial" w:cs="Arial"/>
        </w:rPr>
        <w:t>Castle Circus</w:t>
      </w:r>
    </w:p>
    <w:p w14:paraId="46A65641" w14:textId="77777777" w:rsidR="00A42665" w:rsidRPr="008F0780" w:rsidRDefault="00A42665" w:rsidP="00A42665">
      <w:pPr>
        <w:pStyle w:val="BodyText"/>
        <w:spacing w:line="320" w:lineRule="exact"/>
        <w:jc w:val="left"/>
        <w:rPr>
          <w:rFonts w:ascii="Arial" w:hAnsi="Arial" w:cs="Arial"/>
        </w:rPr>
      </w:pPr>
      <w:r w:rsidRPr="008F0780">
        <w:rPr>
          <w:rFonts w:ascii="Arial" w:hAnsi="Arial" w:cs="Arial"/>
        </w:rPr>
        <w:t>Torquay</w:t>
      </w:r>
    </w:p>
    <w:p w14:paraId="7647E7BB" w14:textId="77777777" w:rsidR="00A42665" w:rsidRPr="008F0780" w:rsidRDefault="00A42665" w:rsidP="00A42665">
      <w:pPr>
        <w:pStyle w:val="BodyText"/>
        <w:spacing w:line="320" w:lineRule="exact"/>
        <w:jc w:val="left"/>
        <w:rPr>
          <w:rFonts w:ascii="Arial" w:hAnsi="Arial" w:cs="Arial"/>
        </w:rPr>
      </w:pPr>
      <w:r w:rsidRPr="008F0780">
        <w:rPr>
          <w:rFonts w:ascii="Arial" w:hAnsi="Arial" w:cs="Arial"/>
        </w:rPr>
        <w:t>TQ1 3DR</w:t>
      </w:r>
    </w:p>
    <w:p w14:paraId="3F91F542" w14:textId="77777777" w:rsidR="00696016" w:rsidRPr="008F0780" w:rsidRDefault="00696016" w:rsidP="00A42665">
      <w:pPr>
        <w:pStyle w:val="BodyText"/>
        <w:spacing w:line="320" w:lineRule="exact"/>
        <w:jc w:val="left"/>
        <w:rPr>
          <w:rFonts w:ascii="Arial" w:hAnsi="Arial" w:cs="Arial"/>
        </w:rPr>
      </w:pPr>
      <w:r w:rsidRPr="008F0780">
        <w:rPr>
          <w:rFonts w:ascii="Arial" w:hAnsi="Arial" w:cs="Arial"/>
        </w:rPr>
        <w:t>Tel: 01803 20</w:t>
      </w:r>
      <w:r w:rsidR="00E22825" w:rsidRPr="008F0780">
        <w:rPr>
          <w:rFonts w:ascii="Arial" w:hAnsi="Arial" w:cs="Arial"/>
        </w:rPr>
        <w:t>7801</w:t>
      </w:r>
    </w:p>
    <w:p w14:paraId="5D7AB66C" w14:textId="77777777" w:rsidR="00F00FA9" w:rsidRPr="008F0780" w:rsidRDefault="00F422B8" w:rsidP="00F00FA9">
      <w:pPr>
        <w:pStyle w:val="BodyText"/>
        <w:spacing w:line="320" w:lineRule="exact"/>
        <w:jc w:val="left"/>
        <w:rPr>
          <w:rFonts w:ascii="Arial" w:hAnsi="Arial" w:cs="Arial"/>
        </w:rPr>
      </w:pPr>
      <w:r w:rsidRPr="008F0780">
        <w:rPr>
          <w:rFonts w:ascii="Arial" w:hAnsi="Arial" w:cs="Arial"/>
        </w:rPr>
        <w:t xml:space="preserve">E-mail: </w:t>
      </w:r>
      <w:hyperlink r:id="rId45" w:history="1">
        <w:r w:rsidR="00CB2820" w:rsidRPr="008F0780">
          <w:rPr>
            <w:rStyle w:val="Hyperlink"/>
            <w:rFonts w:ascii="Arial" w:hAnsi="Arial" w:cs="Arial"/>
          </w:rPr>
          <w:t>planning@torbay.gov.uk</w:t>
        </w:r>
      </w:hyperlink>
    </w:p>
    <w:p w14:paraId="47B53815" w14:textId="77777777" w:rsidR="001A2D1F" w:rsidRDefault="001A2D1F">
      <w:pPr>
        <w:pStyle w:val="BodyText"/>
        <w:spacing w:line="320" w:lineRule="exact"/>
        <w:jc w:val="left"/>
        <w:rPr>
          <w:rFonts w:ascii="Arial" w:hAnsi="Arial" w:cs="Arial"/>
        </w:rPr>
      </w:pPr>
    </w:p>
    <w:p w14:paraId="246D54C5" w14:textId="77777777" w:rsidR="00C73C76" w:rsidRPr="008F0780" w:rsidRDefault="00C73C76">
      <w:pPr>
        <w:pStyle w:val="BodyText"/>
        <w:spacing w:line="320" w:lineRule="exact"/>
        <w:jc w:val="left"/>
        <w:rPr>
          <w:rFonts w:ascii="Arial" w:hAnsi="Arial" w:cs="Arial"/>
        </w:rPr>
      </w:pPr>
    </w:p>
    <w:p w14:paraId="43BFE0BE" w14:textId="14386B89" w:rsidR="0096159C" w:rsidRPr="00230DC5" w:rsidRDefault="00313846" w:rsidP="0096159C">
      <w:pPr>
        <w:pStyle w:val="BodyText"/>
        <w:spacing w:line="320" w:lineRule="exact"/>
        <w:jc w:val="left"/>
        <w:rPr>
          <w:rFonts w:ascii="Arial" w:hAnsi="Arial" w:cs="Arial"/>
        </w:rPr>
      </w:pPr>
      <w:r>
        <w:rPr>
          <w:rFonts w:ascii="Arial" w:hAnsi="Arial" w:cs="Arial"/>
        </w:rPr>
        <w:t xml:space="preserve">Heart of the </w:t>
      </w:r>
      <w:proofErr w:type="gramStart"/>
      <w:r>
        <w:rPr>
          <w:rFonts w:ascii="Arial" w:hAnsi="Arial" w:cs="Arial"/>
        </w:rPr>
        <w:t>South West</w:t>
      </w:r>
      <w:proofErr w:type="gramEnd"/>
      <w:r w:rsidR="0096159C" w:rsidRPr="00230DC5">
        <w:rPr>
          <w:rFonts w:ascii="Arial" w:hAnsi="Arial" w:cs="Arial"/>
        </w:rPr>
        <w:t xml:space="preserve"> Trading Standards</w:t>
      </w:r>
      <w:r w:rsidR="00D50B8C">
        <w:rPr>
          <w:rFonts w:ascii="Arial" w:hAnsi="Arial" w:cs="Arial"/>
        </w:rPr>
        <w:t xml:space="preserve"> Service</w:t>
      </w:r>
    </w:p>
    <w:p w14:paraId="331DB0EA" w14:textId="77777777" w:rsidR="0096159C" w:rsidRPr="00230DC5" w:rsidRDefault="0096159C" w:rsidP="0096159C">
      <w:pPr>
        <w:pStyle w:val="BodyText"/>
        <w:spacing w:line="320" w:lineRule="exact"/>
        <w:jc w:val="left"/>
        <w:rPr>
          <w:rFonts w:ascii="Arial" w:hAnsi="Arial" w:cs="Arial"/>
        </w:rPr>
      </w:pPr>
      <w:r w:rsidRPr="00230DC5">
        <w:rPr>
          <w:rFonts w:ascii="Arial" w:hAnsi="Arial" w:cs="Arial"/>
        </w:rPr>
        <w:t>County Hall</w:t>
      </w:r>
    </w:p>
    <w:p w14:paraId="1518DD53" w14:textId="77777777" w:rsidR="0096159C" w:rsidRPr="00230DC5" w:rsidRDefault="0096159C" w:rsidP="0096159C">
      <w:pPr>
        <w:pStyle w:val="BodyText"/>
        <w:spacing w:line="320" w:lineRule="exact"/>
        <w:jc w:val="left"/>
        <w:rPr>
          <w:rFonts w:ascii="Arial" w:hAnsi="Arial" w:cs="Arial"/>
        </w:rPr>
      </w:pPr>
      <w:r w:rsidRPr="00230DC5">
        <w:rPr>
          <w:rFonts w:ascii="Arial" w:hAnsi="Arial" w:cs="Arial"/>
        </w:rPr>
        <w:t>Topsham Road</w:t>
      </w:r>
    </w:p>
    <w:p w14:paraId="75EF643C" w14:textId="77777777" w:rsidR="0096159C" w:rsidRPr="00230DC5" w:rsidRDefault="0096159C" w:rsidP="0096159C">
      <w:pPr>
        <w:pStyle w:val="BodyText"/>
        <w:spacing w:line="320" w:lineRule="exact"/>
        <w:jc w:val="left"/>
        <w:rPr>
          <w:rFonts w:ascii="Arial" w:hAnsi="Arial" w:cs="Arial"/>
        </w:rPr>
      </w:pPr>
      <w:r w:rsidRPr="00230DC5">
        <w:rPr>
          <w:rFonts w:ascii="Arial" w:hAnsi="Arial" w:cs="Arial"/>
        </w:rPr>
        <w:t>Exeter</w:t>
      </w:r>
    </w:p>
    <w:p w14:paraId="7BE53CA4" w14:textId="77777777" w:rsidR="0096159C" w:rsidRPr="00230DC5" w:rsidRDefault="0096159C" w:rsidP="0096159C">
      <w:pPr>
        <w:pStyle w:val="BodyText"/>
        <w:spacing w:line="320" w:lineRule="exact"/>
        <w:jc w:val="left"/>
        <w:rPr>
          <w:rFonts w:ascii="Arial" w:hAnsi="Arial" w:cs="Arial"/>
        </w:rPr>
      </w:pPr>
      <w:r w:rsidRPr="00230DC5">
        <w:rPr>
          <w:rFonts w:ascii="Arial" w:hAnsi="Arial" w:cs="Arial"/>
        </w:rPr>
        <w:t>EX2 4QD</w:t>
      </w:r>
    </w:p>
    <w:p w14:paraId="245460AE" w14:textId="77777777" w:rsidR="0096159C" w:rsidRPr="00230DC5" w:rsidRDefault="0096159C" w:rsidP="0096159C">
      <w:pPr>
        <w:pStyle w:val="BodyText"/>
        <w:spacing w:line="320" w:lineRule="exact"/>
        <w:jc w:val="left"/>
        <w:rPr>
          <w:rFonts w:ascii="Arial" w:hAnsi="Arial" w:cs="Arial"/>
        </w:rPr>
      </w:pPr>
      <w:r w:rsidRPr="00230DC5">
        <w:rPr>
          <w:rFonts w:ascii="Arial" w:hAnsi="Arial" w:cs="Arial"/>
        </w:rPr>
        <w:t>Tel: 01392 381381</w:t>
      </w:r>
    </w:p>
    <w:p w14:paraId="30523F77" w14:textId="4201CB60" w:rsidR="00833F01" w:rsidRDefault="00230DC5" w:rsidP="0096159C">
      <w:pPr>
        <w:rPr>
          <w:rStyle w:val="Hyperlink"/>
          <w:rFonts w:ascii="Arial" w:hAnsi="Arial" w:cs="Arial"/>
          <w:color w:val="FF0000"/>
        </w:rPr>
      </w:pPr>
      <w:r w:rsidRPr="00230DC5">
        <w:rPr>
          <w:rStyle w:val="Hyperlink"/>
          <w:rFonts w:ascii="Arial" w:hAnsi="Arial" w:cs="Arial"/>
          <w:color w:val="auto"/>
          <w:u w:val="none"/>
        </w:rPr>
        <w:t>Email:</w:t>
      </w:r>
      <w:r w:rsidRPr="00230DC5">
        <w:rPr>
          <w:rStyle w:val="Hyperlink"/>
          <w:rFonts w:ascii="Arial" w:hAnsi="Arial" w:cs="Arial"/>
          <w:color w:val="FF0000"/>
          <w:u w:val="none"/>
        </w:rPr>
        <w:t xml:space="preserve"> </w:t>
      </w:r>
      <w:hyperlink r:id="rId46" w:tgtFrame="_blank" w:history="1">
        <w:r w:rsidR="00D50B8C" w:rsidRPr="00D50B8C">
          <w:rPr>
            <w:rStyle w:val="Hyperlink"/>
            <w:rFonts w:ascii="Arial" w:hAnsi="Arial" w:cs="Arial"/>
          </w:rPr>
          <w:t>tsadvice@devon.gov.uk</w:t>
        </w:r>
      </w:hyperlink>
      <w:r w:rsidR="00D50B8C" w:rsidRPr="00D50B8C">
        <w:rPr>
          <w:rFonts w:ascii="Arial" w:hAnsi="Arial" w:cs="Arial"/>
          <w:color w:val="FF0000"/>
          <w:u w:val="single"/>
        </w:rPr>
        <w:t> </w:t>
      </w:r>
    </w:p>
    <w:p w14:paraId="514DF012" w14:textId="77777777" w:rsidR="00230DC5" w:rsidRDefault="00230DC5" w:rsidP="0096159C">
      <w:pPr>
        <w:rPr>
          <w:rStyle w:val="Hyperlink"/>
          <w:rFonts w:ascii="Arial" w:hAnsi="Arial" w:cs="Arial"/>
          <w:color w:val="FF0000"/>
        </w:rPr>
      </w:pPr>
    </w:p>
    <w:p w14:paraId="4B56B29D" w14:textId="77777777" w:rsidR="00895F83" w:rsidRDefault="00895F83" w:rsidP="0096159C">
      <w:pPr>
        <w:rPr>
          <w:rStyle w:val="Hyperlink"/>
          <w:color w:val="FF0000"/>
        </w:rPr>
      </w:pPr>
    </w:p>
    <w:p w14:paraId="4E3E9353" w14:textId="77D73515" w:rsidR="000E3666" w:rsidRPr="00EC3ABD" w:rsidRDefault="000E3666" w:rsidP="0096159C">
      <w:pPr>
        <w:rPr>
          <w:rStyle w:val="Hyperlink"/>
          <w:rFonts w:ascii="Arial" w:hAnsi="Arial" w:cs="Arial"/>
          <w:color w:val="auto"/>
          <w:u w:val="none"/>
        </w:rPr>
      </w:pPr>
      <w:r w:rsidRPr="00EC3ABD">
        <w:rPr>
          <w:rStyle w:val="Hyperlink"/>
          <w:rFonts w:ascii="Arial" w:hAnsi="Arial" w:cs="Arial"/>
          <w:color w:val="auto"/>
          <w:u w:val="none"/>
        </w:rPr>
        <w:t>Home Office (Immigration Enforcement)</w:t>
      </w:r>
    </w:p>
    <w:p w14:paraId="5C4AA79F" w14:textId="37A20E11" w:rsidR="000E3666" w:rsidRPr="00EC3ABD" w:rsidRDefault="000E3666" w:rsidP="0096159C">
      <w:pPr>
        <w:rPr>
          <w:rStyle w:val="Hyperlink"/>
          <w:rFonts w:ascii="Arial" w:hAnsi="Arial" w:cs="Arial"/>
          <w:color w:val="auto"/>
          <w:u w:val="none"/>
        </w:rPr>
      </w:pPr>
      <w:r w:rsidRPr="00EC3ABD">
        <w:rPr>
          <w:rStyle w:val="Hyperlink"/>
          <w:rFonts w:ascii="Arial" w:hAnsi="Arial" w:cs="Arial"/>
          <w:color w:val="auto"/>
          <w:u w:val="none"/>
        </w:rPr>
        <w:t>IE Licensing Compliance Team (IELCT)</w:t>
      </w:r>
    </w:p>
    <w:p w14:paraId="64DCAB65" w14:textId="73204104" w:rsidR="000E3666" w:rsidRPr="00EC3ABD" w:rsidRDefault="000E3666" w:rsidP="00550EB8">
      <w:pPr>
        <w:pStyle w:val="ListParagraph"/>
        <w:numPr>
          <w:ilvl w:val="0"/>
          <w:numId w:val="3"/>
        </w:numPr>
        <w:rPr>
          <w:rStyle w:val="Hyperlink"/>
          <w:rFonts w:ascii="Arial" w:hAnsi="Arial" w:cs="Arial"/>
          <w:color w:val="auto"/>
          <w:u w:val="none"/>
        </w:rPr>
      </w:pPr>
      <w:r w:rsidRPr="00EC3ABD">
        <w:rPr>
          <w:rStyle w:val="Hyperlink"/>
          <w:rFonts w:ascii="Arial" w:hAnsi="Arial" w:cs="Arial"/>
          <w:color w:val="auto"/>
          <w:u w:val="none"/>
        </w:rPr>
        <w:t>Ruskin Square (Flo</w:t>
      </w:r>
      <w:r w:rsidR="00463425" w:rsidRPr="00EC3ABD">
        <w:rPr>
          <w:rStyle w:val="Hyperlink"/>
          <w:rFonts w:ascii="Arial" w:hAnsi="Arial" w:cs="Arial"/>
          <w:color w:val="auto"/>
          <w:u w:val="none"/>
        </w:rPr>
        <w:t>or 6)</w:t>
      </w:r>
    </w:p>
    <w:p w14:paraId="556DDF66" w14:textId="2EAAA4C9" w:rsidR="00463425" w:rsidRPr="00EC3ABD" w:rsidRDefault="00463425" w:rsidP="00463425">
      <w:pPr>
        <w:rPr>
          <w:rStyle w:val="Hyperlink"/>
          <w:rFonts w:ascii="Arial" w:hAnsi="Arial" w:cs="Arial"/>
          <w:color w:val="auto"/>
          <w:u w:val="none"/>
        </w:rPr>
      </w:pPr>
      <w:r w:rsidRPr="00EC3ABD">
        <w:rPr>
          <w:rStyle w:val="Hyperlink"/>
          <w:rFonts w:ascii="Arial" w:hAnsi="Arial" w:cs="Arial"/>
          <w:color w:val="auto"/>
          <w:u w:val="none"/>
        </w:rPr>
        <w:t>Dingwall Road</w:t>
      </w:r>
    </w:p>
    <w:p w14:paraId="60AEF721" w14:textId="6A8A25EF" w:rsidR="00463425" w:rsidRPr="00EC3ABD" w:rsidRDefault="00463425" w:rsidP="00463425">
      <w:pPr>
        <w:rPr>
          <w:rStyle w:val="Hyperlink"/>
          <w:rFonts w:ascii="Arial" w:hAnsi="Arial" w:cs="Arial"/>
          <w:color w:val="auto"/>
          <w:u w:val="none"/>
        </w:rPr>
      </w:pPr>
      <w:r w:rsidRPr="00EC3ABD">
        <w:rPr>
          <w:rStyle w:val="Hyperlink"/>
          <w:rFonts w:ascii="Arial" w:hAnsi="Arial" w:cs="Arial"/>
          <w:color w:val="auto"/>
          <w:u w:val="none"/>
        </w:rPr>
        <w:t>Croydon</w:t>
      </w:r>
    </w:p>
    <w:p w14:paraId="3DF7723A" w14:textId="22B9812F" w:rsidR="00463425" w:rsidRPr="00EC3ABD" w:rsidRDefault="00463425" w:rsidP="00463425">
      <w:pPr>
        <w:rPr>
          <w:rStyle w:val="Hyperlink"/>
          <w:rFonts w:ascii="Arial" w:hAnsi="Arial" w:cs="Arial"/>
          <w:color w:val="auto"/>
          <w:u w:val="none"/>
        </w:rPr>
      </w:pPr>
      <w:r w:rsidRPr="00EC3ABD">
        <w:rPr>
          <w:rStyle w:val="Hyperlink"/>
          <w:rFonts w:ascii="Arial" w:hAnsi="Arial" w:cs="Arial"/>
          <w:color w:val="auto"/>
          <w:u w:val="none"/>
        </w:rPr>
        <w:t>CR20 2WF</w:t>
      </w:r>
    </w:p>
    <w:p w14:paraId="0CC3135C" w14:textId="3CD2C2DF" w:rsidR="00EC3ABD" w:rsidRPr="00EC3ABD" w:rsidRDefault="00463425" w:rsidP="00CE3EE0">
      <w:pPr>
        <w:rPr>
          <w:rStyle w:val="Hyperlink"/>
          <w:rFonts w:ascii="Arial" w:hAnsi="Arial" w:cs="Arial"/>
          <w:color w:val="auto"/>
          <w:u w:val="none"/>
        </w:rPr>
      </w:pPr>
      <w:r w:rsidRPr="00EC3ABD">
        <w:rPr>
          <w:rStyle w:val="Hyperlink"/>
          <w:rFonts w:ascii="Arial" w:hAnsi="Arial" w:cs="Arial"/>
          <w:color w:val="auto"/>
          <w:u w:val="none"/>
        </w:rPr>
        <w:t xml:space="preserve">Email:  </w:t>
      </w:r>
      <w:hyperlink r:id="rId47" w:history="1">
        <w:r w:rsidRPr="00EC3ABD">
          <w:rPr>
            <w:rStyle w:val="Hyperlink"/>
            <w:rFonts w:ascii="Arial" w:hAnsi="Arial" w:cs="Arial"/>
            <w:color w:val="auto"/>
            <w:u w:val="none"/>
          </w:rPr>
          <w:t>IE.licensing.applications@homeoffice.gov.uk</w:t>
        </w:r>
      </w:hyperlink>
      <w:r w:rsidR="00EC3ABD">
        <w:rPr>
          <w:rStyle w:val="Hyperlink"/>
          <w:rFonts w:ascii="Arial" w:hAnsi="Arial" w:cs="Arial"/>
          <w:color w:val="auto"/>
          <w:u w:val="none"/>
        </w:rPr>
        <w:t xml:space="preserve"> </w:t>
      </w:r>
    </w:p>
    <w:p w14:paraId="63C9ECA4" w14:textId="77777777" w:rsidR="00EC3ABD" w:rsidRDefault="00EC3ABD" w:rsidP="00CE3EE0">
      <w:pPr>
        <w:rPr>
          <w:rStyle w:val="Hyperlink"/>
          <w:rFonts w:ascii="Arial" w:hAnsi="Arial" w:cs="Arial"/>
          <w:color w:val="auto"/>
        </w:rPr>
      </w:pPr>
    </w:p>
    <w:p w14:paraId="36A608A1" w14:textId="30025028" w:rsidR="00CE3EE0" w:rsidRPr="00EC3ABD" w:rsidRDefault="00CE3EE0" w:rsidP="00CE3EE0">
      <w:pPr>
        <w:rPr>
          <w:rFonts w:ascii="Arial" w:hAnsi="Arial" w:cs="Arial"/>
          <w:u w:val="single"/>
        </w:rPr>
      </w:pPr>
      <w:r w:rsidRPr="00EC3ABD">
        <w:rPr>
          <w:rStyle w:val="Hyperlink"/>
          <w:rFonts w:ascii="Arial" w:hAnsi="Arial" w:cs="Arial"/>
          <w:color w:val="auto"/>
        </w:rPr>
        <w:t>(</w:t>
      </w:r>
      <w:r w:rsidRPr="00EC3ABD">
        <w:rPr>
          <w:rFonts w:ascii="Arial" w:hAnsi="Arial" w:cs="Arial"/>
          <w:i/>
          <w:iCs/>
          <w:u w:val="single"/>
        </w:rPr>
        <w:t xml:space="preserve">Home Office Immigration Enforcement is not a responsible authority in relation to club premises certificates). </w:t>
      </w:r>
    </w:p>
    <w:p w14:paraId="2D5B1B43" w14:textId="1AA5CEEC" w:rsidR="00CE3EE0" w:rsidRPr="00EC3ABD" w:rsidRDefault="00CE3EE0" w:rsidP="00463425">
      <w:pPr>
        <w:rPr>
          <w:rStyle w:val="Hyperlink"/>
          <w:rFonts w:ascii="Arial" w:hAnsi="Arial" w:cs="Arial"/>
          <w:color w:val="auto"/>
        </w:rPr>
      </w:pPr>
    </w:p>
    <w:p w14:paraId="2A40AF25" w14:textId="77777777" w:rsidR="00914265" w:rsidRPr="00EC3ABD" w:rsidRDefault="00914265" w:rsidP="0096159C">
      <w:pPr>
        <w:rPr>
          <w:rStyle w:val="Hyperlink"/>
          <w:rFonts w:ascii="Arial" w:hAnsi="Arial" w:cs="Arial"/>
          <w:color w:val="auto"/>
        </w:rPr>
      </w:pPr>
    </w:p>
    <w:p w14:paraId="32D2D32D" w14:textId="77777777" w:rsidR="00914265" w:rsidRPr="00F75638" w:rsidRDefault="00914265" w:rsidP="00914265">
      <w:pPr>
        <w:pStyle w:val="BodyText"/>
        <w:spacing w:line="320" w:lineRule="exact"/>
        <w:rPr>
          <w:rFonts w:ascii="Arial" w:hAnsi="Arial" w:cs="Arial"/>
        </w:rPr>
      </w:pPr>
      <w:r w:rsidRPr="00F75638">
        <w:rPr>
          <w:rFonts w:ascii="Arial" w:hAnsi="Arial" w:cs="Arial"/>
        </w:rPr>
        <w:t xml:space="preserve">In relation to vessels, Responsible Authorities also include navigation authorities within the meaning of S. 221(1) of the Water Resources Act 1991 that have statutory functions in relation to the waters where the vessel is usually moored or berthed or any waters where it is proposed to be navigated when being used for licensable activities. </w:t>
      </w:r>
    </w:p>
    <w:p w14:paraId="5CFC409C" w14:textId="77777777" w:rsidR="00914265" w:rsidRPr="008F0780" w:rsidRDefault="00914265" w:rsidP="00914265">
      <w:pPr>
        <w:pStyle w:val="BodyText"/>
        <w:spacing w:line="320" w:lineRule="exact"/>
        <w:jc w:val="left"/>
        <w:rPr>
          <w:rFonts w:ascii="Arial" w:hAnsi="Arial" w:cs="Arial"/>
        </w:rPr>
      </w:pPr>
    </w:p>
    <w:p w14:paraId="544783A7" w14:textId="77777777" w:rsidR="00914265" w:rsidRPr="00230DC5" w:rsidRDefault="00914265" w:rsidP="00914265">
      <w:pPr>
        <w:pStyle w:val="BodyText"/>
        <w:spacing w:line="320" w:lineRule="exact"/>
        <w:jc w:val="left"/>
        <w:rPr>
          <w:rFonts w:ascii="Arial" w:hAnsi="Arial" w:cs="Arial"/>
        </w:rPr>
      </w:pPr>
      <w:r w:rsidRPr="00230DC5">
        <w:rPr>
          <w:rFonts w:ascii="Arial" w:hAnsi="Arial" w:cs="Arial"/>
        </w:rPr>
        <w:t>Plymouth Marine Office</w:t>
      </w:r>
    </w:p>
    <w:p w14:paraId="5692757C" w14:textId="77777777" w:rsidR="00914265" w:rsidRPr="00230DC5" w:rsidRDefault="00914265" w:rsidP="00914265">
      <w:pPr>
        <w:pStyle w:val="BodyText"/>
        <w:spacing w:line="320" w:lineRule="exact"/>
        <w:jc w:val="left"/>
        <w:rPr>
          <w:rFonts w:ascii="Arial" w:hAnsi="Arial" w:cs="Arial"/>
        </w:rPr>
      </w:pPr>
      <w:r w:rsidRPr="00230DC5">
        <w:rPr>
          <w:rFonts w:ascii="Arial" w:hAnsi="Arial" w:cs="Arial"/>
        </w:rPr>
        <w:t>Maritime &amp; Coastguard Agency</w:t>
      </w:r>
    </w:p>
    <w:p w14:paraId="4BB1EB64" w14:textId="77777777" w:rsidR="00914265" w:rsidRPr="00230DC5" w:rsidRDefault="00914265" w:rsidP="00914265">
      <w:pPr>
        <w:pStyle w:val="BodyText"/>
        <w:spacing w:line="320" w:lineRule="exact"/>
        <w:jc w:val="left"/>
        <w:rPr>
          <w:rFonts w:ascii="Arial" w:hAnsi="Arial" w:cs="Arial"/>
        </w:rPr>
      </w:pPr>
      <w:r w:rsidRPr="00230DC5">
        <w:rPr>
          <w:rFonts w:ascii="Arial" w:hAnsi="Arial" w:cs="Arial"/>
        </w:rPr>
        <w:t>Suite 5, Endeavour House</w:t>
      </w:r>
    </w:p>
    <w:p w14:paraId="03A030E6" w14:textId="77777777" w:rsidR="00914265" w:rsidRPr="00230DC5" w:rsidRDefault="00914265" w:rsidP="00914265">
      <w:pPr>
        <w:pStyle w:val="BodyText"/>
        <w:spacing w:line="320" w:lineRule="exact"/>
        <w:jc w:val="left"/>
        <w:rPr>
          <w:rFonts w:ascii="Arial" w:hAnsi="Arial" w:cs="Arial"/>
        </w:rPr>
      </w:pPr>
      <w:r w:rsidRPr="00230DC5">
        <w:rPr>
          <w:rFonts w:ascii="Arial" w:hAnsi="Arial" w:cs="Arial"/>
        </w:rPr>
        <w:t>Oceansgate, Vivid Approach</w:t>
      </w:r>
    </w:p>
    <w:p w14:paraId="3380ABAA" w14:textId="77777777" w:rsidR="00914265" w:rsidRPr="00230DC5" w:rsidRDefault="00914265" w:rsidP="00914265">
      <w:pPr>
        <w:pStyle w:val="BodyText"/>
        <w:spacing w:line="320" w:lineRule="exact"/>
        <w:jc w:val="left"/>
        <w:rPr>
          <w:rFonts w:ascii="Arial" w:hAnsi="Arial" w:cs="Arial"/>
        </w:rPr>
      </w:pPr>
      <w:r w:rsidRPr="00230DC5">
        <w:rPr>
          <w:rFonts w:ascii="Arial" w:hAnsi="Arial" w:cs="Arial"/>
        </w:rPr>
        <w:t>Plymouth</w:t>
      </w:r>
    </w:p>
    <w:p w14:paraId="6A4676DE" w14:textId="77777777" w:rsidR="00914265" w:rsidRPr="00230DC5" w:rsidRDefault="00914265" w:rsidP="00914265">
      <w:pPr>
        <w:pStyle w:val="BodyText"/>
        <w:spacing w:line="320" w:lineRule="exact"/>
        <w:jc w:val="left"/>
        <w:rPr>
          <w:rFonts w:ascii="Arial" w:hAnsi="Arial" w:cs="Arial"/>
        </w:rPr>
      </w:pPr>
      <w:r w:rsidRPr="00230DC5">
        <w:rPr>
          <w:rFonts w:ascii="Arial" w:hAnsi="Arial" w:cs="Arial"/>
        </w:rPr>
        <w:t>PL1 4RW</w:t>
      </w:r>
    </w:p>
    <w:p w14:paraId="2C4B01E2" w14:textId="77777777" w:rsidR="00914265" w:rsidRPr="00230DC5" w:rsidRDefault="00914265" w:rsidP="00914265">
      <w:pPr>
        <w:pStyle w:val="BodyText"/>
        <w:spacing w:line="320" w:lineRule="exact"/>
        <w:jc w:val="left"/>
        <w:rPr>
          <w:rFonts w:ascii="Arial" w:hAnsi="Arial" w:cs="Arial"/>
        </w:rPr>
      </w:pPr>
      <w:r w:rsidRPr="00230DC5">
        <w:rPr>
          <w:rFonts w:ascii="Arial" w:hAnsi="Arial" w:cs="Arial"/>
        </w:rPr>
        <w:t>Tel: 020 390 85245</w:t>
      </w:r>
    </w:p>
    <w:p w14:paraId="54940FC5" w14:textId="77777777" w:rsidR="00914265" w:rsidRPr="0096159C" w:rsidRDefault="00914265" w:rsidP="00914265">
      <w:pPr>
        <w:pStyle w:val="BodyText"/>
        <w:spacing w:line="320" w:lineRule="exact"/>
        <w:jc w:val="left"/>
        <w:rPr>
          <w:rFonts w:ascii="Arial" w:hAnsi="Arial" w:cs="Arial"/>
          <w:color w:val="FF0000"/>
        </w:rPr>
      </w:pPr>
      <w:r w:rsidRPr="00230DC5">
        <w:rPr>
          <w:rFonts w:ascii="Arial" w:hAnsi="Arial" w:cs="Arial"/>
        </w:rPr>
        <w:t>E-mail:</w:t>
      </w:r>
      <w:r>
        <w:rPr>
          <w:rFonts w:ascii="Arial" w:hAnsi="Arial" w:cs="Arial"/>
          <w:color w:val="FF0000"/>
        </w:rPr>
        <w:t xml:space="preserve">  </w:t>
      </w:r>
      <w:hyperlink r:id="rId48" w:tgtFrame="_blank" w:history="1">
        <w:r w:rsidRPr="003B7EE5">
          <w:rPr>
            <w:rStyle w:val="Hyperlink"/>
            <w:rFonts w:ascii="Arial" w:hAnsi="Arial" w:cs="Arial"/>
          </w:rPr>
          <w:t>mcaplymouthadmin@mcga.gov.uk</w:t>
        </w:r>
      </w:hyperlink>
      <w:r w:rsidRPr="003B7EE5">
        <w:rPr>
          <w:rFonts w:ascii="Arial" w:hAnsi="Arial" w:cs="Arial"/>
          <w:color w:val="FF0000"/>
          <w:u w:val="single"/>
        </w:rPr>
        <w:t> </w:t>
      </w:r>
      <w:r w:rsidRPr="003B7EE5">
        <w:rPr>
          <w:rFonts w:ascii="Arial" w:hAnsi="Arial" w:cs="Arial"/>
          <w:color w:val="FF0000"/>
        </w:rPr>
        <w:t> </w:t>
      </w:r>
    </w:p>
    <w:p w14:paraId="3BCC2743" w14:textId="77777777" w:rsidR="002041A0" w:rsidRDefault="002041A0" w:rsidP="00550EB8">
      <w:pPr>
        <w:pStyle w:val="Heading3"/>
        <w:rPr>
          <w:sz w:val="24"/>
          <w:szCs w:val="24"/>
        </w:rPr>
      </w:pPr>
    </w:p>
    <w:p w14:paraId="2A5B5843" w14:textId="77777777" w:rsidR="002041A0" w:rsidRDefault="002041A0" w:rsidP="002041A0"/>
    <w:p w14:paraId="167026E3" w14:textId="77777777" w:rsidR="002041A0" w:rsidRPr="002041A0" w:rsidRDefault="002041A0" w:rsidP="002041A0"/>
    <w:p w14:paraId="0567F878" w14:textId="77777777" w:rsidR="002041A0" w:rsidRDefault="002041A0" w:rsidP="00550EB8">
      <w:pPr>
        <w:pStyle w:val="Heading3"/>
        <w:rPr>
          <w:sz w:val="22"/>
          <w:szCs w:val="22"/>
        </w:rPr>
      </w:pPr>
    </w:p>
    <w:p w14:paraId="2991741E" w14:textId="77777777" w:rsidR="0030168A" w:rsidRDefault="0030168A" w:rsidP="00013EDF"/>
    <w:p w14:paraId="2D9153F2" w14:textId="77777777" w:rsidR="00013EDF" w:rsidRPr="00013EDF" w:rsidRDefault="00013EDF" w:rsidP="00013EDF"/>
    <w:p w14:paraId="49AD0F87" w14:textId="45666CC7" w:rsidR="000D7E67" w:rsidRPr="00550EB8" w:rsidRDefault="00494CFD" w:rsidP="00550EB8">
      <w:pPr>
        <w:pStyle w:val="Heading3"/>
        <w:rPr>
          <w:color w:val="FF0000"/>
          <w:sz w:val="28"/>
          <w:szCs w:val="28"/>
        </w:rPr>
      </w:pPr>
      <w:bookmarkStart w:id="26" w:name="_Toc209451441"/>
      <w:r w:rsidRPr="00550EB8">
        <w:rPr>
          <w:sz w:val="28"/>
          <w:szCs w:val="28"/>
        </w:rPr>
        <w:t xml:space="preserve">Appendix </w:t>
      </w:r>
      <w:r w:rsidR="00A23ABF" w:rsidRPr="00550EB8">
        <w:rPr>
          <w:sz w:val="28"/>
          <w:szCs w:val="28"/>
        </w:rPr>
        <w:t>2</w:t>
      </w:r>
      <w:r w:rsidR="001C5232" w:rsidRPr="009727F2">
        <w:rPr>
          <w:sz w:val="28"/>
          <w:szCs w:val="28"/>
        </w:rPr>
        <w:t xml:space="preserve"> – Scheme of Delegation</w:t>
      </w:r>
      <w:bookmarkEnd w:id="26"/>
      <w:r w:rsidR="00051C4F" w:rsidRPr="00550EB8">
        <w:rPr>
          <w:sz w:val="28"/>
          <w:szCs w:val="28"/>
        </w:rPr>
        <w:t xml:space="preserve">  </w:t>
      </w:r>
    </w:p>
    <w:p w14:paraId="0F398244" w14:textId="67330521" w:rsidR="00F832C3" w:rsidRDefault="00F832C3" w:rsidP="00F832C3">
      <w:pPr>
        <w:pStyle w:val="BodyText"/>
        <w:spacing w:line="320" w:lineRule="exact"/>
        <w:rPr>
          <w:rFonts w:ascii="Arial" w:hAnsi="Arial" w:cs="Arial"/>
        </w:rPr>
      </w:pPr>
      <w:r w:rsidRPr="008F0780">
        <w:rPr>
          <w:rFonts w:ascii="Arial" w:hAnsi="Arial" w:cs="Arial"/>
        </w:rPr>
        <w:t xml:space="preserve">The full </w:t>
      </w:r>
      <w:r w:rsidRPr="008F0780">
        <w:rPr>
          <w:rFonts w:ascii="Arial" w:hAnsi="Arial" w:cs="Arial"/>
          <w:b/>
        </w:rPr>
        <w:t>scheme of delegation</w:t>
      </w:r>
      <w:r w:rsidRPr="008F0780">
        <w:rPr>
          <w:rFonts w:ascii="Arial" w:hAnsi="Arial" w:cs="Arial"/>
        </w:rPr>
        <w:t xml:space="preserve"> is set out below: -</w:t>
      </w:r>
    </w:p>
    <w:p w14:paraId="7A76A7A2" w14:textId="77777777" w:rsidR="007B512D" w:rsidRPr="008F0780" w:rsidRDefault="007B512D" w:rsidP="00F832C3">
      <w:pPr>
        <w:pStyle w:val="BodyText"/>
        <w:spacing w:line="320" w:lineRule="exact"/>
        <w:rPr>
          <w:rFonts w:ascii="Arial" w:hAnsi="Arial" w:cs="Arial"/>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2160"/>
        <w:gridCol w:w="2160"/>
        <w:gridCol w:w="1978"/>
      </w:tblGrid>
      <w:tr w:rsidR="00F832C3" w:rsidRPr="008F0780" w14:paraId="3D0F1F40" w14:textId="77777777">
        <w:tc>
          <w:tcPr>
            <w:tcW w:w="2988" w:type="dxa"/>
            <w:shd w:val="clear" w:color="auto" w:fill="FFFFFF"/>
          </w:tcPr>
          <w:p w14:paraId="2C472479" w14:textId="77777777" w:rsidR="00F832C3" w:rsidRPr="008F0780" w:rsidRDefault="00F832C3" w:rsidP="00555CB5">
            <w:pPr>
              <w:spacing w:line="320" w:lineRule="exact"/>
              <w:jc w:val="center"/>
              <w:rPr>
                <w:rFonts w:ascii="Arial" w:hAnsi="Arial" w:cs="Arial"/>
                <w:b/>
              </w:rPr>
            </w:pPr>
            <w:r w:rsidRPr="008F0780">
              <w:rPr>
                <w:rFonts w:ascii="Arial" w:hAnsi="Arial" w:cs="Arial"/>
                <w:b/>
              </w:rPr>
              <w:t>Matter to be dealt with</w:t>
            </w:r>
          </w:p>
        </w:tc>
        <w:tc>
          <w:tcPr>
            <w:tcW w:w="2160" w:type="dxa"/>
            <w:shd w:val="clear" w:color="auto" w:fill="FFFFFF"/>
          </w:tcPr>
          <w:p w14:paraId="404F1185" w14:textId="77777777" w:rsidR="00F832C3" w:rsidRPr="008F0780" w:rsidRDefault="00F832C3" w:rsidP="00555CB5">
            <w:pPr>
              <w:spacing w:line="320" w:lineRule="exact"/>
              <w:jc w:val="center"/>
              <w:rPr>
                <w:rFonts w:ascii="Arial" w:hAnsi="Arial" w:cs="Arial"/>
                <w:b/>
              </w:rPr>
            </w:pPr>
            <w:r w:rsidRPr="008F0780">
              <w:rPr>
                <w:rFonts w:ascii="Arial" w:hAnsi="Arial" w:cs="Arial"/>
                <w:b/>
              </w:rPr>
              <w:t>* Full Committee</w:t>
            </w:r>
          </w:p>
        </w:tc>
        <w:tc>
          <w:tcPr>
            <w:tcW w:w="2160" w:type="dxa"/>
            <w:shd w:val="clear" w:color="auto" w:fill="FFFFFF"/>
          </w:tcPr>
          <w:p w14:paraId="345FF3CF" w14:textId="77777777" w:rsidR="00F832C3" w:rsidRPr="008F0780" w:rsidRDefault="00F832C3" w:rsidP="00555CB5">
            <w:pPr>
              <w:spacing w:line="320" w:lineRule="exact"/>
              <w:jc w:val="center"/>
              <w:rPr>
                <w:rFonts w:ascii="Arial" w:hAnsi="Arial" w:cs="Arial"/>
                <w:b/>
              </w:rPr>
            </w:pPr>
            <w:r w:rsidRPr="008F0780">
              <w:rPr>
                <w:rFonts w:ascii="Arial" w:hAnsi="Arial" w:cs="Arial"/>
                <w:b/>
              </w:rPr>
              <w:t>Sub Committee</w:t>
            </w:r>
          </w:p>
        </w:tc>
        <w:tc>
          <w:tcPr>
            <w:tcW w:w="1978" w:type="dxa"/>
            <w:shd w:val="clear" w:color="auto" w:fill="FFFFFF"/>
          </w:tcPr>
          <w:p w14:paraId="60191388" w14:textId="77777777" w:rsidR="00F832C3" w:rsidRPr="008F0780" w:rsidRDefault="00F832C3" w:rsidP="00555CB5">
            <w:pPr>
              <w:spacing w:line="320" w:lineRule="exact"/>
              <w:jc w:val="center"/>
              <w:rPr>
                <w:rFonts w:ascii="Arial" w:hAnsi="Arial" w:cs="Arial"/>
                <w:b/>
              </w:rPr>
            </w:pPr>
            <w:r w:rsidRPr="008F0780">
              <w:rPr>
                <w:rFonts w:ascii="Arial" w:hAnsi="Arial" w:cs="Arial"/>
                <w:b/>
              </w:rPr>
              <w:t>Officers</w:t>
            </w:r>
          </w:p>
        </w:tc>
      </w:tr>
      <w:tr w:rsidR="00F832C3" w:rsidRPr="008F0780" w14:paraId="775C7911" w14:textId="77777777">
        <w:tc>
          <w:tcPr>
            <w:tcW w:w="2988" w:type="dxa"/>
          </w:tcPr>
          <w:p w14:paraId="082EA1BC" w14:textId="77777777" w:rsidR="00F832C3" w:rsidRPr="008F0780" w:rsidRDefault="00F832C3" w:rsidP="00555CB5">
            <w:pPr>
              <w:spacing w:line="320" w:lineRule="exact"/>
              <w:rPr>
                <w:rFonts w:ascii="Arial" w:hAnsi="Arial" w:cs="Arial"/>
              </w:rPr>
            </w:pPr>
            <w:r w:rsidRPr="008F0780">
              <w:rPr>
                <w:rFonts w:ascii="Arial" w:hAnsi="Arial" w:cs="Arial"/>
              </w:rPr>
              <w:t>Application for personal licence</w:t>
            </w:r>
          </w:p>
        </w:tc>
        <w:tc>
          <w:tcPr>
            <w:tcW w:w="2160" w:type="dxa"/>
          </w:tcPr>
          <w:p w14:paraId="7FFF67B5" w14:textId="77777777" w:rsidR="00F832C3" w:rsidRPr="008F0780" w:rsidRDefault="00F832C3" w:rsidP="00555CB5">
            <w:pPr>
              <w:spacing w:line="320" w:lineRule="exact"/>
              <w:rPr>
                <w:rFonts w:ascii="Arial" w:hAnsi="Arial" w:cs="Arial"/>
              </w:rPr>
            </w:pPr>
          </w:p>
        </w:tc>
        <w:tc>
          <w:tcPr>
            <w:tcW w:w="2160" w:type="dxa"/>
          </w:tcPr>
          <w:p w14:paraId="043A96B9" w14:textId="4000A61E" w:rsidR="00F832C3" w:rsidRPr="00230DC5" w:rsidRDefault="00F832C3" w:rsidP="003D2883">
            <w:pPr>
              <w:spacing w:line="320" w:lineRule="exact"/>
              <w:rPr>
                <w:rFonts w:ascii="Arial" w:hAnsi="Arial" w:cs="Arial"/>
              </w:rPr>
            </w:pPr>
            <w:r w:rsidRPr="00230DC5">
              <w:rPr>
                <w:rFonts w:ascii="Arial" w:hAnsi="Arial" w:cs="Arial"/>
              </w:rPr>
              <w:t>If a</w:t>
            </w:r>
            <w:r w:rsidR="003D2883" w:rsidRPr="00230DC5">
              <w:rPr>
                <w:rFonts w:ascii="Arial" w:hAnsi="Arial" w:cs="Arial"/>
              </w:rPr>
              <w:t>n</w:t>
            </w:r>
            <w:r w:rsidRPr="00230DC5">
              <w:rPr>
                <w:rFonts w:ascii="Arial" w:hAnsi="Arial" w:cs="Arial"/>
              </w:rPr>
              <w:t xml:space="preserve"> objection </w:t>
            </w:r>
            <w:r w:rsidR="00605FBD" w:rsidRPr="00230DC5">
              <w:rPr>
                <w:rFonts w:ascii="Arial" w:hAnsi="Arial" w:cs="Arial"/>
              </w:rPr>
              <w:t xml:space="preserve">is </w:t>
            </w:r>
            <w:r w:rsidRPr="00230DC5">
              <w:rPr>
                <w:rFonts w:ascii="Arial" w:hAnsi="Arial" w:cs="Arial"/>
              </w:rPr>
              <w:t>made</w:t>
            </w:r>
            <w:r w:rsidR="00666275" w:rsidRPr="00230DC5">
              <w:rPr>
                <w:rFonts w:ascii="Arial" w:hAnsi="Arial" w:cs="Arial"/>
              </w:rPr>
              <w:t xml:space="preserve"> </w:t>
            </w:r>
          </w:p>
        </w:tc>
        <w:tc>
          <w:tcPr>
            <w:tcW w:w="1978" w:type="dxa"/>
          </w:tcPr>
          <w:p w14:paraId="56B4F65F" w14:textId="77777777" w:rsidR="00F832C3" w:rsidRPr="008F0780" w:rsidRDefault="00F832C3" w:rsidP="00555CB5">
            <w:pPr>
              <w:spacing w:line="320" w:lineRule="exact"/>
              <w:rPr>
                <w:rFonts w:ascii="Arial" w:hAnsi="Arial" w:cs="Arial"/>
              </w:rPr>
            </w:pPr>
            <w:r w:rsidRPr="008F0780">
              <w:rPr>
                <w:rFonts w:ascii="Arial" w:hAnsi="Arial" w:cs="Arial"/>
              </w:rPr>
              <w:t>If no objection made</w:t>
            </w:r>
          </w:p>
        </w:tc>
      </w:tr>
      <w:tr w:rsidR="00F832C3" w:rsidRPr="008F0780" w14:paraId="07088BA3" w14:textId="77777777">
        <w:tc>
          <w:tcPr>
            <w:tcW w:w="2988" w:type="dxa"/>
          </w:tcPr>
          <w:p w14:paraId="319D8A39" w14:textId="2B58BC39" w:rsidR="00F832C3" w:rsidRPr="008F0780" w:rsidRDefault="004E0FB9" w:rsidP="004E0FB9">
            <w:pPr>
              <w:spacing w:line="320" w:lineRule="exact"/>
              <w:rPr>
                <w:rFonts w:ascii="Arial" w:hAnsi="Arial" w:cs="Arial"/>
              </w:rPr>
            </w:pPr>
            <w:r w:rsidRPr="00230DC5">
              <w:rPr>
                <w:rFonts w:ascii="Arial" w:hAnsi="Arial" w:cs="Arial"/>
              </w:rPr>
              <w:t>Application for r</w:t>
            </w:r>
            <w:r w:rsidR="003D2883" w:rsidRPr="00230DC5">
              <w:rPr>
                <w:rFonts w:ascii="Arial" w:hAnsi="Arial" w:cs="Arial"/>
              </w:rPr>
              <w:t xml:space="preserve">eview of </w:t>
            </w:r>
            <w:r w:rsidR="00F832C3" w:rsidRPr="00230DC5">
              <w:rPr>
                <w:rFonts w:ascii="Arial" w:hAnsi="Arial" w:cs="Arial"/>
              </w:rPr>
              <w:t xml:space="preserve">personal licence with </w:t>
            </w:r>
            <w:r w:rsidR="00F832C3" w:rsidRPr="008F0780">
              <w:rPr>
                <w:rFonts w:ascii="Arial" w:hAnsi="Arial" w:cs="Arial"/>
              </w:rPr>
              <w:t>unspent convictions</w:t>
            </w:r>
          </w:p>
        </w:tc>
        <w:tc>
          <w:tcPr>
            <w:tcW w:w="2160" w:type="dxa"/>
          </w:tcPr>
          <w:p w14:paraId="03CC68BB" w14:textId="77777777" w:rsidR="00F832C3" w:rsidRPr="008F0780" w:rsidRDefault="00F832C3" w:rsidP="00555CB5">
            <w:pPr>
              <w:spacing w:line="320" w:lineRule="exact"/>
              <w:rPr>
                <w:rFonts w:ascii="Arial" w:hAnsi="Arial" w:cs="Arial"/>
              </w:rPr>
            </w:pPr>
          </w:p>
        </w:tc>
        <w:tc>
          <w:tcPr>
            <w:tcW w:w="2160" w:type="dxa"/>
          </w:tcPr>
          <w:p w14:paraId="53DA6E01" w14:textId="2CBDA777" w:rsidR="00F832C3" w:rsidRPr="00230DC5" w:rsidRDefault="00F832C3" w:rsidP="003D2883">
            <w:pPr>
              <w:spacing w:line="320" w:lineRule="exact"/>
              <w:rPr>
                <w:rFonts w:ascii="Arial" w:hAnsi="Arial" w:cs="Arial"/>
              </w:rPr>
            </w:pPr>
            <w:r w:rsidRPr="00230DC5">
              <w:rPr>
                <w:rFonts w:ascii="Arial" w:hAnsi="Arial" w:cs="Arial"/>
              </w:rPr>
              <w:t>All cases</w:t>
            </w:r>
            <w:r w:rsidR="00666275" w:rsidRPr="00230DC5">
              <w:rPr>
                <w:rFonts w:ascii="Arial" w:hAnsi="Arial" w:cs="Arial"/>
              </w:rPr>
              <w:t xml:space="preserve"> </w:t>
            </w:r>
          </w:p>
        </w:tc>
        <w:tc>
          <w:tcPr>
            <w:tcW w:w="1978" w:type="dxa"/>
          </w:tcPr>
          <w:p w14:paraId="7DBAEC4F" w14:textId="77777777" w:rsidR="00F832C3" w:rsidRPr="008F0780" w:rsidRDefault="00F832C3" w:rsidP="00555CB5">
            <w:pPr>
              <w:spacing w:line="320" w:lineRule="exact"/>
              <w:rPr>
                <w:rFonts w:ascii="Arial" w:hAnsi="Arial" w:cs="Arial"/>
              </w:rPr>
            </w:pPr>
          </w:p>
        </w:tc>
      </w:tr>
      <w:tr w:rsidR="00F832C3" w:rsidRPr="008F0780" w14:paraId="273EC175" w14:textId="77777777">
        <w:tc>
          <w:tcPr>
            <w:tcW w:w="2988" w:type="dxa"/>
          </w:tcPr>
          <w:p w14:paraId="6DE1A648" w14:textId="77777777" w:rsidR="00F832C3" w:rsidRPr="008F0780" w:rsidRDefault="00F832C3" w:rsidP="00555CB5">
            <w:pPr>
              <w:spacing w:line="320" w:lineRule="exact"/>
              <w:rPr>
                <w:rFonts w:ascii="Arial" w:hAnsi="Arial" w:cs="Arial"/>
              </w:rPr>
            </w:pPr>
            <w:r w:rsidRPr="008F0780">
              <w:rPr>
                <w:rFonts w:ascii="Arial" w:hAnsi="Arial" w:cs="Arial"/>
              </w:rPr>
              <w:t>Application for premises licence/ club premises certificate.</w:t>
            </w:r>
          </w:p>
        </w:tc>
        <w:tc>
          <w:tcPr>
            <w:tcW w:w="2160" w:type="dxa"/>
          </w:tcPr>
          <w:p w14:paraId="04B50F99" w14:textId="77777777" w:rsidR="00F832C3" w:rsidRPr="008F0780" w:rsidRDefault="00F832C3" w:rsidP="00555CB5">
            <w:pPr>
              <w:spacing w:line="320" w:lineRule="exact"/>
              <w:rPr>
                <w:rFonts w:ascii="Arial" w:hAnsi="Arial" w:cs="Arial"/>
              </w:rPr>
            </w:pPr>
          </w:p>
        </w:tc>
        <w:tc>
          <w:tcPr>
            <w:tcW w:w="2160" w:type="dxa"/>
          </w:tcPr>
          <w:p w14:paraId="31240260" w14:textId="77777777" w:rsidR="00F832C3" w:rsidRPr="008F0780" w:rsidRDefault="00F832C3" w:rsidP="00555CB5">
            <w:pPr>
              <w:spacing w:line="320" w:lineRule="exact"/>
              <w:rPr>
                <w:rFonts w:ascii="Arial" w:hAnsi="Arial" w:cs="Arial"/>
              </w:rPr>
            </w:pPr>
            <w:r w:rsidRPr="008F0780">
              <w:rPr>
                <w:rFonts w:ascii="Arial" w:hAnsi="Arial" w:cs="Arial"/>
              </w:rPr>
              <w:t>If a representation made</w:t>
            </w:r>
          </w:p>
        </w:tc>
        <w:tc>
          <w:tcPr>
            <w:tcW w:w="1978" w:type="dxa"/>
          </w:tcPr>
          <w:p w14:paraId="4D7BF3A4" w14:textId="77777777" w:rsidR="00F832C3" w:rsidRPr="008F0780" w:rsidRDefault="00F832C3" w:rsidP="00555CB5">
            <w:pPr>
              <w:spacing w:line="320" w:lineRule="exact"/>
              <w:rPr>
                <w:rFonts w:ascii="Arial" w:hAnsi="Arial" w:cs="Arial"/>
              </w:rPr>
            </w:pPr>
            <w:r w:rsidRPr="008F0780">
              <w:rPr>
                <w:rFonts w:ascii="Arial" w:hAnsi="Arial" w:cs="Arial"/>
              </w:rPr>
              <w:t>If no representation made</w:t>
            </w:r>
          </w:p>
        </w:tc>
      </w:tr>
      <w:tr w:rsidR="00F832C3" w:rsidRPr="008F0780" w14:paraId="402309C9" w14:textId="77777777">
        <w:tc>
          <w:tcPr>
            <w:tcW w:w="2988" w:type="dxa"/>
          </w:tcPr>
          <w:p w14:paraId="2D90680B" w14:textId="77777777" w:rsidR="00F832C3" w:rsidRPr="008F0780" w:rsidRDefault="00F832C3" w:rsidP="00555CB5">
            <w:pPr>
              <w:spacing w:line="320" w:lineRule="exact"/>
              <w:rPr>
                <w:rFonts w:ascii="Arial" w:hAnsi="Arial" w:cs="Arial"/>
              </w:rPr>
            </w:pPr>
            <w:r w:rsidRPr="008F0780">
              <w:rPr>
                <w:rFonts w:ascii="Arial" w:hAnsi="Arial" w:cs="Arial"/>
              </w:rPr>
              <w:t>Application for provisional statement.</w:t>
            </w:r>
          </w:p>
        </w:tc>
        <w:tc>
          <w:tcPr>
            <w:tcW w:w="2160" w:type="dxa"/>
          </w:tcPr>
          <w:p w14:paraId="17F42CDD" w14:textId="77777777" w:rsidR="00F832C3" w:rsidRPr="008F0780" w:rsidRDefault="00F832C3" w:rsidP="00555CB5">
            <w:pPr>
              <w:spacing w:line="320" w:lineRule="exact"/>
              <w:rPr>
                <w:rFonts w:ascii="Arial" w:hAnsi="Arial" w:cs="Arial"/>
              </w:rPr>
            </w:pPr>
          </w:p>
        </w:tc>
        <w:tc>
          <w:tcPr>
            <w:tcW w:w="2160" w:type="dxa"/>
          </w:tcPr>
          <w:p w14:paraId="0D69DCFA" w14:textId="77777777" w:rsidR="00F832C3" w:rsidRPr="008F0780" w:rsidRDefault="00F832C3" w:rsidP="00555CB5">
            <w:pPr>
              <w:spacing w:line="320" w:lineRule="exact"/>
              <w:rPr>
                <w:rFonts w:ascii="Arial" w:hAnsi="Arial" w:cs="Arial"/>
              </w:rPr>
            </w:pPr>
            <w:r w:rsidRPr="008F0780">
              <w:rPr>
                <w:rFonts w:ascii="Arial" w:hAnsi="Arial" w:cs="Arial"/>
              </w:rPr>
              <w:t>If a representation made</w:t>
            </w:r>
          </w:p>
        </w:tc>
        <w:tc>
          <w:tcPr>
            <w:tcW w:w="1978" w:type="dxa"/>
          </w:tcPr>
          <w:p w14:paraId="314F0942" w14:textId="77777777" w:rsidR="00F832C3" w:rsidRPr="008F0780" w:rsidRDefault="00F832C3" w:rsidP="00555CB5">
            <w:pPr>
              <w:spacing w:line="320" w:lineRule="exact"/>
              <w:rPr>
                <w:rFonts w:ascii="Arial" w:hAnsi="Arial" w:cs="Arial"/>
              </w:rPr>
            </w:pPr>
            <w:r w:rsidRPr="008F0780">
              <w:rPr>
                <w:rFonts w:ascii="Arial" w:hAnsi="Arial" w:cs="Arial"/>
              </w:rPr>
              <w:t>If no representation made</w:t>
            </w:r>
          </w:p>
        </w:tc>
      </w:tr>
      <w:tr w:rsidR="00F832C3" w:rsidRPr="008F0780" w14:paraId="1AA6ED06" w14:textId="77777777">
        <w:trPr>
          <w:trHeight w:val="890"/>
        </w:trPr>
        <w:tc>
          <w:tcPr>
            <w:tcW w:w="2988" w:type="dxa"/>
          </w:tcPr>
          <w:p w14:paraId="1B3B3193" w14:textId="77777777" w:rsidR="00F832C3" w:rsidRPr="008F0780" w:rsidRDefault="00F832C3" w:rsidP="00555CB5">
            <w:pPr>
              <w:spacing w:line="320" w:lineRule="exact"/>
              <w:rPr>
                <w:rFonts w:ascii="Arial" w:hAnsi="Arial" w:cs="Arial"/>
              </w:rPr>
            </w:pPr>
            <w:r w:rsidRPr="008F0780">
              <w:rPr>
                <w:rFonts w:ascii="Arial" w:hAnsi="Arial" w:cs="Arial"/>
              </w:rPr>
              <w:t>Application to vary premises licence/ club premises certificate.</w:t>
            </w:r>
          </w:p>
        </w:tc>
        <w:tc>
          <w:tcPr>
            <w:tcW w:w="2160" w:type="dxa"/>
          </w:tcPr>
          <w:p w14:paraId="48E987CE" w14:textId="77777777" w:rsidR="00F832C3" w:rsidRPr="008F0780" w:rsidRDefault="00F832C3" w:rsidP="00555CB5">
            <w:pPr>
              <w:spacing w:line="320" w:lineRule="exact"/>
              <w:rPr>
                <w:rFonts w:ascii="Arial" w:hAnsi="Arial" w:cs="Arial"/>
              </w:rPr>
            </w:pPr>
          </w:p>
        </w:tc>
        <w:tc>
          <w:tcPr>
            <w:tcW w:w="2160" w:type="dxa"/>
          </w:tcPr>
          <w:p w14:paraId="420BB48A" w14:textId="77777777" w:rsidR="00F832C3" w:rsidRPr="008F0780" w:rsidRDefault="00F832C3" w:rsidP="00555CB5">
            <w:pPr>
              <w:spacing w:line="320" w:lineRule="exact"/>
              <w:rPr>
                <w:rFonts w:ascii="Arial" w:hAnsi="Arial" w:cs="Arial"/>
              </w:rPr>
            </w:pPr>
            <w:r w:rsidRPr="008F0780">
              <w:rPr>
                <w:rFonts w:ascii="Arial" w:hAnsi="Arial" w:cs="Arial"/>
              </w:rPr>
              <w:t>If a representation made</w:t>
            </w:r>
          </w:p>
          <w:p w14:paraId="5619EFA4" w14:textId="77777777" w:rsidR="00F832C3" w:rsidRPr="008F0780" w:rsidRDefault="00F832C3" w:rsidP="00555CB5">
            <w:pPr>
              <w:spacing w:line="320" w:lineRule="exact"/>
              <w:rPr>
                <w:rFonts w:ascii="Arial" w:hAnsi="Arial" w:cs="Arial"/>
              </w:rPr>
            </w:pPr>
          </w:p>
        </w:tc>
        <w:tc>
          <w:tcPr>
            <w:tcW w:w="1978" w:type="dxa"/>
          </w:tcPr>
          <w:p w14:paraId="3C0B5ACB" w14:textId="77777777" w:rsidR="00F832C3" w:rsidRPr="008F0780" w:rsidRDefault="00F832C3" w:rsidP="00555CB5">
            <w:pPr>
              <w:spacing w:line="320" w:lineRule="exact"/>
              <w:rPr>
                <w:rFonts w:ascii="Arial" w:hAnsi="Arial" w:cs="Arial"/>
              </w:rPr>
            </w:pPr>
            <w:r w:rsidRPr="008F0780">
              <w:rPr>
                <w:rFonts w:ascii="Arial" w:hAnsi="Arial" w:cs="Arial"/>
              </w:rPr>
              <w:t>If no representation made</w:t>
            </w:r>
          </w:p>
        </w:tc>
      </w:tr>
      <w:tr w:rsidR="00F832C3" w:rsidRPr="008F0780" w14:paraId="256558F0" w14:textId="77777777">
        <w:trPr>
          <w:trHeight w:val="1094"/>
        </w:trPr>
        <w:tc>
          <w:tcPr>
            <w:tcW w:w="2988" w:type="dxa"/>
          </w:tcPr>
          <w:p w14:paraId="10DFB967" w14:textId="77777777" w:rsidR="00F832C3" w:rsidRPr="008F0780" w:rsidRDefault="00F832C3" w:rsidP="00555CB5">
            <w:pPr>
              <w:spacing w:line="320" w:lineRule="exact"/>
              <w:rPr>
                <w:rFonts w:ascii="Arial" w:hAnsi="Arial" w:cs="Arial"/>
              </w:rPr>
            </w:pPr>
            <w:r w:rsidRPr="008F0780">
              <w:rPr>
                <w:rFonts w:ascii="Arial" w:hAnsi="Arial" w:cs="Arial"/>
              </w:rPr>
              <w:t>Application for minor variation of premises licence/ club premises certificate.</w:t>
            </w:r>
          </w:p>
        </w:tc>
        <w:tc>
          <w:tcPr>
            <w:tcW w:w="2160" w:type="dxa"/>
          </w:tcPr>
          <w:p w14:paraId="71D85D10" w14:textId="77777777" w:rsidR="00F832C3" w:rsidRPr="008F0780" w:rsidRDefault="00F832C3" w:rsidP="00555CB5">
            <w:pPr>
              <w:spacing w:line="320" w:lineRule="exact"/>
              <w:rPr>
                <w:rFonts w:ascii="Arial" w:hAnsi="Arial" w:cs="Arial"/>
              </w:rPr>
            </w:pPr>
          </w:p>
        </w:tc>
        <w:tc>
          <w:tcPr>
            <w:tcW w:w="2160" w:type="dxa"/>
          </w:tcPr>
          <w:p w14:paraId="147714F1" w14:textId="77777777" w:rsidR="00F832C3" w:rsidRPr="008F0780" w:rsidRDefault="00F832C3" w:rsidP="00555CB5">
            <w:pPr>
              <w:spacing w:line="320" w:lineRule="exact"/>
              <w:rPr>
                <w:rFonts w:ascii="Arial" w:hAnsi="Arial" w:cs="Arial"/>
              </w:rPr>
            </w:pPr>
          </w:p>
        </w:tc>
        <w:tc>
          <w:tcPr>
            <w:tcW w:w="1978" w:type="dxa"/>
          </w:tcPr>
          <w:p w14:paraId="376B2B35" w14:textId="77777777" w:rsidR="00F832C3" w:rsidRPr="008F0780" w:rsidRDefault="00F832C3" w:rsidP="00555CB5">
            <w:pPr>
              <w:spacing w:line="320" w:lineRule="exact"/>
              <w:rPr>
                <w:rFonts w:ascii="Arial" w:hAnsi="Arial" w:cs="Arial"/>
              </w:rPr>
            </w:pPr>
            <w:r w:rsidRPr="008F0780">
              <w:rPr>
                <w:rFonts w:ascii="Arial" w:hAnsi="Arial" w:cs="Arial"/>
              </w:rPr>
              <w:t>All cases</w:t>
            </w:r>
          </w:p>
        </w:tc>
      </w:tr>
      <w:tr w:rsidR="00F832C3" w:rsidRPr="008F0780" w14:paraId="66FEF3A5" w14:textId="77777777">
        <w:trPr>
          <w:trHeight w:val="708"/>
        </w:trPr>
        <w:tc>
          <w:tcPr>
            <w:tcW w:w="2988" w:type="dxa"/>
          </w:tcPr>
          <w:p w14:paraId="3C11AA02" w14:textId="77777777" w:rsidR="00F832C3" w:rsidRPr="008F0780" w:rsidRDefault="00F832C3" w:rsidP="00555CB5">
            <w:pPr>
              <w:spacing w:line="320" w:lineRule="exact"/>
              <w:rPr>
                <w:rFonts w:ascii="Arial" w:hAnsi="Arial" w:cs="Arial"/>
              </w:rPr>
            </w:pPr>
            <w:r w:rsidRPr="008F0780">
              <w:rPr>
                <w:rFonts w:ascii="Arial" w:hAnsi="Arial" w:cs="Arial"/>
              </w:rPr>
              <w:t>Application to vary designated premises supervisor.</w:t>
            </w:r>
          </w:p>
        </w:tc>
        <w:tc>
          <w:tcPr>
            <w:tcW w:w="2160" w:type="dxa"/>
          </w:tcPr>
          <w:p w14:paraId="0CB3D8C2" w14:textId="77777777" w:rsidR="00F832C3" w:rsidRPr="008F0780" w:rsidRDefault="00F832C3" w:rsidP="00555CB5">
            <w:pPr>
              <w:spacing w:line="320" w:lineRule="exact"/>
              <w:rPr>
                <w:rFonts w:ascii="Arial" w:hAnsi="Arial" w:cs="Arial"/>
              </w:rPr>
            </w:pPr>
          </w:p>
        </w:tc>
        <w:tc>
          <w:tcPr>
            <w:tcW w:w="2160" w:type="dxa"/>
          </w:tcPr>
          <w:p w14:paraId="6A8F4FA2" w14:textId="77777777" w:rsidR="00F832C3" w:rsidRPr="008F0780" w:rsidRDefault="00F832C3" w:rsidP="00555CB5">
            <w:pPr>
              <w:spacing w:line="320" w:lineRule="exact"/>
              <w:rPr>
                <w:rFonts w:ascii="Arial" w:hAnsi="Arial" w:cs="Arial"/>
              </w:rPr>
            </w:pPr>
            <w:r w:rsidRPr="008F0780">
              <w:rPr>
                <w:rFonts w:ascii="Arial" w:hAnsi="Arial" w:cs="Arial"/>
              </w:rPr>
              <w:t>If a Police objection</w:t>
            </w:r>
          </w:p>
        </w:tc>
        <w:tc>
          <w:tcPr>
            <w:tcW w:w="1978" w:type="dxa"/>
          </w:tcPr>
          <w:p w14:paraId="16EEECCB" w14:textId="77777777" w:rsidR="00F832C3" w:rsidRPr="008F0780" w:rsidRDefault="00F832C3" w:rsidP="00555CB5">
            <w:pPr>
              <w:spacing w:line="320" w:lineRule="exact"/>
              <w:rPr>
                <w:rFonts w:ascii="Arial" w:hAnsi="Arial" w:cs="Arial"/>
              </w:rPr>
            </w:pPr>
            <w:r w:rsidRPr="008F0780">
              <w:rPr>
                <w:rFonts w:ascii="Arial" w:hAnsi="Arial" w:cs="Arial"/>
              </w:rPr>
              <w:t>All other cases</w:t>
            </w:r>
          </w:p>
        </w:tc>
      </w:tr>
      <w:tr w:rsidR="00F832C3" w:rsidRPr="008F0780" w14:paraId="0C47B805" w14:textId="77777777">
        <w:tc>
          <w:tcPr>
            <w:tcW w:w="2988" w:type="dxa"/>
          </w:tcPr>
          <w:p w14:paraId="5DD60138" w14:textId="77777777" w:rsidR="00F832C3" w:rsidRPr="008F0780" w:rsidRDefault="00F832C3" w:rsidP="00555CB5">
            <w:pPr>
              <w:spacing w:line="320" w:lineRule="exact"/>
              <w:rPr>
                <w:rFonts w:ascii="Arial" w:hAnsi="Arial" w:cs="Arial"/>
              </w:rPr>
            </w:pPr>
            <w:r w:rsidRPr="008F0780">
              <w:rPr>
                <w:rFonts w:ascii="Arial" w:hAnsi="Arial" w:cs="Arial"/>
              </w:rPr>
              <w:t>Request to be removed as designated premises supervisor.</w:t>
            </w:r>
          </w:p>
        </w:tc>
        <w:tc>
          <w:tcPr>
            <w:tcW w:w="2160" w:type="dxa"/>
          </w:tcPr>
          <w:p w14:paraId="75F999FB" w14:textId="77777777" w:rsidR="00F832C3" w:rsidRPr="008F0780" w:rsidRDefault="00F832C3" w:rsidP="00555CB5">
            <w:pPr>
              <w:spacing w:line="320" w:lineRule="exact"/>
              <w:rPr>
                <w:rFonts w:ascii="Arial" w:hAnsi="Arial" w:cs="Arial"/>
              </w:rPr>
            </w:pPr>
          </w:p>
        </w:tc>
        <w:tc>
          <w:tcPr>
            <w:tcW w:w="2160" w:type="dxa"/>
          </w:tcPr>
          <w:p w14:paraId="03952DD2" w14:textId="77777777" w:rsidR="00F832C3" w:rsidRPr="008F0780" w:rsidRDefault="00F832C3" w:rsidP="00555CB5">
            <w:pPr>
              <w:spacing w:line="320" w:lineRule="exact"/>
              <w:rPr>
                <w:rFonts w:ascii="Arial" w:hAnsi="Arial" w:cs="Arial"/>
              </w:rPr>
            </w:pPr>
          </w:p>
        </w:tc>
        <w:tc>
          <w:tcPr>
            <w:tcW w:w="1978" w:type="dxa"/>
          </w:tcPr>
          <w:p w14:paraId="0D0B79AE" w14:textId="77777777" w:rsidR="00F832C3" w:rsidRPr="008F0780" w:rsidRDefault="00F832C3" w:rsidP="00555CB5">
            <w:pPr>
              <w:spacing w:line="320" w:lineRule="exact"/>
              <w:rPr>
                <w:rFonts w:ascii="Arial" w:hAnsi="Arial" w:cs="Arial"/>
              </w:rPr>
            </w:pPr>
            <w:r w:rsidRPr="008F0780">
              <w:rPr>
                <w:rFonts w:ascii="Arial" w:hAnsi="Arial" w:cs="Arial"/>
              </w:rPr>
              <w:t>All cases</w:t>
            </w:r>
          </w:p>
        </w:tc>
      </w:tr>
      <w:tr w:rsidR="00472C9D" w:rsidRPr="008F0780" w14:paraId="4FA728AD" w14:textId="77777777">
        <w:tc>
          <w:tcPr>
            <w:tcW w:w="2988" w:type="dxa"/>
          </w:tcPr>
          <w:p w14:paraId="366B46F2" w14:textId="77777777" w:rsidR="00472C9D" w:rsidRPr="00DA2ED0" w:rsidRDefault="00472C9D" w:rsidP="00472C9D">
            <w:pPr>
              <w:autoSpaceDE w:val="0"/>
              <w:autoSpaceDN w:val="0"/>
              <w:adjustRightInd w:val="0"/>
              <w:rPr>
                <w:rFonts w:ascii="Arial" w:hAnsi="Arial" w:cs="Arial"/>
                <w:lang w:eastAsia="en-GB"/>
              </w:rPr>
            </w:pPr>
            <w:r w:rsidRPr="00DA2ED0">
              <w:rPr>
                <w:rFonts w:ascii="Arial" w:hAnsi="Arial" w:cs="Arial"/>
                <w:lang w:eastAsia="en-GB"/>
              </w:rPr>
              <w:t>Determination of application to disapply requirement for DPS at community premises</w:t>
            </w:r>
          </w:p>
        </w:tc>
        <w:tc>
          <w:tcPr>
            <w:tcW w:w="2160" w:type="dxa"/>
          </w:tcPr>
          <w:p w14:paraId="4C8D956B" w14:textId="77777777" w:rsidR="00472C9D" w:rsidRPr="00DA2ED0" w:rsidRDefault="00472C9D" w:rsidP="00555CB5">
            <w:pPr>
              <w:spacing w:line="320" w:lineRule="exact"/>
              <w:rPr>
                <w:rFonts w:ascii="Arial" w:hAnsi="Arial" w:cs="Arial"/>
              </w:rPr>
            </w:pPr>
          </w:p>
        </w:tc>
        <w:tc>
          <w:tcPr>
            <w:tcW w:w="2160" w:type="dxa"/>
          </w:tcPr>
          <w:p w14:paraId="6EAA0C19" w14:textId="77777777" w:rsidR="00472C9D" w:rsidRPr="00DA2ED0" w:rsidRDefault="00472C9D" w:rsidP="00D40497">
            <w:pPr>
              <w:spacing w:line="320" w:lineRule="exact"/>
              <w:rPr>
                <w:rFonts w:ascii="Arial" w:hAnsi="Arial" w:cs="Arial"/>
              </w:rPr>
            </w:pPr>
            <w:r w:rsidRPr="00DA2ED0">
              <w:rPr>
                <w:rFonts w:ascii="Arial" w:hAnsi="Arial" w:cs="Arial"/>
              </w:rPr>
              <w:t>If a Police objection</w:t>
            </w:r>
          </w:p>
        </w:tc>
        <w:tc>
          <w:tcPr>
            <w:tcW w:w="1978" w:type="dxa"/>
          </w:tcPr>
          <w:p w14:paraId="0C9F204F" w14:textId="77777777" w:rsidR="00472C9D" w:rsidRPr="00DA2ED0" w:rsidRDefault="00472C9D" w:rsidP="00D40497">
            <w:pPr>
              <w:spacing w:line="320" w:lineRule="exact"/>
              <w:rPr>
                <w:rFonts w:ascii="Arial" w:hAnsi="Arial" w:cs="Arial"/>
              </w:rPr>
            </w:pPr>
            <w:r w:rsidRPr="00DA2ED0">
              <w:rPr>
                <w:rFonts w:ascii="Arial" w:hAnsi="Arial" w:cs="Arial"/>
              </w:rPr>
              <w:t>All other cases</w:t>
            </w:r>
          </w:p>
        </w:tc>
      </w:tr>
      <w:tr w:rsidR="00F832C3" w:rsidRPr="008F0780" w14:paraId="4DAFD289" w14:textId="77777777">
        <w:tc>
          <w:tcPr>
            <w:tcW w:w="2988" w:type="dxa"/>
          </w:tcPr>
          <w:p w14:paraId="5AD0549B" w14:textId="77777777" w:rsidR="00F832C3" w:rsidRPr="008F0780" w:rsidRDefault="00F832C3" w:rsidP="00555CB5">
            <w:pPr>
              <w:spacing w:line="320" w:lineRule="exact"/>
              <w:rPr>
                <w:rFonts w:ascii="Arial" w:hAnsi="Arial" w:cs="Arial"/>
              </w:rPr>
            </w:pPr>
            <w:r w:rsidRPr="008F0780">
              <w:rPr>
                <w:rFonts w:ascii="Arial" w:hAnsi="Arial" w:cs="Arial"/>
              </w:rPr>
              <w:t>Application for transfer of premise licence.</w:t>
            </w:r>
          </w:p>
        </w:tc>
        <w:tc>
          <w:tcPr>
            <w:tcW w:w="2160" w:type="dxa"/>
          </w:tcPr>
          <w:p w14:paraId="054A9D66" w14:textId="77777777" w:rsidR="00F832C3" w:rsidRPr="008F0780" w:rsidRDefault="00F832C3" w:rsidP="00555CB5">
            <w:pPr>
              <w:spacing w:line="320" w:lineRule="exact"/>
              <w:rPr>
                <w:rFonts w:ascii="Arial" w:hAnsi="Arial" w:cs="Arial"/>
              </w:rPr>
            </w:pPr>
          </w:p>
        </w:tc>
        <w:tc>
          <w:tcPr>
            <w:tcW w:w="2160" w:type="dxa"/>
          </w:tcPr>
          <w:p w14:paraId="1A84F26D" w14:textId="77777777" w:rsidR="00F832C3" w:rsidRPr="008F0780" w:rsidRDefault="00F832C3" w:rsidP="00555CB5">
            <w:pPr>
              <w:spacing w:line="320" w:lineRule="exact"/>
              <w:rPr>
                <w:rFonts w:ascii="Arial" w:hAnsi="Arial" w:cs="Arial"/>
              </w:rPr>
            </w:pPr>
            <w:r w:rsidRPr="008F0780">
              <w:rPr>
                <w:rFonts w:ascii="Arial" w:hAnsi="Arial" w:cs="Arial"/>
              </w:rPr>
              <w:t>If a Police objection</w:t>
            </w:r>
          </w:p>
        </w:tc>
        <w:tc>
          <w:tcPr>
            <w:tcW w:w="1978" w:type="dxa"/>
          </w:tcPr>
          <w:p w14:paraId="7955050E" w14:textId="77777777" w:rsidR="00F832C3" w:rsidRPr="008F0780" w:rsidRDefault="00F832C3" w:rsidP="00555CB5">
            <w:pPr>
              <w:spacing w:line="320" w:lineRule="exact"/>
              <w:rPr>
                <w:rFonts w:ascii="Arial" w:hAnsi="Arial" w:cs="Arial"/>
              </w:rPr>
            </w:pPr>
            <w:r w:rsidRPr="008F0780">
              <w:rPr>
                <w:rFonts w:ascii="Arial" w:hAnsi="Arial" w:cs="Arial"/>
              </w:rPr>
              <w:t>All other cases</w:t>
            </w:r>
          </w:p>
        </w:tc>
      </w:tr>
      <w:tr w:rsidR="00F832C3" w:rsidRPr="008F0780" w14:paraId="44BFDCB1" w14:textId="77777777">
        <w:tc>
          <w:tcPr>
            <w:tcW w:w="2988" w:type="dxa"/>
          </w:tcPr>
          <w:p w14:paraId="6D2CB3B3" w14:textId="77777777" w:rsidR="00F832C3" w:rsidRPr="008F0780" w:rsidRDefault="00F832C3" w:rsidP="00555CB5">
            <w:pPr>
              <w:spacing w:line="320" w:lineRule="exact"/>
              <w:rPr>
                <w:rFonts w:ascii="Arial" w:hAnsi="Arial" w:cs="Arial"/>
              </w:rPr>
            </w:pPr>
            <w:r w:rsidRPr="008F0780">
              <w:rPr>
                <w:rFonts w:ascii="Arial" w:hAnsi="Arial" w:cs="Arial"/>
              </w:rPr>
              <w:t>Applications for interim authorities.</w:t>
            </w:r>
          </w:p>
        </w:tc>
        <w:tc>
          <w:tcPr>
            <w:tcW w:w="2160" w:type="dxa"/>
          </w:tcPr>
          <w:p w14:paraId="66F6C360" w14:textId="77777777" w:rsidR="00F832C3" w:rsidRPr="008F0780" w:rsidRDefault="00F832C3" w:rsidP="00555CB5">
            <w:pPr>
              <w:spacing w:line="320" w:lineRule="exact"/>
              <w:rPr>
                <w:rFonts w:ascii="Arial" w:hAnsi="Arial" w:cs="Arial"/>
              </w:rPr>
            </w:pPr>
          </w:p>
        </w:tc>
        <w:tc>
          <w:tcPr>
            <w:tcW w:w="2160" w:type="dxa"/>
          </w:tcPr>
          <w:p w14:paraId="23B222B4" w14:textId="77777777" w:rsidR="00F832C3" w:rsidRPr="008F0780" w:rsidRDefault="00F832C3" w:rsidP="00555CB5">
            <w:pPr>
              <w:spacing w:line="320" w:lineRule="exact"/>
              <w:rPr>
                <w:rFonts w:ascii="Arial" w:hAnsi="Arial" w:cs="Arial"/>
              </w:rPr>
            </w:pPr>
            <w:r w:rsidRPr="008F0780">
              <w:rPr>
                <w:rFonts w:ascii="Arial" w:hAnsi="Arial" w:cs="Arial"/>
              </w:rPr>
              <w:t>If a Police objection</w:t>
            </w:r>
          </w:p>
        </w:tc>
        <w:tc>
          <w:tcPr>
            <w:tcW w:w="1978" w:type="dxa"/>
          </w:tcPr>
          <w:p w14:paraId="03EA0B4B" w14:textId="77777777" w:rsidR="00F832C3" w:rsidRPr="008F0780" w:rsidRDefault="00F832C3" w:rsidP="00555CB5">
            <w:pPr>
              <w:spacing w:line="320" w:lineRule="exact"/>
              <w:rPr>
                <w:rFonts w:ascii="Arial" w:hAnsi="Arial" w:cs="Arial"/>
              </w:rPr>
            </w:pPr>
            <w:r w:rsidRPr="008F0780">
              <w:rPr>
                <w:rFonts w:ascii="Arial" w:hAnsi="Arial" w:cs="Arial"/>
              </w:rPr>
              <w:t>All other cases</w:t>
            </w:r>
          </w:p>
        </w:tc>
      </w:tr>
      <w:tr w:rsidR="00F832C3" w:rsidRPr="008F0780" w14:paraId="0A605D0B" w14:textId="77777777">
        <w:tc>
          <w:tcPr>
            <w:tcW w:w="2988" w:type="dxa"/>
          </w:tcPr>
          <w:p w14:paraId="0F823EBB" w14:textId="77777777" w:rsidR="00F832C3" w:rsidRPr="008F0780" w:rsidRDefault="00F832C3" w:rsidP="00555CB5">
            <w:pPr>
              <w:spacing w:line="320" w:lineRule="exact"/>
              <w:rPr>
                <w:rFonts w:ascii="Arial" w:hAnsi="Arial" w:cs="Arial"/>
              </w:rPr>
            </w:pPr>
            <w:r w:rsidRPr="008F0780">
              <w:rPr>
                <w:rFonts w:ascii="Arial" w:hAnsi="Arial" w:cs="Arial"/>
              </w:rPr>
              <w:t>Application to review premises licence/club premises certificate.</w:t>
            </w:r>
          </w:p>
        </w:tc>
        <w:tc>
          <w:tcPr>
            <w:tcW w:w="2160" w:type="dxa"/>
          </w:tcPr>
          <w:p w14:paraId="12AD49E7" w14:textId="77777777" w:rsidR="00F832C3" w:rsidRPr="008F0780" w:rsidRDefault="00F832C3" w:rsidP="00555CB5">
            <w:pPr>
              <w:spacing w:line="320" w:lineRule="exact"/>
              <w:rPr>
                <w:rFonts w:ascii="Arial" w:hAnsi="Arial" w:cs="Arial"/>
              </w:rPr>
            </w:pPr>
          </w:p>
        </w:tc>
        <w:tc>
          <w:tcPr>
            <w:tcW w:w="2160" w:type="dxa"/>
          </w:tcPr>
          <w:p w14:paraId="1CF8DEB7" w14:textId="77777777" w:rsidR="00F832C3" w:rsidRPr="008F0780" w:rsidRDefault="00F832C3" w:rsidP="00555CB5">
            <w:pPr>
              <w:spacing w:line="320" w:lineRule="exact"/>
              <w:rPr>
                <w:rFonts w:ascii="Arial" w:hAnsi="Arial" w:cs="Arial"/>
              </w:rPr>
            </w:pPr>
            <w:r w:rsidRPr="008F0780">
              <w:rPr>
                <w:rFonts w:ascii="Arial" w:hAnsi="Arial" w:cs="Arial"/>
              </w:rPr>
              <w:t>All cases</w:t>
            </w:r>
          </w:p>
        </w:tc>
        <w:tc>
          <w:tcPr>
            <w:tcW w:w="1978" w:type="dxa"/>
          </w:tcPr>
          <w:p w14:paraId="1284C403" w14:textId="77777777" w:rsidR="00F832C3" w:rsidRPr="008F0780" w:rsidRDefault="00F832C3" w:rsidP="00555CB5">
            <w:pPr>
              <w:spacing w:line="320" w:lineRule="exact"/>
              <w:rPr>
                <w:rFonts w:ascii="Arial" w:hAnsi="Arial" w:cs="Arial"/>
              </w:rPr>
            </w:pPr>
          </w:p>
        </w:tc>
      </w:tr>
      <w:tr w:rsidR="00F832C3" w:rsidRPr="008F0780" w14:paraId="6FCEE927" w14:textId="77777777">
        <w:tc>
          <w:tcPr>
            <w:tcW w:w="2988" w:type="dxa"/>
          </w:tcPr>
          <w:p w14:paraId="2DDE1A15" w14:textId="77777777" w:rsidR="00F832C3" w:rsidRPr="008F0780" w:rsidRDefault="00F832C3" w:rsidP="00555CB5">
            <w:pPr>
              <w:spacing w:line="320" w:lineRule="exact"/>
              <w:rPr>
                <w:rFonts w:ascii="Arial" w:hAnsi="Arial" w:cs="Arial"/>
              </w:rPr>
            </w:pPr>
            <w:r w:rsidRPr="008F0780">
              <w:rPr>
                <w:rFonts w:ascii="Arial" w:hAnsi="Arial" w:cs="Arial"/>
              </w:rPr>
              <w:t>Decision on whether a complaint is irrelevant, frivolous, vexatious etc</w:t>
            </w:r>
          </w:p>
        </w:tc>
        <w:tc>
          <w:tcPr>
            <w:tcW w:w="2160" w:type="dxa"/>
          </w:tcPr>
          <w:p w14:paraId="3C9B5C1D" w14:textId="77777777" w:rsidR="00F832C3" w:rsidRPr="008F0780" w:rsidRDefault="00F832C3" w:rsidP="00555CB5">
            <w:pPr>
              <w:spacing w:line="320" w:lineRule="exact"/>
              <w:rPr>
                <w:rFonts w:ascii="Arial" w:hAnsi="Arial" w:cs="Arial"/>
              </w:rPr>
            </w:pPr>
          </w:p>
        </w:tc>
        <w:tc>
          <w:tcPr>
            <w:tcW w:w="2160" w:type="dxa"/>
          </w:tcPr>
          <w:p w14:paraId="2F299F20" w14:textId="77777777" w:rsidR="00F832C3" w:rsidRPr="008F0780" w:rsidRDefault="00F832C3" w:rsidP="00555CB5">
            <w:pPr>
              <w:spacing w:line="320" w:lineRule="exact"/>
              <w:rPr>
                <w:rFonts w:ascii="Arial" w:hAnsi="Arial" w:cs="Arial"/>
              </w:rPr>
            </w:pPr>
          </w:p>
        </w:tc>
        <w:tc>
          <w:tcPr>
            <w:tcW w:w="1978" w:type="dxa"/>
          </w:tcPr>
          <w:p w14:paraId="6ACA5940" w14:textId="77777777" w:rsidR="00F832C3" w:rsidRPr="008F0780" w:rsidRDefault="00F832C3" w:rsidP="00555CB5">
            <w:pPr>
              <w:spacing w:line="320" w:lineRule="exact"/>
              <w:rPr>
                <w:rFonts w:ascii="Arial" w:hAnsi="Arial" w:cs="Arial"/>
              </w:rPr>
            </w:pPr>
            <w:r w:rsidRPr="008F0780">
              <w:rPr>
                <w:rFonts w:ascii="Arial" w:hAnsi="Arial" w:cs="Arial"/>
              </w:rPr>
              <w:t>All cases</w:t>
            </w:r>
          </w:p>
        </w:tc>
      </w:tr>
      <w:tr w:rsidR="00F832C3" w:rsidRPr="008F0780" w14:paraId="070A1DFA" w14:textId="77777777">
        <w:tc>
          <w:tcPr>
            <w:tcW w:w="2988" w:type="dxa"/>
          </w:tcPr>
          <w:p w14:paraId="6FD37593" w14:textId="0E6B5FD9" w:rsidR="00F832C3" w:rsidRPr="008F0780" w:rsidRDefault="00F832C3" w:rsidP="00C45D2C">
            <w:pPr>
              <w:spacing w:line="320" w:lineRule="exact"/>
              <w:rPr>
                <w:rFonts w:ascii="Arial" w:hAnsi="Arial" w:cs="Arial"/>
              </w:rPr>
            </w:pPr>
            <w:r w:rsidRPr="008F0780">
              <w:rPr>
                <w:rFonts w:ascii="Arial" w:hAnsi="Arial" w:cs="Arial"/>
              </w:rPr>
              <w:t>Decision whether to object when Local Authority is a consultee and not the relevant authority considering the application.</w:t>
            </w:r>
            <w:r w:rsidR="004E0FB9">
              <w:rPr>
                <w:rFonts w:ascii="Arial" w:hAnsi="Arial" w:cs="Arial"/>
              </w:rPr>
              <w:t xml:space="preserve"> </w:t>
            </w:r>
          </w:p>
        </w:tc>
        <w:tc>
          <w:tcPr>
            <w:tcW w:w="2160" w:type="dxa"/>
          </w:tcPr>
          <w:p w14:paraId="1E5284B6" w14:textId="77777777" w:rsidR="00F832C3" w:rsidRPr="008F0780" w:rsidRDefault="00F832C3" w:rsidP="00555CB5">
            <w:pPr>
              <w:spacing w:line="320" w:lineRule="exact"/>
              <w:rPr>
                <w:rFonts w:ascii="Arial" w:hAnsi="Arial" w:cs="Arial"/>
              </w:rPr>
            </w:pPr>
          </w:p>
        </w:tc>
        <w:tc>
          <w:tcPr>
            <w:tcW w:w="2160" w:type="dxa"/>
          </w:tcPr>
          <w:p w14:paraId="5EB9FAC7" w14:textId="77777777" w:rsidR="00F832C3" w:rsidRPr="008F0780" w:rsidRDefault="00F832C3" w:rsidP="00555CB5">
            <w:pPr>
              <w:spacing w:line="320" w:lineRule="exact"/>
              <w:rPr>
                <w:rFonts w:ascii="Arial" w:hAnsi="Arial" w:cs="Arial"/>
              </w:rPr>
            </w:pPr>
            <w:r w:rsidRPr="008F0780">
              <w:rPr>
                <w:rFonts w:ascii="Arial" w:hAnsi="Arial" w:cs="Arial"/>
              </w:rPr>
              <w:t>All cases</w:t>
            </w:r>
          </w:p>
        </w:tc>
        <w:tc>
          <w:tcPr>
            <w:tcW w:w="1978" w:type="dxa"/>
          </w:tcPr>
          <w:p w14:paraId="1FD69B22" w14:textId="77777777" w:rsidR="00F832C3" w:rsidRPr="008F0780" w:rsidRDefault="00F832C3" w:rsidP="00555CB5">
            <w:pPr>
              <w:spacing w:line="320" w:lineRule="exact"/>
              <w:rPr>
                <w:rFonts w:ascii="Arial" w:hAnsi="Arial" w:cs="Arial"/>
              </w:rPr>
            </w:pPr>
          </w:p>
        </w:tc>
      </w:tr>
      <w:tr w:rsidR="00F832C3" w:rsidRPr="008F0780" w14:paraId="3E49756B" w14:textId="77777777">
        <w:tc>
          <w:tcPr>
            <w:tcW w:w="2988" w:type="dxa"/>
          </w:tcPr>
          <w:p w14:paraId="2A2CC342" w14:textId="77777777" w:rsidR="00F832C3" w:rsidRPr="008F0780" w:rsidRDefault="00F832C3" w:rsidP="00555CB5">
            <w:pPr>
              <w:spacing w:line="320" w:lineRule="exact"/>
              <w:rPr>
                <w:rFonts w:ascii="Arial" w:hAnsi="Arial" w:cs="Arial"/>
              </w:rPr>
            </w:pPr>
            <w:r w:rsidRPr="008F0780">
              <w:rPr>
                <w:rFonts w:ascii="Arial" w:hAnsi="Arial" w:cs="Arial"/>
              </w:rPr>
              <w:t xml:space="preserve">Determination of a Police </w:t>
            </w:r>
            <w:r w:rsidR="00864C59" w:rsidRPr="008F0780">
              <w:rPr>
                <w:rFonts w:ascii="Arial" w:hAnsi="Arial" w:cs="Arial"/>
              </w:rPr>
              <w:t xml:space="preserve">or Environmental Health </w:t>
            </w:r>
            <w:r w:rsidRPr="008F0780">
              <w:rPr>
                <w:rFonts w:ascii="Arial" w:hAnsi="Arial" w:cs="Arial"/>
              </w:rPr>
              <w:t>objection to a temporary event notice.</w:t>
            </w:r>
          </w:p>
        </w:tc>
        <w:tc>
          <w:tcPr>
            <w:tcW w:w="2160" w:type="dxa"/>
          </w:tcPr>
          <w:p w14:paraId="124B80BD" w14:textId="77777777" w:rsidR="00F832C3" w:rsidRPr="008F0780" w:rsidRDefault="00F832C3" w:rsidP="00555CB5">
            <w:pPr>
              <w:spacing w:line="320" w:lineRule="exact"/>
              <w:rPr>
                <w:rFonts w:ascii="Arial" w:hAnsi="Arial" w:cs="Arial"/>
              </w:rPr>
            </w:pPr>
          </w:p>
        </w:tc>
        <w:tc>
          <w:tcPr>
            <w:tcW w:w="2160" w:type="dxa"/>
          </w:tcPr>
          <w:p w14:paraId="75968A41" w14:textId="77777777" w:rsidR="00F832C3" w:rsidRPr="008F0780" w:rsidRDefault="00F832C3" w:rsidP="00555CB5">
            <w:pPr>
              <w:spacing w:line="320" w:lineRule="exact"/>
              <w:rPr>
                <w:rFonts w:ascii="Arial" w:hAnsi="Arial" w:cs="Arial"/>
              </w:rPr>
            </w:pPr>
            <w:r w:rsidRPr="008F0780">
              <w:rPr>
                <w:rFonts w:ascii="Arial" w:hAnsi="Arial" w:cs="Arial"/>
              </w:rPr>
              <w:t>All cases</w:t>
            </w:r>
          </w:p>
        </w:tc>
        <w:tc>
          <w:tcPr>
            <w:tcW w:w="1978" w:type="dxa"/>
          </w:tcPr>
          <w:p w14:paraId="2B42D746" w14:textId="77777777" w:rsidR="00F832C3" w:rsidRPr="008F0780" w:rsidRDefault="00F832C3" w:rsidP="00555CB5">
            <w:pPr>
              <w:spacing w:line="320" w:lineRule="exact"/>
              <w:rPr>
                <w:rFonts w:ascii="Arial" w:hAnsi="Arial" w:cs="Arial"/>
              </w:rPr>
            </w:pPr>
          </w:p>
        </w:tc>
      </w:tr>
      <w:tr w:rsidR="00864C59" w:rsidRPr="008F0780" w14:paraId="07F264F5" w14:textId="77777777">
        <w:tc>
          <w:tcPr>
            <w:tcW w:w="2988" w:type="dxa"/>
          </w:tcPr>
          <w:p w14:paraId="232A4D4F" w14:textId="77777777" w:rsidR="00864C59" w:rsidRPr="008F0780" w:rsidRDefault="00864C59" w:rsidP="00555CB5">
            <w:pPr>
              <w:spacing w:line="320" w:lineRule="exact"/>
              <w:rPr>
                <w:rFonts w:ascii="Arial" w:hAnsi="Arial" w:cs="Arial"/>
              </w:rPr>
            </w:pPr>
            <w:r w:rsidRPr="008F0780">
              <w:rPr>
                <w:rFonts w:ascii="Arial" w:hAnsi="Arial" w:cs="Arial"/>
              </w:rPr>
              <w:t>Determination of a Police or Environmental Health objection to a late temporary event notice.</w:t>
            </w:r>
          </w:p>
        </w:tc>
        <w:tc>
          <w:tcPr>
            <w:tcW w:w="2160" w:type="dxa"/>
          </w:tcPr>
          <w:p w14:paraId="28E49576" w14:textId="77777777" w:rsidR="00864C59" w:rsidRPr="008F0780" w:rsidRDefault="00864C59" w:rsidP="00555CB5">
            <w:pPr>
              <w:spacing w:line="320" w:lineRule="exact"/>
              <w:rPr>
                <w:rFonts w:ascii="Arial" w:hAnsi="Arial" w:cs="Arial"/>
                <w:highlight w:val="yellow"/>
              </w:rPr>
            </w:pPr>
          </w:p>
        </w:tc>
        <w:tc>
          <w:tcPr>
            <w:tcW w:w="2160" w:type="dxa"/>
          </w:tcPr>
          <w:p w14:paraId="64468776" w14:textId="77777777" w:rsidR="00864C59" w:rsidRPr="008F0780" w:rsidRDefault="00864C59" w:rsidP="00555CB5">
            <w:pPr>
              <w:spacing w:line="320" w:lineRule="exact"/>
              <w:rPr>
                <w:rFonts w:ascii="Arial" w:hAnsi="Arial" w:cs="Arial"/>
                <w:highlight w:val="yellow"/>
              </w:rPr>
            </w:pPr>
          </w:p>
        </w:tc>
        <w:tc>
          <w:tcPr>
            <w:tcW w:w="1978" w:type="dxa"/>
          </w:tcPr>
          <w:p w14:paraId="00C7B188" w14:textId="77777777" w:rsidR="00864C59" w:rsidRPr="008F0780" w:rsidRDefault="00864C59" w:rsidP="00555CB5">
            <w:pPr>
              <w:spacing w:line="320" w:lineRule="exact"/>
              <w:rPr>
                <w:rFonts w:ascii="Arial" w:hAnsi="Arial" w:cs="Arial"/>
                <w:highlight w:val="yellow"/>
              </w:rPr>
            </w:pPr>
            <w:r w:rsidRPr="008F0780">
              <w:rPr>
                <w:rFonts w:ascii="Arial" w:hAnsi="Arial" w:cs="Arial"/>
              </w:rPr>
              <w:t>All cases</w:t>
            </w:r>
          </w:p>
        </w:tc>
      </w:tr>
    </w:tbl>
    <w:p w14:paraId="50A50B50" w14:textId="5230C120" w:rsidR="00864C59" w:rsidRDefault="00F832C3" w:rsidP="00F832C3">
      <w:pPr>
        <w:spacing w:line="320" w:lineRule="exact"/>
        <w:rPr>
          <w:rFonts w:ascii="Arial" w:hAnsi="Arial" w:cs="Arial"/>
          <w:b/>
        </w:rPr>
      </w:pPr>
      <w:r w:rsidRPr="008F0780">
        <w:rPr>
          <w:rFonts w:ascii="Arial" w:hAnsi="Arial" w:cs="Arial"/>
          <w:b/>
        </w:rPr>
        <w:t>*   Full committee may deal with all Sub-Committee matters.</w:t>
      </w:r>
    </w:p>
    <w:p w14:paraId="336DC0E4" w14:textId="77777777" w:rsidR="004E0FB9" w:rsidRDefault="004E0FB9" w:rsidP="00F832C3">
      <w:pPr>
        <w:spacing w:line="320" w:lineRule="exact"/>
        <w:rPr>
          <w:rFonts w:ascii="Arial" w:hAnsi="Arial" w:cs="Arial"/>
          <w:b/>
        </w:rPr>
      </w:pPr>
    </w:p>
    <w:p w14:paraId="148DC39F" w14:textId="77777777" w:rsidR="004E0FB9" w:rsidRDefault="004E0FB9" w:rsidP="00F832C3">
      <w:pPr>
        <w:spacing w:line="320" w:lineRule="exact"/>
        <w:rPr>
          <w:rFonts w:ascii="Arial" w:hAnsi="Arial" w:cs="Arial"/>
          <w:b/>
        </w:rPr>
      </w:pPr>
    </w:p>
    <w:p w14:paraId="1D96679B" w14:textId="77777777" w:rsidR="004E0FB9" w:rsidRDefault="004E0FB9" w:rsidP="00F832C3">
      <w:pPr>
        <w:spacing w:line="320" w:lineRule="exact"/>
        <w:rPr>
          <w:rFonts w:ascii="Arial" w:hAnsi="Arial" w:cs="Arial"/>
          <w:b/>
        </w:rPr>
      </w:pPr>
    </w:p>
    <w:p w14:paraId="2E116BAB" w14:textId="77777777" w:rsidR="004E0FB9" w:rsidRDefault="004E0FB9" w:rsidP="00F832C3">
      <w:pPr>
        <w:spacing w:line="320" w:lineRule="exact"/>
        <w:rPr>
          <w:rFonts w:ascii="Arial" w:hAnsi="Arial" w:cs="Arial"/>
          <w:b/>
        </w:rPr>
      </w:pPr>
    </w:p>
    <w:p w14:paraId="6D5C4819" w14:textId="77777777" w:rsidR="004E0FB9" w:rsidRDefault="004E0FB9" w:rsidP="00F832C3">
      <w:pPr>
        <w:spacing w:line="320" w:lineRule="exact"/>
        <w:rPr>
          <w:rFonts w:ascii="Arial" w:hAnsi="Arial" w:cs="Arial"/>
          <w:b/>
        </w:rPr>
      </w:pPr>
    </w:p>
    <w:p w14:paraId="0846E424" w14:textId="77777777" w:rsidR="004E0FB9" w:rsidRDefault="004E0FB9" w:rsidP="00F832C3">
      <w:pPr>
        <w:spacing w:line="320" w:lineRule="exact"/>
        <w:rPr>
          <w:rFonts w:ascii="Arial" w:hAnsi="Arial" w:cs="Arial"/>
          <w:b/>
        </w:rPr>
      </w:pPr>
    </w:p>
    <w:p w14:paraId="22AAF2B3" w14:textId="77777777" w:rsidR="004E0FB9" w:rsidRDefault="004E0FB9" w:rsidP="00F832C3">
      <w:pPr>
        <w:spacing w:line="320" w:lineRule="exact"/>
        <w:rPr>
          <w:rFonts w:ascii="Arial" w:hAnsi="Arial" w:cs="Arial"/>
          <w:b/>
        </w:rPr>
      </w:pPr>
    </w:p>
    <w:p w14:paraId="132D8AA8" w14:textId="77777777" w:rsidR="004E0FB9" w:rsidRDefault="004E0FB9" w:rsidP="00F832C3">
      <w:pPr>
        <w:spacing w:line="320" w:lineRule="exact"/>
        <w:rPr>
          <w:rFonts w:ascii="Arial" w:hAnsi="Arial" w:cs="Arial"/>
          <w:b/>
        </w:rPr>
      </w:pPr>
    </w:p>
    <w:p w14:paraId="552D0966" w14:textId="77777777" w:rsidR="004E0FB9" w:rsidRDefault="004E0FB9" w:rsidP="00F832C3">
      <w:pPr>
        <w:spacing w:line="320" w:lineRule="exact"/>
        <w:rPr>
          <w:rFonts w:ascii="Arial" w:hAnsi="Arial" w:cs="Arial"/>
          <w:b/>
        </w:rPr>
      </w:pPr>
    </w:p>
    <w:p w14:paraId="3BCE7B00" w14:textId="77777777" w:rsidR="004E0FB9" w:rsidRDefault="004E0FB9" w:rsidP="00F832C3">
      <w:pPr>
        <w:spacing w:line="320" w:lineRule="exact"/>
        <w:rPr>
          <w:rFonts w:ascii="Arial" w:hAnsi="Arial" w:cs="Arial"/>
          <w:b/>
        </w:rPr>
      </w:pPr>
    </w:p>
    <w:p w14:paraId="7B518CE2" w14:textId="77777777" w:rsidR="004E0FB9" w:rsidRDefault="004E0FB9" w:rsidP="00F832C3">
      <w:pPr>
        <w:spacing w:line="320" w:lineRule="exact"/>
        <w:rPr>
          <w:rFonts w:ascii="Arial" w:hAnsi="Arial" w:cs="Arial"/>
          <w:b/>
        </w:rPr>
      </w:pPr>
    </w:p>
    <w:p w14:paraId="0296AACC" w14:textId="77777777" w:rsidR="004E0FB9" w:rsidRDefault="004E0FB9" w:rsidP="00F832C3">
      <w:pPr>
        <w:spacing w:line="320" w:lineRule="exact"/>
        <w:rPr>
          <w:rFonts w:ascii="Arial" w:hAnsi="Arial" w:cs="Arial"/>
          <w:b/>
        </w:rPr>
      </w:pPr>
    </w:p>
    <w:p w14:paraId="69230EC7" w14:textId="77777777" w:rsidR="004E0FB9" w:rsidRDefault="004E0FB9" w:rsidP="00F832C3">
      <w:pPr>
        <w:spacing w:line="320" w:lineRule="exact"/>
        <w:rPr>
          <w:rFonts w:ascii="Arial" w:hAnsi="Arial" w:cs="Arial"/>
          <w:b/>
        </w:rPr>
      </w:pPr>
    </w:p>
    <w:p w14:paraId="167CA585" w14:textId="77777777" w:rsidR="004E0FB9" w:rsidRDefault="004E0FB9" w:rsidP="00CF78D2">
      <w:pPr>
        <w:spacing w:line="320" w:lineRule="exact"/>
        <w:rPr>
          <w:rFonts w:ascii="Arial" w:hAnsi="Arial" w:cs="Arial"/>
          <w:b/>
        </w:rPr>
      </w:pPr>
    </w:p>
    <w:p w14:paraId="74804ACE" w14:textId="77777777" w:rsidR="00A30977" w:rsidRDefault="00A30977">
      <w:pPr>
        <w:rPr>
          <w:rFonts w:ascii="Arial" w:hAnsi="Arial" w:cs="Arial"/>
          <w:b/>
          <w:u w:val="single"/>
        </w:rPr>
      </w:pPr>
      <w:r>
        <w:rPr>
          <w:rFonts w:ascii="Arial" w:hAnsi="Arial" w:cs="Arial"/>
          <w:b/>
          <w:u w:val="single"/>
        </w:rPr>
        <w:br w:type="page"/>
      </w:r>
    </w:p>
    <w:p w14:paraId="3B1AEFBA" w14:textId="7D22004C" w:rsidR="00CF78D2" w:rsidRPr="00A148D0" w:rsidRDefault="00CF78D2" w:rsidP="00550EB8">
      <w:pPr>
        <w:pStyle w:val="Heading3"/>
        <w:rPr>
          <w:sz w:val="28"/>
          <w:szCs w:val="28"/>
        </w:rPr>
      </w:pPr>
      <w:bookmarkStart w:id="27" w:name="_Toc209451442"/>
      <w:r w:rsidRPr="00A148D0">
        <w:rPr>
          <w:sz w:val="28"/>
          <w:szCs w:val="28"/>
        </w:rPr>
        <w:t>Appendix</w:t>
      </w:r>
      <w:r w:rsidR="00345B58" w:rsidRPr="00A148D0">
        <w:rPr>
          <w:sz w:val="28"/>
          <w:szCs w:val="28"/>
        </w:rPr>
        <w:t xml:space="preserve"> </w:t>
      </w:r>
      <w:r w:rsidR="00A23ABF" w:rsidRPr="00A148D0">
        <w:rPr>
          <w:sz w:val="28"/>
          <w:szCs w:val="28"/>
        </w:rPr>
        <w:t>3</w:t>
      </w:r>
      <w:r w:rsidR="00A148D0">
        <w:rPr>
          <w:sz w:val="28"/>
          <w:szCs w:val="28"/>
        </w:rPr>
        <w:t>:</w:t>
      </w:r>
      <w:r w:rsidRPr="00A148D0">
        <w:rPr>
          <w:sz w:val="28"/>
          <w:szCs w:val="28"/>
        </w:rPr>
        <w:t xml:space="preserve"> Supplementary Information</w:t>
      </w:r>
      <w:bookmarkEnd w:id="27"/>
      <w:r w:rsidRPr="00A148D0">
        <w:rPr>
          <w:sz w:val="28"/>
          <w:szCs w:val="28"/>
        </w:rPr>
        <w:t xml:space="preserve"> </w:t>
      </w:r>
    </w:p>
    <w:p w14:paraId="136B7CD4" w14:textId="77777777" w:rsidR="00CF78D2" w:rsidRPr="00BF2CF4" w:rsidRDefault="00CF78D2" w:rsidP="00CF78D2">
      <w:pPr>
        <w:spacing w:line="320" w:lineRule="exact"/>
        <w:rPr>
          <w:rFonts w:ascii="Arial" w:hAnsi="Arial" w:cs="Arial"/>
          <w:b/>
          <w:u w:val="single"/>
        </w:rPr>
      </w:pPr>
    </w:p>
    <w:p w14:paraId="1DA084B8" w14:textId="7067555E" w:rsidR="00CF78D2" w:rsidRPr="008845C2" w:rsidRDefault="00CF78D2" w:rsidP="008845C2">
      <w:pPr>
        <w:pStyle w:val="Heading3"/>
      </w:pPr>
      <w:bookmarkStart w:id="28" w:name="_Toc209451443"/>
      <w:r w:rsidRPr="008845C2">
        <w:t>P</w:t>
      </w:r>
      <w:r w:rsidR="008845C2" w:rsidRPr="008845C2">
        <w:t>REVENTION OF CRIME AND DISORDER</w:t>
      </w:r>
      <w:bookmarkEnd w:id="28"/>
      <w:r w:rsidRPr="008845C2">
        <w:t xml:space="preserve"> </w:t>
      </w:r>
    </w:p>
    <w:p w14:paraId="3582D77A" w14:textId="1839C8EF" w:rsidR="00CF78D2" w:rsidRPr="00BF2CF4" w:rsidRDefault="00CF78D2" w:rsidP="00550EB8">
      <w:pPr>
        <w:pStyle w:val="Heading3"/>
        <w:rPr>
          <w:b w:val="0"/>
        </w:rPr>
      </w:pPr>
      <w:bookmarkStart w:id="29" w:name="_Toc209451444"/>
      <w:r w:rsidRPr="00BF2CF4">
        <w:t>Risk assessment for the provision of S</w:t>
      </w:r>
      <w:r w:rsidR="00FC3AEC" w:rsidRPr="00BF2CF4">
        <w:t>ecurity Industry Authority (S</w:t>
      </w:r>
      <w:r w:rsidRPr="00BF2CF4">
        <w:t>IA</w:t>
      </w:r>
      <w:r w:rsidR="00FC3AEC" w:rsidRPr="00BF2CF4">
        <w:t>)</w:t>
      </w:r>
      <w:r w:rsidRPr="00BF2CF4">
        <w:t xml:space="preserve"> door</w:t>
      </w:r>
      <w:r w:rsidR="00DC5ADE" w:rsidRPr="00BF2CF4">
        <w:t xml:space="preserve"> </w:t>
      </w:r>
      <w:r w:rsidRPr="00BF2CF4">
        <w:t>s</w:t>
      </w:r>
      <w:r w:rsidR="00FC3AEC" w:rsidRPr="00BF2CF4">
        <w:t>upervisors</w:t>
      </w:r>
      <w:bookmarkEnd w:id="29"/>
    </w:p>
    <w:p w14:paraId="779132AB" w14:textId="77777777" w:rsidR="00CF78D2" w:rsidRPr="00BF2CF4" w:rsidRDefault="00CF78D2" w:rsidP="00CF78D2">
      <w:pPr>
        <w:pStyle w:val="BodyText"/>
        <w:spacing w:line="320" w:lineRule="exact"/>
        <w:rPr>
          <w:rFonts w:ascii="Arial" w:hAnsi="Arial" w:cs="Arial"/>
          <w:b/>
        </w:rPr>
      </w:pPr>
    </w:p>
    <w:p w14:paraId="1851B1AD" w14:textId="04519208" w:rsidR="00CF78D2" w:rsidRPr="00BF2CF4" w:rsidRDefault="00CF78D2" w:rsidP="002041A0">
      <w:pPr>
        <w:pStyle w:val="BodyText"/>
        <w:spacing w:line="320" w:lineRule="exact"/>
        <w:rPr>
          <w:rFonts w:ascii="Arial" w:hAnsi="Arial" w:cs="Arial"/>
        </w:rPr>
      </w:pPr>
      <w:r w:rsidRPr="008F0780">
        <w:rPr>
          <w:rFonts w:ascii="Arial" w:hAnsi="Arial" w:cs="Arial"/>
        </w:rPr>
        <w:t xml:space="preserve">The </w:t>
      </w:r>
      <w:r w:rsidRPr="00DC5ADE">
        <w:rPr>
          <w:rFonts w:ascii="Arial" w:hAnsi="Arial" w:cs="Arial"/>
        </w:rPr>
        <w:t xml:space="preserve">number and times of </w:t>
      </w:r>
      <w:r w:rsidR="00900F3B" w:rsidRPr="00DC5ADE">
        <w:rPr>
          <w:rFonts w:ascii="Arial" w:hAnsi="Arial" w:cs="Arial"/>
        </w:rPr>
        <w:t xml:space="preserve">required </w:t>
      </w:r>
      <w:r w:rsidR="00DC6A67" w:rsidRPr="00DC5ADE">
        <w:rPr>
          <w:rFonts w:ascii="Arial" w:hAnsi="Arial" w:cs="Arial"/>
        </w:rPr>
        <w:t xml:space="preserve">staff </w:t>
      </w:r>
      <w:r w:rsidRPr="00DC5ADE">
        <w:rPr>
          <w:rFonts w:ascii="Arial" w:hAnsi="Arial" w:cs="Arial"/>
        </w:rPr>
        <w:t>would be depend</w:t>
      </w:r>
      <w:r w:rsidR="00DC6A67" w:rsidRPr="00DC5ADE">
        <w:rPr>
          <w:rFonts w:ascii="Arial" w:hAnsi="Arial" w:cs="Arial"/>
        </w:rPr>
        <w:t>e</w:t>
      </w:r>
      <w:r w:rsidRPr="00DC5ADE">
        <w:rPr>
          <w:rFonts w:ascii="Arial" w:hAnsi="Arial" w:cs="Arial"/>
        </w:rPr>
        <w:t>nt on the location and style of</w:t>
      </w:r>
      <w:r w:rsidR="004E0FB9" w:rsidRPr="00DC5ADE">
        <w:rPr>
          <w:rFonts w:ascii="Arial" w:hAnsi="Arial" w:cs="Arial"/>
        </w:rPr>
        <w:t xml:space="preserve"> </w:t>
      </w:r>
      <w:r w:rsidR="004E0FB9" w:rsidRPr="00BF2CF4">
        <w:rPr>
          <w:rFonts w:ascii="Arial" w:hAnsi="Arial" w:cs="Arial"/>
        </w:rPr>
        <w:t>p</w:t>
      </w:r>
      <w:r w:rsidRPr="00BF2CF4">
        <w:rPr>
          <w:rFonts w:ascii="Arial" w:hAnsi="Arial" w:cs="Arial"/>
        </w:rPr>
        <w:t>remises/event. Some areas may warrant the employm</w:t>
      </w:r>
      <w:r w:rsidR="00FC3AEC" w:rsidRPr="00BF2CF4">
        <w:rPr>
          <w:rFonts w:ascii="Arial" w:hAnsi="Arial" w:cs="Arial"/>
        </w:rPr>
        <w:t xml:space="preserve">ent of SIA registered door </w:t>
      </w:r>
      <w:r w:rsidR="003B3E2F" w:rsidRPr="00BF2CF4">
        <w:rPr>
          <w:rFonts w:ascii="Arial" w:hAnsi="Arial" w:cs="Arial"/>
        </w:rPr>
        <w:t>supervisors</w:t>
      </w:r>
      <w:r w:rsidRPr="00BF2CF4">
        <w:rPr>
          <w:rFonts w:ascii="Arial" w:hAnsi="Arial" w:cs="Arial"/>
        </w:rPr>
        <w:t xml:space="preserve"> for longer periods of the evening than other areas. This may be particularly true of </w:t>
      </w:r>
      <w:r w:rsidR="00DC6A67" w:rsidRPr="00BF2CF4">
        <w:rPr>
          <w:rFonts w:ascii="Arial" w:hAnsi="Arial" w:cs="Arial"/>
        </w:rPr>
        <w:t>n</w:t>
      </w:r>
      <w:r w:rsidRPr="00BF2CF4">
        <w:rPr>
          <w:rFonts w:ascii="Arial" w:hAnsi="Arial" w:cs="Arial"/>
        </w:rPr>
        <w:t>ight</w:t>
      </w:r>
      <w:r w:rsidR="00DC6A67" w:rsidRPr="00BF2CF4">
        <w:rPr>
          <w:rFonts w:ascii="Arial" w:hAnsi="Arial" w:cs="Arial"/>
        </w:rPr>
        <w:t>t</w:t>
      </w:r>
      <w:r w:rsidRPr="00BF2CF4">
        <w:rPr>
          <w:rFonts w:ascii="Arial" w:hAnsi="Arial" w:cs="Arial"/>
        </w:rPr>
        <w:t xml:space="preserve">ime </w:t>
      </w:r>
      <w:r w:rsidR="00DC6A67" w:rsidRPr="00BF2CF4">
        <w:rPr>
          <w:rFonts w:ascii="Arial" w:hAnsi="Arial" w:cs="Arial"/>
        </w:rPr>
        <w:t>e</w:t>
      </w:r>
      <w:r w:rsidRPr="00BF2CF4">
        <w:rPr>
          <w:rFonts w:ascii="Arial" w:hAnsi="Arial" w:cs="Arial"/>
        </w:rPr>
        <w:t>conomy areas, which includes the C</w:t>
      </w:r>
      <w:r w:rsidR="00EA2E99" w:rsidRPr="00BF2CF4">
        <w:rPr>
          <w:rFonts w:ascii="Arial" w:hAnsi="Arial" w:cs="Arial"/>
        </w:rPr>
        <w:t>IA</w:t>
      </w:r>
      <w:r w:rsidRPr="00BF2CF4">
        <w:rPr>
          <w:rFonts w:ascii="Arial" w:hAnsi="Arial" w:cs="Arial"/>
        </w:rPr>
        <w:t xml:space="preserve">. The number of door </w:t>
      </w:r>
      <w:r w:rsidR="003B3E2F" w:rsidRPr="00BF2CF4">
        <w:rPr>
          <w:rFonts w:ascii="Arial" w:hAnsi="Arial" w:cs="Arial"/>
        </w:rPr>
        <w:t xml:space="preserve">supervisors </w:t>
      </w:r>
      <w:r w:rsidRPr="00BF2CF4">
        <w:rPr>
          <w:rFonts w:ascii="Arial" w:hAnsi="Arial" w:cs="Arial"/>
        </w:rPr>
        <w:t xml:space="preserve">to be employed would need to be determined </w:t>
      </w:r>
      <w:proofErr w:type="gramStart"/>
      <w:r w:rsidRPr="00BF2CF4">
        <w:rPr>
          <w:rFonts w:ascii="Arial" w:hAnsi="Arial" w:cs="Arial"/>
        </w:rPr>
        <w:t>as a result of</w:t>
      </w:r>
      <w:proofErr w:type="gramEnd"/>
      <w:r w:rsidRPr="00BF2CF4">
        <w:rPr>
          <w:rFonts w:ascii="Arial" w:hAnsi="Arial" w:cs="Arial"/>
        </w:rPr>
        <w:t xml:space="preserve"> a risk assessment carried out by the</w:t>
      </w:r>
      <w:r w:rsidR="00900F3B" w:rsidRPr="00BF2CF4">
        <w:rPr>
          <w:rFonts w:ascii="Arial" w:hAnsi="Arial" w:cs="Arial"/>
        </w:rPr>
        <w:t xml:space="preserve"> Premises Licence Holder and/or</w:t>
      </w:r>
      <w:r w:rsidRPr="00BF2CF4">
        <w:rPr>
          <w:rFonts w:ascii="Arial" w:hAnsi="Arial" w:cs="Arial"/>
        </w:rPr>
        <w:t xml:space="preserve"> </w:t>
      </w:r>
      <w:r w:rsidR="00900F3B" w:rsidRPr="00BF2CF4">
        <w:rPr>
          <w:rFonts w:ascii="Arial" w:hAnsi="Arial" w:cs="Arial"/>
        </w:rPr>
        <w:t>the D</w:t>
      </w:r>
      <w:r w:rsidRPr="00BF2CF4">
        <w:rPr>
          <w:rFonts w:ascii="Arial" w:hAnsi="Arial" w:cs="Arial"/>
        </w:rPr>
        <w:t xml:space="preserve">esignated </w:t>
      </w:r>
      <w:r w:rsidR="00900F3B" w:rsidRPr="00BF2CF4">
        <w:rPr>
          <w:rFonts w:ascii="Arial" w:hAnsi="Arial" w:cs="Arial"/>
        </w:rPr>
        <w:t>P</w:t>
      </w:r>
      <w:r w:rsidRPr="00BF2CF4">
        <w:rPr>
          <w:rFonts w:ascii="Arial" w:hAnsi="Arial" w:cs="Arial"/>
        </w:rPr>
        <w:t xml:space="preserve">remises </w:t>
      </w:r>
      <w:r w:rsidR="00900F3B" w:rsidRPr="00BF2CF4">
        <w:rPr>
          <w:rFonts w:ascii="Arial" w:hAnsi="Arial" w:cs="Arial"/>
        </w:rPr>
        <w:t>S</w:t>
      </w:r>
      <w:r w:rsidRPr="00BF2CF4">
        <w:rPr>
          <w:rFonts w:ascii="Arial" w:hAnsi="Arial" w:cs="Arial"/>
        </w:rPr>
        <w:t xml:space="preserve">upervisor </w:t>
      </w:r>
      <w:r w:rsidRPr="00BF2CF4">
        <w:rPr>
          <w:rFonts w:ascii="Arial" w:hAnsi="Arial" w:cs="Arial"/>
          <w:b/>
          <w:u w:val="single"/>
        </w:rPr>
        <w:t>or</w:t>
      </w:r>
      <w:r w:rsidRPr="00BF2CF4">
        <w:rPr>
          <w:rFonts w:ascii="Arial" w:hAnsi="Arial" w:cs="Arial"/>
        </w:rPr>
        <w:t xml:space="preserve"> required by the</w:t>
      </w:r>
      <w:r w:rsidR="004E0FB9" w:rsidRPr="00BF2CF4">
        <w:rPr>
          <w:rFonts w:ascii="Arial" w:hAnsi="Arial" w:cs="Arial"/>
        </w:rPr>
        <w:t xml:space="preserve"> </w:t>
      </w:r>
      <w:r w:rsidRPr="00BF2CF4">
        <w:rPr>
          <w:rFonts w:ascii="Arial" w:hAnsi="Arial" w:cs="Arial"/>
        </w:rPr>
        <w:t>Autho</w:t>
      </w:r>
      <w:r w:rsidR="00282D6D" w:rsidRPr="00BF2CF4">
        <w:rPr>
          <w:rFonts w:ascii="Arial" w:hAnsi="Arial" w:cs="Arial"/>
        </w:rPr>
        <w:t xml:space="preserve">rity. </w:t>
      </w:r>
      <w:r w:rsidR="00511D50" w:rsidRPr="00BF2CF4">
        <w:rPr>
          <w:rFonts w:ascii="Arial" w:hAnsi="Arial" w:cs="Arial"/>
        </w:rPr>
        <w:t>However,</w:t>
      </w:r>
      <w:r w:rsidRPr="00BF2CF4">
        <w:rPr>
          <w:rFonts w:ascii="Arial" w:hAnsi="Arial" w:cs="Arial"/>
        </w:rPr>
        <w:t xml:space="preserve"> it is recommended that </w:t>
      </w:r>
      <w:r w:rsidR="006404C0" w:rsidRPr="00BF2CF4">
        <w:rPr>
          <w:rFonts w:ascii="Arial" w:hAnsi="Arial" w:cs="Arial"/>
        </w:rPr>
        <w:t>two SIA</w:t>
      </w:r>
      <w:r w:rsidR="00DC5ADE" w:rsidRPr="00BF2CF4">
        <w:rPr>
          <w:rFonts w:ascii="Arial" w:hAnsi="Arial" w:cs="Arial"/>
        </w:rPr>
        <w:t xml:space="preserve"> </w:t>
      </w:r>
      <w:r w:rsidR="00BF2CF4" w:rsidRPr="00BF2CF4">
        <w:rPr>
          <w:rFonts w:ascii="Arial" w:hAnsi="Arial" w:cs="Arial"/>
        </w:rPr>
        <w:t>d</w:t>
      </w:r>
      <w:r w:rsidR="00FC3AEC" w:rsidRPr="00BF2CF4">
        <w:rPr>
          <w:rFonts w:ascii="Arial" w:hAnsi="Arial" w:cs="Arial"/>
        </w:rPr>
        <w:t xml:space="preserve">oor </w:t>
      </w:r>
      <w:r w:rsidR="003B3E2F" w:rsidRPr="00BF2CF4">
        <w:rPr>
          <w:rFonts w:ascii="Arial" w:hAnsi="Arial" w:cs="Arial"/>
        </w:rPr>
        <w:t xml:space="preserve">supervisors </w:t>
      </w:r>
      <w:r w:rsidR="006404C0" w:rsidRPr="00BF2CF4">
        <w:rPr>
          <w:rFonts w:ascii="Arial" w:hAnsi="Arial" w:cs="Arial"/>
        </w:rPr>
        <w:t>are employed for</w:t>
      </w:r>
      <w:r w:rsidR="00C64985" w:rsidRPr="00BF2CF4">
        <w:rPr>
          <w:rFonts w:ascii="Arial" w:hAnsi="Arial" w:cs="Arial"/>
        </w:rPr>
        <w:t xml:space="preserve"> up to</w:t>
      </w:r>
      <w:r w:rsidR="006404C0" w:rsidRPr="00BF2CF4">
        <w:rPr>
          <w:rFonts w:ascii="Arial" w:hAnsi="Arial" w:cs="Arial"/>
        </w:rPr>
        <w:t xml:space="preserve"> the first 100 customers, and there</w:t>
      </w:r>
      <w:r w:rsidR="00354D85" w:rsidRPr="00BF2CF4">
        <w:rPr>
          <w:rFonts w:ascii="Arial" w:hAnsi="Arial" w:cs="Arial"/>
        </w:rPr>
        <w:t>after</w:t>
      </w:r>
      <w:r w:rsidR="006404C0" w:rsidRPr="00BF2CF4">
        <w:rPr>
          <w:rFonts w:ascii="Arial" w:hAnsi="Arial" w:cs="Arial"/>
        </w:rPr>
        <w:t xml:space="preserve"> one</w:t>
      </w:r>
      <w:r w:rsidR="00354D85" w:rsidRPr="00BF2CF4">
        <w:rPr>
          <w:rFonts w:ascii="Arial" w:hAnsi="Arial" w:cs="Arial"/>
        </w:rPr>
        <w:t xml:space="preserve"> additional steward</w:t>
      </w:r>
      <w:r w:rsidR="006404C0" w:rsidRPr="00BF2CF4">
        <w:rPr>
          <w:rFonts w:ascii="Arial" w:hAnsi="Arial" w:cs="Arial"/>
        </w:rPr>
        <w:t xml:space="preserve"> is employed for each additional 100 customers. </w:t>
      </w:r>
      <w:r w:rsidRPr="00BF2CF4">
        <w:rPr>
          <w:rFonts w:ascii="Arial" w:hAnsi="Arial" w:cs="Arial"/>
        </w:rPr>
        <w:t xml:space="preserve">Consideration also needs to be given to the ratio of male and female door </w:t>
      </w:r>
      <w:r w:rsidR="003B3E2F" w:rsidRPr="00BF2CF4">
        <w:rPr>
          <w:rFonts w:ascii="Arial" w:hAnsi="Arial" w:cs="Arial"/>
        </w:rPr>
        <w:t xml:space="preserve">supervisors </w:t>
      </w:r>
      <w:r w:rsidRPr="00BF2CF4">
        <w:rPr>
          <w:rFonts w:ascii="Arial" w:hAnsi="Arial" w:cs="Arial"/>
        </w:rPr>
        <w:t xml:space="preserve">which </w:t>
      </w:r>
      <w:r w:rsidR="004E0FB9" w:rsidRPr="00BF2CF4">
        <w:rPr>
          <w:rFonts w:ascii="Arial" w:hAnsi="Arial" w:cs="Arial"/>
        </w:rPr>
        <w:t xml:space="preserve">are appropriate for </w:t>
      </w:r>
      <w:proofErr w:type="gramStart"/>
      <w:r w:rsidR="004E0FB9" w:rsidRPr="00BF2CF4">
        <w:rPr>
          <w:rFonts w:ascii="Arial" w:hAnsi="Arial" w:cs="Arial"/>
        </w:rPr>
        <w:t>particular p</w:t>
      </w:r>
      <w:r w:rsidRPr="00BF2CF4">
        <w:rPr>
          <w:rFonts w:ascii="Arial" w:hAnsi="Arial" w:cs="Arial"/>
        </w:rPr>
        <w:t>remises</w:t>
      </w:r>
      <w:r w:rsidR="00282D6D" w:rsidRPr="00BF2CF4">
        <w:rPr>
          <w:rFonts w:ascii="Arial" w:hAnsi="Arial" w:cs="Arial"/>
        </w:rPr>
        <w:t>/events</w:t>
      </w:r>
      <w:proofErr w:type="gramEnd"/>
      <w:r w:rsidRPr="00BF2CF4">
        <w:rPr>
          <w:rFonts w:ascii="Arial" w:hAnsi="Arial" w:cs="Arial"/>
        </w:rPr>
        <w:t xml:space="preserve">. </w:t>
      </w:r>
    </w:p>
    <w:p w14:paraId="0221E555" w14:textId="77777777" w:rsidR="00D76BED" w:rsidRPr="00BF2CF4" w:rsidRDefault="00D76BED" w:rsidP="00CF78D2">
      <w:pPr>
        <w:pStyle w:val="BodyText"/>
        <w:spacing w:line="320" w:lineRule="exact"/>
        <w:rPr>
          <w:rFonts w:ascii="Arial" w:hAnsi="Arial" w:cs="Arial"/>
        </w:rPr>
      </w:pPr>
    </w:p>
    <w:p w14:paraId="69679B22" w14:textId="485BDDF3" w:rsidR="00D76BED" w:rsidRPr="00BF2CF4" w:rsidRDefault="003B3E2F" w:rsidP="002041A0">
      <w:pPr>
        <w:pStyle w:val="BodyText"/>
        <w:spacing w:line="320" w:lineRule="exact"/>
        <w:rPr>
          <w:rFonts w:ascii="Arial" w:hAnsi="Arial" w:cs="Arial"/>
        </w:rPr>
      </w:pPr>
      <w:r w:rsidRPr="00BF2CF4">
        <w:rPr>
          <w:rFonts w:ascii="Arial" w:hAnsi="Arial" w:cs="Arial"/>
        </w:rPr>
        <w:t xml:space="preserve">This can, </w:t>
      </w:r>
      <w:r w:rsidR="00511D50" w:rsidRPr="00BF2CF4">
        <w:rPr>
          <w:rFonts w:ascii="Arial" w:hAnsi="Arial" w:cs="Arial"/>
        </w:rPr>
        <w:t>however,</w:t>
      </w:r>
      <w:r w:rsidR="00D76BED" w:rsidRPr="00BF2CF4">
        <w:rPr>
          <w:rFonts w:ascii="Arial" w:hAnsi="Arial" w:cs="Arial"/>
        </w:rPr>
        <w:t xml:space="preserve"> be altered</w:t>
      </w:r>
      <w:r w:rsidRPr="00BF2CF4">
        <w:rPr>
          <w:rFonts w:ascii="Arial" w:hAnsi="Arial" w:cs="Arial"/>
        </w:rPr>
        <w:t>,</w:t>
      </w:r>
      <w:r w:rsidR="00D76BED" w:rsidRPr="00BF2CF4">
        <w:rPr>
          <w:rFonts w:ascii="Arial" w:hAnsi="Arial" w:cs="Arial"/>
        </w:rPr>
        <w:t xml:space="preserve"> subject to the </w:t>
      </w:r>
      <w:r w:rsidR="008C6748">
        <w:rPr>
          <w:rFonts w:ascii="Arial" w:hAnsi="Arial" w:cs="Arial"/>
        </w:rPr>
        <w:t>a</w:t>
      </w:r>
      <w:r w:rsidR="00D76BED" w:rsidRPr="00BF2CF4">
        <w:rPr>
          <w:rFonts w:ascii="Arial" w:hAnsi="Arial" w:cs="Arial"/>
        </w:rPr>
        <w:t>pplicant demonstrating through a suitable and sufficient risk assessment, to the satisfaction of the Responsible Authorities</w:t>
      </w:r>
      <w:r w:rsidRPr="00BF2CF4">
        <w:rPr>
          <w:rFonts w:ascii="Arial" w:hAnsi="Arial" w:cs="Arial"/>
        </w:rPr>
        <w:t xml:space="preserve"> and where necessary, Councillors at a subsequent Licensing Committee hearing</w:t>
      </w:r>
      <w:r w:rsidR="00D76BED" w:rsidRPr="00BF2CF4">
        <w:rPr>
          <w:rFonts w:ascii="Arial" w:hAnsi="Arial" w:cs="Arial"/>
        </w:rPr>
        <w:t xml:space="preserve">, that a different ratio is appropriate. This risk assessment should take into consideration the duties required by the </w:t>
      </w:r>
      <w:r w:rsidRPr="00BF2CF4">
        <w:rPr>
          <w:rFonts w:ascii="Arial" w:hAnsi="Arial" w:cs="Arial"/>
        </w:rPr>
        <w:t>supervisors</w:t>
      </w:r>
      <w:r w:rsidR="00D76BED" w:rsidRPr="00BF2CF4">
        <w:rPr>
          <w:rFonts w:ascii="Arial" w:hAnsi="Arial" w:cs="Arial"/>
        </w:rPr>
        <w:t xml:space="preserve">, the layout of the premises and any key locations/flash points/pinch points within the premises that will require additional </w:t>
      </w:r>
      <w:r w:rsidRPr="00BF2CF4">
        <w:rPr>
          <w:rFonts w:ascii="Arial" w:hAnsi="Arial" w:cs="Arial"/>
        </w:rPr>
        <w:t>supervisors</w:t>
      </w:r>
      <w:r w:rsidR="00154A7B" w:rsidRPr="00BF2CF4">
        <w:rPr>
          <w:rFonts w:ascii="Arial" w:hAnsi="Arial" w:cs="Arial"/>
        </w:rPr>
        <w:t>.</w:t>
      </w:r>
    </w:p>
    <w:p w14:paraId="1119EE87" w14:textId="77777777" w:rsidR="00CF78D2" w:rsidRPr="00BF2CF4" w:rsidRDefault="00CF78D2" w:rsidP="00CF78D2">
      <w:pPr>
        <w:spacing w:line="320" w:lineRule="exact"/>
        <w:rPr>
          <w:rFonts w:ascii="Arial" w:hAnsi="Arial" w:cs="Arial"/>
          <w:b/>
          <w:u w:val="single"/>
        </w:rPr>
      </w:pPr>
    </w:p>
    <w:p w14:paraId="7BB9C84A" w14:textId="5A9CC77A" w:rsidR="00CF78D2" w:rsidRDefault="003B3E2F" w:rsidP="00550EB8">
      <w:pPr>
        <w:pStyle w:val="Heading3"/>
        <w:rPr>
          <w:b w:val="0"/>
        </w:rPr>
      </w:pPr>
      <w:bookmarkStart w:id="30" w:name="_Toc209451445"/>
      <w:r w:rsidRPr="00BF2CF4">
        <w:t>Register of SIA door supervisors</w:t>
      </w:r>
      <w:bookmarkEnd w:id="30"/>
    </w:p>
    <w:p w14:paraId="192642A0" w14:textId="77777777" w:rsidR="00AD4B42" w:rsidRPr="00BF2CF4" w:rsidRDefault="00AD4B42" w:rsidP="00CF78D2">
      <w:pPr>
        <w:spacing w:line="320" w:lineRule="exact"/>
        <w:rPr>
          <w:rFonts w:ascii="Arial" w:hAnsi="Arial" w:cs="Arial"/>
          <w:b/>
        </w:rPr>
      </w:pPr>
    </w:p>
    <w:p w14:paraId="2145B978" w14:textId="075E9117" w:rsidR="00CF78D2" w:rsidRPr="00DC5ADE" w:rsidRDefault="00D76BED" w:rsidP="002041A0">
      <w:pPr>
        <w:pStyle w:val="BodyText"/>
        <w:spacing w:line="320" w:lineRule="exact"/>
        <w:rPr>
          <w:rFonts w:ascii="Arial" w:hAnsi="Arial" w:cs="Arial"/>
        </w:rPr>
      </w:pPr>
      <w:r w:rsidRPr="00BF2CF4">
        <w:rPr>
          <w:rFonts w:ascii="Arial" w:hAnsi="Arial" w:cs="Arial"/>
        </w:rPr>
        <w:t xml:space="preserve">It is strongly recommended that all premises keep </w:t>
      </w:r>
      <w:r w:rsidR="004E0FB9" w:rsidRPr="00BF2CF4">
        <w:rPr>
          <w:rFonts w:ascii="Arial" w:hAnsi="Arial" w:cs="Arial"/>
        </w:rPr>
        <w:t>a daily p</w:t>
      </w:r>
      <w:r w:rsidR="00CF78D2" w:rsidRPr="00BF2CF4">
        <w:rPr>
          <w:rFonts w:ascii="Arial" w:hAnsi="Arial" w:cs="Arial"/>
        </w:rPr>
        <w:t xml:space="preserve">remises register of </w:t>
      </w:r>
      <w:r w:rsidR="00282D6D" w:rsidRPr="00BF2CF4">
        <w:rPr>
          <w:rFonts w:ascii="Arial" w:hAnsi="Arial" w:cs="Arial"/>
        </w:rPr>
        <w:t xml:space="preserve">employed </w:t>
      </w:r>
      <w:r w:rsidR="00CF78D2" w:rsidRPr="00BF2CF4">
        <w:rPr>
          <w:rFonts w:ascii="Arial" w:hAnsi="Arial" w:cs="Arial"/>
        </w:rPr>
        <w:t xml:space="preserve">SIA registered door </w:t>
      </w:r>
      <w:r w:rsidR="003B3E2F" w:rsidRPr="00BF2CF4">
        <w:rPr>
          <w:rFonts w:ascii="Arial" w:hAnsi="Arial" w:cs="Arial"/>
        </w:rPr>
        <w:t>supervisors an</w:t>
      </w:r>
      <w:r w:rsidR="00CF78D2" w:rsidRPr="00BF2CF4">
        <w:rPr>
          <w:rFonts w:ascii="Arial" w:hAnsi="Arial" w:cs="Arial"/>
        </w:rPr>
        <w:t xml:space="preserve">d this register to be kept for a minimum of 12 </w:t>
      </w:r>
      <w:r w:rsidR="00511D50" w:rsidRPr="00BF2CF4">
        <w:rPr>
          <w:rFonts w:ascii="Arial" w:hAnsi="Arial" w:cs="Arial"/>
        </w:rPr>
        <w:t>months and</w:t>
      </w:r>
      <w:r w:rsidR="00CF78D2" w:rsidRPr="00BF2CF4">
        <w:rPr>
          <w:rFonts w:ascii="Arial" w:hAnsi="Arial" w:cs="Arial"/>
        </w:rPr>
        <w:t xml:space="preserve"> be available for inspection b</w:t>
      </w:r>
      <w:r w:rsidR="00FC3AEC" w:rsidRPr="00BF2CF4">
        <w:rPr>
          <w:rFonts w:ascii="Arial" w:hAnsi="Arial" w:cs="Arial"/>
        </w:rPr>
        <w:t xml:space="preserve">y any </w:t>
      </w:r>
      <w:r w:rsidR="00FC3AEC" w:rsidRPr="00DC5ADE">
        <w:rPr>
          <w:rFonts w:ascii="Arial" w:hAnsi="Arial" w:cs="Arial"/>
        </w:rPr>
        <w:t>authorised officer of the</w:t>
      </w:r>
      <w:r w:rsidR="00282D6D" w:rsidRPr="00DC5ADE">
        <w:rPr>
          <w:rFonts w:ascii="Arial" w:hAnsi="Arial" w:cs="Arial"/>
        </w:rPr>
        <w:t xml:space="preserve"> A</w:t>
      </w:r>
      <w:r w:rsidR="00FC3AEC" w:rsidRPr="00DC5ADE">
        <w:rPr>
          <w:rFonts w:ascii="Arial" w:hAnsi="Arial" w:cs="Arial"/>
        </w:rPr>
        <w:t>uthority or Police</w:t>
      </w:r>
      <w:r w:rsidR="00CF78D2" w:rsidRPr="00DC5ADE">
        <w:rPr>
          <w:rFonts w:ascii="Arial" w:hAnsi="Arial" w:cs="Arial"/>
        </w:rPr>
        <w:t xml:space="preserve">. The register shall include full names of </w:t>
      </w:r>
      <w:r w:rsidR="00282D6D" w:rsidRPr="00DC5ADE">
        <w:rPr>
          <w:rFonts w:ascii="Arial" w:hAnsi="Arial" w:cs="Arial"/>
        </w:rPr>
        <w:t>the SIA door supervisor</w:t>
      </w:r>
      <w:r w:rsidR="00CF78D2" w:rsidRPr="00DC5ADE">
        <w:rPr>
          <w:rFonts w:ascii="Arial" w:hAnsi="Arial" w:cs="Arial"/>
        </w:rPr>
        <w:t xml:space="preserve"> working, with their SIA badge numbers, </w:t>
      </w:r>
      <w:r w:rsidR="00DC6A67" w:rsidRPr="00DC5ADE">
        <w:rPr>
          <w:rFonts w:ascii="Arial" w:hAnsi="Arial" w:cs="Arial"/>
        </w:rPr>
        <w:t xml:space="preserve">and </w:t>
      </w:r>
      <w:r w:rsidR="00282D6D" w:rsidRPr="00DC5ADE">
        <w:rPr>
          <w:rFonts w:ascii="Arial" w:hAnsi="Arial" w:cs="Arial"/>
        </w:rPr>
        <w:t xml:space="preserve">the date </w:t>
      </w:r>
      <w:r w:rsidR="00CF78D2" w:rsidRPr="00DC5ADE">
        <w:rPr>
          <w:rFonts w:ascii="Arial" w:hAnsi="Arial" w:cs="Arial"/>
        </w:rPr>
        <w:t>and the times that they commence</w:t>
      </w:r>
      <w:r w:rsidR="00DC6A67" w:rsidRPr="00DC5ADE">
        <w:rPr>
          <w:rFonts w:ascii="Arial" w:hAnsi="Arial" w:cs="Arial"/>
        </w:rPr>
        <w:t>d</w:t>
      </w:r>
      <w:r w:rsidR="00CF78D2" w:rsidRPr="00DC5ADE">
        <w:rPr>
          <w:rFonts w:ascii="Arial" w:hAnsi="Arial" w:cs="Arial"/>
        </w:rPr>
        <w:t xml:space="preserve"> and finished their work. This </w:t>
      </w:r>
      <w:r w:rsidR="00282D6D" w:rsidRPr="00DC5ADE">
        <w:rPr>
          <w:rFonts w:ascii="Arial" w:hAnsi="Arial" w:cs="Arial"/>
        </w:rPr>
        <w:t xml:space="preserve">register </w:t>
      </w:r>
      <w:r w:rsidR="00CF78D2" w:rsidRPr="00DC5ADE">
        <w:rPr>
          <w:rFonts w:ascii="Arial" w:hAnsi="Arial" w:cs="Arial"/>
        </w:rPr>
        <w:t xml:space="preserve">shall be signed </w:t>
      </w:r>
      <w:r w:rsidR="00282D6D" w:rsidRPr="00DC5ADE">
        <w:rPr>
          <w:rFonts w:ascii="Arial" w:hAnsi="Arial" w:cs="Arial"/>
        </w:rPr>
        <w:t>at the end of each shift</w:t>
      </w:r>
      <w:r w:rsidR="00D90E28" w:rsidRPr="00DC5ADE">
        <w:rPr>
          <w:rFonts w:ascii="Arial" w:hAnsi="Arial" w:cs="Arial"/>
        </w:rPr>
        <w:t xml:space="preserve"> </w:t>
      </w:r>
      <w:r w:rsidR="00CF78D2" w:rsidRPr="00DC5ADE">
        <w:rPr>
          <w:rFonts w:ascii="Arial" w:hAnsi="Arial" w:cs="Arial"/>
        </w:rPr>
        <w:t xml:space="preserve">by the duty manager. </w:t>
      </w:r>
    </w:p>
    <w:p w14:paraId="2C21371B" w14:textId="77777777" w:rsidR="00A304DC" w:rsidRPr="00DC5ADE" w:rsidRDefault="00A304DC" w:rsidP="00CF78D2">
      <w:pPr>
        <w:spacing w:line="320" w:lineRule="exact"/>
        <w:rPr>
          <w:rFonts w:ascii="Arial" w:hAnsi="Arial" w:cs="Arial"/>
          <w:b/>
          <w:u w:val="single"/>
        </w:rPr>
      </w:pPr>
    </w:p>
    <w:p w14:paraId="2473CD59" w14:textId="77777777" w:rsidR="00CF78D2" w:rsidRPr="00DC5ADE" w:rsidRDefault="00CF78D2" w:rsidP="00550EB8">
      <w:pPr>
        <w:pStyle w:val="Heading3"/>
        <w:rPr>
          <w:b w:val="0"/>
        </w:rPr>
      </w:pPr>
      <w:bookmarkStart w:id="31" w:name="_Toc209451446"/>
      <w:r w:rsidRPr="00DC5ADE">
        <w:t>Provision of Incident Log</w:t>
      </w:r>
      <w:bookmarkEnd w:id="31"/>
    </w:p>
    <w:p w14:paraId="0999A7D3" w14:textId="77777777" w:rsidR="00CF78D2" w:rsidRPr="00BF2CF4" w:rsidRDefault="00CF78D2" w:rsidP="00CF78D2">
      <w:pPr>
        <w:spacing w:line="320" w:lineRule="exact"/>
        <w:rPr>
          <w:rFonts w:ascii="Arial" w:hAnsi="Arial" w:cs="Arial"/>
          <w:b/>
        </w:rPr>
      </w:pPr>
    </w:p>
    <w:p w14:paraId="66C810FB" w14:textId="58ACB298" w:rsidR="00051C4F" w:rsidRPr="00BF2CF4" w:rsidRDefault="00D76BED" w:rsidP="002041A0">
      <w:pPr>
        <w:pStyle w:val="BodyText"/>
        <w:spacing w:line="320" w:lineRule="exact"/>
        <w:rPr>
          <w:rFonts w:ascii="Arial" w:hAnsi="Arial" w:cs="Arial"/>
        </w:rPr>
      </w:pPr>
      <w:r w:rsidRPr="00BF2CF4">
        <w:rPr>
          <w:rFonts w:ascii="Arial" w:hAnsi="Arial" w:cs="Arial"/>
        </w:rPr>
        <w:t xml:space="preserve">It is strongly recommended that all premises keep </w:t>
      </w:r>
      <w:r w:rsidR="00CF78D2" w:rsidRPr="00BF2CF4">
        <w:rPr>
          <w:rFonts w:ascii="Arial" w:hAnsi="Arial" w:cs="Arial"/>
        </w:rPr>
        <w:t>an incident log</w:t>
      </w:r>
      <w:r w:rsidR="003B3E2F" w:rsidRPr="00BF2CF4">
        <w:rPr>
          <w:rFonts w:ascii="Arial" w:hAnsi="Arial" w:cs="Arial"/>
        </w:rPr>
        <w:t>. The p</w:t>
      </w:r>
      <w:r w:rsidR="00CF78D2" w:rsidRPr="00BF2CF4">
        <w:rPr>
          <w:rFonts w:ascii="Arial" w:hAnsi="Arial" w:cs="Arial"/>
        </w:rPr>
        <w:t xml:space="preserve">remises incident log shall record all calls, whether in person </w:t>
      </w:r>
      <w:r w:rsidR="00CF78D2" w:rsidRPr="00DC5ADE">
        <w:rPr>
          <w:rFonts w:ascii="Arial" w:hAnsi="Arial" w:cs="Arial"/>
        </w:rPr>
        <w:t>or via alterna</w:t>
      </w:r>
      <w:r w:rsidR="00282D6D" w:rsidRPr="00DC5ADE">
        <w:rPr>
          <w:rFonts w:ascii="Arial" w:hAnsi="Arial" w:cs="Arial"/>
        </w:rPr>
        <w:t xml:space="preserve">tive communication (e.g. </w:t>
      </w:r>
      <w:r w:rsidR="003B3E2F" w:rsidRPr="00DC5ADE">
        <w:rPr>
          <w:rFonts w:ascii="Arial" w:hAnsi="Arial" w:cs="Arial"/>
        </w:rPr>
        <w:t>email, in writing) made to the p</w:t>
      </w:r>
      <w:r w:rsidR="00CF78D2" w:rsidRPr="00DC5ADE">
        <w:rPr>
          <w:rFonts w:ascii="Arial" w:hAnsi="Arial" w:cs="Arial"/>
        </w:rPr>
        <w:t>remises where there is a complaint made by a resident or neighbour</w:t>
      </w:r>
      <w:r w:rsidR="003B3E2F" w:rsidRPr="00DC5ADE">
        <w:rPr>
          <w:rFonts w:ascii="Arial" w:hAnsi="Arial" w:cs="Arial"/>
        </w:rPr>
        <w:t>ing p</w:t>
      </w:r>
      <w:r w:rsidR="00282D6D" w:rsidRPr="00DC5ADE">
        <w:rPr>
          <w:rFonts w:ascii="Arial" w:hAnsi="Arial" w:cs="Arial"/>
        </w:rPr>
        <w:t>remises</w:t>
      </w:r>
      <w:r w:rsidR="00CF78D2" w:rsidRPr="00DC5ADE">
        <w:rPr>
          <w:rFonts w:ascii="Arial" w:hAnsi="Arial" w:cs="Arial"/>
        </w:rPr>
        <w:t xml:space="preserve"> of noise nuisance or </w:t>
      </w:r>
      <w:r w:rsidR="00051C4F" w:rsidRPr="00DC5ADE">
        <w:rPr>
          <w:rFonts w:ascii="Arial" w:hAnsi="Arial" w:cs="Arial"/>
        </w:rPr>
        <w:t>anti-social</w:t>
      </w:r>
      <w:r w:rsidR="00CF78D2" w:rsidRPr="00DC5ADE">
        <w:rPr>
          <w:rFonts w:ascii="Arial" w:hAnsi="Arial" w:cs="Arial"/>
        </w:rPr>
        <w:t xml:space="preserve"> behaviour by pe</w:t>
      </w:r>
      <w:r w:rsidR="00282D6D" w:rsidRPr="00DC5ADE">
        <w:rPr>
          <w:rFonts w:ascii="Arial" w:hAnsi="Arial" w:cs="Arial"/>
        </w:rPr>
        <w:t xml:space="preserve">rsons attending or leaving the </w:t>
      </w:r>
      <w:r w:rsidR="003B3E2F" w:rsidRPr="00DC5ADE">
        <w:rPr>
          <w:rFonts w:ascii="Arial" w:hAnsi="Arial" w:cs="Arial"/>
        </w:rPr>
        <w:t>p</w:t>
      </w:r>
      <w:r w:rsidR="00CF78D2" w:rsidRPr="00DC5ADE">
        <w:rPr>
          <w:rFonts w:ascii="Arial" w:hAnsi="Arial" w:cs="Arial"/>
        </w:rPr>
        <w:t>remises. Th</w:t>
      </w:r>
      <w:r w:rsidR="00282D6D" w:rsidRPr="00DC5ADE">
        <w:rPr>
          <w:rFonts w:ascii="Arial" w:hAnsi="Arial" w:cs="Arial"/>
        </w:rPr>
        <w:t>e incident log shall</w:t>
      </w:r>
      <w:r w:rsidR="00CF78D2" w:rsidRPr="00DC5ADE">
        <w:rPr>
          <w:rFonts w:ascii="Arial" w:hAnsi="Arial" w:cs="Arial"/>
        </w:rPr>
        <w:t xml:space="preserve"> record the details of the caller, time and date of the call/ visit and the incident referred to along with any action or proposed action/s</w:t>
      </w:r>
      <w:r w:rsidR="00282D6D" w:rsidRPr="00DC5ADE">
        <w:rPr>
          <w:rFonts w:ascii="Arial" w:hAnsi="Arial" w:cs="Arial"/>
        </w:rPr>
        <w:t xml:space="preserve"> taken to resolve the issue complained of</w:t>
      </w:r>
      <w:r w:rsidR="00CF78D2" w:rsidRPr="00DC5ADE">
        <w:rPr>
          <w:rFonts w:ascii="Arial" w:hAnsi="Arial" w:cs="Arial"/>
        </w:rPr>
        <w:t>.</w:t>
      </w:r>
      <w:r w:rsidR="00282D6D" w:rsidRPr="00DC5ADE">
        <w:rPr>
          <w:rFonts w:ascii="Arial" w:hAnsi="Arial" w:cs="Arial"/>
        </w:rPr>
        <w:t xml:space="preserve"> The incident log</w:t>
      </w:r>
      <w:r w:rsidR="00CF78D2" w:rsidRPr="00DC5ADE">
        <w:rPr>
          <w:rFonts w:ascii="Arial" w:hAnsi="Arial" w:cs="Arial"/>
        </w:rPr>
        <w:t xml:space="preserve"> will also record all incidents in</w:t>
      </w:r>
      <w:r w:rsidR="00DC6A67" w:rsidRPr="00DC5ADE">
        <w:rPr>
          <w:rFonts w:ascii="Arial" w:hAnsi="Arial" w:cs="Arial"/>
        </w:rPr>
        <w:t>volving</w:t>
      </w:r>
      <w:r w:rsidR="00CF78D2" w:rsidRPr="00DC5ADE">
        <w:rPr>
          <w:rFonts w:ascii="Arial" w:hAnsi="Arial" w:cs="Arial"/>
        </w:rPr>
        <w:t xml:space="preserve"> the use of force by staff or </w:t>
      </w:r>
      <w:r w:rsidR="004A76AD" w:rsidRPr="00DC5ADE">
        <w:rPr>
          <w:rFonts w:ascii="Arial" w:hAnsi="Arial" w:cs="Arial"/>
        </w:rPr>
        <w:t>SIA registered door supervisors</w:t>
      </w:r>
      <w:r w:rsidR="00CF78D2" w:rsidRPr="00DC5ADE">
        <w:rPr>
          <w:rFonts w:ascii="Arial" w:hAnsi="Arial" w:cs="Arial"/>
        </w:rPr>
        <w:t xml:space="preserve"> in the refusal</w:t>
      </w:r>
      <w:r w:rsidR="004A76AD" w:rsidRPr="00DC5ADE">
        <w:rPr>
          <w:rFonts w:ascii="Arial" w:hAnsi="Arial" w:cs="Arial"/>
        </w:rPr>
        <w:t xml:space="preserve"> of entry to or th</w:t>
      </w:r>
      <w:r w:rsidR="00EA2E99" w:rsidRPr="00DC5ADE">
        <w:rPr>
          <w:rFonts w:ascii="Arial" w:hAnsi="Arial" w:cs="Arial"/>
        </w:rPr>
        <w:t xml:space="preserve">e </w:t>
      </w:r>
      <w:r w:rsidR="00EA2E99" w:rsidRPr="00BF2CF4">
        <w:rPr>
          <w:rFonts w:ascii="Arial" w:hAnsi="Arial" w:cs="Arial"/>
        </w:rPr>
        <w:t>ejection of patrons from the p</w:t>
      </w:r>
      <w:r w:rsidR="004A76AD" w:rsidRPr="00BF2CF4">
        <w:rPr>
          <w:rFonts w:ascii="Arial" w:hAnsi="Arial" w:cs="Arial"/>
        </w:rPr>
        <w:t>remises</w:t>
      </w:r>
      <w:r w:rsidR="00CF78D2" w:rsidRPr="00BF2CF4">
        <w:rPr>
          <w:rFonts w:ascii="Arial" w:hAnsi="Arial" w:cs="Arial"/>
        </w:rPr>
        <w:t xml:space="preserve">. The details of any registered </w:t>
      </w:r>
      <w:r w:rsidR="004A76AD" w:rsidRPr="00BF2CF4">
        <w:rPr>
          <w:rFonts w:ascii="Arial" w:hAnsi="Arial" w:cs="Arial"/>
        </w:rPr>
        <w:t xml:space="preserve">SIA registered door supervisors </w:t>
      </w:r>
      <w:r w:rsidR="00CF78D2" w:rsidRPr="00BF2CF4">
        <w:rPr>
          <w:rFonts w:ascii="Arial" w:hAnsi="Arial" w:cs="Arial"/>
        </w:rPr>
        <w:t>involved in the incident shall be recorded including their badge number.</w:t>
      </w:r>
      <w:r w:rsidR="00051C4F" w:rsidRPr="00BF2CF4">
        <w:rPr>
          <w:rFonts w:ascii="Arial" w:hAnsi="Arial" w:cs="Arial"/>
        </w:rPr>
        <w:t xml:space="preserve"> This log should be completed as soon as reasonably possible following an incident.</w:t>
      </w:r>
    </w:p>
    <w:p w14:paraId="24406A64" w14:textId="77777777" w:rsidR="00494CFD" w:rsidRPr="00DC5ADE" w:rsidRDefault="00494CFD" w:rsidP="00CF78D2">
      <w:pPr>
        <w:pStyle w:val="BodyText"/>
        <w:spacing w:line="320" w:lineRule="exact"/>
        <w:rPr>
          <w:rFonts w:ascii="Arial" w:hAnsi="Arial" w:cs="Arial"/>
        </w:rPr>
      </w:pPr>
    </w:p>
    <w:p w14:paraId="41AECAC3" w14:textId="77777777" w:rsidR="00494CFD" w:rsidRPr="00DC5ADE" w:rsidRDefault="00494CFD" w:rsidP="00550EB8">
      <w:pPr>
        <w:pStyle w:val="Heading3"/>
        <w:rPr>
          <w:b w:val="0"/>
        </w:rPr>
      </w:pPr>
      <w:bookmarkStart w:id="32" w:name="_Toc209451447"/>
      <w:r w:rsidRPr="00DC5ADE">
        <w:t>Reducing the Strength Campaign</w:t>
      </w:r>
      <w:bookmarkEnd w:id="32"/>
    </w:p>
    <w:p w14:paraId="69A57966" w14:textId="77777777" w:rsidR="00494CFD" w:rsidRPr="00DC5ADE" w:rsidRDefault="00494CFD" w:rsidP="00D40497">
      <w:pPr>
        <w:jc w:val="both"/>
        <w:rPr>
          <w:rFonts w:ascii="Arial" w:hAnsi="Arial" w:cs="Arial"/>
        </w:rPr>
      </w:pPr>
      <w:r w:rsidRPr="00DC5ADE">
        <w:rPr>
          <w:rFonts w:ascii="Arial" w:hAnsi="Arial" w:cs="Arial"/>
        </w:rPr>
        <w:t> </w:t>
      </w:r>
    </w:p>
    <w:p w14:paraId="3C822AD4" w14:textId="325D7CC8" w:rsidR="00494CFD" w:rsidRPr="00DC5ADE" w:rsidRDefault="5CB42AFE" w:rsidP="002041A0">
      <w:pPr>
        <w:spacing w:line="320" w:lineRule="exact"/>
        <w:jc w:val="both"/>
        <w:rPr>
          <w:rFonts w:ascii="Arial" w:hAnsi="Arial" w:cs="Arial"/>
        </w:rPr>
      </w:pPr>
      <w:r w:rsidRPr="0D7BD8FB">
        <w:rPr>
          <w:rFonts w:ascii="Arial" w:hAnsi="Arial" w:cs="Arial"/>
        </w:rPr>
        <w:t>The Licensing Authority may not approve applications for off sales near to alcohol addiction recovery activities or buildings</w:t>
      </w:r>
      <w:r w:rsidR="00364322">
        <w:rPr>
          <w:rFonts w:ascii="Arial" w:hAnsi="Arial" w:cs="Arial"/>
        </w:rPr>
        <w:t>,</w:t>
      </w:r>
      <w:r w:rsidR="00467923">
        <w:rPr>
          <w:rFonts w:ascii="Arial" w:hAnsi="Arial" w:cs="Arial"/>
        </w:rPr>
        <w:t xml:space="preserve"> or i</w:t>
      </w:r>
      <w:r w:rsidRPr="0D7BD8FB">
        <w:rPr>
          <w:rFonts w:ascii="Arial" w:hAnsi="Arial" w:cs="Arial"/>
        </w:rPr>
        <w:t>n areas where drinking in public spaces affects any of the licensing objectives</w:t>
      </w:r>
      <w:r w:rsidR="00467923">
        <w:rPr>
          <w:rFonts w:ascii="Arial" w:hAnsi="Arial" w:cs="Arial"/>
        </w:rPr>
        <w:t>.</w:t>
      </w:r>
    </w:p>
    <w:p w14:paraId="13464BBB" w14:textId="42246F19" w:rsidR="00494CFD" w:rsidRPr="00DC5ADE" w:rsidRDefault="00494CFD" w:rsidP="0D7BD8FB">
      <w:pPr>
        <w:spacing w:line="320" w:lineRule="exact"/>
        <w:ind w:left="720" w:hanging="720"/>
        <w:jc w:val="both"/>
        <w:rPr>
          <w:rFonts w:ascii="Arial" w:hAnsi="Arial" w:cs="Arial"/>
        </w:rPr>
      </w:pPr>
    </w:p>
    <w:p w14:paraId="7205443B" w14:textId="6506AB43" w:rsidR="00494CFD" w:rsidRPr="00DC5ADE" w:rsidRDefault="00494CFD" w:rsidP="002041A0">
      <w:pPr>
        <w:spacing w:line="320" w:lineRule="exact"/>
        <w:jc w:val="both"/>
        <w:rPr>
          <w:rFonts w:ascii="Arial" w:hAnsi="Arial" w:cs="Arial"/>
        </w:rPr>
      </w:pPr>
      <w:r w:rsidRPr="0D7BD8FB">
        <w:rPr>
          <w:rFonts w:ascii="Arial" w:hAnsi="Arial" w:cs="Arial"/>
        </w:rPr>
        <w:t>Due to crime, disorder and anti-social behaviour issues with known stre</w:t>
      </w:r>
      <w:r w:rsidR="00EA2E99" w:rsidRPr="0D7BD8FB">
        <w:rPr>
          <w:rFonts w:ascii="Arial" w:hAnsi="Arial" w:cs="Arial"/>
        </w:rPr>
        <w:t>et drinkers within Torbay, the P</w:t>
      </w:r>
      <w:r w:rsidRPr="0D7BD8FB">
        <w:rPr>
          <w:rFonts w:ascii="Arial" w:hAnsi="Arial" w:cs="Arial"/>
        </w:rPr>
        <w:t xml:space="preserve">olice </w:t>
      </w:r>
      <w:r w:rsidR="00992EA6" w:rsidRPr="0D7BD8FB">
        <w:rPr>
          <w:rFonts w:ascii="Arial" w:hAnsi="Arial" w:cs="Arial"/>
        </w:rPr>
        <w:t xml:space="preserve">introduced </w:t>
      </w:r>
      <w:r w:rsidRPr="0D7BD8FB">
        <w:rPr>
          <w:rFonts w:ascii="Arial" w:hAnsi="Arial" w:cs="Arial"/>
        </w:rPr>
        <w:t>a ‘Reducing the Strength Campaign’ to limit the availability of high strength lagers, bee</w:t>
      </w:r>
      <w:r w:rsidR="00EA2E99" w:rsidRPr="0D7BD8FB">
        <w:rPr>
          <w:rFonts w:ascii="Arial" w:hAnsi="Arial" w:cs="Arial"/>
        </w:rPr>
        <w:t>rs and ciders in areas where a p</w:t>
      </w:r>
      <w:r w:rsidRPr="0D7BD8FB">
        <w:rPr>
          <w:rFonts w:ascii="Arial" w:hAnsi="Arial" w:cs="Arial"/>
        </w:rPr>
        <w:t xml:space="preserve">roblem with street drinkers has been identified, but particularly within the CIA.  </w:t>
      </w:r>
      <w:proofErr w:type="gramStart"/>
      <w:r w:rsidRPr="0D7BD8FB">
        <w:rPr>
          <w:rFonts w:ascii="Arial" w:hAnsi="Arial" w:cs="Arial"/>
        </w:rPr>
        <w:t>A number of</w:t>
      </w:r>
      <w:proofErr w:type="gramEnd"/>
      <w:r w:rsidRPr="0D7BD8FB">
        <w:rPr>
          <w:rFonts w:ascii="Arial" w:hAnsi="Arial" w:cs="Arial"/>
        </w:rPr>
        <w:t xml:space="preserve"> licensed premises with Torquay Town </w:t>
      </w:r>
      <w:r w:rsidR="00D40497" w:rsidRPr="0D7BD8FB">
        <w:rPr>
          <w:rFonts w:ascii="Arial" w:hAnsi="Arial" w:cs="Arial"/>
        </w:rPr>
        <w:t>Centre,</w:t>
      </w:r>
      <w:r w:rsidRPr="0D7BD8FB">
        <w:rPr>
          <w:rFonts w:ascii="Arial" w:hAnsi="Arial" w:cs="Arial"/>
        </w:rPr>
        <w:t xml:space="preserve"> </w:t>
      </w:r>
      <w:r w:rsidR="00544C58" w:rsidRPr="0D7BD8FB">
        <w:rPr>
          <w:rFonts w:ascii="Arial" w:hAnsi="Arial" w:cs="Arial"/>
        </w:rPr>
        <w:t xml:space="preserve">and other areas where there are specific concerns regarding street drinkers, </w:t>
      </w:r>
      <w:r w:rsidRPr="0D7BD8FB">
        <w:rPr>
          <w:rFonts w:ascii="Arial" w:hAnsi="Arial" w:cs="Arial"/>
        </w:rPr>
        <w:t xml:space="preserve">who are authorised for the sale of alcohol for consumption off the premises, have conditions prohibiting them from selling any beer, cider or lager with an abv of 6% or more and prohibiting the sale of alcohol in single units.  </w:t>
      </w:r>
    </w:p>
    <w:p w14:paraId="6DF3AA10" w14:textId="3B20D3F6" w:rsidR="00494CFD" w:rsidRPr="00DC5ADE" w:rsidRDefault="00494CFD" w:rsidP="0D7BD8FB">
      <w:pPr>
        <w:spacing w:line="320" w:lineRule="exact"/>
        <w:ind w:left="720" w:hanging="720"/>
        <w:jc w:val="both"/>
        <w:rPr>
          <w:rFonts w:ascii="Arial" w:hAnsi="Arial" w:cs="Arial"/>
        </w:rPr>
      </w:pPr>
    </w:p>
    <w:p w14:paraId="38DE36FD" w14:textId="4A650446" w:rsidR="00494CFD" w:rsidRPr="00DC5ADE" w:rsidRDefault="2C26DA10" w:rsidP="002041A0">
      <w:pPr>
        <w:spacing w:line="320" w:lineRule="exact"/>
        <w:jc w:val="both"/>
        <w:rPr>
          <w:rFonts w:ascii="Arial" w:hAnsi="Arial" w:cs="Arial"/>
        </w:rPr>
      </w:pPr>
      <w:r w:rsidRPr="0D7BD8FB">
        <w:rPr>
          <w:rFonts w:ascii="Arial" w:hAnsi="Arial" w:cs="Arial"/>
        </w:rPr>
        <w:t xml:space="preserve">Where applications are granted, additional </w:t>
      </w:r>
      <w:r w:rsidR="0002514B" w:rsidRPr="0D7BD8FB">
        <w:rPr>
          <w:rFonts w:ascii="Arial" w:hAnsi="Arial" w:cs="Arial"/>
        </w:rPr>
        <w:t>conditions</w:t>
      </w:r>
      <w:r w:rsidRPr="0D7BD8FB">
        <w:rPr>
          <w:rFonts w:ascii="Arial" w:hAnsi="Arial" w:cs="Arial"/>
        </w:rPr>
        <w:t xml:space="preserve"> or limitations such as trading hours may be appropriate.  Additional conditions may include:</w:t>
      </w:r>
    </w:p>
    <w:p w14:paraId="6BFD6A7B" w14:textId="77777777" w:rsidR="00467923" w:rsidRDefault="00467923" w:rsidP="0D7BD8FB">
      <w:pPr>
        <w:spacing w:line="320" w:lineRule="exact"/>
        <w:ind w:left="720" w:hanging="720"/>
        <w:jc w:val="both"/>
        <w:rPr>
          <w:rFonts w:ascii="Arial" w:hAnsi="Arial" w:cs="Arial"/>
        </w:rPr>
      </w:pPr>
    </w:p>
    <w:p w14:paraId="1C3C0FC7" w14:textId="0F528678" w:rsidR="00494CFD" w:rsidRPr="00550EB8" w:rsidRDefault="2C26DA10" w:rsidP="00E66569">
      <w:pPr>
        <w:pStyle w:val="ListParagraph"/>
        <w:numPr>
          <w:ilvl w:val="0"/>
          <w:numId w:val="41"/>
        </w:numPr>
        <w:spacing w:line="320" w:lineRule="exact"/>
        <w:jc w:val="both"/>
        <w:rPr>
          <w:rFonts w:ascii="Arial" w:hAnsi="Arial" w:cs="Arial"/>
        </w:rPr>
      </w:pPr>
      <w:r w:rsidRPr="00550EB8">
        <w:rPr>
          <w:rFonts w:ascii="Arial" w:hAnsi="Arial" w:cs="Arial"/>
        </w:rPr>
        <w:t>No single cans or bottles of be or cider will be sold</w:t>
      </w:r>
    </w:p>
    <w:p w14:paraId="4DAF3C98" w14:textId="4BE50653" w:rsidR="00494CFD" w:rsidRPr="009727F2" w:rsidRDefault="2C26DA10" w:rsidP="00E66569">
      <w:pPr>
        <w:pStyle w:val="ListParagraph"/>
        <w:numPr>
          <w:ilvl w:val="0"/>
          <w:numId w:val="41"/>
        </w:numPr>
        <w:spacing w:line="320" w:lineRule="exact"/>
        <w:jc w:val="both"/>
        <w:rPr>
          <w:rFonts w:ascii="Arial" w:hAnsi="Arial" w:cs="Arial"/>
        </w:rPr>
      </w:pPr>
      <w:r w:rsidRPr="00550EB8">
        <w:rPr>
          <w:rFonts w:ascii="Arial" w:hAnsi="Arial" w:cs="Arial"/>
        </w:rPr>
        <w:t>No sale of high strength beers or ciders of 6.</w:t>
      </w:r>
      <w:r w:rsidR="0055249F">
        <w:rPr>
          <w:rFonts w:ascii="Arial" w:hAnsi="Arial" w:cs="Arial"/>
        </w:rPr>
        <w:t>0</w:t>
      </w:r>
      <w:r w:rsidRPr="009727F2">
        <w:rPr>
          <w:rFonts w:ascii="Arial" w:hAnsi="Arial" w:cs="Arial"/>
        </w:rPr>
        <w:t>% ABV and above.</w:t>
      </w:r>
    </w:p>
    <w:p w14:paraId="31A40AA4" w14:textId="612657D2" w:rsidR="00494CFD" w:rsidRPr="009727F2" w:rsidRDefault="2C26DA10" w:rsidP="00E66569">
      <w:pPr>
        <w:pStyle w:val="ListParagraph"/>
        <w:numPr>
          <w:ilvl w:val="0"/>
          <w:numId w:val="41"/>
        </w:numPr>
        <w:spacing w:line="320" w:lineRule="exact"/>
        <w:jc w:val="both"/>
        <w:rPr>
          <w:rFonts w:ascii="Arial" w:hAnsi="Arial" w:cs="Arial"/>
        </w:rPr>
      </w:pPr>
      <w:r w:rsidRPr="009727F2">
        <w:rPr>
          <w:rFonts w:ascii="Arial" w:hAnsi="Arial" w:cs="Arial"/>
        </w:rPr>
        <w:t>Minimum of two staff to be on duty at times the premises remain open for sale</w:t>
      </w:r>
    </w:p>
    <w:p w14:paraId="54EAAB9D" w14:textId="3FA72FE7" w:rsidR="00494CFD" w:rsidRPr="009727F2" w:rsidRDefault="2C26DA10" w:rsidP="00E66569">
      <w:pPr>
        <w:pStyle w:val="ListParagraph"/>
        <w:numPr>
          <w:ilvl w:val="0"/>
          <w:numId w:val="41"/>
        </w:numPr>
        <w:spacing w:line="320" w:lineRule="exact"/>
        <w:jc w:val="both"/>
        <w:rPr>
          <w:rFonts w:ascii="Arial" w:hAnsi="Arial" w:cs="Arial"/>
        </w:rPr>
      </w:pPr>
      <w:r w:rsidRPr="009727F2">
        <w:rPr>
          <w:rFonts w:ascii="Arial" w:hAnsi="Arial" w:cs="Arial"/>
        </w:rPr>
        <w:t>Staff must obtain nationally recognised training on responsible alcohol retailing within two months of employment</w:t>
      </w:r>
    </w:p>
    <w:p w14:paraId="65422F8D" w14:textId="5426894F" w:rsidR="00494CFD" w:rsidRPr="009727F2" w:rsidRDefault="2C26DA10" w:rsidP="00E66569">
      <w:pPr>
        <w:pStyle w:val="ListParagraph"/>
        <w:numPr>
          <w:ilvl w:val="0"/>
          <w:numId w:val="41"/>
        </w:numPr>
        <w:spacing w:line="320" w:lineRule="exact"/>
        <w:jc w:val="both"/>
        <w:rPr>
          <w:rFonts w:ascii="Arial" w:hAnsi="Arial" w:cs="Arial"/>
        </w:rPr>
      </w:pPr>
      <w:r w:rsidRPr="009727F2">
        <w:rPr>
          <w:rFonts w:ascii="Arial" w:hAnsi="Arial" w:cs="Arial"/>
        </w:rPr>
        <w:t xml:space="preserve">High strength beers or </w:t>
      </w:r>
      <w:r w:rsidR="0002514B" w:rsidRPr="009727F2">
        <w:rPr>
          <w:rFonts w:ascii="Arial" w:hAnsi="Arial" w:cs="Arial"/>
        </w:rPr>
        <w:t>ciders</w:t>
      </w:r>
      <w:r w:rsidRPr="009727F2">
        <w:rPr>
          <w:rFonts w:ascii="Arial" w:hAnsi="Arial" w:cs="Arial"/>
        </w:rPr>
        <w:t xml:space="preserve"> will be for sale behind a counter accessed only by staff</w:t>
      </w:r>
    </w:p>
    <w:p w14:paraId="3484F881" w14:textId="20374C3F" w:rsidR="00494CFD" w:rsidRPr="009727F2" w:rsidRDefault="2C26DA10" w:rsidP="00E66569">
      <w:pPr>
        <w:pStyle w:val="ListParagraph"/>
        <w:numPr>
          <w:ilvl w:val="0"/>
          <w:numId w:val="41"/>
        </w:numPr>
        <w:spacing w:line="320" w:lineRule="exact"/>
        <w:jc w:val="both"/>
        <w:rPr>
          <w:rFonts w:ascii="Arial" w:hAnsi="Arial" w:cs="Arial"/>
        </w:rPr>
      </w:pPr>
      <w:r w:rsidRPr="009727F2">
        <w:rPr>
          <w:rFonts w:ascii="Arial" w:hAnsi="Arial" w:cs="Arial"/>
        </w:rPr>
        <w:t>All alcoholic drinks will be clearly labelled or marked with the name of the premises</w:t>
      </w:r>
    </w:p>
    <w:p w14:paraId="678F44DA" w14:textId="446B50EF" w:rsidR="00494CFD" w:rsidRPr="009727F2" w:rsidRDefault="2C26DA10" w:rsidP="00E66569">
      <w:pPr>
        <w:pStyle w:val="ListParagraph"/>
        <w:numPr>
          <w:ilvl w:val="0"/>
          <w:numId w:val="41"/>
        </w:numPr>
        <w:spacing w:line="320" w:lineRule="exact"/>
        <w:jc w:val="both"/>
        <w:rPr>
          <w:rFonts w:ascii="Arial" w:hAnsi="Arial" w:cs="Arial"/>
        </w:rPr>
      </w:pPr>
      <w:r w:rsidRPr="009727F2">
        <w:rPr>
          <w:rFonts w:ascii="Arial" w:hAnsi="Arial" w:cs="Arial"/>
        </w:rPr>
        <w:t>The premises will operate a proof of age scheme such as Challenge 25</w:t>
      </w:r>
    </w:p>
    <w:p w14:paraId="3FFC58A9" w14:textId="347165EC" w:rsidR="00494CFD" w:rsidRPr="009727F2" w:rsidRDefault="2C26DA10" w:rsidP="00E66569">
      <w:pPr>
        <w:pStyle w:val="ListParagraph"/>
        <w:numPr>
          <w:ilvl w:val="0"/>
          <w:numId w:val="41"/>
        </w:numPr>
        <w:spacing w:line="320" w:lineRule="exact"/>
        <w:jc w:val="both"/>
        <w:rPr>
          <w:rFonts w:ascii="Arial" w:hAnsi="Arial" w:cs="Arial"/>
        </w:rPr>
      </w:pPr>
      <w:r w:rsidRPr="009727F2">
        <w:rPr>
          <w:rFonts w:ascii="Arial" w:hAnsi="Arial" w:cs="Arial"/>
        </w:rPr>
        <w:t>Notices will be clearly displayed near to where alcohol is exposed for sale or sold advising customers that the area is subject to a Public Spaces Protection Order (PSPO)</w:t>
      </w:r>
    </w:p>
    <w:p w14:paraId="79797E97" w14:textId="12A80D85" w:rsidR="00494CFD" w:rsidRPr="009727F2" w:rsidRDefault="2C26DA10" w:rsidP="00E66569">
      <w:pPr>
        <w:pStyle w:val="ListParagraph"/>
        <w:numPr>
          <w:ilvl w:val="0"/>
          <w:numId w:val="41"/>
        </w:numPr>
        <w:spacing w:line="320" w:lineRule="exact"/>
        <w:jc w:val="both"/>
        <w:rPr>
          <w:rFonts w:ascii="Arial" w:hAnsi="Arial" w:cs="Arial"/>
        </w:rPr>
      </w:pPr>
      <w:r w:rsidRPr="009727F2">
        <w:rPr>
          <w:rFonts w:ascii="Arial" w:hAnsi="Arial" w:cs="Arial"/>
        </w:rPr>
        <w:t>Restrictions on the design and placement of alcohol for sale</w:t>
      </w:r>
    </w:p>
    <w:p w14:paraId="5DB39CE6" w14:textId="2082EA7F" w:rsidR="00494CFD" w:rsidRPr="00DC5ADE" w:rsidRDefault="00494CFD" w:rsidP="0D7BD8FB">
      <w:pPr>
        <w:spacing w:line="320" w:lineRule="exact"/>
        <w:ind w:left="720" w:hanging="720"/>
        <w:jc w:val="both"/>
        <w:rPr>
          <w:rFonts w:ascii="Arial" w:hAnsi="Arial" w:cs="Arial"/>
        </w:rPr>
      </w:pPr>
    </w:p>
    <w:p w14:paraId="0C2F20BD" w14:textId="08BCA809" w:rsidR="00494CFD" w:rsidRPr="00DC5ADE" w:rsidRDefault="00494CFD" w:rsidP="002041A0">
      <w:pPr>
        <w:spacing w:line="320" w:lineRule="exact"/>
        <w:jc w:val="both"/>
        <w:rPr>
          <w:rFonts w:ascii="Arial" w:hAnsi="Arial" w:cs="Arial"/>
        </w:rPr>
      </w:pPr>
      <w:r w:rsidRPr="0D7BD8FB">
        <w:rPr>
          <w:rFonts w:ascii="Arial" w:hAnsi="Arial" w:cs="Arial"/>
        </w:rPr>
        <w:t>All applicants applying for the grant of a premises licence authorising the sale of alcohol for consumption off the premises, should consider including the above requirements within their application, particularly</w:t>
      </w:r>
      <w:r w:rsidR="00DC5ADE" w:rsidRPr="0D7BD8FB">
        <w:rPr>
          <w:rFonts w:ascii="Arial" w:hAnsi="Arial" w:cs="Arial"/>
        </w:rPr>
        <w:t xml:space="preserve"> </w:t>
      </w:r>
      <w:r w:rsidR="00EA2E99" w:rsidRPr="0D7BD8FB">
        <w:rPr>
          <w:rFonts w:ascii="Arial" w:hAnsi="Arial" w:cs="Arial"/>
        </w:rPr>
        <w:t>where</w:t>
      </w:r>
      <w:r w:rsidRPr="0D7BD8FB">
        <w:rPr>
          <w:rFonts w:ascii="Arial" w:hAnsi="Arial" w:cs="Arial"/>
        </w:rPr>
        <w:t xml:space="preserve"> premises are situated within the CIA, and should consult with the Police Licensing Officer for further advice.</w:t>
      </w:r>
    </w:p>
    <w:p w14:paraId="35503ABC" w14:textId="4E6EAD05" w:rsidR="0D7BD8FB" w:rsidRDefault="0D7BD8FB" w:rsidP="0D7BD8FB">
      <w:pPr>
        <w:spacing w:line="320" w:lineRule="exact"/>
        <w:ind w:left="720" w:hanging="720"/>
        <w:jc w:val="both"/>
        <w:rPr>
          <w:rFonts w:ascii="Arial" w:hAnsi="Arial" w:cs="Arial"/>
        </w:rPr>
      </w:pPr>
    </w:p>
    <w:p w14:paraId="4CC22FC6" w14:textId="1A64A325" w:rsidR="00CF78D2" w:rsidRPr="00DC5ADE" w:rsidRDefault="00696913" w:rsidP="008845C2">
      <w:pPr>
        <w:pStyle w:val="Heading3"/>
      </w:pPr>
      <w:bookmarkStart w:id="33" w:name="_Toc209451448"/>
      <w:r w:rsidRPr="00DC5ADE">
        <w:t>P</w:t>
      </w:r>
      <w:r w:rsidR="008845C2">
        <w:t>UBLIC SAFETY</w:t>
      </w:r>
      <w:bookmarkEnd w:id="33"/>
      <w:r w:rsidRPr="00DC5ADE">
        <w:t xml:space="preserve"> </w:t>
      </w:r>
    </w:p>
    <w:p w14:paraId="7AA73931" w14:textId="77777777" w:rsidR="00CF78D2" w:rsidRPr="00DC5ADE" w:rsidRDefault="00CF78D2" w:rsidP="00550EB8">
      <w:pPr>
        <w:pStyle w:val="Heading3"/>
        <w:rPr>
          <w:b w:val="0"/>
        </w:rPr>
      </w:pPr>
      <w:bookmarkStart w:id="34" w:name="_Toc209451449"/>
      <w:r w:rsidRPr="00DC5ADE">
        <w:t>O</w:t>
      </w:r>
      <w:r w:rsidR="00C63B0E" w:rsidRPr="00DC5ADE">
        <w:t>ccupancy of Licensed P</w:t>
      </w:r>
      <w:r w:rsidRPr="00DC5ADE">
        <w:t>remises</w:t>
      </w:r>
      <w:bookmarkEnd w:id="34"/>
      <w:r w:rsidRPr="00DC5ADE">
        <w:t xml:space="preserve"> </w:t>
      </w:r>
    </w:p>
    <w:p w14:paraId="7C4A16F7" w14:textId="77777777" w:rsidR="00CF78D2" w:rsidRPr="00DC5ADE" w:rsidRDefault="00CF78D2" w:rsidP="00CF78D2">
      <w:pPr>
        <w:pStyle w:val="BodyText"/>
        <w:tabs>
          <w:tab w:val="num" w:pos="720"/>
        </w:tabs>
        <w:spacing w:line="320" w:lineRule="exact"/>
        <w:rPr>
          <w:rFonts w:ascii="Arial" w:hAnsi="Arial" w:cs="Arial"/>
          <w:b/>
        </w:rPr>
      </w:pPr>
    </w:p>
    <w:p w14:paraId="415FFFD6" w14:textId="2C3087F4" w:rsidR="00CF78D2" w:rsidRDefault="00CF78D2" w:rsidP="00C958BF">
      <w:pPr>
        <w:pStyle w:val="BodyText"/>
        <w:spacing w:line="320" w:lineRule="exact"/>
        <w:rPr>
          <w:rFonts w:ascii="Arial" w:hAnsi="Arial" w:cs="Arial"/>
        </w:rPr>
      </w:pPr>
      <w:r w:rsidRPr="00DC5ADE">
        <w:rPr>
          <w:rFonts w:ascii="Arial" w:hAnsi="Arial" w:cs="Arial"/>
        </w:rPr>
        <w:t>Require the submission of an Operating Schedule that is specific to the individual application; and where appropriate specifies the maximum intended occupancy including staff, performers and members of the public and is sufficien</w:t>
      </w:r>
      <w:r w:rsidR="00EA2E99" w:rsidRPr="00DC5ADE">
        <w:rPr>
          <w:rFonts w:ascii="Arial" w:hAnsi="Arial" w:cs="Arial"/>
        </w:rPr>
        <w:t>tly comprehensive to enable the</w:t>
      </w:r>
      <w:r w:rsidR="00C63B0E" w:rsidRPr="00DC5ADE">
        <w:rPr>
          <w:rFonts w:ascii="Arial" w:hAnsi="Arial" w:cs="Arial"/>
        </w:rPr>
        <w:t xml:space="preserve"> Authority</w:t>
      </w:r>
      <w:r w:rsidRPr="00DC5ADE">
        <w:rPr>
          <w:rFonts w:ascii="Arial" w:hAnsi="Arial" w:cs="Arial"/>
        </w:rPr>
        <w:t xml:space="preserve"> and other </w:t>
      </w:r>
      <w:r w:rsidR="00C63B0E" w:rsidRPr="00DC5ADE">
        <w:rPr>
          <w:rFonts w:ascii="Arial" w:hAnsi="Arial" w:cs="Arial"/>
        </w:rPr>
        <w:t>Responsible A</w:t>
      </w:r>
      <w:r w:rsidRPr="00DC5ADE">
        <w:rPr>
          <w:rFonts w:ascii="Arial" w:hAnsi="Arial" w:cs="Arial"/>
        </w:rPr>
        <w:t xml:space="preserve">uthorities to consider the application </w:t>
      </w:r>
      <w:r w:rsidR="00C63B0E" w:rsidRPr="00DC5ADE">
        <w:rPr>
          <w:rFonts w:ascii="Arial" w:hAnsi="Arial" w:cs="Arial"/>
        </w:rPr>
        <w:t>fully within the terms of this P</w:t>
      </w:r>
      <w:r w:rsidRPr="00DC5ADE">
        <w:rPr>
          <w:rFonts w:ascii="Arial" w:hAnsi="Arial" w:cs="Arial"/>
        </w:rPr>
        <w:t>olicy, where appropriate. This should be in the form of a fire risk assessment</w:t>
      </w:r>
      <w:r w:rsidR="00C63B0E" w:rsidRPr="00DC5ADE">
        <w:rPr>
          <w:rFonts w:ascii="Arial" w:hAnsi="Arial" w:cs="Arial"/>
        </w:rPr>
        <w:t>,</w:t>
      </w:r>
      <w:r w:rsidRPr="00DC5ADE">
        <w:rPr>
          <w:rFonts w:ascii="Arial" w:hAnsi="Arial" w:cs="Arial"/>
        </w:rPr>
        <w:t xml:space="preserve"> including safe capacity limits in compliance with the</w:t>
      </w:r>
      <w:hyperlink r:id="rId49" w:history="1">
        <w:r w:rsidRPr="00DC5ADE">
          <w:rPr>
            <w:rStyle w:val="Hyperlink"/>
            <w:rFonts w:ascii="Arial" w:hAnsi="Arial" w:cs="Arial"/>
            <w:b/>
            <w:color w:val="auto"/>
            <w:u w:val="none"/>
          </w:rPr>
          <w:t xml:space="preserve"> </w:t>
        </w:r>
        <w:r w:rsidR="00183581" w:rsidRPr="00DC5ADE">
          <w:rPr>
            <w:rStyle w:val="Hyperlink"/>
            <w:rFonts w:ascii="Arial" w:hAnsi="Arial" w:cs="Arial"/>
            <w:b/>
            <w:color w:val="auto"/>
            <w:u w:val="none"/>
          </w:rPr>
          <w:t>Regulatory Reform (</w:t>
        </w:r>
        <w:r w:rsidR="00860B74" w:rsidRPr="00DC5ADE">
          <w:rPr>
            <w:rStyle w:val="Hyperlink"/>
            <w:rFonts w:ascii="Arial" w:hAnsi="Arial" w:cs="Arial"/>
            <w:b/>
            <w:color w:val="auto"/>
            <w:u w:val="none"/>
          </w:rPr>
          <w:t>Fire Safety</w:t>
        </w:r>
        <w:r w:rsidR="00183581" w:rsidRPr="00DC5ADE">
          <w:rPr>
            <w:rStyle w:val="Hyperlink"/>
            <w:rFonts w:ascii="Arial" w:hAnsi="Arial" w:cs="Arial"/>
            <w:b/>
            <w:color w:val="auto"/>
            <w:u w:val="none"/>
          </w:rPr>
          <w:t xml:space="preserve">) Order </w:t>
        </w:r>
        <w:r w:rsidRPr="00DC5ADE">
          <w:rPr>
            <w:rStyle w:val="Hyperlink"/>
            <w:rFonts w:ascii="Arial" w:hAnsi="Arial" w:cs="Arial"/>
            <w:b/>
            <w:color w:val="auto"/>
            <w:u w:val="none"/>
          </w:rPr>
          <w:t>2005</w:t>
        </w:r>
      </w:hyperlink>
      <w:r w:rsidRPr="00DC5ADE">
        <w:rPr>
          <w:rFonts w:ascii="Arial" w:hAnsi="Arial" w:cs="Arial"/>
          <w:b/>
          <w:i/>
        </w:rPr>
        <w:t>,</w:t>
      </w:r>
      <w:r w:rsidRPr="00DC5ADE">
        <w:rPr>
          <w:rFonts w:ascii="Arial" w:hAnsi="Arial" w:cs="Arial"/>
        </w:rPr>
        <w:t xml:space="preserve"> and in addition to the information above, should include how th</w:t>
      </w:r>
      <w:r w:rsidR="00EA2E99" w:rsidRPr="00DC5ADE">
        <w:rPr>
          <w:rFonts w:ascii="Arial" w:hAnsi="Arial" w:cs="Arial"/>
        </w:rPr>
        <w:t>ese numbers are controlled. The</w:t>
      </w:r>
      <w:r w:rsidR="00C63B0E" w:rsidRPr="00DC5ADE">
        <w:rPr>
          <w:rFonts w:ascii="Arial" w:hAnsi="Arial" w:cs="Arial"/>
        </w:rPr>
        <w:t xml:space="preserve"> </w:t>
      </w:r>
      <w:r w:rsidRPr="00DC5ADE">
        <w:rPr>
          <w:rFonts w:ascii="Arial" w:hAnsi="Arial" w:cs="Arial"/>
        </w:rPr>
        <w:t xml:space="preserve">Authority will, when relevant </w:t>
      </w:r>
      <w:r w:rsidR="00885865" w:rsidRPr="00DC5ADE">
        <w:rPr>
          <w:rFonts w:ascii="Arial" w:hAnsi="Arial" w:cs="Arial"/>
        </w:rPr>
        <w:t>representations</w:t>
      </w:r>
      <w:r w:rsidR="00C63B0E" w:rsidRPr="00DC5ADE">
        <w:rPr>
          <w:rFonts w:ascii="Arial" w:hAnsi="Arial" w:cs="Arial"/>
        </w:rPr>
        <w:t xml:space="preserve"> are received from the Fire A</w:t>
      </w:r>
      <w:r w:rsidRPr="00DC5ADE">
        <w:rPr>
          <w:rFonts w:ascii="Arial" w:hAnsi="Arial" w:cs="Arial"/>
        </w:rPr>
        <w:t xml:space="preserve">uthority, consider the implications relating to fire safety for each </w:t>
      </w:r>
      <w:r w:rsidR="00EA2E99" w:rsidRPr="00DC5ADE">
        <w:rPr>
          <w:rFonts w:ascii="Arial" w:hAnsi="Arial" w:cs="Arial"/>
        </w:rPr>
        <w:t>individual application for, or v</w:t>
      </w:r>
      <w:r w:rsidRPr="00DC5ADE">
        <w:rPr>
          <w:rFonts w:ascii="Arial" w:hAnsi="Arial" w:cs="Arial"/>
        </w:rPr>
        <w:t xml:space="preserve">ariation </w:t>
      </w:r>
      <w:r w:rsidR="00EA2E99" w:rsidRPr="00DC5ADE">
        <w:rPr>
          <w:rFonts w:ascii="Arial" w:hAnsi="Arial" w:cs="Arial"/>
        </w:rPr>
        <w:t>to, the premises l</w:t>
      </w:r>
      <w:r w:rsidRPr="00DC5ADE">
        <w:rPr>
          <w:rFonts w:ascii="Arial" w:hAnsi="Arial" w:cs="Arial"/>
        </w:rPr>
        <w:t xml:space="preserve">icence. </w:t>
      </w:r>
    </w:p>
    <w:p w14:paraId="0C5AA4B9" w14:textId="77777777" w:rsidR="006604AF" w:rsidRDefault="006604AF" w:rsidP="006604AF">
      <w:pPr>
        <w:pStyle w:val="BodyText"/>
        <w:spacing w:line="320" w:lineRule="exact"/>
        <w:rPr>
          <w:rFonts w:ascii="Arial" w:hAnsi="Arial" w:cs="Arial"/>
        </w:rPr>
      </w:pPr>
    </w:p>
    <w:p w14:paraId="18E3D3A7" w14:textId="46D5392C" w:rsidR="00B5633C" w:rsidRPr="00550EB8" w:rsidRDefault="00FE638F" w:rsidP="00D830F3">
      <w:pPr>
        <w:pStyle w:val="BodyText"/>
        <w:spacing w:line="320" w:lineRule="exact"/>
        <w:rPr>
          <w:rFonts w:ascii="Arial" w:hAnsi="Arial" w:cs="Arial"/>
          <w:b/>
        </w:rPr>
      </w:pPr>
      <w:r>
        <w:rPr>
          <w:rFonts w:ascii="Arial" w:hAnsi="Arial" w:cs="Arial"/>
        </w:rPr>
        <w:t>There are some occasions where it will be appropriate to place</w:t>
      </w:r>
      <w:r w:rsidR="00D01B34">
        <w:rPr>
          <w:rFonts w:ascii="Arial" w:hAnsi="Arial" w:cs="Arial"/>
        </w:rPr>
        <w:t xml:space="preserve"> </w:t>
      </w:r>
      <w:r w:rsidR="007C42B3">
        <w:rPr>
          <w:rFonts w:ascii="Arial" w:hAnsi="Arial" w:cs="Arial"/>
        </w:rPr>
        <w:t>a maximum safe occupancy figure as a licence condition to prevent crime and disorder and protect public safety.</w:t>
      </w:r>
      <w:r>
        <w:rPr>
          <w:rFonts w:ascii="Arial" w:hAnsi="Arial" w:cs="Arial"/>
        </w:rPr>
        <w:t xml:space="preserve"> </w:t>
      </w:r>
      <w:r w:rsidR="007C42B3">
        <w:rPr>
          <w:rFonts w:ascii="Arial" w:hAnsi="Arial" w:cs="Arial"/>
        </w:rPr>
        <w:t xml:space="preserve">It will also be appropriate to </w:t>
      </w:r>
      <w:r w:rsidR="00EF006A">
        <w:rPr>
          <w:rFonts w:ascii="Arial" w:hAnsi="Arial" w:cs="Arial"/>
        </w:rPr>
        <w:t>limit the occupancy in certain parts of premises. Crowding can arise from inappropriate pedestrian flow patterns caused by poor location of entry and exit doors, dance floors, bars and toilets.</w:t>
      </w:r>
    </w:p>
    <w:p w14:paraId="4A53EAE6" w14:textId="77777777" w:rsidR="006604AF" w:rsidRDefault="006604AF" w:rsidP="006604AF">
      <w:pPr>
        <w:pStyle w:val="BodyText"/>
        <w:spacing w:line="320" w:lineRule="exact"/>
        <w:rPr>
          <w:rFonts w:ascii="Arial" w:hAnsi="Arial" w:cs="Arial"/>
        </w:rPr>
      </w:pPr>
    </w:p>
    <w:p w14:paraId="0B4394AD" w14:textId="00355AAD" w:rsidR="006604AF" w:rsidRDefault="00EF006A" w:rsidP="006604AF">
      <w:pPr>
        <w:pStyle w:val="BodyText"/>
        <w:spacing w:line="320" w:lineRule="exact"/>
        <w:rPr>
          <w:rFonts w:ascii="Arial" w:hAnsi="Arial" w:cs="Arial"/>
          <w:b/>
        </w:rPr>
      </w:pPr>
      <w:r>
        <w:rPr>
          <w:rFonts w:ascii="Arial" w:hAnsi="Arial" w:cs="Arial"/>
        </w:rPr>
        <w:t>Overcrowding has been found to be linked to lower tolerance, increased</w:t>
      </w:r>
      <w:r w:rsidR="00072F5B">
        <w:rPr>
          <w:rFonts w:ascii="Arial" w:hAnsi="Arial" w:cs="Arial"/>
        </w:rPr>
        <w:t xml:space="preserve"> frustration and conflict. The consequences of crowding will also depend on other f</w:t>
      </w:r>
      <w:r w:rsidR="0054711A">
        <w:rPr>
          <w:rFonts w:ascii="Arial" w:hAnsi="Arial" w:cs="Arial"/>
        </w:rPr>
        <w:t>actors</w:t>
      </w:r>
      <w:r w:rsidR="00E00F65">
        <w:rPr>
          <w:rFonts w:ascii="Arial" w:hAnsi="Arial" w:cs="Arial"/>
        </w:rPr>
        <w:t xml:space="preserve"> such as levels of drunkenness and the extent of server intervention.  </w:t>
      </w:r>
    </w:p>
    <w:p w14:paraId="5623BE50" w14:textId="7EEAB8BB" w:rsidR="00E00F65" w:rsidRPr="00550EB8" w:rsidRDefault="00E00F65" w:rsidP="00D830F3">
      <w:pPr>
        <w:pStyle w:val="BodyText"/>
        <w:spacing w:line="320" w:lineRule="exact"/>
        <w:rPr>
          <w:rFonts w:ascii="Arial" w:hAnsi="Arial" w:cs="Arial"/>
          <w:b/>
        </w:rPr>
      </w:pPr>
      <w:r>
        <w:rPr>
          <w:rFonts w:ascii="Arial" w:hAnsi="Arial" w:cs="Arial"/>
        </w:rPr>
        <w:t>It is for the applicant to consider the maximum safe occupancy for each premises</w:t>
      </w:r>
      <w:r w:rsidR="00260B61">
        <w:rPr>
          <w:rFonts w:ascii="Arial" w:hAnsi="Arial" w:cs="Arial"/>
        </w:rPr>
        <w:t>. A maximum occupancy figure may be expected as part of the operating schedule for premises that present a high risk, for example:</w:t>
      </w:r>
    </w:p>
    <w:p w14:paraId="44F362DE" w14:textId="059A80DD" w:rsidR="00260B61" w:rsidRDefault="00260B61" w:rsidP="00E66569">
      <w:pPr>
        <w:pStyle w:val="BodyText"/>
        <w:numPr>
          <w:ilvl w:val="0"/>
          <w:numId w:val="35"/>
        </w:numPr>
        <w:spacing w:line="320" w:lineRule="exact"/>
        <w:rPr>
          <w:rFonts w:ascii="Arial" w:hAnsi="Arial" w:cs="Arial"/>
        </w:rPr>
      </w:pPr>
      <w:r>
        <w:rPr>
          <w:rFonts w:ascii="Arial" w:hAnsi="Arial" w:cs="Arial"/>
        </w:rPr>
        <w:t>Where the licensable area involves two or more floors, including mezzanines</w:t>
      </w:r>
    </w:p>
    <w:p w14:paraId="05C74D00" w14:textId="2ABC6FCC" w:rsidR="00260B61" w:rsidRDefault="00260B61" w:rsidP="00E66569">
      <w:pPr>
        <w:pStyle w:val="BodyText"/>
        <w:numPr>
          <w:ilvl w:val="0"/>
          <w:numId w:val="35"/>
        </w:numPr>
        <w:spacing w:line="320" w:lineRule="exact"/>
        <w:rPr>
          <w:rFonts w:ascii="Arial" w:hAnsi="Arial" w:cs="Arial"/>
        </w:rPr>
      </w:pPr>
      <w:r>
        <w:rPr>
          <w:rFonts w:ascii="Arial" w:hAnsi="Arial" w:cs="Arial"/>
        </w:rPr>
        <w:t>Where there is an expected capacity of greater than 500</w:t>
      </w:r>
    </w:p>
    <w:p w14:paraId="79EC1A1E" w14:textId="7C0ACC07" w:rsidR="00260B61" w:rsidRDefault="00260B61" w:rsidP="00E66569">
      <w:pPr>
        <w:pStyle w:val="BodyText"/>
        <w:numPr>
          <w:ilvl w:val="0"/>
          <w:numId w:val="35"/>
        </w:numPr>
        <w:spacing w:line="320" w:lineRule="exact"/>
        <w:rPr>
          <w:rFonts w:ascii="Arial" w:hAnsi="Arial" w:cs="Arial"/>
        </w:rPr>
      </w:pPr>
      <w:r>
        <w:rPr>
          <w:rFonts w:ascii="Arial" w:hAnsi="Arial" w:cs="Arial"/>
        </w:rPr>
        <w:t xml:space="preserve">Premises which may be described as high-volume vertical drinking </w:t>
      </w:r>
      <w:r w:rsidR="0002514B">
        <w:rPr>
          <w:rFonts w:ascii="Arial" w:hAnsi="Arial" w:cs="Arial"/>
        </w:rPr>
        <w:t>establishments</w:t>
      </w:r>
      <w:r>
        <w:rPr>
          <w:rFonts w:ascii="Arial" w:hAnsi="Arial" w:cs="Arial"/>
        </w:rPr>
        <w:t>, including any premises which attracts the fee multiplier</w:t>
      </w:r>
    </w:p>
    <w:p w14:paraId="2D563BA5" w14:textId="100B654C" w:rsidR="00260B61" w:rsidRDefault="00260B61" w:rsidP="00E66569">
      <w:pPr>
        <w:pStyle w:val="BodyText"/>
        <w:numPr>
          <w:ilvl w:val="0"/>
          <w:numId w:val="35"/>
        </w:numPr>
        <w:spacing w:line="320" w:lineRule="exact"/>
        <w:rPr>
          <w:rFonts w:ascii="Arial" w:hAnsi="Arial" w:cs="Arial"/>
        </w:rPr>
      </w:pPr>
      <w:r>
        <w:rPr>
          <w:rFonts w:ascii="Arial" w:hAnsi="Arial" w:cs="Arial"/>
        </w:rPr>
        <w:t>Premises w</w:t>
      </w:r>
      <w:r w:rsidR="00D9037A">
        <w:rPr>
          <w:rFonts w:ascii="Arial" w:hAnsi="Arial" w:cs="Arial"/>
        </w:rPr>
        <w:t>hich have a licence to trade beyond midnight</w:t>
      </w:r>
    </w:p>
    <w:p w14:paraId="0B1AC1BA" w14:textId="3A45D39C" w:rsidR="00D9037A" w:rsidRDefault="00D9037A" w:rsidP="00E66569">
      <w:pPr>
        <w:pStyle w:val="BodyText"/>
        <w:numPr>
          <w:ilvl w:val="0"/>
          <w:numId w:val="35"/>
        </w:numPr>
        <w:spacing w:line="320" w:lineRule="exact"/>
        <w:rPr>
          <w:rFonts w:ascii="Arial" w:hAnsi="Arial" w:cs="Arial"/>
        </w:rPr>
      </w:pPr>
      <w:r>
        <w:rPr>
          <w:rFonts w:ascii="Arial" w:hAnsi="Arial" w:cs="Arial"/>
        </w:rPr>
        <w:t>Where the use of pyrotechnics is likely</w:t>
      </w:r>
    </w:p>
    <w:p w14:paraId="006E5FC0" w14:textId="330783D8" w:rsidR="00D9037A" w:rsidRDefault="00D9037A" w:rsidP="00E66569">
      <w:pPr>
        <w:pStyle w:val="BodyText"/>
        <w:numPr>
          <w:ilvl w:val="0"/>
          <w:numId w:val="35"/>
        </w:numPr>
        <w:spacing w:line="320" w:lineRule="exact"/>
        <w:rPr>
          <w:rFonts w:ascii="Arial" w:hAnsi="Arial" w:cs="Arial"/>
        </w:rPr>
      </w:pPr>
      <w:r>
        <w:rPr>
          <w:rFonts w:ascii="Arial" w:hAnsi="Arial" w:cs="Arial"/>
        </w:rPr>
        <w:t>Any premises within a cumulative impact area</w:t>
      </w:r>
    </w:p>
    <w:p w14:paraId="45605B34" w14:textId="77777777" w:rsidR="006604AF" w:rsidRDefault="006604AF" w:rsidP="006604AF">
      <w:pPr>
        <w:pStyle w:val="BodyText"/>
        <w:spacing w:line="320" w:lineRule="exact"/>
        <w:rPr>
          <w:rFonts w:ascii="Arial" w:hAnsi="Arial" w:cs="Arial"/>
        </w:rPr>
      </w:pPr>
    </w:p>
    <w:p w14:paraId="5DB2F188" w14:textId="11736A96" w:rsidR="00602F68" w:rsidRPr="00DC5ADE" w:rsidRDefault="00602F68" w:rsidP="0042197F">
      <w:pPr>
        <w:pStyle w:val="BodyText"/>
        <w:spacing w:line="320" w:lineRule="exact"/>
        <w:rPr>
          <w:rFonts w:ascii="Arial" w:hAnsi="Arial" w:cs="Arial"/>
          <w:b/>
        </w:rPr>
      </w:pPr>
      <w:r>
        <w:rPr>
          <w:rFonts w:ascii="Arial" w:hAnsi="Arial" w:cs="Arial"/>
        </w:rPr>
        <w:t xml:space="preserve">Applicants will wish to consider maximum capacities based on means of escape </w:t>
      </w:r>
      <w:r w:rsidR="00B20903">
        <w:rPr>
          <w:rFonts w:ascii="Arial" w:hAnsi="Arial" w:cs="Arial"/>
        </w:rPr>
        <w:t>from</w:t>
      </w:r>
      <w:r>
        <w:rPr>
          <w:rFonts w:ascii="Arial" w:hAnsi="Arial" w:cs="Arial"/>
        </w:rPr>
        <w:t xml:space="preserve"> fire, toilet facilities, floor space and layout. The lower of these values</w:t>
      </w:r>
      <w:r w:rsidR="00BE4E94">
        <w:rPr>
          <w:rFonts w:ascii="Arial" w:hAnsi="Arial" w:cs="Arial"/>
        </w:rPr>
        <w:t xml:space="preserve"> should be used to set the maximum occupancy. </w:t>
      </w:r>
    </w:p>
    <w:p w14:paraId="2897E4D4" w14:textId="77777777" w:rsidR="0040246D" w:rsidRDefault="0040246D" w:rsidP="00CF78D2">
      <w:pPr>
        <w:spacing w:line="320" w:lineRule="exact"/>
        <w:rPr>
          <w:rFonts w:ascii="Arial" w:hAnsi="Arial" w:cs="Arial"/>
          <w:b/>
          <w:color w:val="FF6600"/>
        </w:rPr>
      </w:pPr>
    </w:p>
    <w:p w14:paraId="6CB924E7" w14:textId="095A526C" w:rsidR="00F44639" w:rsidRPr="008F0780" w:rsidRDefault="00F44639" w:rsidP="008845C2">
      <w:pPr>
        <w:pStyle w:val="Heading3"/>
      </w:pPr>
      <w:bookmarkStart w:id="35" w:name="_Toc209451450"/>
      <w:r w:rsidRPr="00DC5ADE">
        <w:t>P</w:t>
      </w:r>
      <w:r w:rsidR="008845C2">
        <w:t>REVENTION OF PUBLIC NUISANCE</w:t>
      </w:r>
      <w:bookmarkEnd w:id="35"/>
      <w:r>
        <w:t xml:space="preserve"> </w:t>
      </w:r>
    </w:p>
    <w:p w14:paraId="7150D438" w14:textId="77777777" w:rsidR="00F44639" w:rsidRPr="00BF2CF4" w:rsidRDefault="00F44639" w:rsidP="00550EB8">
      <w:pPr>
        <w:pStyle w:val="Heading3"/>
        <w:rPr>
          <w:b w:val="0"/>
        </w:rPr>
      </w:pPr>
      <w:bookmarkStart w:id="36" w:name="_Toc209451451"/>
      <w:r w:rsidRPr="00BF2CF4">
        <w:t>General consideration</w:t>
      </w:r>
      <w:bookmarkEnd w:id="36"/>
      <w:r w:rsidRPr="00BF2CF4">
        <w:t xml:space="preserve"> </w:t>
      </w:r>
    </w:p>
    <w:p w14:paraId="50A4071D" w14:textId="77777777" w:rsidR="00AB07FE" w:rsidRPr="00BF2CF4" w:rsidRDefault="00AB07FE" w:rsidP="00BF2CF4">
      <w:pPr>
        <w:spacing w:line="320" w:lineRule="exact"/>
        <w:jc w:val="both"/>
        <w:rPr>
          <w:rFonts w:ascii="Arial" w:hAnsi="Arial" w:cs="Arial"/>
        </w:rPr>
      </w:pPr>
    </w:p>
    <w:p w14:paraId="6E0D47F3" w14:textId="01726F9D" w:rsidR="00F44639" w:rsidRPr="00BF2CF4" w:rsidRDefault="00F44639" w:rsidP="00E66569">
      <w:pPr>
        <w:pStyle w:val="ListParagraph"/>
        <w:numPr>
          <w:ilvl w:val="0"/>
          <w:numId w:val="32"/>
        </w:numPr>
        <w:spacing w:line="320" w:lineRule="exact"/>
        <w:jc w:val="both"/>
        <w:rPr>
          <w:rFonts w:ascii="Arial" w:hAnsi="Arial" w:cs="Arial"/>
        </w:rPr>
      </w:pPr>
      <w:r w:rsidRPr="00BF2CF4">
        <w:rPr>
          <w:rFonts w:ascii="Arial" w:hAnsi="Arial" w:cs="Arial"/>
        </w:rPr>
        <w:t>Public nuisance is the most common reason for complaints against existing premises and for representations to be made about new and variation applications. It can include low-level nuisance affecting a few people locally</w:t>
      </w:r>
      <w:r w:rsidR="00EA2E99" w:rsidRPr="00BF2CF4">
        <w:rPr>
          <w:rFonts w:ascii="Arial" w:hAnsi="Arial" w:cs="Arial"/>
        </w:rPr>
        <w:t>,</w:t>
      </w:r>
      <w:r w:rsidRPr="00BF2CF4">
        <w:rPr>
          <w:rFonts w:ascii="Arial" w:hAnsi="Arial" w:cs="Arial"/>
        </w:rPr>
        <w:t xml:space="preserve"> as well as major disturbance. </w:t>
      </w:r>
    </w:p>
    <w:p w14:paraId="0E8E1CD5" w14:textId="77777777" w:rsidR="00F44639" w:rsidRPr="00BF2CF4" w:rsidRDefault="00F44639" w:rsidP="00F44639">
      <w:pPr>
        <w:spacing w:line="320" w:lineRule="exact"/>
        <w:jc w:val="both"/>
        <w:rPr>
          <w:rFonts w:ascii="Arial" w:hAnsi="Arial" w:cs="Arial"/>
        </w:rPr>
      </w:pPr>
    </w:p>
    <w:p w14:paraId="7CF4CC0D" w14:textId="77777777" w:rsidR="00F44639" w:rsidRPr="00BF2CF4" w:rsidRDefault="00F44639" w:rsidP="00E66569">
      <w:pPr>
        <w:pStyle w:val="ListParagraph"/>
        <w:numPr>
          <w:ilvl w:val="0"/>
          <w:numId w:val="32"/>
        </w:numPr>
        <w:spacing w:line="320" w:lineRule="exact"/>
        <w:jc w:val="both"/>
        <w:rPr>
          <w:rFonts w:ascii="Arial" w:hAnsi="Arial" w:cs="Arial"/>
        </w:rPr>
      </w:pPr>
      <w:r w:rsidRPr="00BF2CF4">
        <w:rPr>
          <w:rFonts w:ascii="Arial" w:hAnsi="Arial" w:cs="Arial"/>
        </w:rPr>
        <w:t xml:space="preserve">The potential for nuisance varies according to the nature of the premises. The Authority will interpret nuisance in its widest sense and takes it to include such issues as noise (from patrons and music, both inside and outside the premises), light, litter, human waste (such as vomit and urine), fly-posting and anti-social behaviour. </w:t>
      </w:r>
    </w:p>
    <w:p w14:paraId="56450329" w14:textId="77777777" w:rsidR="00F44639" w:rsidRPr="00BF2CF4" w:rsidRDefault="00F44639" w:rsidP="00F44639">
      <w:pPr>
        <w:pStyle w:val="ListParagraph"/>
        <w:jc w:val="both"/>
        <w:rPr>
          <w:rFonts w:ascii="Arial" w:hAnsi="Arial" w:cs="Arial"/>
        </w:rPr>
      </w:pPr>
    </w:p>
    <w:p w14:paraId="3097203A" w14:textId="3FCC07EF" w:rsidR="00F44639" w:rsidRPr="00BF2CF4" w:rsidRDefault="00F44639" w:rsidP="00E66569">
      <w:pPr>
        <w:pStyle w:val="ListParagraph"/>
        <w:numPr>
          <w:ilvl w:val="0"/>
          <w:numId w:val="32"/>
        </w:numPr>
        <w:spacing w:line="320" w:lineRule="exact"/>
        <w:jc w:val="both"/>
        <w:rPr>
          <w:rFonts w:ascii="Arial" w:hAnsi="Arial" w:cs="Arial"/>
        </w:rPr>
      </w:pPr>
      <w:r w:rsidRPr="00BF2CF4">
        <w:rPr>
          <w:rFonts w:ascii="Arial" w:eastAsia="Calibri" w:hAnsi="Arial" w:cs="Arial"/>
        </w:rPr>
        <w:t>Noise nuisance is the most common problem. It is particularly intrusive at night when ambient noise levels are lower and residents are trying to slee</w:t>
      </w:r>
      <w:r w:rsidR="00EA2E99" w:rsidRPr="00BF2CF4">
        <w:rPr>
          <w:rFonts w:ascii="Arial" w:eastAsia="Calibri" w:hAnsi="Arial" w:cs="Arial"/>
        </w:rPr>
        <w:t xml:space="preserve">p, and so it is essential that </w:t>
      </w:r>
      <w:r w:rsidR="00511D50">
        <w:rPr>
          <w:rFonts w:ascii="Arial" w:eastAsia="Calibri" w:hAnsi="Arial" w:cs="Arial"/>
        </w:rPr>
        <w:t>a</w:t>
      </w:r>
      <w:r w:rsidR="00511D50" w:rsidRPr="00BF2CF4">
        <w:rPr>
          <w:rFonts w:ascii="Arial" w:eastAsia="Calibri" w:hAnsi="Arial" w:cs="Arial"/>
        </w:rPr>
        <w:t>pplicants</w:t>
      </w:r>
      <w:r w:rsidRPr="00BF2CF4">
        <w:rPr>
          <w:rFonts w:ascii="Arial" w:eastAsia="Calibri" w:hAnsi="Arial" w:cs="Arial"/>
        </w:rPr>
        <w:t xml:space="preserve"> can demonstrate how they will effectively manage </w:t>
      </w:r>
      <w:r w:rsidR="00EA2E99" w:rsidRPr="00BF2CF4">
        <w:rPr>
          <w:rFonts w:ascii="Arial" w:eastAsia="Calibri" w:hAnsi="Arial" w:cs="Arial"/>
        </w:rPr>
        <w:t>p</w:t>
      </w:r>
      <w:r w:rsidRPr="00BF2CF4">
        <w:rPr>
          <w:rFonts w:ascii="Arial" w:eastAsia="Calibri" w:hAnsi="Arial" w:cs="Arial"/>
        </w:rPr>
        <w:t xml:space="preserve">ublic nuisance. </w:t>
      </w:r>
    </w:p>
    <w:p w14:paraId="30BC0CDD" w14:textId="77777777" w:rsidR="00F44639" w:rsidRPr="00BF2CF4" w:rsidRDefault="00F44639" w:rsidP="00F44639">
      <w:pPr>
        <w:pStyle w:val="ListParagraph"/>
        <w:spacing w:after="160" w:line="320" w:lineRule="exact"/>
        <w:jc w:val="both"/>
        <w:rPr>
          <w:rFonts w:ascii="Arial" w:eastAsia="Calibri" w:hAnsi="Arial" w:cs="Arial"/>
          <w:strike/>
        </w:rPr>
      </w:pPr>
    </w:p>
    <w:p w14:paraId="3946522D" w14:textId="06C0A8AA" w:rsidR="00F44639" w:rsidRPr="00BF2CF4" w:rsidRDefault="00EA2E99" w:rsidP="00E66569">
      <w:pPr>
        <w:pStyle w:val="ListParagraph"/>
        <w:numPr>
          <w:ilvl w:val="0"/>
          <w:numId w:val="32"/>
        </w:numPr>
        <w:spacing w:after="160" w:line="320" w:lineRule="exact"/>
        <w:jc w:val="both"/>
        <w:rPr>
          <w:rFonts w:ascii="Arial" w:eastAsia="Calibri" w:hAnsi="Arial" w:cs="Arial"/>
        </w:rPr>
      </w:pPr>
      <w:r w:rsidRPr="00BF2CF4">
        <w:rPr>
          <w:rFonts w:ascii="Arial" w:eastAsia="Calibri" w:hAnsi="Arial" w:cs="Arial"/>
        </w:rPr>
        <w:t xml:space="preserve">Where </w:t>
      </w:r>
      <w:r w:rsidR="008C6748">
        <w:rPr>
          <w:rFonts w:ascii="Arial" w:eastAsia="Calibri" w:hAnsi="Arial" w:cs="Arial"/>
        </w:rPr>
        <w:t>a</w:t>
      </w:r>
      <w:r w:rsidRPr="00BF2CF4">
        <w:rPr>
          <w:rFonts w:ascii="Arial" w:eastAsia="Calibri" w:hAnsi="Arial" w:cs="Arial"/>
        </w:rPr>
        <w:t xml:space="preserve">pplicants are completing </w:t>
      </w:r>
      <w:r w:rsidR="0038570A">
        <w:rPr>
          <w:rFonts w:ascii="Arial" w:eastAsia="Calibri" w:hAnsi="Arial" w:cs="Arial"/>
        </w:rPr>
        <w:t>o</w:t>
      </w:r>
      <w:r w:rsidRPr="00BF2CF4">
        <w:rPr>
          <w:rFonts w:ascii="Arial" w:eastAsia="Calibri" w:hAnsi="Arial" w:cs="Arial"/>
        </w:rPr>
        <w:t xml:space="preserve">perating </w:t>
      </w:r>
      <w:r w:rsidR="0038570A">
        <w:rPr>
          <w:rFonts w:ascii="Arial" w:eastAsia="Calibri" w:hAnsi="Arial" w:cs="Arial"/>
        </w:rPr>
        <w:t>s</w:t>
      </w:r>
      <w:r w:rsidR="00F44639" w:rsidRPr="00BF2CF4">
        <w:rPr>
          <w:rFonts w:ascii="Arial" w:eastAsia="Calibri" w:hAnsi="Arial" w:cs="Arial"/>
        </w:rPr>
        <w:t>chedules</w:t>
      </w:r>
      <w:r w:rsidRPr="00BF2CF4">
        <w:rPr>
          <w:rFonts w:ascii="Arial" w:eastAsia="Calibri" w:hAnsi="Arial" w:cs="Arial"/>
        </w:rPr>
        <w:t xml:space="preserve">, </w:t>
      </w:r>
      <w:r w:rsidR="00F44639" w:rsidRPr="00BF2CF4">
        <w:rPr>
          <w:rFonts w:ascii="Arial" w:eastAsia="Calibri" w:hAnsi="Arial" w:cs="Arial"/>
        </w:rPr>
        <w:t xml:space="preserve">they are expected to have regard to the location of the proposed or actual premises. </w:t>
      </w:r>
      <w:proofErr w:type="gramStart"/>
      <w:r w:rsidR="00F44639" w:rsidRPr="00BF2CF4">
        <w:rPr>
          <w:rFonts w:ascii="Arial" w:eastAsia="Calibri" w:hAnsi="Arial" w:cs="Arial"/>
        </w:rPr>
        <w:t>In particular, consideration</w:t>
      </w:r>
      <w:proofErr w:type="gramEnd"/>
      <w:r w:rsidR="00F44639" w:rsidRPr="00BF2CF4">
        <w:rPr>
          <w:rFonts w:ascii="Arial" w:eastAsia="Calibri" w:hAnsi="Arial" w:cs="Arial"/>
        </w:rPr>
        <w:t xml:space="preserve"> should be given to whether proposals may have a disproportionate impact in residential areas or near to sensitive premises such as nursing homes, older people's accommodation, hospitals, hospices, schools, childcare facilities or places of worship. </w:t>
      </w:r>
    </w:p>
    <w:p w14:paraId="59CB64A8" w14:textId="77777777" w:rsidR="00F44639" w:rsidRPr="00BF2CF4" w:rsidRDefault="00F44639" w:rsidP="00F44639">
      <w:pPr>
        <w:pStyle w:val="ListParagraph"/>
        <w:spacing w:after="160" w:line="320" w:lineRule="exact"/>
        <w:jc w:val="both"/>
        <w:rPr>
          <w:rFonts w:ascii="Arial" w:eastAsia="Calibri" w:hAnsi="Arial" w:cs="Arial"/>
          <w:strike/>
        </w:rPr>
      </w:pPr>
    </w:p>
    <w:p w14:paraId="6AE178D7" w14:textId="11592CC0" w:rsidR="00F44639" w:rsidRPr="00BF2CF4" w:rsidRDefault="00F44639" w:rsidP="00E66569">
      <w:pPr>
        <w:pStyle w:val="ListParagraph"/>
        <w:numPr>
          <w:ilvl w:val="0"/>
          <w:numId w:val="32"/>
        </w:numPr>
        <w:spacing w:line="320" w:lineRule="exact"/>
        <w:ind w:left="714" w:hanging="357"/>
        <w:jc w:val="both"/>
        <w:rPr>
          <w:rFonts w:ascii="Arial" w:eastAsia="Calibri" w:hAnsi="Arial" w:cs="Arial"/>
        </w:rPr>
      </w:pPr>
      <w:r w:rsidRPr="00BF2CF4">
        <w:rPr>
          <w:rFonts w:ascii="Arial" w:eastAsia="Calibri" w:hAnsi="Arial" w:cs="Arial"/>
        </w:rPr>
        <w:t>Applicants with access to outdoor spaces</w:t>
      </w:r>
      <w:r w:rsidR="00FE5FAF" w:rsidRPr="00BF2CF4">
        <w:rPr>
          <w:rFonts w:ascii="Arial" w:eastAsia="Calibri" w:hAnsi="Arial" w:cs="Arial"/>
        </w:rPr>
        <w:t>,</w:t>
      </w:r>
      <w:r w:rsidRPr="00BF2CF4">
        <w:rPr>
          <w:rFonts w:ascii="Arial" w:eastAsia="Calibri" w:hAnsi="Arial" w:cs="Arial"/>
        </w:rPr>
        <w:t xml:space="preserve"> such beer gardens and designated smoking areas</w:t>
      </w:r>
      <w:r w:rsidR="00FE5FAF" w:rsidRPr="00BF2CF4">
        <w:rPr>
          <w:rFonts w:ascii="Arial" w:eastAsia="Calibri" w:hAnsi="Arial" w:cs="Arial"/>
        </w:rPr>
        <w:t>,</w:t>
      </w:r>
      <w:r w:rsidRPr="00BF2CF4">
        <w:rPr>
          <w:rFonts w:ascii="Arial" w:eastAsia="Calibri" w:hAnsi="Arial" w:cs="Arial"/>
        </w:rPr>
        <w:t xml:space="preserve"> may be asked </w:t>
      </w:r>
      <w:r w:rsidR="00D962D5" w:rsidRPr="00BF2CF4">
        <w:rPr>
          <w:rFonts w:ascii="Arial" w:eastAsia="Calibri" w:hAnsi="Arial" w:cs="Arial"/>
        </w:rPr>
        <w:t>to provide</w:t>
      </w:r>
      <w:r w:rsidRPr="00BF2CF4">
        <w:rPr>
          <w:rFonts w:ascii="Arial" w:eastAsia="Calibri" w:hAnsi="Arial" w:cs="Arial"/>
        </w:rPr>
        <w:t xml:space="preserve"> a written noise management plan if the location of outdoor spaces is adjacent </w:t>
      </w:r>
      <w:r w:rsidR="00FE5FAF" w:rsidRPr="00BF2CF4">
        <w:rPr>
          <w:rFonts w:ascii="Arial" w:eastAsia="Calibri" w:hAnsi="Arial" w:cs="Arial"/>
        </w:rPr>
        <w:t xml:space="preserve">to or in </w:t>
      </w:r>
      <w:proofErr w:type="gramStart"/>
      <w:r w:rsidR="00FE5FAF" w:rsidRPr="00BF2CF4">
        <w:rPr>
          <w:rFonts w:ascii="Arial" w:eastAsia="Calibri" w:hAnsi="Arial" w:cs="Arial"/>
        </w:rPr>
        <w:t>close proximity</w:t>
      </w:r>
      <w:proofErr w:type="gramEnd"/>
      <w:r w:rsidR="00FE5FAF" w:rsidRPr="00BF2CF4">
        <w:rPr>
          <w:rFonts w:ascii="Arial" w:eastAsia="Calibri" w:hAnsi="Arial" w:cs="Arial"/>
        </w:rPr>
        <w:t xml:space="preserve"> of</w:t>
      </w:r>
      <w:r w:rsidRPr="00BF2CF4">
        <w:rPr>
          <w:rFonts w:ascii="Arial" w:eastAsia="Calibri" w:hAnsi="Arial" w:cs="Arial"/>
        </w:rPr>
        <w:t xml:space="preserve"> residential accommodation or hospitality services</w:t>
      </w:r>
      <w:r w:rsidR="00FE5FAF" w:rsidRPr="00BF2CF4">
        <w:rPr>
          <w:rFonts w:ascii="Arial" w:eastAsia="Calibri" w:hAnsi="Arial" w:cs="Arial"/>
        </w:rPr>
        <w:t>,</w:t>
      </w:r>
      <w:r w:rsidRPr="00BF2CF4">
        <w:rPr>
          <w:rFonts w:ascii="Arial" w:eastAsia="Calibri" w:hAnsi="Arial" w:cs="Arial"/>
        </w:rPr>
        <w:t xml:space="preserve"> such as hotels and B&amp;Bs.</w:t>
      </w:r>
      <w:r w:rsidR="00454E7E">
        <w:rPr>
          <w:rFonts w:ascii="Arial" w:eastAsia="Calibri" w:hAnsi="Arial" w:cs="Arial"/>
        </w:rPr>
        <w:t xml:space="preserve">  </w:t>
      </w:r>
      <w:r w:rsidR="00937EB0">
        <w:rPr>
          <w:rFonts w:ascii="Arial" w:eastAsia="Calibri" w:hAnsi="Arial" w:cs="Arial"/>
        </w:rPr>
        <w:t xml:space="preserve">Please refer to the Council’s Guidance Notes on Noise Management Plans at </w:t>
      </w:r>
      <w:r w:rsidR="00A07D72">
        <w:rPr>
          <w:rFonts w:ascii="Arial" w:eastAsia="Calibri" w:hAnsi="Arial" w:cs="Arial"/>
        </w:rPr>
        <w:t>w</w:t>
      </w:r>
      <w:r w:rsidR="00A07D72" w:rsidRPr="00A07D72">
        <w:rPr>
          <w:rFonts w:ascii="Arial" w:eastAsia="Calibri" w:hAnsi="Arial" w:cs="Arial"/>
        </w:rPr>
        <w:t>ww.torbay.gov.uk/new-premises-licence</w:t>
      </w:r>
      <w:r w:rsidR="00281927">
        <w:rPr>
          <w:rFonts w:ascii="Arial" w:eastAsia="Calibri" w:hAnsi="Arial" w:cs="Arial"/>
        </w:rPr>
        <w:t>.</w:t>
      </w:r>
    </w:p>
    <w:p w14:paraId="66E5BAF4" w14:textId="77777777" w:rsidR="00F44639" w:rsidRPr="00BF2CF4" w:rsidRDefault="00F44639" w:rsidP="00F44639">
      <w:pPr>
        <w:ind w:left="360"/>
        <w:jc w:val="both"/>
        <w:rPr>
          <w:rFonts w:ascii="Arial" w:eastAsia="Calibri" w:hAnsi="Arial" w:cs="Arial"/>
        </w:rPr>
      </w:pPr>
    </w:p>
    <w:p w14:paraId="1641FD62" w14:textId="25167BD2" w:rsidR="00F44639" w:rsidRDefault="00F44639" w:rsidP="00E66569">
      <w:pPr>
        <w:pStyle w:val="ListParagraph"/>
        <w:numPr>
          <w:ilvl w:val="0"/>
          <w:numId w:val="32"/>
        </w:numPr>
        <w:spacing w:after="160" w:line="320" w:lineRule="exact"/>
        <w:jc w:val="both"/>
        <w:rPr>
          <w:rFonts w:ascii="Arial" w:hAnsi="Arial" w:cs="Arial"/>
        </w:rPr>
      </w:pPr>
      <w:r w:rsidRPr="00BF2CF4">
        <w:rPr>
          <w:rFonts w:ascii="Arial" w:hAnsi="Arial" w:cs="Arial"/>
        </w:rPr>
        <w:t xml:space="preserve">Proximity to residential accommodation is a general consideration </w:t>
      </w:r>
      <w:proofErr w:type="gramStart"/>
      <w:r w:rsidRPr="00BF2CF4">
        <w:rPr>
          <w:rFonts w:ascii="Arial" w:hAnsi="Arial" w:cs="Arial"/>
        </w:rPr>
        <w:t>with regard to</w:t>
      </w:r>
      <w:proofErr w:type="gramEnd"/>
      <w:r w:rsidRPr="00BF2CF4">
        <w:rPr>
          <w:rFonts w:ascii="Arial" w:hAnsi="Arial" w:cs="Arial"/>
        </w:rPr>
        <w:t xml:space="preserve"> the prevention of public nuisance. The Authority will treat each case on its individual </w:t>
      </w:r>
      <w:r w:rsidR="00D962D5" w:rsidRPr="00BF2CF4">
        <w:rPr>
          <w:rFonts w:ascii="Arial" w:hAnsi="Arial" w:cs="Arial"/>
        </w:rPr>
        <w:t>merits;</w:t>
      </w:r>
      <w:r w:rsidRPr="00BF2CF4">
        <w:rPr>
          <w:rFonts w:ascii="Arial" w:hAnsi="Arial" w:cs="Arial"/>
        </w:rPr>
        <w:t xml:space="preserve"> however, stricter conditions will generally be considered on premises licences in areas that have denser levels of residential accommodation or residential accommodation </w:t>
      </w:r>
      <w:proofErr w:type="gramStart"/>
      <w:r w:rsidRPr="00BF2CF4">
        <w:rPr>
          <w:rFonts w:ascii="Arial" w:hAnsi="Arial" w:cs="Arial"/>
        </w:rPr>
        <w:t>in close proximity to</w:t>
      </w:r>
      <w:proofErr w:type="gramEnd"/>
      <w:r w:rsidRPr="00BF2CF4">
        <w:rPr>
          <w:rFonts w:ascii="Arial" w:hAnsi="Arial" w:cs="Arial"/>
        </w:rPr>
        <w:t xml:space="preserve"> them. This may include</w:t>
      </w:r>
      <w:r w:rsidR="00FE5FAF" w:rsidRPr="00BF2CF4">
        <w:rPr>
          <w:rFonts w:ascii="Arial" w:hAnsi="Arial" w:cs="Arial"/>
        </w:rPr>
        <w:t>, where appropriate,</w:t>
      </w:r>
      <w:r w:rsidRPr="00BF2CF4">
        <w:rPr>
          <w:rFonts w:ascii="Arial" w:hAnsi="Arial" w:cs="Arial"/>
        </w:rPr>
        <w:t xml:space="preserve"> the Authority considering an earlier terminal </w:t>
      </w:r>
      <w:r w:rsidR="00FE5FAF" w:rsidRPr="00BF2CF4">
        <w:rPr>
          <w:rFonts w:ascii="Arial" w:hAnsi="Arial" w:cs="Arial"/>
        </w:rPr>
        <w:t xml:space="preserve">hour than that proposed by the </w:t>
      </w:r>
      <w:r w:rsidR="008C6748">
        <w:rPr>
          <w:rFonts w:ascii="Arial" w:hAnsi="Arial" w:cs="Arial"/>
        </w:rPr>
        <w:t>a</w:t>
      </w:r>
      <w:r w:rsidRPr="00BF2CF4">
        <w:rPr>
          <w:rFonts w:ascii="Arial" w:hAnsi="Arial" w:cs="Arial"/>
        </w:rPr>
        <w:t>pplicant.</w:t>
      </w:r>
    </w:p>
    <w:p w14:paraId="169625BB" w14:textId="77777777" w:rsidR="009075D6" w:rsidRPr="00A92077" w:rsidRDefault="009075D6" w:rsidP="00A92077">
      <w:pPr>
        <w:pStyle w:val="ListParagraph"/>
        <w:rPr>
          <w:rFonts w:ascii="Arial" w:hAnsi="Arial" w:cs="Arial"/>
        </w:rPr>
      </w:pPr>
    </w:p>
    <w:p w14:paraId="6A3F39B8" w14:textId="28648B33" w:rsidR="009075D6" w:rsidRDefault="003D4400" w:rsidP="00E66569">
      <w:pPr>
        <w:pStyle w:val="ListParagraph"/>
        <w:numPr>
          <w:ilvl w:val="0"/>
          <w:numId w:val="32"/>
        </w:numPr>
        <w:spacing w:after="160" w:line="320" w:lineRule="exact"/>
        <w:jc w:val="both"/>
        <w:rPr>
          <w:rFonts w:ascii="Arial" w:hAnsi="Arial" w:cs="Arial"/>
        </w:rPr>
      </w:pPr>
      <w:r>
        <w:rPr>
          <w:rFonts w:ascii="Arial" w:hAnsi="Arial" w:cs="Arial"/>
        </w:rPr>
        <w:t>Applications for licensed premises located close to residential</w:t>
      </w:r>
      <w:r w:rsidR="008E6D47">
        <w:rPr>
          <w:rFonts w:ascii="Arial" w:hAnsi="Arial" w:cs="Arial"/>
        </w:rPr>
        <w:t xml:space="preserve"> areas wishing to open beyond 23:00 hours will need to ensure that a high standard of control is included within their operating schedule so that, for example, any entertainment provided by a venue must be to entertain the patrons of that venue and not the wider community.  Public nuisance (within the meaning envisaged by the Act) must not result from the operation of any venue.</w:t>
      </w:r>
    </w:p>
    <w:p w14:paraId="5038B80E" w14:textId="77777777" w:rsidR="00EC5D8C" w:rsidRPr="009A299A" w:rsidRDefault="00EC5D8C" w:rsidP="009A299A">
      <w:pPr>
        <w:pStyle w:val="ListParagraph"/>
        <w:rPr>
          <w:rFonts w:ascii="Arial" w:hAnsi="Arial" w:cs="Arial"/>
        </w:rPr>
      </w:pPr>
    </w:p>
    <w:p w14:paraId="50185319" w14:textId="36FB64D1" w:rsidR="00EC5D8C" w:rsidRPr="00BF2CF4" w:rsidRDefault="00EC5D8C" w:rsidP="00E66569">
      <w:pPr>
        <w:pStyle w:val="ListParagraph"/>
        <w:numPr>
          <w:ilvl w:val="0"/>
          <w:numId w:val="32"/>
        </w:numPr>
        <w:spacing w:after="160" w:line="320" w:lineRule="exact"/>
        <w:jc w:val="both"/>
        <w:rPr>
          <w:rFonts w:ascii="Arial" w:hAnsi="Arial" w:cs="Arial"/>
        </w:rPr>
      </w:pPr>
      <w:r>
        <w:rPr>
          <w:rFonts w:ascii="Arial" w:hAnsi="Arial" w:cs="Arial"/>
        </w:rPr>
        <w:t>Between the hours of 23:00 and 08:00 hours any new premises licence, or variation to a licence with hours beyond 23:00, is expected to include a condition of total sound containment within the licensed</w:t>
      </w:r>
      <w:r w:rsidR="008D35E4">
        <w:rPr>
          <w:rFonts w:ascii="Arial" w:hAnsi="Arial" w:cs="Arial"/>
        </w:rPr>
        <w:t xml:space="preserve"> premises.  Any existing licensed premises that cause </w:t>
      </w:r>
      <w:r w:rsidR="00B20903">
        <w:rPr>
          <w:rFonts w:ascii="Arial" w:hAnsi="Arial" w:cs="Arial"/>
        </w:rPr>
        <w:t>disturbance</w:t>
      </w:r>
      <w:r w:rsidR="008D35E4">
        <w:rPr>
          <w:rFonts w:ascii="Arial" w:hAnsi="Arial" w:cs="Arial"/>
        </w:rPr>
        <w:t xml:space="preserve"> between 23:00 and 08:00 hours are expected to take measure</w:t>
      </w:r>
      <w:r w:rsidR="002D51CE">
        <w:rPr>
          <w:rFonts w:ascii="Arial" w:hAnsi="Arial" w:cs="Arial"/>
        </w:rPr>
        <w:t>s</w:t>
      </w:r>
      <w:r w:rsidR="008D35E4">
        <w:rPr>
          <w:rFonts w:ascii="Arial" w:hAnsi="Arial" w:cs="Arial"/>
        </w:rPr>
        <w:t xml:space="preserve"> to reduce noise levels so as not to cause a nuisance to </w:t>
      </w:r>
      <w:proofErr w:type="gramStart"/>
      <w:r w:rsidR="008D35E4">
        <w:rPr>
          <w:rFonts w:ascii="Arial" w:hAnsi="Arial" w:cs="Arial"/>
        </w:rPr>
        <w:t>local residents</w:t>
      </w:r>
      <w:proofErr w:type="gramEnd"/>
      <w:r w:rsidR="008D35E4">
        <w:rPr>
          <w:rFonts w:ascii="Arial" w:hAnsi="Arial" w:cs="Arial"/>
        </w:rPr>
        <w:t xml:space="preserve">. </w:t>
      </w:r>
    </w:p>
    <w:p w14:paraId="7CA24ACD" w14:textId="77777777" w:rsidR="00F44639" w:rsidRPr="008F6823" w:rsidRDefault="00F44639" w:rsidP="00F44639">
      <w:pPr>
        <w:pStyle w:val="ListParagraph"/>
        <w:jc w:val="both"/>
        <w:rPr>
          <w:rFonts w:ascii="Arial" w:hAnsi="Arial" w:cs="Arial"/>
        </w:rPr>
      </w:pPr>
    </w:p>
    <w:p w14:paraId="3FF08A5B" w14:textId="5ADA0DA3" w:rsidR="00796E0E" w:rsidRPr="001D724A" w:rsidRDefault="00F44639" w:rsidP="00E66569">
      <w:pPr>
        <w:pStyle w:val="ListParagraph"/>
        <w:numPr>
          <w:ilvl w:val="0"/>
          <w:numId w:val="32"/>
        </w:numPr>
        <w:spacing w:line="320" w:lineRule="exact"/>
        <w:jc w:val="both"/>
        <w:rPr>
          <w:rFonts w:ascii="Arial" w:hAnsi="Arial" w:cs="Arial"/>
        </w:rPr>
      </w:pPr>
      <w:r w:rsidRPr="008F6823">
        <w:rPr>
          <w:rFonts w:ascii="Arial" w:hAnsi="Arial" w:cs="Arial"/>
        </w:rPr>
        <w:t xml:space="preserve">The </w:t>
      </w:r>
      <w:r w:rsidRPr="00BF2CF4">
        <w:rPr>
          <w:rFonts w:ascii="Arial" w:hAnsi="Arial" w:cs="Arial"/>
        </w:rPr>
        <w:t xml:space="preserve">Authority will presume against the grant of new </w:t>
      </w:r>
      <w:r w:rsidR="008575DD" w:rsidRPr="00BF2CF4">
        <w:rPr>
          <w:rFonts w:ascii="Arial" w:hAnsi="Arial" w:cs="Arial"/>
        </w:rPr>
        <w:t xml:space="preserve">or variations to </w:t>
      </w:r>
      <w:r w:rsidR="00E97633">
        <w:rPr>
          <w:rFonts w:ascii="Arial" w:hAnsi="Arial" w:cs="Arial"/>
        </w:rPr>
        <w:t>p</w:t>
      </w:r>
      <w:r w:rsidRPr="00BF2CF4">
        <w:rPr>
          <w:rFonts w:ascii="Arial" w:hAnsi="Arial" w:cs="Arial"/>
        </w:rPr>
        <w:t xml:space="preserve">remises </w:t>
      </w:r>
      <w:r w:rsidR="00E97633">
        <w:rPr>
          <w:rFonts w:ascii="Arial" w:hAnsi="Arial" w:cs="Arial"/>
        </w:rPr>
        <w:t>l</w:t>
      </w:r>
      <w:r w:rsidRPr="00BF2CF4">
        <w:rPr>
          <w:rFonts w:ascii="Arial" w:hAnsi="Arial" w:cs="Arial"/>
        </w:rPr>
        <w:t xml:space="preserve">icences and </w:t>
      </w:r>
      <w:r w:rsidR="00E97633">
        <w:rPr>
          <w:rFonts w:ascii="Arial" w:hAnsi="Arial" w:cs="Arial"/>
        </w:rPr>
        <w:t>c</w:t>
      </w:r>
      <w:r w:rsidRPr="00BF2CF4">
        <w:rPr>
          <w:rFonts w:ascii="Arial" w:hAnsi="Arial" w:cs="Arial"/>
        </w:rPr>
        <w:t xml:space="preserve">lub </w:t>
      </w:r>
      <w:r w:rsidR="00E97633">
        <w:rPr>
          <w:rFonts w:ascii="Arial" w:hAnsi="Arial" w:cs="Arial"/>
        </w:rPr>
        <w:t>p</w:t>
      </w:r>
      <w:r w:rsidRPr="00BF2CF4">
        <w:rPr>
          <w:rFonts w:ascii="Arial" w:hAnsi="Arial" w:cs="Arial"/>
        </w:rPr>
        <w:t xml:space="preserve">remises </w:t>
      </w:r>
      <w:r w:rsidR="00E97633">
        <w:rPr>
          <w:rFonts w:ascii="Arial" w:hAnsi="Arial" w:cs="Arial"/>
        </w:rPr>
        <w:t>c</w:t>
      </w:r>
      <w:r w:rsidRPr="00BF2CF4">
        <w:rPr>
          <w:rFonts w:ascii="Arial" w:hAnsi="Arial" w:cs="Arial"/>
        </w:rPr>
        <w:t>ertificates where there are extensions in operational hours, or the addition or extension of activities (regulated entertainment) that may cause public nuisance</w:t>
      </w:r>
      <w:r w:rsidR="00FE5FAF" w:rsidRPr="00BF2CF4">
        <w:rPr>
          <w:rFonts w:ascii="Arial" w:hAnsi="Arial" w:cs="Arial"/>
        </w:rPr>
        <w:t>,</w:t>
      </w:r>
      <w:r w:rsidRPr="00BF2CF4">
        <w:rPr>
          <w:rFonts w:ascii="Arial" w:hAnsi="Arial" w:cs="Arial"/>
        </w:rPr>
        <w:t xml:space="preserve"> </w:t>
      </w:r>
      <w:r w:rsidR="00FE5FAF" w:rsidRPr="00BF2CF4">
        <w:rPr>
          <w:rFonts w:ascii="Arial" w:hAnsi="Arial" w:cs="Arial"/>
        </w:rPr>
        <w:t>and</w:t>
      </w:r>
      <w:r w:rsidRPr="00BF2CF4">
        <w:rPr>
          <w:rFonts w:ascii="Arial" w:hAnsi="Arial" w:cs="Arial"/>
        </w:rPr>
        <w:t xml:space="preserve"> the </w:t>
      </w:r>
      <w:r w:rsidR="008C6748">
        <w:rPr>
          <w:rFonts w:ascii="Arial" w:hAnsi="Arial" w:cs="Arial"/>
        </w:rPr>
        <w:t>a</w:t>
      </w:r>
      <w:r w:rsidRPr="00BF2CF4">
        <w:rPr>
          <w:rFonts w:ascii="Arial" w:hAnsi="Arial" w:cs="Arial"/>
        </w:rPr>
        <w:t xml:space="preserve">pplicant </w:t>
      </w:r>
      <w:r w:rsidR="00FE5FAF" w:rsidRPr="001D724A">
        <w:rPr>
          <w:rFonts w:ascii="Arial" w:hAnsi="Arial" w:cs="Arial"/>
        </w:rPr>
        <w:t>cannot demonstrate that they have properly considered</w:t>
      </w:r>
      <w:r w:rsidRPr="001D724A">
        <w:rPr>
          <w:rFonts w:ascii="Arial" w:hAnsi="Arial" w:cs="Arial"/>
        </w:rPr>
        <w:t xml:space="preserve"> the issue of nuisance</w:t>
      </w:r>
      <w:r w:rsidR="00FE5FAF" w:rsidRPr="001D724A">
        <w:rPr>
          <w:rFonts w:ascii="Arial" w:hAnsi="Arial" w:cs="Arial"/>
        </w:rPr>
        <w:t xml:space="preserve">. </w:t>
      </w:r>
    </w:p>
    <w:p w14:paraId="241116EA" w14:textId="77777777" w:rsidR="00796E0E" w:rsidRPr="001D724A" w:rsidRDefault="00796E0E" w:rsidP="00796E0E">
      <w:pPr>
        <w:pStyle w:val="ListParagraph"/>
        <w:rPr>
          <w:rFonts w:ascii="Arial" w:hAnsi="Arial" w:cs="Arial"/>
        </w:rPr>
      </w:pPr>
    </w:p>
    <w:p w14:paraId="791C8F22" w14:textId="097CCFCB" w:rsidR="00F44639" w:rsidRPr="00BF2CF4" w:rsidRDefault="00FE5FAF" w:rsidP="00E66569">
      <w:pPr>
        <w:pStyle w:val="ListParagraph"/>
        <w:numPr>
          <w:ilvl w:val="0"/>
          <w:numId w:val="32"/>
        </w:numPr>
        <w:spacing w:line="320" w:lineRule="exact"/>
        <w:jc w:val="both"/>
        <w:rPr>
          <w:rFonts w:ascii="Arial" w:hAnsi="Arial" w:cs="Arial"/>
        </w:rPr>
      </w:pPr>
      <w:r w:rsidRPr="00BF2CF4">
        <w:rPr>
          <w:rFonts w:ascii="Arial" w:hAnsi="Arial" w:cs="Arial"/>
        </w:rPr>
        <w:t>To demonstrate</w:t>
      </w:r>
      <w:r w:rsidR="00796E0E" w:rsidRPr="00BF2CF4">
        <w:rPr>
          <w:rFonts w:ascii="Arial" w:hAnsi="Arial" w:cs="Arial"/>
        </w:rPr>
        <w:t xml:space="preserve"> prop</w:t>
      </w:r>
      <w:r w:rsidRPr="00BF2CF4">
        <w:rPr>
          <w:rFonts w:ascii="Arial" w:hAnsi="Arial" w:cs="Arial"/>
        </w:rPr>
        <w:t xml:space="preserve">er consideration, </w:t>
      </w:r>
      <w:r w:rsidR="00796E0E" w:rsidRPr="00BF2CF4">
        <w:rPr>
          <w:rFonts w:ascii="Arial" w:hAnsi="Arial" w:cs="Arial"/>
        </w:rPr>
        <w:t>A</w:t>
      </w:r>
      <w:r w:rsidRPr="00BF2CF4">
        <w:rPr>
          <w:rFonts w:ascii="Arial" w:hAnsi="Arial" w:cs="Arial"/>
        </w:rPr>
        <w:t>pplicants are strongly encouraged to engage the service</w:t>
      </w:r>
      <w:r w:rsidR="00796E0E" w:rsidRPr="00BF2CF4">
        <w:rPr>
          <w:rFonts w:ascii="Arial" w:hAnsi="Arial" w:cs="Arial"/>
        </w:rPr>
        <w:t>s</w:t>
      </w:r>
      <w:r w:rsidRPr="00BF2CF4">
        <w:rPr>
          <w:rFonts w:ascii="Arial" w:hAnsi="Arial" w:cs="Arial"/>
        </w:rPr>
        <w:t xml:space="preserve"> of </w:t>
      </w:r>
      <w:r w:rsidR="00796E0E" w:rsidRPr="00BF2CF4">
        <w:rPr>
          <w:rFonts w:ascii="Arial" w:hAnsi="Arial" w:cs="Arial"/>
        </w:rPr>
        <w:t>and o</w:t>
      </w:r>
      <w:r w:rsidRPr="00BF2CF4">
        <w:rPr>
          <w:rFonts w:ascii="Arial" w:hAnsi="Arial" w:cs="Arial"/>
        </w:rPr>
        <w:t>btain</w:t>
      </w:r>
      <w:r w:rsidR="008575DD" w:rsidRPr="00BF2CF4">
        <w:rPr>
          <w:rFonts w:ascii="Arial" w:hAnsi="Arial" w:cs="Arial"/>
        </w:rPr>
        <w:t xml:space="preserve"> </w:t>
      </w:r>
      <w:r w:rsidR="00D962D5" w:rsidRPr="00BF2CF4">
        <w:rPr>
          <w:rFonts w:ascii="Arial" w:hAnsi="Arial" w:cs="Arial"/>
        </w:rPr>
        <w:t>appropriate advice</w:t>
      </w:r>
      <w:r w:rsidR="00F44639" w:rsidRPr="00BF2CF4">
        <w:rPr>
          <w:rFonts w:ascii="Arial" w:hAnsi="Arial" w:cs="Arial"/>
        </w:rPr>
        <w:t xml:space="preserve"> from those with </w:t>
      </w:r>
      <w:r w:rsidR="008575DD" w:rsidRPr="00BF2CF4">
        <w:rPr>
          <w:rFonts w:ascii="Arial" w:hAnsi="Arial" w:cs="Arial"/>
        </w:rPr>
        <w:t xml:space="preserve">the </w:t>
      </w:r>
      <w:r w:rsidR="00F44639" w:rsidRPr="00BF2CF4">
        <w:rPr>
          <w:rFonts w:ascii="Arial" w:hAnsi="Arial" w:cs="Arial"/>
        </w:rPr>
        <w:t>expertise in this field,</w:t>
      </w:r>
      <w:r w:rsidRPr="00BF2CF4">
        <w:rPr>
          <w:rFonts w:ascii="Arial" w:hAnsi="Arial" w:cs="Arial"/>
        </w:rPr>
        <w:t xml:space="preserve"> to </w:t>
      </w:r>
      <w:r w:rsidR="00796E0E" w:rsidRPr="00BF2CF4">
        <w:rPr>
          <w:rFonts w:ascii="Arial" w:hAnsi="Arial" w:cs="Arial"/>
        </w:rPr>
        <w:t xml:space="preserve">explore what if any mitigation measures could be put in place to </w:t>
      </w:r>
      <w:r w:rsidRPr="00BF2CF4">
        <w:rPr>
          <w:rFonts w:ascii="Arial" w:hAnsi="Arial" w:cs="Arial"/>
        </w:rPr>
        <w:t xml:space="preserve">alleviate the impact of potential nuisance arising from </w:t>
      </w:r>
      <w:r w:rsidR="00796E0E" w:rsidRPr="00BF2CF4">
        <w:rPr>
          <w:rFonts w:ascii="Arial" w:hAnsi="Arial" w:cs="Arial"/>
        </w:rPr>
        <w:t>their</w:t>
      </w:r>
      <w:r w:rsidRPr="00BF2CF4">
        <w:rPr>
          <w:rFonts w:ascii="Arial" w:hAnsi="Arial" w:cs="Arial"/>
        </w:rPr>
        <w:t xml:space="preserve"> premises operations.</w:t>
      </w:r>
      <w:r w:rsidR="00F44639" w:rsidRPr="00BF2CF4">
        <w:rPr>
          <w:rFonts w:ascii="Arial" w:hAnsi="Arial" w:cs="Arial"/>
        </w:rPr>
        <w:t xml:space="preserve"> </w:t>
      </w:r>
    </w:p>
    <w:p w14:paraId="57AC0482" w14:textId="77777777" w:rsidR="00F44639" w:rsidRPr="001D724A" w:rsidRDefault="00F44639" w:rsidP="00F44639">
      <w:pPr>
        <w:spacing w:line="320" w:lineRule="exact"/>
        <w:jc w:val="both"/>
        <w:rPr>
          <w:rFonts w:ascii="Arial" w:hAnsi="Arial" w:cs="Arial"/>
        </w:rPr>
      </w:pPr>
    </w:p>
    <w:p w14:paraId="2EF93856" w14:textId="087476C6" w:rsidR="00FA2D97" w:rsidRPr="00FA2D97" w:rsidRDefault="00F44639" w:rsidP="00E66569">
      <w:pPr>
        <w:pStyle w:val="ListParagraph"/>
        <w:numPr>
          <w:ilvl w:val="0"/>
          <w:numId w:val="32"/>
        </w:numPr>
        <w:spacing w:after="160" w:line="320" w:lineRule="exact"/>
        <w:jc w:val="both"/>
        <w:rPr>
          <w:rFonts w:ascii="Arial" w:hAnsi="Arial" w:cs="Arial"/>
        </w:rPr>
      </w:pPr>
      <w:r w:rsidRPr="001D724A">
        <w:rPr>
          <w:rFonts w:ascii="Arial" w:hAnsi="Arial" w:cs="Arial"/>
        </w:rPr>
        <w:t>There will</w:t>
      </w:r>
      <w:r w:rsidR="00796E0E" w:rsidRPr="001D724A">
        <w:rPr>
          <w:rFonts w:ascii="Arial" w:hAnsi="Arial" w:cs="Arial"/>
        </w:rPr>
        <w:t xml:space="preserve"> be an assumption however, that licensed p</w:t>
      </w:r>
      <w:r w:rsidRPr="001D724A">
        <w:rPr>
          <w:rFonts w:ascii="Arial" w:hAnsi="Arial" w:cs="Arial"/>
        </w:rPr>
        <w:t xml:space="preserve">remises in residential areas, or where there is </w:t>
      </w:r>
      <w:proofErr w:type="gramStart"/>
      <w:r w:rsidR="00796E0E" w:rsidRPr="001D724A">
        <w:rPr>
          <w:rFonts w:ascii="Arial" w:hAnsi="Arial" w:cs="Arial"/>
        </w:rPr>
        <w:t xml:space="preserve">close </w:t>
      </w:r>
      <w:r w:rsidRPr="001D724A">
        <w:rPr>
          <w:rFonts w:ascii="Arial" w:hAnsi="Arial" w:cs="Arial"/>
        </w:rPr>
        <w:t>proximity</w:t>
      </w:r>
      <w:proofErr w:type="gramEnd"/>
      <w:r w:rsidRPr="001D724A">
        <w:rPr>
          <w:rFonts w:ascii="Arial" w:hAnsi="Arial" w:cs="Arial"/>
        </w:rPr>
        <w:t xml:space="preserve"> to residential properties</w:t>
      </w:r>
      <w:r w:rsidR="00796E0E" w:rsidRPr="001D724A">
        <w:rPr>
          <w:rFonts w:ascii="Arial" w:hAnsi="Arial" w:cs="Arial"/>
        </w:rPr>
        <w:t xml:space="preserve"> or hospitality services</w:t>
      </w:r>
      <w:r w:rsidRPr="001D724A">
        <w:rPr>
          <w:rFonts w:ascii="Arial" w:hAnsi="Arial" w:cs="Arial"/>
        </w:rPr>
        <w:t>, wil</w:t>
      </w:r>
      <w:r w:rsidR="00796E0E" w:rsidRPr="001D724A">
        <w:rPr>
          <w:rFonts w:ascii="Arial" w:hAnsi="Arial" w:cs="Arial"/>
        </w:rPr>
        <w:t>l only be allowed to undertake licensable a</w:t>
      </w:r>
      <w:r w:rsidRPr="001D724A">
        <w:rPr>
          <w:rFonts w:ascii="Arial" w:hAnsi="Arial" w:cs="Arial"/>
        </w:rPr>
        <w:t>ctivities</w:t>
      </w:r>
      <w:r w:rsidRPr="008F6823">
        <w:rPr>
          <w:rFonts w:ascii="Arial" w:hAnsi="Arial" w:cs="Arial"/>
        </w:rPr>
        <w:t xml:space="preserve"> until </w:t>
      </w:r>
      <w:r w:rsidR="0041522D">
        <w:rPr>
          <w:rFonts w:ascii="Arial" w:hAnsi="Arial" w:cs="Arial"/>
        </w:rPr>
        <w:t>23:00 hours</w:t>
      </w:r>
      <w:r w:rsidR="00796E0E">
        <w:rPr>
          <w:rFonts w:ascii="Arial" w:hAnsi="Arial" w:cs="Arial"/>
        </w:rPr>
        <w:t>,</w:t>
      </w:r>
      <w:r w:rsidRPr="008F6823">
        <w:rPr>
          <w:rFonts w:ascii="Arial" w:hAnsi="Arial" w:cs="Arial"/>
        </w:rPr>
        <w:t xml:space="preserve"> unless detailed consideration and mitigation measures have been proposed to address those concerns. A simple application with no supporting material can be expected to be refused, where relevant representations have been received</w:t>
      </w:r>
      <w:r w:rsidR="00FA2D97">
        <w:rPr>
          <w:rFonts w:ascii="Arial" w:hAnsi="Arial" w:cs="Arial"/>
        </w:rPr>
        <w:t xml:space="preserve">. </w:t>
      </w:r>
    </w:p>
    <w:p w14:paraId="63350E1E" w14:textId="77777777" w:rsidR="00FA2D97" w:rsidRPr="00BF2CF4" w:rsidRDefault="00FA2D97" w:rsidP="00FA2D97">
      <w:pPr>
        <w:pStyle w:val="ListParagraph"/>
        <w:rPr>
          <w:rFonts w:ascii="Arial" w:hAnsi="Arial" w:cs="Arial"/>
        </w:rPr>
      </w:pPr>
    </w:p>
    <w:p w14:paraId="5BDB5C34" w14:textId="6B0A1D62" w:rsidR="00F44639" w:rsidRPr="00BF2CF4" w:rsidRDefault="00F44639" w:rsidP="00E66569">
      <w:pPr>
        <w:pStyle w:val="ListParagraph"/>
        <w:numPr>
          <w:ilvl w:val="0"/>
          <w:numId w:val="32"/>
        </w:numPr>
        <w:spacing w:after="160" w:line="320" w:lineRule="exact"/>
        <w:jc w:val="both"/>
        <w:rPr>
          <w:rFonts w:ascii="Arial" w:hAnsi="Arial" w:cs="Arial"/>
        </w:rPr>
      </w:pPr>
      <w:r w:rsidRPr="00BF2CF4">
        <w:rPr>
          <w:rFonts w:ascii="Arial" w:hAnsi="Arial" w:cs="Arial"/>
        </w:rPr>
        <w:t xml:space="preserve">Applicants will be expected to demonstrate in their </w:t>
      </w:r>
      <w:r w:rsidR="00FD3031">
        <w:rPr>
          <w:rFonts w:ascii="Arial" w:hAnsi="Arial" w:cs="Arial"/>
        </w:rPr>
        <w:t>o</w:t>
      </w:r>
      <w:r w:rsidRPr="00BF2CF4">
        <w:rPr>
          <w:rFonts w:ascii="Arial" w:hAnsi="Arial" w:cs="Arial"/>
        </w:rPr>
        <w:t xml:space="preserve">perating </w:t>
      </w:r>
      <w:r w:rsidR="00FD3031">
        <w:rPr>
          <w:rFonts w:ascii="Arial" w:hAnsi="Arial" w:cs="Arial"/>
        </w:rPr>
        <w:t>s</w:t>
      </w:r>
      <w:r w:rsidRPr="00BF2CF4">
        <w:rPr>
          <w:rFonts w:ascii="Arial" w:hAnsi="Arial" w:cs="Arial"/>
        </w:rPr>
        <w:t>chedule, that nuisance arising from noise, light, smoke odour, litter, ASB, human waste, fly posting, highway/footway disruption, can be minimised</w:t>
      </w:r>
      <w:r w:rsidR="0028432C" w:rsidRPr="00BF2CF4">
        <w:rPr>
          <w:rFonts w:ascii="Arial" w:hAnsi="Arial" w:cs="Arial"/>
        </w:rPr>
        <w:t xml:space="preserve"> or fully mitigated against</w:t>
      </w:r>
      <w:r w:rsidRPr="00BF2CF4">
        <w:rPr>
          <w:rFonts w:ascii="Arial" w:hAnsi="Arial" w:cs="Arial"/>
        </w:rPr>
        <w:t xml:space="preserve">. </w:t>
      </w:r>
    </w:p>
    <w:p w14:paraId="37E55010" w14:textId="77777777" w:rsidR="00FA2D97" w:rsidRPr="00BF2CF4" w:rsidRDefault="00FA2D97" w:rsidP="00FA2D97">
      <w:pPr>
        <w:pStyle w:val="ListParagraph"/>
        <w:rPr>
          <w:rFonts w:ascii="Arial" w:hAnsi="Arial" w:cs="Arial"/>
        </w:rPr>
      </w:pPr>
    </w:p>
    <w:p w14:paraId="39B735A1" w14:textId="40CAD16D" w:rsidR="00F44639" w:rsidRPr="00BF2CF4" w:rsidRDefault="0028432C" w:rsidP="00E66569">
      <w:pPr>
        <w:pStyle w:val="ListParagraph"/>
        <w:numPr>
          <w:ilvl w:val="0"/>
          <w:numId w:val="32"/>
        </w:numPr>
        <w:spacing w:after="160" w:line="320" w:lineRule="exact"/>
        <w:jc w:val="both"/>
        <w:rPr>
          <w:rFonts w:ascii="Arial" w:hAnsi="Arial" w:cs="Arial"/>
        </w:rPr>
      </w:pPr>
      <w:r w:rsidRPr="00BF2CF4">
        <w:rPr>
          <w:rFonts w:ascii="Arial" w:hAnsi="Arial" w:cs="Arial"/>
        </w:rPr>
        <w:t xml:space="preserve">The content of an </w:t>
      </w:r>
      <w:r w:rsidR="00FD3031">
        <w:rPr>
          <w:rFonts w:ascii="Arial" w:hAnsi="Arial" w:cs="Arial"/>
        </w:rPr>
        <w:t>o</w:t>
      </w:r>
      <w:r w:rsidRPr="00BF2CF4">
        <w:rPr>
          <w:rFonts w:ascii="Arial" w:hAnsi="Arial" w:cs="Arial"/>
        </w:rPr>
        <w:t>perating</w:t>
      </w:r>
      <w:r w:rsidR="0065341C">
        <w:rPr>
          <w:rFonts w:ascii="Arial" w:hAnsi="Arial" w:cs="Arial"/>
        </w:rPr>
        <w:t xml:space="preserve"> </w:t>
      </w:r>
      <w:r w:rsidR="00FD3031">
        <w:rPr>
          <w:rFonts w:ascii="Arial" w:hAnsi="Arial" w:cs="Arial"/>
        </w:rPr>
        <w:t>s</w:t>
      </w:r>
      <w:r w:rsidR="00F44639" w:rsidRPr="00BF2CF4">
        <w:rPr>
          <w:rFonts w:ascii="Arial" w:hAnsi="Arial" w:cs="Arial"/>
        </w:rPr>
        <w:t>chedule subsequently becomes the basis of conditions on the licence and should be in a form that can be expressed as an enforceable condition. Failure to do this may lead to a repres</w:t>
      </w:r>
      <w:r w:rsidRPr="00BF2CF4">
        <w:rPr>
          <w:rFonts w:ascii="Arial" w:hAnsi="Arial" w:cs="Arial"/>
        </w:rPr>
        <w:t>entation from the Authority, a Responsible A</w:t>
      </w:r>
      <w:r w:rsidR="00F44639" w:rsidRPr="00BF2CF4">
        <w:rPr>
          <w:rFonts w:ascii="Arial" w:hAnsi="Arial" w:cs="Arial"/>
        </w:rPr>
        <w:t xml:space="preserve">uthority or other person. </w:t>
      </w:r>
    </w:p>
    <w:p w14:paraId="16766A28" w14:textId="77777777" w:rsidR="00FA2D97" w:rsidRPr="00BF2CF4" w:rsidRDefault="00FA2D97" w:rsidP="00FA2D97">
      <w:pPr>
        <w:pStyle w:val="ListParagraph"/>
        <w:rPr>
          <w:rFonts w:ascii="Arial" w:hAnsi="Arial" w:cs="Arial"/>
        </w:rPr>
      </w:pPr>
    </w:p>
    <w:p w14:paraId="12F13371" w14:textId="4388E860" w:rsidR="00F44639" w:rsidRPr="00BF2CF4" w:rsidRDefault="00F44639" w:rsidP="00E66569">
      <w:pPr>
        <w:pStyle w:val="ListParagraph"/>
        <w:numPr>
          <w:ilvl w:val="0"/>
          <w:numId w:val="32"/>
        </w:numPr>
        <w:spacing w:after="160" w:line="320" w:lineRule="exact"/>
        <w:jc w:val="both"/>
        <w:rPr>
          <w:rFonts w:ascii="Arial" w:hAnsi="Arial" w:cs="Arial"/>
        </w:rPr>
      </w:pPr>
      <w:r w:rsidRPr="00BF2CF4">
        <w:rPr>
          <w:rFonts w:ascii="Arial" w:hAnsi="Arial" w:cs="Arial"/>
        </w:rPr>
        <w:t xml:space="preserve">The following suggestions should be considered but will vary according to the </w:t>
      </w:r>
      <w:r w:rsidR="0028432C" w:rsidRPr="00BF2CF4">
        <w:rPr>
          <w:rFonts w:ascii="Arial" w:hAnsi="Arial" w:cs="Arial"/>
        </w:rPr>
        <w:t xml:space="preserve">intended operations of </w:t>
      </w:r>
      <w:r w:rsidRPr="00BF2CF4">
        <w:rPr>
          <w:rFonts w:ascii="Arial" w:hAnsi="Arial" w:cs="Arial"/>
        </w:rPr>
        <w:t>each premise</w:t>
      </w:r>
      <w:r w:rsidR="0028432C" w:rsidRPr="00BF2CF4">
        <w:rPr>
          <w:rFonts w:ascii="Arial" w:hAnsi="Arial" w:cs="Arial"/>
        </w:rPr>
        <w:t>s</w:t>
      </w:r>
      <w:r w:rsidRPr="00BF2CF4">
        <w:rPr>
          <w:rFonts w:ascii="Arial" w:hAnsi="Arial" w:cs="Arial"/>
        </w:rPr>
        <w:t>. The list is not exhaustive and is intended to act as</w:t>
      </w:r>
      <w:r w:rsidR="0028432C" w:rsidRPr="00BF2CF4">
        <w:rPr>
          <w:rFonts w:ascii="Arial" w:hAnsi="Arial" w:cs="Arial"/>
        </w:rPr>
        <w:t xml:space="preserve"> prompt for </w:t>
      </w:r>
      <w:r w:rsidR="008C6748">
        <w:rPr>
          <w:rFonts w:ascii="Arial" w:hAnsi="Arial" w:cs="Arial"/>
        </w:rPr>
        <w:t>a</w:t>
      </w:r>
      <w:r w:rsidR="0028432C" w:rsidRPr="00BF2CF4">
        <w:rPr>
          <w:rFonts w:ascii="Arial" w:hAnsi="Arial" w:cs="Arial"/>
        </w:rPr>
        <w:t>pplicants:</w:t>
      </w:r>
      <w:r w:rsidRPr="00BF2CF4">
        <w:rPr>
          <w:rFonts w:ascii="Arial" w:hAnsi="Arial" w:cs="Arial"/>
        </w:rPr>
        <w:t xml:space="preserve"> </w:t>
      </w:r>
    </w:p>
    <w:p w14:paraId="4A4F24A8" w14:textId="77777777" w:rsidR="00F44639" w:rsidRPr="00BF2CF4" w:rsidRDefault="00F44639" w:rsidP="00AB07FE">
      <w:pPr>
        <w:spacing w:line="320" w:lineRule="exact"/>
        <w:jc w:val="both"/>
        <w:rPr>
          <w:rFonts w:ascii="Arial" w:hAnsi="Arial" w:cs="Arial"/>
        </w:rPr>
      </w:pPr>
    </w:p>
    <w:p w14:paraId="593E1A1F" w14:textId="790D8A99" w:rsidR="00F44639" w:rsidRPr="00BF2CF4" w:rsidRDefault="00F44639" w:rsidP="00E66569">
      <w:pPr>
        <w:pStyle w:val="ListParagraph"/>
        <w:numPr>
          <w:ilvl w:val="0"/>
          <w:numId w:val="28"/>
        </w:numPr>
        <w:tabs>
          <w:tab w:val="clear" w:pos="720"/>
          <w:tab w:val="num" w:pos="993"/>
        </w:tabs>
        <w:spacing w:line="320" w:lineRule="exact"/>
        <w:ind w:left="851" w:hanging="284"/>
        <w:jc w:val="both"/>
        <w:rPr>
          <w:rFonts w:ascii="Arial" w:hAnsi="Arial" w:cs="Arial"/>
        </w:rPr>
      </w:pPr>
      <w:r w:rsidRPr="00BF2CF4">
        <w:rPr>
          <w:rFonts w:ascii="Arial" w:hAnsi="Arial" w:cs="Arial"/>
        </w:rPr>
        <w:t xml:space="preserve">Is an acoustic report needed if </w:t>
      </w:r>
      <w:r w:rsidR="0028432C" w:rsidRPr="00BF2CF4">
        <w:rPr>
          <w:rFonts w:ascii="Arial" w:hAnsi="Arial" w:cs="Arial"/>
        </w:rPr>
        <w:t xml:space="preserve">the </w:t>
      </w:r>
      <w:r w:rsidRPr="00BF2CF4">
        <w:rPr>
          <w:rFonts w:ascii="Arial" w:hAnsi="Arial" w:cs="Arial"/>
        </w:rPr>
        <w:t>application involves live or</w:t>
      </w:r>
      <w:r w:rsidR="00545AE0" w:rsidRPr="00BF2CF4">
        <w:rPr>
          <w:rFonts w:ascii="Arial" w:hAnsi="Arial" w:cs="Arial"/>
        </w:rPr>
        <w:t xml:space="preserve"> recorded music and later hours.</w:t>
      </w:r>
    </w:p>
    <w:p w14:paraId="3E7CEFFA" w14:textId="77777777" w:rsidR="00F44639" w:rsidRPr="00BF2CF4" w:rsidRDefault="00F44639" w:rsidP="00AB07FE">
      <w:pPr>
        <w:pStyle w:val="ListParagraph"/>
        <w:tabs>
          <w:tab w:val="num" w:pos="993"/>
        </w:tabs>
        <w:spacing w:line="320" w:lineRule="exact"/>
        <w:ind w:left="851" w:hanging="284"/>
        <w:jc w:val="both"/>
        <w:rPr>
          <w:rFonts w:ascii="Arial" w:hAnsi="Arial" w:cs="Arial"/>
        </w:rPr>
      </w:pPr>
    </w:p>
    <w:p w14:paraId="5A0F260E" w14:textId="533D3C09" w:rsidR="00F44639" w:rsidRPr="00BF2CF4" w:rsidRDefault="00F44639" w:rsidP="00E66569">
      <w:pPr>
        <w:pStyle w:val="ListParagraph"/>
        <w:numPr>
          <w:ilvl w:val="0"/>
          <w:numId w:val="28"/>
        </w:numPr>
        <w:tabs>
          <w:tab w:val="clear" w:pos="720"/>
          <w:tab w:val="num" w:pos="993"/>
        </w:tabs>
        <w:spacing w:line="320" w:lineRule="exact"/>
        <w:ind w:left="851" w:hanging="284"/>
        <w:jc w:val="both"/>
        <w:rPr>
          <w:rFonts w:ascii="Arial" w:hAnsi="Arial" w:cs="Arial"/>
        </w:rPr>
      </w:pPr>
      <w:r w:rsidRPr="00BF2CF4">
        <w:rPr>
          <w:rFonts w:ascii="Arial" w:hAnsi="Arial" w:cs="Arial"/>
        </w:rPr>
        <w:t>Can details of the location and types of any schemes designed to attenuate nois</w:t>
      </w:r>
      <w:r w:rsidR="00545AE0" w:rsidRPr="00BF2CF4">
        <w:rPr>
          <w:rFonts w:ascii="Arial" w:hAnsi="Arial" w:cs="Arial"/>
        </w:rPr>
        <w:t>e from the premises be provided</w:t>
      </w:r>
      <w:r w:rsidR="00E74E79">
        <w:rPr>
          <w:rFonts w:ascii="Arial" w:hAnsi="Arial" w:cs="Arial"/>
        </w:rPr>
        <w:t>?</w:t>
      </w:r>
    </w:p>
    <w:p w14:paraId="1233D7EE" w14:textId="77777777" w:rsidR="00F44639" w:rsidRPr="00BF2CF4" w:rsidRDefault="00F44639" w:rsidP="00AB07FE">
      <w:pPr>
        <w:pStyle w:val="ListParagraph"/>
        <w:tabs>
          <w:tab w:val="num" w:pos="993"/>
        </w:tabs>
        <w:spacing w:line="320" w:lineRule="exact"/>
        <w:ind w:left="851" w:hanging="284"/>
        <w:jc w:val="both"/>
        <w:rPr>
          <w:rFonts w:ascii="Arial" w:hAnsi="Arial" w:cs="Arial"/>
        </w:rPr>
      </w:pPr>
    </w:p>
    <w:p w14:paraId="69EF8E10" w14:textId="77777777" w:rsidR="00F44639" w:rsidRPr="00BF2CF4" w:rsidRDefault="00F44639" w:rsidP="00E66569">
      <w:pPr>
        <w:pStyle w:val="ListParagraph"/>
        <w:numPr>
          <w:ilvl w:val="0"/>
          <w:numId w:val="28"/>
        </w:numPr>
        <w:tabs>
          <w:tab w:val="clear" w:pos="720"/>
          <w:tab w:val="num" w:pos="993"/>
        </w:tabs>
        <w:spacing w:line="320" w:lineRule="exact"/>
        <w:ind w:left="851" w:hanging="284"/>
        <w:jc w:val="both"/>
        <w:rPr>
          <w:rFonts w:ascii="Arial" w:hAnsi="Arial" w:cs="Arial"/>
        </w:rPr>
      </w:pPr>
      <w:r w:rsidRPr="00BF2CF4">
        <w:rPr>
          <w:rFonts w:ascii="Arial" w:hAnsi="Arial" w:cs="Arial"/>
        </w:rPr>
        <w:t>Can details of any measures to minimise the noise caused by patrons outside the premises be provided?</w:t>
      </w:r>
    </w:p>
    <w:p w14:paraId="2629FC64" w14:textId="77777777" w:rsidR="00F44639" w:rsidRPr="00BF2CF4" w:rsidRDefault="00F44639" w:rsidP="00AB07FE">
      <w:pPr>
        <w:pStyle w:val="ListParagraph"/>
        <w:tabs>
          <w:tab w:val="num" w:pos="993"/>
        </w:tabs>
        <w:spacing w:line="320" w:lineRule="exact"/>
        <w:ind w:left="851" w:hanging="284"/>
        <w:jc w:val="both"/>
        <w:rPr>
          <w:rFonts w:ascii="Arial" w:hAnsi="Arial" w:cs="Arial"/>
        </w:rPr>
      </w:pPr>
    </w:p>
    <w:p w14:paraId="33C4567B" w14:textId="77777777" w:rsidR="00F44639" w:rsidRPr="004B459A" w:rsidRDefault="00F44639" w:rsidP="00E66569">
      <w:pPr>
        <w:pStyle w:val="ListParagraph"/>
        <w:numPr>
          <w:ilvl w:val="0"/>
          <w:numId w:val="28"/>
        </w:numPr>
        <w:tabs>
          <w:tab w:val="clear" w:pos="720"/>
          <w:tab w:val="num" w:pos="993"/>
        </w:tabs>
        <w:spacing w:line="320" w:lineRule="exact"/>
        <w:ind w:left="851" w:hanging="284"/>
        <w:jc w:val="both"/>
        <w:rPr>
          <w:rFonts w:ascii="Arial" w:hAnsi="Arial" w:cs="Arial"/>
        </w:rPr>
      </w:pPr>
      <w:r w:rsidRPr="004B459A">
        <w:rPr>
          <w:rFonts w:ascii="Arial" w:hAnsi="Arial" w:cs="Arial"/>
        </w:rPr>
        <w:t xml:space="preserve">How the noise from the activity can be controlled to prevent noise breakout. Some premises simply do not have the structure to contain noise, and it is unlikely that these types of premises can have these noisier activities. </w:t>
      </w:r>
    </w:p>
    <w:p w14:paraId="0E367179" w14:textId="77777777" w:rsidR="00F44639" w:rsidRPr="004B459A" w:rsidRDefault="00F44639" w:rsidP="00AB07FE">
      <w:pPr>
        <w:tabs>
          <w:tab w:val="num" w:pos="993"/>
        </w:tabs>
        <w:spacing w:line="320" w:lineRule="exact"/>
        <w:ind w:left="851" w:hanging="284"/>
        <w:jc w:val="both"/>
        <w:rPr>
          <w:rFonts w:ascii="Arial" w:hAnsi="Arial" w:cs="Arial"/>
        </w:rPr>
      </w:pPr>
    </w:p>
    <w:p w14:paraId="59ABD8B1" w14:textId="136439EA" w:rsidR="00F44639" w:rsidRPr="00BF2CF4" w:rsidRDefault="00F44639" w:rsidP="00E66569">
      <w:pPr>
        <w:pStyle w:val="ListParagraph"/>
        <w:numPr>
          <w:ilvl w:val="0"/>
          <w:numId w:val="28"/>
        </w:numPr>
        <w:tabs>
          <w:tab w:val="clear" w:pos="720"/>
          <w:tab w:val="num" w:pos="993"/>
        </w:tabs>
        <w:spacing w:line="320" w:lineRule="exact"/>
        <w:ind w:left="851" w:hanging="284"/>
        <w:jc w:val="both"/>
        <w:rPr>
          <w:rFonts w:ascii="Arial" w:hAnsi="Arial" w:cs="Arial"/>
        </w:rPr>
      </w:pPr>
      <w:r w:rsidRPr="004B459A">
        <w:rPr>
          <w:rFonts w:ascii="Arial" w:hAnsi="Arial" w:cs="Arial"/>
        </w:rPr>
        <w:t xml:space="preserve">Can the noise breakout be controlled by double glazing, noise limiters, large lobby </w:t>
      </w:r>
      <w:r w:rsidRPr="00BF2CF4">
        <w:rPr>
          <w:rFonts w:ascii="Arial" w:hAnsi="Arial" w:cs="Arial"/>
        </w:rPr>
        <w:t>areas, or any other structural change that attenuates the</w:t>
      </w:r>
      <w:r w:rsidR="00545AE0" w:rsidRPr="00BF2CF4">
        <w:rPr>
          <w:rFonts w:ascii="Arial" w:hAnsi="Arial" w:cs="Arial"/>
        </w:rPr>
        <w:t xml:space="preserve"> noise.</w:t>
      </w:r>
    </w:p>
    <w:p w14:paraId="30A4DECF" w14:textId="77777777" w:rsidR="00F44639" w:rsidRPr="00BF2CF4" w:rsidRDefault="00F44639" w:rsidP="00AB07FE">
      <w:pPr>
        <w:pStyle w:val="ListParagraph"/>
        <w:tabs>
          <w:tab w:val="num" w:pos="993"/>
        </w:tabs>
        <w:spacing w:line="320" w:lineRule="exact"/>
        <w:ind w:left="851" w:hanging="284"/>
        <w:jc w:val="both"/>
        <w:rPr>
          <w:rFonts w:ascii="Arial" w:hAnsi="Arial" w:cs="Arial"/>
        </w:rPr>
      </w:pPr>
    </w:p>
    <w:p w14:paraId="4004833E" w14:textId="77777777" w:rsidR="00F44639" w:rsidRPr="00BF2CF4" w:rsidRDefault="00F44639" w:rsidP="00E66569">
      <w:pPr>
        <w:pStyle w:val="ListParagraph"/>
        <w:numPr>
          <w:ilvl w:val="0"/>
          <w:numId w:val="28"/>
        </w:numPr>
        <w:tabs>
          <w:tab w:val="clear" w:pos="720"/>
          <w:tab w:val="num" w:pos="993"/>
        </w:tabs>
        <w:spacing w:line="320" w:lineRule="exact"/>
        <w:ind w:left="851" w:hanging="284"/>
        <w:jc w:val="both"/>
        <w:rPr>
          <w:rFonts w:ascii="Arial" w:hAnsi="Arial" w:cs="Arial"/>
        </w:rPr>
      </w:pPr>
      <w:r w:rsidRPr="00BF2CF4">
        <w:rPr>
          <w:rFonts w:ascii="Arial" w:hAnsi="Arial" w:cs="Arial"/>
        </w:rPr>
        <w:t>The location and availability of any taxi ranks, bus stops, street pastors, railways stations in relation to the premises which are operational at or just after the terminal hour of the licence.</w:t>
      </w:r>
    </w:p>
    <w:p w14:paraId="082BA56A" w14:textId="77777777" w:rsidR="00F44639" w:rsidRPr="00BF2CF4" w:rsidRDefault="00F44639" w:rsidP="00AB07FE">
      <w:pPr>
        <w:pStyle w:val="ListParagraph"/>
        <w:tabs>
          <w:tab w:val="num" w:pos="993"/>
        </w:tabs>
        <w:spacing w:line="320" w:lineRule="exact"/>
        <w:ind w:left="851" w:hanging="284"/>
        <w:jc w:val="both"/>
        <w:rPr>
          <w:rFonts w:ascii="Arial" w:hAnsi="Arial" w:cs="Arial"/>
        </w:rPr>
      </w:pPr>
    </w:p>
    <w:p w14:paraId="0D75765A" w14:textId="77777777" w:rsidR="00F44639" w:rsidRPr="00BF2CF4" w:rsidRDefault="00F44639" w:rsidP="00E66569">
      <w:pPr>
        <w:pStyle w:val="ListParagraph"/>
        <w:numPr>
          <w:ilvl w:val="0"/>
          <w:numId w:val="28"/>
        </w:numPr>
        <w:tabs>
          <w:tab w:val="clear" w:pos="720"/>
          <w:tab w:val="num" w:pos="993"/>
        </w:tabs>
        <w:spacing w:line="320" w:lineRule="exact"/>
        <w:ind w:left="851" w:hanging="284"/>
        <w:jc w:val="both"/>
        <w:rPr>
          <w:rFonts w:ascii="Arial" w:hAnsi="Arial" w:cs="Arial"/>
        </w:rPr>
      </w:pPr>
      <w:r w:rsidRPr="00BF2CF4">
        <w:rPr>
          <w:rFonts w:ascii="Arial" w:hAnsi="Arial" w:cs="Arial"/>
        </w:rPr>
        <w:t xml:space="preserve">Provide details of the location and management of any outdoor areas within the property boundary for use by patrons drinking, eating, smoking, queuing or congregating outside, and the hours of use of such areas. </w:t>
      </w:r>
    </w:p>
    <w:p w14:paraId="6E4A1FED" w14:textId="77777777" w:rsidR="00F44639" w:rsidRPr="00BF2CF4" w:rsidRDefault="00F44639" w:rsidP="00AB07FE">
      <w:pPr>
        <w:pStyle w:val="ListParagraph"/>
        <w:tabs>
          <w:tab w:val="num" w:pos="993"/>
        </w:tabs>
        <w:spacing w:line="320" w:lineRule="exact"/>
        <w:ind w:left="851" w:hanging="284"/>
        <w:jc w:val="both"/>
        <w:rPr>
          <w:rFonts w:ascii="Arial" w:hAnsi="Arial" w:cs="Arial"/>
        </w:rPr>
      </w:pPr>
    </w:p>
    <w:p w14:paraId="2CB7C102" w14:textId="071C07C4" w:rsidR="00F44639" w:rsidRPr="00BF2CF4" w:rsidRDefault="00F44639" w:rsidP="00E66569">
      <w:pPr>
        <w:pStyle w:val="ListParagraph"/>
        <w:numPr>
          <w:ilvl w:val="0"/>
          <w:numId w:val="28"/>
        </w:numPr>
        <w:tabs>
          <w:tab w:val="clear" w:pos="720"/>
          <w:tab w:val="num" w:pos="993"/>
        </w:tabs>
        <w:spacing w:line="320" w:lineRule="exact"/>
        <w:ind w:left="851" w:hanging="284"/>
        <w:jc w:val="both"/>
        <w:rPr>
          <w:rFonts w:ascii="Arial" w:hAnsi="Arial" w:cs="Arial"/>
        </w:rPr>
      </w:pPr>
      <w:r w:rsidRPr="00BF2CF4">
        <w:rPr>
          <w:rFonts w:ascii="Arial" w:hAnsi="Arial" w:cs="Arial"/>
        </w:rPr>
        <w:t xml:space="preserve">Include details of dispersal </w:t>
      </w:r>
      <w:r w:rsidR="00E74E79" w:rsidRPr="00BF2CF4">
        <w:rPr>
          <w:rFonts w:ascii="Arial" w:hAnsi="Arial" w:cs="Arial"/>
        </w:rPr>
        <w:t>policies and</w:t>
      </w:r>
      <w:r w:rsidRPr="00BF2CF4">
        <w:rPr>
          <w:rFonts w:ascii="Arial" w:hAnsi="Arial" w:cs="Arial"/>
        </w:rPr>
        <w:t xml:space="preserve"> consider the role of door supervision and winding down periods.</w:t>
      </w:r>
    </w:p>
    <w:p w14:paraId="20743196" w14:textId="77777777" w:rsidR="00F44639" w:rsidRPr="00BF2CF4" w:rsidRDefault="00F44639" w:rsidP="00AB07FE">
      <w:pPr>
        <w:pStyle w:val="ListParagraph"/>
        <w:tabs>
          <w:tab w:val="num" w:pos="993"/>
        </w:tabs>
        <w:spacing w:line="320" w:lineRule="exact"/>
        <w:ind w:left="851" w:hanging="284"/>
        <w:jc w:val="both"/>
        <w:rPr>
          <w:rFonts w:ascii="Arial" w:hAnsi="Arial" w:cs="Arial"/>
        </w:rPr>
      </w:pPr>
    </w:p>
    <w:p w14:paraId="049EC8A4" w14:textId="4FEA4C24" w:rsidR="0028432C" w:rsidRPr="00BF2CF4" w:rsidRDefault="00F44639" w:rsidP="00E66569">
      <w:pPr>
        <w:pStyle w:val="ListParagraph"/>
        <w:numPr>
          <w:ilvl w:val="0"/>
          <w:numId w:val="28"/>
        </w:numPr>
        <w:tabs>
          <w:tab w:val="clear" w:pos="720"/>
          <w:tab w:val="num" w:pos="993"/>
        </w:tabs>
        <w:spacing w:line="320" w:lineRule="exact"/>
        <w:ind w:left="851" w:hanging="284"/>
        <w:jc w:val="both"/>
        <w:rPr>
          <w:rFonts w:ascii="Arial" w:hAnsi="Arial" w:cs="Arial"/>
        </w:rPr>
      </w:pPr>
      <w:r w:rsidRPr="00BF2CF4">
        <w:rPr>
          <w:rFonts w:ascii="Arial" w:hAnsi="Arial" w:cs="Arial"/>
        </w:rPr>
        <w:t>Will you reduce music sound levels and tempo</w:t>
      </w:r>
      <w:r w:rsidR="00545AE0" w:rsidRPr="00BF2CF4">
        <w:rPr>
          <w:rFonts w:ascii="Arial" w:hAnsi="Arial" w:cs="Arial"/>
        </w:rPr>
        <w:t xml:space="preserve"> towards the end of the evening.</w:t>
      </w:r>
      <w:r w:rsidRPr="00BF2CF4">
        <w:rPr>
          <w:rFonts w:ascii="Arial" w:hAnsi="Arial" w:cs="Arial"/>
        </w:rPr>
        <w:t xml:space="preserve"> </w:t>
      </w:r>
    </w:p>
    <w:p w14:paraId="13F7EC6E" w14:textId="77777777" w:rsidR="0028432C" w:rsidRPr="00BF2CF4" w:rsidRDefault="0028432C" w:rsidP="0028432C">
      <w:pPr>
        <w:pStyle w:val="ListParagraph"/>
        <w:rPr>
          <w:rFonts w:ascii="Arial" w:hAnsi="Arial" w:cs="Arial"/>
        </w:rPr>
      </w:pPr>
    </w:p>
    <w:p w14:paraId="249F0263" w14:textId="16B6B146" w:rsidR="00F44639" w:rsidRPr="00BF2CF4" w:rsidRDefault="00F44639" w:rsidP="00E66569">
      <w:pPr>
        <w:pStyle w:val="ListParagraph"/>
        <w:numPr>
          <w:ilvl w:val="0"/>
          <w:numId w:val="28"/>
        </w:numPr>
        <w:tabs>
          <w:tab w:val="clear" w:pos="720"/>
          <w:tab w:val="num" w:pos="993"/>
        </w:tabs>
        <w:spacing w:line="320" w:lineRule="exact"/>
        <w:ind w:left="851" w:hanging="284"/>
        <w:jc w:val="both"/>
        <w:rPr>
          <w:rFonts w:ascii="Arial" w:hAnsi="Arial" w:cs="Arial"/>
        </w:rPr>
      </w:pPr>
      <w:r w:rsidRPr="00BF2CF4">
        <w:rPr>
          <w:rFonts w:ascii="Arial" w:hAnsi="Arial" w:cs="Arial"/>
        </w:rPr>
        <w:t xml:space="preserve">Will lighting be increased </w:t>
      </w:r>
      <w:r w:rsidR="00545AE0" w:rsidRPr="00BF2CF4">
        <w:rPr>
          <w:rFonts w:ascii="Arial" w:hAnsi="Arial" w:cs="Arial"/>
        </w:rPr>
        <w:t>towards the end of the evening.</w:t>
      </w:r>
    </w:p>
    <w:p w14:paraId="032B60F7" w14:textId="77777777" w:rsidR="00F44639" w:rsidRPr="00BF2CF4" w:rsidRDefault="00F44639" w:rsidP="00AB07FE">
      <w:pPr>
        <w:tabs>
          <w:tab w:val="num" w:pos="993"/>
        </w:tabs>
        <w:spacing w:line="320" w:lineRule="exact"/>
        <w:ind w:left="851" w:hanging="284"/>
        <w:jc w:val="both"/>
        <w:rPr>
          <w:rFonts w:ascii="Arial" w:hAnsi="Arial" w:cs="Arial"/>
        </w:rPr>
      </w:pPr>
    </w:p>
    <w:p w14:paraId="3233A4C5" w14:textId="2B2EC488" w:rsidR="00F44639" w:rsidRPr="00BF2CF4" w:rsidRDefault="00F44639" w:rsidP="00E66569">
      <w:pPr>
        <w:pStyle w:val="ListParagraph"/>
        <w:numPr>
          <w:ilvl w:val="0"/>
          <w:numId w:val="28"/>
        </w:numPr>
        <w:tabs>
          <w:tab w:val="clear" w:pos="720"/>
          <w:tab w:val="num" w:pos="993"/>
        </w:tabs>
        <w:spacing w:line="320" w:lineRule="exact"/>
        <w:ind w:left="851" w:hanging="284"/>
        <w:jc w:val="both"/>
        <w:rPr>
          <w:rFonts w:ascii="Arial" w:hAnsi="Arial" w:cs="Arial"/>
        </w:rPr>
      </w:pPr>
      <w:r w:rsidRPr="00BF2CF4">
        <w:rPr>
          <w:rFonts w:ascii="Arial" w:hAnsi="Arial" w:cs="Arial"/>
        </w:rPr>
        <w:t xml:space="preserve">Will there be an area for patrons </w:t>
      </w:r>
      <w:r w:rsidR="00545AE0" w:rsidRPr="00BF2CF4">
        <w:rPr>
          <w:rFonts w:ascii="Arial" w:hAnsi="Arial" w:cs="Arial"/>
        </w:rPr>
        <w:t>to use whilst waiting for taxis, such as wind-down/chill out areas.</w:t>
      </w:r>
      <w:r w:rsidRPr="00BF2CF4">
        <w:rPr>
          <w:rFonts w:ascii="Arial" w:hAnsi="Arial" w:cs="Arial"/>
        </w:rPr>
        <w:t xml:space="preserve"> </w:t>
      </w:r>
    </w:p>
    <w:p w14:paraId="0244E686" w14:textId="77777777" w:rsidR="00F44639" w:rsidRPr="00BF2CF4" w:rsidRDefault="00F44639" w:rsidP="00AB07FE">
      <w:pPr>
        <w:pStyle w:val="ListParagraph"/>
        <w:tabs>
          <w:tab w:val="num" w:pos="993"/>
        </w:tabs>
        <w:spacing w:line="320" w:lineRule="exact"/>
        <w:ind w:left="851" w:hanging="284"/>
        <w:jc w:val="both"/>
        <w:rPr>
          <w:rFonts w:ascii="Arial" w:hAnsi="Arial" w:cs="Arial"/>
        </w:rPr>
      </w:pPr>
    </w:p>
    <w:p w14:paraId="284C5BB4" w14:textId="0C4E787B" w:rsidR="00F44639" w:rsidRPr="00BF2CF4" w:rsidRDefault="00F44639" w:rsidP="00E66569">
      <w:pPr>
        <w:pStyle w:val="ListParagraph"/>
        <w:numPr>
          <w:ilvl w:val="0"/>
          <w:numId w:val="28"/>
        </w:numPr>
        <w:tabs>
          <w:tab w:val="clear" w:pos="720"/>
          <w:tab w:val="num" w:pos="993"/>
        </w:tabs>
        <w:spacing w:line="320" w:lineRule="exact"/>
        <w:ind w:left="851" w:hanging="284"/>
        <w:jc w:val="both"/>
        <w:rPr>
          <w:rFonts w:ascii="Arial" w:hAnsi="Arial" w:cs="Arial"/>
        </w:rPr>
      </w:pPr>
      <w:r w:rsidRPr="00BF2CF4">
        <w:rPr>
          <w:rFonts w:ascii="Arial" w:hAnsi="Arial" w:cs="Arial"/>
        </w:rPr>
        <w:t xml:space="preserve">Any use of outside areas such tables and chairs </w:t>
      </w:r>
      <w:r w:rsidR="00545AE0" w:rsidRPr="00BF2CF4">
        <w:rPr>
          <w:rFonts w:ascii="Arial" w:hAnsi="Arial" w:cs="Arial"/>
        </w:rPr>
        <w:t>on the highway or smoking areas.</w:t>
      </w:r>
    </w:p>
    <w:p w14:paraId="1466C4A3" w14:textId="77777777" w:rsidR="00F44639" w:rsidRPr="00BF2CF4" w:rsidRDefault="00F44639" w:rsidP="00AB07FE">
      <w:pPr>
        <w:pStyle w:val="ListParagraph"/>
        <w:tabs>
          <w:tab w:val="num" w:pos="993"/>
        </w:tabs>
        <w:spacing w:line="320" w:lineRule="exact"/>
        <w:ind w:left="851" w:hanging="284"/>
        <w:jc w:val="both"/>
        <w:rPr>
          <w:rFonts w:ascii="Arial" w:hAnsi="Arial" w:cs="Arial"/>
        </w:rPr>
      </w:pPr>
    </w:p>
    <w:p w14:paraId="45926D31" w14:textId="775D6C98" w:rsidR="00F44639" w:rsidRPr="00BF2CF4" w:rsidRDefault="00F44639" w:rsidP="00E66569">
      <w:pPr>
        <w:pStyle w:val="ListParagraph"/>
        <w:numPr>
          <w:ilvl w:val="0"/>
          <w:numId w:val="28"/>
        </w:numPr>
        <w:tabs>
          <w:tab w:val="clear" w:pos="720"/>
          <w:tab w:val="num" w:pos="993"/>
        </w:tabs>
        <w:spacing w:line="320" w:lineRule="exact"/>
        <w:ind w:left="851" w:hanging="284"/>
        <w:jc w:val="both"/>
        <w:rPr>
          <w:rFonts w:ascii="Arial" w:hAnsi="Arial" w:cs="Arial"/>
        </w:rPr>
      </w:pPr>
      <w:r w:rsidRPr="00BF2CF4">
        <w:rPr>
          <w:rFonts w:ascii="Arial" w:hAnsi="Arial" w:cs="Arial"/>
        </w:rPr>
        <w:t xml:space="preserve">If the operation of the venue will attract additional litter such as food cartons or publicity flyers what measures will be </w:t>
      </w:r>
      <w:r w:rsidR="00545AE0" w:rsidRPr="00BF2CF4">
        <w:rPr>
          <w:rFonts w:ascii="Arial" w:hAnsi="Arial" w:cs="Arial"/>
        </w:rPr>
        <w:t>put in place to deal with this.</w:t>
      </w:r>
    </w:p>
    <w:p w14:paraId="1D73D1AF" w14:textId="77777777" w:rsidR="00F44639" w:rsidRPr="00BF2CF4" w:rsidRDefault="00F44639" w:rsidP="00AB07FE">
      <w:pPr>
        <w:pStyle w:val="ListParagraph"/>
        <w:tabs>
          <w:tab w:val="num" w:pos="993"/>
        </w:tabs>
        <w:spacing w:line="320" w:lineRule="exact"/>
        <w:ind w:left="851" w:hanging="284"/>
        <w:jc w:val="both"/>
        <w:rPr>
          <w:rFonts w:ascii="Arial" w:hAnsi="Arial" w:cs="Arial"/>
        </w:rPr>
      </w:pPr>
    </w:p>
    <w:p w14:paraId="7F3FFB17" w14:textId="22B35D57" w:rsidR="00F44639" w:rsidRPr="00BF2CF4" w:rsidRDefault="00F44639" w:rsidP="00E66569">
      <w:pPr>
        <w:pStyle w:val="ListParagraph"/>
        <w:numPr>
          <w:ilvl w:val="0"/>
          <w:numId w:val="28"/>
        </w:numPr>
        <w:tabs>
          <w:tab w:val="clear" w:pos="720"/>
          <w:tab w:val="num" w:pos="993"/>
        </w:tabs>
        <w:spacing w:line="320" w:lineRule="exact"/>
        <w:ind w:left="851" w:hanging="284"/>
        <w:jc w:val="both"/>
        <w:rPr>
          <w:rFonts w:ascii="Arial" w:hAnsi="Arial" w:cs="Arial"/>
        </w:rPr>
      </w:pPr>
      <w:r w:rsidRPr="00BF2CF4">
        <w:rPr>
          <w:rFonts w:ascii="Arial" w:hAnsi="Arial" w:cs="Arial"/>
        </w:rPr>
        <w:t xml:space="preserve">Will there be litter patrols for </w:t>
      </w:r>
      <w:r w:rsidR="00545AE0" w:rsidRPr="00BF2CF4">
        <w:rPr>
          <w:rFonts w:ascii="Arial" w:hAnsi="Arial" w:cs="Arial"/>
        </w:rPr>
        <w:t xml:space="preserve">premises operating as </w:t>
      </w:r>
      <w:r w:rsidRPr="00BF2CF4">
        <w:rPr>
          <w:rFonts w:ascii="Arial" w:hAnsi="Arial" w:cs="Arial"/>
        </w:rPr>
        <w:t>takeaways</w:t>
      </w:r>
      <w:r w:rsidR="00545AE0" w:rsidRPr="00BF2CF4">
        <w:rPr>
          <w:rFonts w:ascii="Arial" w:hAnsi="Arial" w:cs="Arial"/>
        </w:rPr>
        <w:t xml:space="preserve"> or providing off-sales.</w:t>
      </w:r>
    </w:p>
    <w:p w14:paraId="54909D5C" w14:textId="77777777" w:rsidR="00F44639" w:rsidRPr="00BF2CF4" w:rsidRDefault="00F44639" w:rsidP="00AB07FE">
      <w:pPr>
        <w:spacing w:line="320" w:lineRule="exact"/>
        <w:jc w:val="both"/>
        <w:rPr>
          <w:rFonts w:ascii="Arial" w:hAnsi="Arial" w:cs="Arial"/>
        </w:rPr>
      </w:pPr>
    </w:p>
    <w:p w14:paraId="4AF1C3F0" w14:textId="17F48AA6" w:rsidR="00F44639" w:rsidRPr="00BF2CF4" w:rsidRDefault="00F44639" w:rsidP="00E66569">
      <w:pPr>
        <w:pStyle w:val="ListParagraph"/>
        <w:numPr>
          <w:ilvl w:val="0"/>
          <w:numId w:val="32"/>
        </w:numPr>
        <w:spacing w:line="320" w:lineRule="exact"/>
        <w:jc w:val="both"/>
        <w:rPr>
          <w:rFonts w:ascii="Arial" w:hAnsi="Arial" w:cs="Arial"/>
        </w:rPr>
      </w:pPr>
      <w:r w:rsidRPr="00BF2CF4">
        <w:rPr>
          <w:rFonts w:ascii="Arial" w:hAnsi="Arial" w:cs="Arial"/>
        </w:rPr>
        <w:t xml:space="preserve">If an application is expected to be contentious </w:t>
      </w:r>
      <w:r w:rsidR="008575DD" w:rsidRPr="00BF2CF4">
        <w:rPr>
          <w:rFonts w:ascii="Arial" w:hAnsi="Arial" w:cs="Arial"/>
        </w:rPr>
        <w:t>or noise problems already exist</w:t>
      </w:r>
      <w:r w:rsidRPr="00BF2CF4">
        <w:rPr>
          <w:rFonts w:ascii="Arial" w:hAnsi="Arial" w:cs="Arial"/>
        </w:rPr>
        <w:t xml:space="preserve">, expert advice should be sought. Applicants are advised to employ a noise consultant before an application is submitted but ideally before signing a lease agreement, if applicable. </w:t>
      </w:r>
    </w:p>
    <w:p w14:paraId="37F6AF25" w14:textId="77777777" w:rsidR="00F44639" w:rsidRPr="00BF2CF4" w:rsidRDefault="00F44639" w:rsidP="00F44639">
      <w:pPr>
        <w:spacing w:line="320" w:lineRule="exact"/>
        <w:jc w:val="both"/>
        <w:rPr>
          <w:rFonts w:ascii="Arial" w:hAnsi="Arial" w:cs="Arial"/>
        </w:rPr>
      </w:pPr>
    </w:p>
    <w:p w14:paraId="0DA9F9EF" w14:textId="7E162E9C" w:rsidR="00F44639" w:rsidRPr="00BF2CF4" w:rsidRDefault="00F44639" w:rsidP="00E66569">
      <w:pPr>
        <w:pStyle w:val="ListParagraph"/>
        <w:numPr>
          <w:ilvl w:val="0"/>
          <w:numId w:val="32"/>
        </w:numPr>
        <w:spacing w:line="320" w:lineRule="exact"/>
        <w:jc w:val="both"/>
        <w:rPr>
          <w:rFonts w:ascii="Arial" w:hAnsi="Arial" w:cs="Arial"/>
        </w:rPr>
      </w:pPr>
      <w:r w:rsidRPr="00BF2CF4">
        <w:rPr>
          <w:rFonts w:ascii="Arial" w:hAnsi="Arial" w:cs="Arial"/>
        </w:rPr>
        <w:t>Sound attenuatio</w:t>
      </w:r>
      <w:r w:rsidR="00545AE0" w:rsidRPr="00BF2CF4">
        <w:rPr>
          <w:rFonts w:ascii="Arial" w:hAnsi="Arial" w:cs="Arial"/>
        </w:rPr>
        <w:t xml:space="preserve">n works can be very costly and </w:t>
      </w:r>
      <w:r w:rsidR="008C6748">
        <w:rPr>
          <w:rFonts w:ascii="Arial" w:hAnsi="Arial" w:cs="Arial"/>
        </w:rPr>
        <w:t>a</w:t>
      </w:r>
      <w:r w:rsidRPr="00BF2CF4">
        <w:rPr>
          <w:rFonts w:ascii="Arial" w:hAnsi="Arial" w:cs="Arial"/>
        </w:rPr>
        <w:t xml:space="preserve">pplicants should factor in the costs into their budget. It can more expensive and inconvenient if noise breakout is not mitigated at the build stage. The consultant’s report should be submitted as part of </w:t>
      </w:r>
      <w:r w:rsidR="00545AE0" w:rsidRPr="00BF2CF4">
        <w:rPr>
          <w:rFonts w:ascii="Arial" w:hAnsi="Arial" w:cs="Arial"/>
        </w:rPr>
        <w:t xml:space="preserve">the application, or a proposed condition </w:t>
      </w:r>
      <w:r w:rsidRPr="00BF2CF4">
        <w:rPr>
          <w:rFonts w:ascii="Arial" w:hAnsi="Arial" w:cs="Arial"/>
        </w:rPr>
        <w:t>that advises that this will be done to the Responsible Authorities’ satisfaction before the activity starts.</w:t>
      </w:r>
    </w:p>
    <w:p w14:paraId="4CE5F0FC" w14:textId="77777777" w:rsidR="00F44639" w:rsidRDefault="00F44639" w:rsidP="00F44639">
      <w:pPr>
        <w:spacing w:line="320" w:lineRule="exact"/>
        <w:jc w:val="both"/>
        <w:rPr>
          <w:rFonts w:ascii="Arial" w:hAnsi="Arial" w:cs="Arial"/>
        </w:rPr>
      </w:pPr>
    </w:p>
    <w:p w14:paraId="2C5ABF00" w14:textId="5085F5CF" w:rsidR="00F44639" w:rsidRPr="001D724A" w:rsidRDefault="00F44639" w:rsidP="00E66569">
      <w:pPr>
        <w:pStyle w:val="ListParagraph"/>
        <w:numPr>
          <w:ilvl w:val="0"/>
          <w:numId w:val="32"/>
        </w:numPr>
        <w:spacing w:line="320" w:lineRule="exact"/>
        <w:jc w:val="both"/>
        <w:rPr>
          <w:rFonts w:ascii="Arial" w:hAnsi="Arial" w:cs="Arial"/>
        </w:rPr>
      </w:pPr>
      <w:r w:rsidRPr="001D724A">
        <w:rPr>
          <w:rFonts w:ascii="Arial" w:hAnsi="Arial" w:cs="Arial"/>
        </w:rPr>
        <w:t xml:space="preserve">If a </w:t>
      </w:r>
      <w:r w:rsidR="003B7D29">
        <w:rPr>
          <w:rFonts w:ascii="Arial" w:hAnsi="Arial" w:cs="Arial"/>
        </w:rPr>
        <w:t>p</w:t>
      </w:r>
      <w:r w:rsidRPr="001D724A">
        <w:rPr>
          <w:rFonts w:ascii="Arial" w:hAnsi="Arial" w:cs="Arial"/>
        </w:rPr>
        <w:t xml:space="preserve">remises </w:t>
      </w:r>
      <w:r w:rsidR="003B7D29">
        <w:rPr>
          <w:rFonts w:ascii="Arial" w:hAnsi="Arial" w:cs="Arial"/>
        </w:rPr>
        <w:t>l</w:t>
      </w:r>
      <w:r w:rsidRPr="001D724A">
        <w:rPr>
          <w:rFonts w:ascii="Arial" w:hAnsi="Arial" w:cs="Arial"/>
        </w:rPr>
        <w:t>icence is granted for an area that hosts one</w:t>
      </w:r>
      <w:r w:rsidR="00545AE0" w:rsidRPr="001D724A">
        <w:rPr>
          <w:rFonts w:ascii="Arial" w:hAnsi="Arial" w:cs="Arial"/>
        </w:rPr>
        <w:t xml:space="preserve"> off events, the Authority and </w:t>
      </w:r>
      <w:r w:rsidR="008C6748">
        <w:rPr>
          <w:rFonts w:ascii="Arial" w:hAnsi="Arial" w:cs="Arial"/>
        </w:rPr>
        <w:t>a</w:t>
      </w:r>
      <w:r w:rsidRPr="001D724A">
        <w:rPr>
          <w:rFonts w:ascii="Arial" w:hAnsi="Arial" w:cs="Arial"/>
        </w:rPr>
        <w:t xml:space="preserve">pplicant will have regard to the </w:t>
      </w:r>
      <w:r w:rsidRPr="00BF2CF4">
        <w:rPr>
          <w:rFonts w:ascii="Arial" w:hAnsi="Arial" w:cs="Arial"/>
        </w:rPr>
        <w:t xml:space="preserve">cumulative </w:t>
      </w:r>
      <w:r w:rsidR="008575DD" w:rsidRPr="00BF2CF4">
        <w:rPr>
          <w:rFonts w:ascii="Arial" w:hAnsi="Arial" w:cs="Arial"/>
        </w:rPr>
        <w:t xml:space="preserve">impact or effect </w:t>
      </w:r>
      <w:r w:rsidRPr="00BF2CF4">
        <w:rPr>
          <w:rFonts w:ascii="Arial" w:hAnsi="Arial" w:cs="Arial"/>
        </w:rPr>
        <w:t xml:space="preserve">of </w:t>
      </w:r>
      <w:r w:rsidRPr="001D724A">
        <w:rPr>
          <w:rFonts w:ascii="Arial" w:hAnsi="Arial" w:cs="Arial"/>
        </w:rPr>
        <w:t xml:space="preserve">multiple </w:t>
      </w:r>
      <w:r w:rsidR="00153140" w:rsidRPr="001D724A">
        <w:rPr>
          <w:rFonts w:ascii="Arial" w:hAnsi="Arial" w:cs="Arial"/>
        </w:rPr>
        <w:t>one-off</w:t>
      </w:r>
      <w:r w:rsidRPr="001D724A">
        <w:rPr>
          <w:rFonts w:ascii="Arial" w:hAnsi="Arial" w:cs="Arial"/>
        </w:rPr>
        <w:t xml:space="preserve"> events and how noise may affect nearby residents and business. </w:t>
      </w:r>
    </w:p>
    <w:p w14:paraId="305E3978" w14:textId="77777777" w:rsidR="00F44639" w:rsidRPr="001D724A" w:rsidRDefault="00F44639" w:rsidP="00F44639">
      <w:pPr>
        <w:spacing w:line="320" w:lineRule="exact"/>
        <w:jc w:val="both"/>
        <w:rPr>
          <w:rFonts w:ascii="Arial" w:hAnsi="Arial" w:cs="Arial"/>
        </w:rPr>
      </w:pPr>
    </w:p>
    <w:p w14:paraId="29CF7B99" w14:textId="530FDEF3" w:rsidR="00F44639" w:rsidRPr="001D724A" w:rsidRDefault="00F44639" w:rsidP="00E66569">
      <w:pPr>
        <w:pStyle w:val="ListParagraph"/>
        <w:numPr>
          <w:ilvl w:val="0"/>
          <w:numId w:val="32"/>
        </w:numPr>
        <w:spacing w:line="320" w:lineRule="exact"/>
        <w:jc w:val="both"/>
        <w:rPr>
          <w:rFonts w:ascii="Arial" w:hAnsi="Arial" w:cs="Arial"/>
        </w:rPr>
      </w:pPr>
      <w:r w:rsidRPr="001D724A">
        <w:rPr>
          <w:rFonts w:ascii="Arial" w:hAnsi="Arial" w:cs="Arial"/>
        </w:rPr>
        <w:t>Many premises already have later operating hours and later activities. This can and does cause significant public nuisance to neighbours and creat</w:t>
      </w:r>
      <w:r w:rsidR="00545AE0" w:rsidRPr="001D724A">
        <w:rPr>
          <w:rFonts w:ascii="Arial" w:hAnsi="Arial" w:cs="Arial"/>
        </w:rPr>
        <w:t>e a significant workload for</w:t>
      </w:r>
      <w:r w:rsidRPr="001D724A">
        <w:rPr>
          <w:rFonts w:ascii="Arial" w:hAnsi="Arial" w:cs="Arial"/>
        </w:rPr>
        <w:t xml:space="preserve"> Responsible Authorit</w:t>
      </w:r>
      <w:r w:rsidR="00545AE0" w:rsidRPr="001D724A">
        <w:rPr>
          <w:rFonts w:ascii="Arial" w:hAnsi="Arial" w:cs="Arial"/>
        </w:rPr>
        <w:t>ies.</w:t>
      </w:r>
    </w:p>
    <w:p w14:paraId="0BD89FA0" w14:textId="77777777" w:rsidR="00F44639" w:rsidRPr="008F0780" w:rsidRDefault="00F44639" w:rsidP="00F44639">
      <w:pPr>
        <w:pStyle w:val="BodyText"/>
        <w:spacing w:line="320" w:lineRule="exact"/>
        <w:rPr>
          <w:rFonts w:ascii="Arial" w:hAnsi="Arial" w:cs="Arial"/>
          <w:b/>
          <w:u w:val="single"/>
        </w:rPr>
      </w:pPr>
    </w:p>
    <w:p w14:paraId="10706943" w14:textId="143C6794" w:rsidR="00F44639" w:rsidRPr="001D724A" w:rsidRDefault="00F44639" w:rsidP="00E66569">
      <w:pPr>
        <w:pStyle w:val="ListParagraph"/>
        <w:numPr>
          <w:ilvl w:val="0"/>
          <w:numId w:val="32"/>
        </w:numPr>
        <w:spacing w:line="320" w:lineRule="exact"/>
        <w:jc w:val="both"/>
        <w:rPr>
          <w:rFonts w:ascii="Arial" w:hAnsi="Arial" w:cs="Arial"/>
        </w:rPr>
      </w:pPr>
      <w:r w:rsidRPr="00461EDB">
        <w:rPr>
          <w:rFonts w:ascii="Arial" w:hAnsi="Arial" w:cs="Arial"/>
        </w:rPr>
        <w:t xml:space="preserve">In cases where a premises has benefitted from the </w:t>
      </w:r>
      <w:r w:rsidRPr="001D724A">
        <w:rPr>
          <w:rFonts w:ascii="Arial" w:hAnsi="Arial" w:cs="Arial"/>
        </w:rPr>
        <w:t xml:space="preserve">deregulation of live and recorded music and the operator creates a nuisance to its </w:t>
      </w:r>
      <w:r w:rsidR="00D962D5" w:rsidRPr="001D724A">
        <w:rPr>
          <w:rFonts w:ascii="Arial" w:hAnsi="Arial" w:cs="Arial"/>
        </w:rPr>
        <w:t>neighbours;</w:t>
      </w:r>
      <w:r w:rsidR="00322FCD" w:rsidRPr="001D724A">
        <w:rPr>
          <w:rFonts w:ascii="Arial" w:hAnsi="Arial" w:cs="Arial"/>
        </w:rPr>
        <w:t xml:space="preserve"> the Council</w:t>
      </w:r>
      <w:r w:rsidRPr="001D724A">
        <w:rPr>
          <w:rFonts w:ascii="Arial" w:hAnsi="Arial" w:cs="Arial"/>
          <w:color w:val="FF0000"/>
        </w:rPr>
        <w:t xml:space="preserve"> </w:t>
      </w:r>
      <w:r w:rsidRPr="001D724A">
        <w:rPr>
          <w:rFonts w:ascii="Arial" w:hAnsi="Arial" w:cs="Arial"/>
        </w:rPr>
        <w:t xml:space="preserve">will seek a </w:t>
      </w:r>
      <w:r w:rsidRPr="00BF2CF4">
        <w:rPr>
          <w:rFonts w:ascii="Arial" w:hAnsi="Arial" w:cs="Arial"/>
        </w:rPr>
        <w:t xml:space="preserve">review of the premises licence to remove the exemption under the Live Music Act 2012. </w:t>
      </w:r>
    </w:p>
    <w:p w14:paraId="4382E24B" w14:textId="77777777" w:rsidR="00F44639" w:rsidRPr="00BF2CF4" w:rsidRDefault="00F44639" w:rsidP="00F44639">
      <w:pPr>
        <w:pStyle w:val="BodyText"/>
        <w:spacing w:line="320" w:lineRule="exact"/>
        <w:rPr>
          <w:rFonts w:ascii="Arial" w:hAnsi="Arial" w:cs="Arial"/>
          <w:b/>
          <w:u w:val="single"/>
        </w:rPr>
      </w:pPr>
    </w:p>
    <w:p w14:paraId="475C15A8" w14:textId="639939BF" w:rsidR="00F44639" w:rsidRPr="00BF2CF4" w:rsidRDefault="00F44639" w:rsidP="009A299A">
      <w:pPr>
        <w:pStyle w:val="Heading3"/>
      </w:pPr>
      <w:bookmarkStart w:id="37" w:name="_Toc209451452"/>
      <w:r w:rsidRPr="00BF2CF4">
        <w:t>Temporary Event Notices (TEN</w:t>
      </w:r>
      <w:r w:rsidR="00322FCD" w:rsidRPr="00BF2CF4">
        <w:t>s</w:t>
      </w:r>
      <w:r w:rsidRPr="00BF2CF4">
        <w:t>)</w:t>
      </w:r>
      <w:bookmarkEnd w:id="37"/>
    </w:p>
    <w:p w14:paraId="32B7A64C" w14:textId="0223BDF7" w:rsidR="00F44639" w:rsidRPr="00D830F3" w:rsidRDefault="00322FCD" w:rsidP="00D830F3">
      <w:pPr>
        <w:spacing w:line="320" w:lineRule="exact"/>
        <w:jc w:val="both"/>
        <w:rPr>
          <w:rFonts w:ascii="Arial" w:hAnsi="Arial" w:cs="Arial"/>
        </w:rPr>
      </w:pPr>
      <w:r w:rsidRPr="00D830F3">
        <w:rPr>
          <w:rFonts w:ascii="Arial" w:hAnsi="Arial" w:cs="Arial"/>
        </w:rPr>
        <w:t xml:space="preserve">The Authority expects that </w:t>
      </w:r>
      <w:r w:rsidR="008C6748" w:rsidRPr="00D830F3">
        <w:rPr>
          <w:rFonts w:ascii="Arial" w:hAnsi="Arial" w:cs="Arial"/>
        </w:rPr>
        <w:t>a</w:t>
      </w:r>
      <w:r w:rsidR="00F44639" w:rsidRPr="00D830F3">
        <w:rPr>
          <w:rFonts w:ascii="Arial" w:hAnsi="Arial" w:cs="Arial"/>
        </w:rPr>
        <w:t>pplicant</w:t>
      </w:r>
      <w:r w:rsidRPr="00D830F3">
        <w:rPr>
          <w:rFonts w:ascii="Arial" w:hAnsi="Arial" w:cs="Arial"/>
        </w:rPr>
        <w:t xml:space="preserve">s for </w:t>
      </w:r>
      <w:r w:rsidR="00F44639" w:rsidRPr="00D830F3">
        <w:rPr>
          <w:rFonts w:ascii="Arial" w:hAnsi="Arial" w:cs="Arial"/>
        </w:rPr>
        <w:t>TE</w:t>
      </w:r>
      <w:r w:rsidRPr="00D830F3">
        <w:rPr>
          <w:rFonts w:ascii="Arial" w:hAnsi="Arial" w:cs="Arial"/>
        </w:rPr>
        <w:t>Ns</w:t>
      </w:r>
      <w:r w:rsidR="00F44639" w:rsidRPr="00D830F3">
        <w:rPr>
          <w:rFonts w:ascii="Arial" w:hAnsi="Arial" w:cs="Arial"/>
        </w:rPr>
        <w:t>, where there is anticipate</w:t>
      </w:r>
      <w:r w:rsidR="00B35967" w:rsidRPr="00D830F3">
        <w:rPr>
          <w:rFonts w:ascii="Arial" w:hAnsi="Arial" w:cs="Arial"/>
        </w:rPr>
        <w:t>d</w:t>
      </w:r>
      <w:r w:rsidR="00F44639" w:rsidRPr="00D830F3">
        <w:rPr>
          <w:rFonts w:ascii="Arial" w:hAnsi="Arial" w:cs="Arial"/>
        </w:rPr>
        <w:t xml:space="preserve"> to be more noise </w:t>
      </w:r>
      <w:r w:rsidR="00B35967" w:rsidRPr="00D830F3">
        <w:rPr>
          <w:rFonts w:ascii="Arial" w:hAnsi="Arial" w:cs="Arial"/>
        </w:rPr>
        <w:t xml:space="preserve">emitted </w:t>
      </w:r>
      <w:r w:rsidR="00F44639" w:rsidRPr="00D830F3">
        <w:rPr>
          <w:rFonts w:ascii="Arial" w:hAnsi="Arial" w:cs="Arial"/>
        </w:rPr>
        <w:t xml:space="preserve">than is usual for the location, </w:t>
      </w:r>
      <w:r w:rsidR="00B35967" w:rsidRPr="00D830F3">
        <w:rPr>
          <w:rFonts w:ascii="Arial" w:hAnsi="Arial" w:cs="Arial"/>
        </w:rPr>
        <w:t xml:space="preserve">to </w:t>
      </w:r>
      <w:r w:rsidRPr="00D830F3">
        <w:rPr>
          <w:rFonts w:ascii="Arial" w:hAnsi="Arial" w:cs="Arial"/>
        </w:rPr>
        <w:t>contact the R</w:t>
      </w:r>
      <w:r w:rsidR="00F44639" w:rsidRPr="00D830F3">
        <w:rPr>
          <w:rFonts w:ascii="Arial" w:hAnsi="Arial" w:cs="Arial"/>
        </w:rPr>
        <w:t xml:space="preserve">esponsible </w:t>
      </w:r>
      <w:r w:rsidRPr="00D830F3">
        <w:rPr>
          <w:rFonts w:ascii="Arial" w:hAnsi="Arial" w:cs="Arial"/>
        </w:rPr>
        <w:t>A</w:t>
      </w:r>
      <w:r w:rsidR="00F44639" w:rsidRPr="00D830F3">
        <w:rPr>
          <w:rFonts w:ascii="Arial" w:hAnsi="Arial" w:cs="Arial"/>
        </w:rPr>
        <w:t>uthorities well before the event, to enable sufficient time to consider the implicati</w:t>
      </w:r>
      <w:r w:rsidRPr="00D830F3">
        <w:rPr>
          <w:rFonts w:ascii="Arial" w:hAnsi="Arial" w:cs="Arial"/>
        </w:rPr>
        <w:t xml:space="preserve">ons and to be able to work </w:t>
      </w:r>
      <w:r w:rsidR="00B55F65" w:rsidRPr="00D830F3">
        <w:rPr>
          <w:rFonts w:ascii="Arial" w:hAnsi="Arial" w:cs="Arial"/>
        </w:rPr>
        <w:t>with you</w:t>
      </w:r>
      <w:r w:rsidR="00F44639" w:rsidRPr="00D830F3">
        <w:rPr>
          <w:rFonts w:ascii="Arial" w:hAnsi="Arial" w:cs="Arial"/>
        </w:rPr>
        <w:t xml:space="preserve">, to address any concerns. </w:t>
      </w:r>
    </w:p>
    <w:p w14:paraId="4A738A66" w14:textId="77777777" w:rsidR="00F44639" w:rsidRPr="00BF2CF4" w:rsidRDefault="00F44639" w:rsidP="00BF2CF4">
      <w:pPr>
        <w:pStyle w:val="ListParagraph"/>
        <w:spacing w:line="320" w:lineRule="exact"/>
        <w:jc w:val="both"/>
        <w:rPr>
          <w:rFonts w:ascii="Arial" w:hAnsi="Arial" w:cs="Arial"/>
        </w:rPr>
      </w:pPr>
    </w:p>
    <w:p w14:paraId="78D8A56A" w14:textId="6FF52DCA" w:rsidR="00F44639" w:rsidRPr="00BF2CF4" w:rsidRDefault="00F44639" w:rsidP="00BF2CF4">
      <w:pPr>
        <w:spacing w:line="320" w:lineRule="exact"/>
        <w:jc w:val="both"/>
        <w:rPr>
          <w:rFonts w:ascii="Arial" w:hAnsi="Arial" w:cs="Arial"/>
        </w:rPr>
      </w:pPr>
      <w:r w:rsidRPr="00BF2CF4">
        <w:rPr>
          <w:rFonts w:ascii="Arial" w:hAnsi="Arial" w:cs="Arial"/>
        </w:rPr>
        <w:t xml:space="preserve">In the case of events where the event maybe of a significant duration, </w:t>
      </w:r>
      <w:r w:rsidR="008575DD" w:rsidRPr="00BF2CF4">
        <w:rPr>
          <w:rFonts w:ascii="Arial" w:hAnsi="Arial" w:cs="Arial"/>
        </w:rPr>
        <w:t>albeit</w:t>
      </w:r>
      <w:r w:rsidRPr="00BF2CF4">
        <w:rPr>
          <w:rFonts w:ascii="Arial" w:hAnsi="Arial" w:cs="Arial"/>
        </w:rPr>
        <w:t xml:space="preserve"> still under the TEN </w:t>
      </w:r>
      <w:proofErr w:type="gramStart"/>
      <w:r w:rsidRPr="00BF2CF4">
        <w:rPr>
          <w:rFonts w:ascii="Arial" w:hAnsi="Arial" w:cs="Arial"/>
        </w:rPr>
        <w:t>limit</w:t>
      </w:r>
      <w:proofErr w:type="gramEnd"/>
      <w:r w:rsidRPr="00BF2CF4">
        <w:rPr>
          <w:rFonts w:ascii="Arial" w:hAnsi="Arial" w:cs="Arial"/>
        </w:rPr>
        <w:t xml:space="preserve"> of 499 </w:t>
      </w:r>
      <w:r w:rsidR="00B55F65" w:rsidRPr="00BF2CF4">
        <w:rPr>
          <w:rFonts w:ascii="Arial" w:hAnsi="Arial" w:cs="Arial"/>
        </w:rPr>
        <w:t xml:space="preserve">persons </w:t>
      </w:r>
      <w:r w:rsidRPr="00BF2CF4">
        <w:rPr>
          <w:rFonts w:ascii="Arial" w:hAnsi="Arial" w:cs="Arial"/>
        </w:rPr>
        <w:t>at any one time</w:t>
      </w:r>
      <w:r w:rsidR="00B35967" w:rsidRPr="00BF2CF4">
        <w:rPr>
          <w:rFonts w:ascii="Arial" w:hAnsi="Arial" w:cs="Arial"/>
        </w:rPr>
        <w:t>,</w:t>
      </w:r>
      <w:r w:rsidRPr="00BF2CF4">
        <w:rPr>
          <w:rFonts w:ascii="Arial" w:hAnsi="Arial" w:cs="Arial"/>
        </w:rPr>
        <w:t xml:space="preserve"> </w:t>
      </w:r>
      <w:r w:rsidR="00B62D83" w:rsidRPr="00BF2CF4">
        <w:rPr>
          <w:rFonts w:ascii="Arial" w:hAnsi="Arial" w:cs="Arial"/>
        </w:rPr>
        <w:t xml:space="preserve">the </w:t>
      </w:r>
      <w:r w:rsidRPr="00BF2CF4">
        <w:rPr>
          <w:rFonts w:ascii="Arial" w:hAnsi="Arial" w:cs="Arial"/>
        </w:rPr>
        <w:t>Authorit</w:t>
      </w:r>
      <w:r w:rsidR="00B55F65" w:rsidRPr="00BF2CF4">
        <w:rPr>
          <w:rFonts w:ascii="Arial" w:hAnsi="Arial" w:cs="Arial"/>
        </w:rPr>
        <w:t xml:space="preserve">y asks </w:t>
      </w:r>
      <w:r w:rsidR="008C6748">
        <w:rPr>
          <w:rFonts w:ascii="Arial" w:hAnsi="Arial" w:cs="Arial"/>
        </w:rPr>
        <w:t>a</w:t>
      </w:r>
      <w:r w:rsidR="00B35967" w:rsidRPr="00BF2CF4">
        <w:rPr>
          <w:rFonts w:ascii="Arial" w:hAnsi="Arial" w:cs="Arial"/>
        </w:rPr>
        <w:t>pplicants to submit an Event Management P</w:t>
      </w:r>
      <w:r w:rsidRPr="00BF2CF4">
        <w:rPr>
          <w:rFonts w:ascii="Arial" w:hAnsi="Arial" w:cs="Arial"/>
        </w:rPr>
        <w:t xml:space="preserve">lan 3 months before the </w:t>
      </w:r>
      <w:r w:rsidR="00B55F65" w:rsidRPr="00BF2CF4">
        <w:rPr>
          <w:rFonts w:ascii="Arial" w:hAnsi="Arial" w:cs="Arial"/>
        </w:rPr>
        <w:t xml:space="preserve">intended </w:t>
      </w:r>
      <w:r w:rsidRPr="00BF2CF4">
        <w:rPr>
          <w:rFonts w:ascii="Arial" w:hAnsi="Arial" w:cs="Arial"/>
        </w:rPr>
        <w:t>event date</w:t>
      </w:r>
      <w:r w:rsidR="00B55F65" w:rsidRPr="00BF2CF4">
        <w:rPr>
          <w:rFonts w:ascii="Arial" w:hAnsi="Arial" w:cs="Arial"/>
        </w:rPr>
        <w:t>,</w:t>
      </w:r>
      <w:r w:rsidRPr="00BF2CF4">
        <w:rPr>
          <w:rFonts w:ascii="Arial" w:hAnsi="Arial" w:cs="Arial"/>
        </w:rPr>
        <w:t xml:space="preserve"> to minimise the likelihood of objections from Responsible Authorities.</w:t>
      </w:r>
      <w:r w:rsidR="00165DE3" w:rsidRPr="00BF2CF4">
        <w:rPr>
          <w:rFonts w:ascii="Arial" w:hAnsi="Arial" w:cs="Arial"/>
        </w:rPr>
        <w:t xml:space="preserve"> The content of the </w:t>
      </w:r>
      <w:r w:rsidR="00B55F65" w:rsidRPr="00BF2CF4">
        <w:rPr>
          <w:rFonts w:ascii="Arial" w:hAnsi="Arial" w:cs="Arial"/>
        </w:rPr>
        <w:t>Plan</w:t>
      </w:r>
      <w:r w:rsidR="00165DE3" w:rsidRPr="00BF2CF4">
        <w:rPr>
          <w:rFonts w:ascii="Arial" w:hAnsi="Arial" w:cs="Arial"/>
        </w:rPr>
        <w:t xml:space="preserve"> should reflect the event size, and in some cases may only need to be based around a Noise Management Plan</w:t>
      </w:r>
      <w:r w:rsidR="00F70394" w:rsidRPr="00421175">
        <w:rPr>
          <w:rFonts w:ascii="Arial" w:hAnsi="Arial" w:cs="Arial"/>
        </w:rPr>
        <w:t xml:space="preserve">.  Please </w:t>
      </w:r>
      <w:r w:rsidR="00421175" w:rsidRPr="00421175">
        <w:rPr>
          <w:rFonts w:ascii="Arial" w:hAnsi="Arial" w:cs="Arial"/>
        </w:rPr>
        <w:t xml:space="preserve">refer to </w:t>
      </w:r>
      <w:hyperlink r:id="rId50" w:history="1">
        <w:r w:rsidR="00421175" w:rsidRPr="00421175">
          <w:rPr>
            <w:rStyle w:val="Hyperlink"/>
            <w:rFonts w:ascii="Arial" w:hAnsi="Arial" w:cs="Arial"/>
          </w:rPr>
          <w:t>Torbay Council’s Noise Management Plan Guidance Note</w:t>
        </w:r>
      </w:hyperlink>
      <w:r w:rsidR="00421175" w:rsidRPr="00421175">
        <w:rPr>
          <w:rFonts w:ascii="Arial" w:hAnsi="Arial" w:cs="Arial"/>
        </w:rPr>
        <w:t xml:space="preserve">.  </w:t>
      </w:r>
    </w:p>
    <w:p w14:paraId="2E9FF80F" w14:textId="77777777" w:rsidR="007A2383" w:rsidRDefault="007A2383" w:rsidP="007A2383">
      <w:pPr>
        <w:spacing w:line="320" w:lineRule="exact"/>
        <w:jc w:val="both"/>
        <w:rPr>
          <w:rFonts w:ascii="Arial" w:hAnsi="Arial" w:cs="Arial"/>
        </w:rPr>
      </w:pPr>
    </w:p>
    <w:p w14:paraId="2A4ED9C8" w14:textId="599E729E" w:rsidR="00F44639" w:rsidRPr="00D830F3" w:rsidRDefault="00F44639" w:rsidP="00D830F3">
      <w:pPr>
        <w:spacing w:line="320" w:lineRule="exact"/>
        <w:jc w:val="both"/>
        <w:rPr>
          <w:rFonts w:ascii="Arial" w:hAnsi="Arial" w:cs="Arial"/>
        </w:rPr>
      </w:pPr>
      <w:r w:rsidRPr="00D830F3">
        <w:rPr>
          <w:rFonts w:ascii="Arial" w:hAnsi="Arial" w:cs="Arial"/>
        </w:rPr>
        <w:t xml:space="preserve">If </w:t>
      </w:r>
      <w:r w:rsidR="00165DE3" w:rsidRPr="00D830F3">
        <w:rPr>
          <w:rFonts w:ascii="Arial" w:hAnsi="Arial" w:cs="Arial"/>
        </w:rPr>
        <w:t xml:space="preserve">sufficient </w:t>
      </w:r>
      <w:r w:rsidRPr="00D830F3">
        <w:rPr>
          <w:rFonts w:ascii="Arial" w:hAnsi="Arial" w:cs="Arial"/>
        </w:rPr>
        <w:t>information is not provided in support of a TEN</w:t>
      </w:r>
      <w:r w:rsidR="00B55F65" w:rsidRPr="00D830F3">
        <w:rPr>
          <w:rFonts w:ascii="Arial" w:hAnsi="Arial" w:cs="Arial"/>
        </w:rPr>
        <w:t>,</w:t>
      </w:r>
      <w:r w:rsidRPr="00D830F3">
        <w:rPr>
          <w:rFonts w:ascii="Arial" w:hAnsi="Arial" w:cs="Arial"/>
        </w:rPr>
        <w:t xml:space="preserve"> it is quite possible that an objection will be submitted by the Responsible Authorities</w:t>
      </w:r>
      <w:r w:rsidR="00165DE3" w:rsidRPr="00D830F3">
        <w:rPr>
          <w:rFonts w:ascii="Arial" w:hAnsi="Arial" w:cs="Arial"/>
        </w:rPr>
        <w:t>, or in the case of a Late TEN, simply refused, as the Licensing Act 2003 dictates</w:t>
      </w:r>
      <w:r w:rsidRPr="00D830F3">
        <w:rPr>
          <w:rFonts w:ascii="Arial" w:hAnsi="Arial" w:cs="Arial"/>
        </w:rPr>
        <w:t xml:space="preserve">. </w:t>
      </w:r>
    </w:p>
    <w:p w14:paraId="3320C286" w14:textId="77777777" w:rsidR="00C85614" w:rsidRPr="008F0780" w:rsidRDefault="00C85614" w:rsidP="003E1FF0">
      <w:pPr>
        <w:pStyle w:val="BodyText"/>
        <w:spacing w:line="320" w:lineRule="exact"/>
        <w:rPr>
          <w:rFonts w:ascii="Arial" w:hAnsi="Arial" w:cs="Arial"/>
          <w:b/>
          <w:u w:val="single"/>
        </w:rPr>
      </w:pPr>
    </w:p>
    <w:p w14:paraId="0AD34C33" w14:textId="5F3789BE" w:rsidR="002B0936" w:rsidRPr="008845C2" w:rsidRDefault="00516CE3" w:rsidP="008845C2">
      <w:pPr>
        <w:pStyle w:val="Heading3"/>
      </w:pPr>
      <w:bookmarkStart w:id="38" w:name="_Toc209451453"/>
      <w:r w:rsidRPr="008845C2">
        <w:t>P</w:t>
      </w:r>
      <w:r w:rsidR="008845C2">
        <w:t>ROTECTION OF CHILDREN FROM HARM</w:t>
      </w:r>
      <w:bookmarkEnd w:id="38"/>
      <w:r w:rsidR="008845C2">
        <w:t xml:space="preserve"> </w:t>
      </w:r>
    </w:p>
    <w:p w14:paraId="2A3E73A1" w14:textId="0F0D3EBD" w:rsidR="007B3F7E" w:rsidRPr="008F0780" w:rsidRDefault="007B3F7E" w:rsidP="009A299A">
      <w:pPr>
        <w:pStyle w:val="Heading3"/>
        <w:rPr>
          <w:b w:val="0"/>
        </w:rPr>
      </w:pPr>
      <w:bookmarkStart w:id="39" w:name="_Toc209451454"/>
      <w:r w:rsidRPr="008F0780">
        <w:t>Staff Training</w:t>
      </w:r>
      <w:bookmarkEnd w:id="39"/>
    </w:p>
    <w:p w14:paraId="38E6C18E" w14:textId="77777777" w:rsidR="007B3F7E" w:rsidRPr="008F0780" w:rsidRDefault="007B3F7E" w:rsidP="003E1FF0">
      <w:pPr>
        <w:pStyle w:val="BodyText"/>
        <w:spacing w:line="320" w:lineRule="exact"/>
        <w:rPr>
          <w:rFonts w:ascii="Arial" w:hAnsi="Arial" w:cs="Arial"/>
        </w:rPr>
      </w:pPr>
    </w:p>
    <w:p w14:paraId="079C24CE" w14:textId="2BEA8FAD" w:rsidR="007B3F7E" w:rsidRPr="008F0780" w:rsidRDefault="00975C6B" w:rsidP="00B62D83">
      <w:pPr>
        <w:pStyle w:val="BodyText"/>
        <w:spacing w:line="320" w:lineRule="exact"/>
        <w:ind w:left="360" w:hanging="360"/>
        <w:rPr>
          <w:rFonts w:ascii="Arial" w:hAnsi="Arial" w:cs="Arial"/>
        </w:rPr>
      </w:pPr>
      <w:r w:rsidRPr="008F0780">
        <w:rPr>
          <w:rFonts w:ascii="Arial" w:hAnsi="Arial" w:cs="Arial"/>
        </w:rPr>
        <w:t xml:space="preserve">The </w:t>
      </w:r>
      <w:r w:rsidR="007B3F7E" w:rsidRPr="008F0780">
        <w:rPr>
          <w:rFonts w:ascii="Arial" w:hAnsi="Arial" w:cs="Arial"/>
        </w:rPr>
        <w:t>Licensing Authority</w:t>
      </w:r>
      <w:r w:rsidR="00576A97" w:rsidRPr="008F0780">
        <w:rPr>
          <w:rFonts w:ascii="Arial" w:hAnsi="Arial" w:cs="Arial"/>
        </w:rPr>
        <w:t xml:space="preserve"> </w:t>
      </w:r>
      <w:r w:rsidR="00F90C0B" w:rsidRPr="008F0780">
        <w:rPr>
          <w:rFonts w:ascii="Arial" w:hAnsi="Arial" w:cs="Arial"/>
        </w:rPr>
        <w:t>requires</w:t>
      </w:r>
      <w:r w:rsidR="007B3F7E" w:rsidRPr="008F0780">
        <w:rPr>
          <w:rFonts w:ascii="Arial" w:hAnsi="Arial" w:cs="Arial"/>
        </w:rPr>
        <w:t xml:space="preserve"> </w:t>
      </w:r>
      <w:r w:rsidR="00900ACB" w:rsidRPr="008F0780">
        <w:rPr>
          <w:rFonts w:ascii="Arial" w:hAnsi="Arial" w:cs="Arial"/>
        </w:rPr>
        <w:t xml:space="preserve">as per the mandatory conditions, </w:t>
      </w:r>
      <w:r w:rsidR="007B3F7E" w:rsidRPr="008F0780">
        <w:rPr>
          <w:rFonts w:ascii="Arial" w:hAnsi="Arial" w:cs="Arial"/>
        </w:rPr>
        <w:t xml:space="preserve">that </w:t>
      </w:r>
      <w:r w:rsidR="00900ACB" w:rsidRPr="008F0780">
        <w:rPr>
          <w:rFonts w:ascii="Arial" w:hAnsi="Arial" w:cs="Arial"/>
        </w:rPr>
        <w:t>an age verification policy is adopted. P</w:t>
      </w:r>
      <w:r w:rsidR="007B3F7E" w:rsidRPr="008F0780">
        <w:rPr>
          <w:rFonts w:ascii="Arial" w:hAnsi="Arial" w:cs="Arial"/>
        </w:rPr>
        <w:t>remises th</w:t>
      </w:r>
      <w:r w:rsidR="00900ACB" w:rsidRPr="008F0780">
        <w:rPr>
          <w:rFonts w:ascii="Arial" w:hAnsi="Arial" w:cs="Arial"/>
        </w:rPr>
        <w:t>at sell or supply alcohol wi</w:t>
      </w:r>
      <w:r w:rsidR="00F90C0B" w:rsidRPr="008F0780">
        <w:rPr>
          <w:rFonts w:ascii="Arial" w:hAnsi="Arial" w:cs="Arial"/>
        </w:rPr>
        <w:t>ll</w:t>
      </w:r>
      <w:r w:rsidR="007B3F7E" w:rsidRPr="008F0780">
        <w:rPr>
          <w:rFonts w:ascii="Arial" w:hAnsi="Arial" w:cs="Arial"/>
        </w:rPr>
        <w:t xml:space="preserve"> ensure that staff are suitably trained in all aspects of age-related sales and that training is reviewed on a regular basis. Good practice would be considered as the following:</w:t>
      </w:r>
    </w:p>
    <w:p w14:paraId="0C3C9981" w14:textId="77777777" w:rsidR="007B3F7E" w:rsidRPr="008F0780" w:rsidRDefault="007B3F7E" w:rsidP="003E1FF0">
      <w:pPr>
        <w:pStyle w:val="BodyText"/>
        <w:spacing w:line="320" w:lineRule="exact"/>
        <w:rPr>
          <w:rFonts w:ascii="Arial" w:hAnsi="Arial" w:cs="Arial"/>
        </w:rPr>
      </w:pPr>
    </w:p>
    <w:p w14:paraId="0BD992DA" w14:textId="77777777" w:rsidR="007B3F7E" w:rsidRPr="008F0780" w:rsidRDefault="007B3F7E" w:rsidP="00E66569">
      <w:pPr>
        <w:numPr>
          <w:ilvl w:val="0"/>
          <w:numId w:val="29"/>
        </w:numPr>
        <w:rPr>
          <w:rFonts w:ascii="Arial" w:hAnsi="Arial" w:cs="Arial"/>
          <w:lang w:val="en-US" w:eastAsia="en-GB"/>
        </w:rPr>
      </w:pPr>
      <w:r w:rsidRPr="008F0780">
        <w:rPr>
          <w:rFonts w:ascii="Arial" w:hAnsi="Arial" w:cs="Arial"/>
          <w:lang w:eastAsia="en-GB"/>
        </w:rPr>
        <w:t>Evidence of staff training in relation to age-relate sales</w:t>
      </w:r>
      <w:r w:rsidRPr="008F0780">
        <w:rPr>
          <w:rFonts w:ascii="Arial" w:hAnsi="Arial" w:cs="Arial"/>
          <w:lang w:val="en-US" w:eastAsia="en-GB"/>
        </w:rPr>
        <w:t xml:space="preserve"> </w:t>
      </w:r>
    </w:p>
    <w:p w14:paraId="34E37662" w14:textId="77777777" w:rsidR="007B3F7E" w:rsidRPr="008F0780" w:rsidRDefault="007B3F7E" w:rsidP="007B3F7E">
      <w:pPr>
        <w:ind w:left="360"/>
        <w:rPr>
          <w:rFonts w:ascii="Arial" w:hAnsi="Arial" w:cs="Arial"/>
          <w:lang w:val="en-US" w:eastAsia="en-GB"/>
        </w:rPr>
      </w:pPr>
    </w:p>
    <w:p w14:paraId="1541687E" w14:textId="77777777" w:rsidR="007B3F7E" w:rsidRPr="008F0780" w:rsidRDefault="007B3F7E" w:rsidP="00E66569">
      <w:pPr>
        <w:numPr>
          <w:ilvl w:val="0"/>
          <w:numId w:val="29"/>
        </w:numPr>
        <w:rPr>
          <w:rFonts w:ascii="Arial" w:hAnsi="Arial" w:cs="Arial"/>
          <w:lang w:val="en-US" w:eastAsia="en-GB"/>
        </w:rPr>
      </w:pPr>
      <w:r w:rsidRPr="008F0780">
        <w:rPr>
          <w:rFonts w:ascii="Arial" w:hAnsi="Arial" w:cs="Arial"/>
          <w:lang w:eastAsia="en-GB"/>
        </w:rPr>
        <w:t>Evidence of training reviews carried out as and when appropriate</w:t>
      </w:r>
      <w:r w:rsidRPr="008F0780">
        <w:rPr>
          <w:rFonts w:ascii="Arial" w:hAnsi="Arial" w:cs="Arial"/>
          <w:lang w:val="en-US" w:eastAsia="en-GB"/>
        </w:rPr>
        <w:t xml:space="preserve"> </w:t>
      </w:r>
    </w:p>
    <w:p w14:paraId="095269EA" w14:textId="77777777" w:rsidR="007B3F7E" w:rsidRPr="008F0780" w:rsidRDefault="007B3F7E" w:rsidP="007B3F7E">
      <w:pPr>
        <w:ind w:left="360"/>
        <w:rPr>
          <w:rFonts w:ascii="Arial" w:hAnsi="Arial" w:cs="Arial"/>
          <w:lang w:val="en-US" w:eastAsia="en-GB"/>
        </w:rPr>
      </w:pPr>
    </w:p>
    <w:p w14:paraId="39B5FC11" w14:textId="77777777" w:rsidR="007B3F7E" w:rsidRPr="008F0780" w:rsidRDefault="007B3F7E" w:rsidP="00E66569">
      <w:pPr>
        <w:numPr>
          <w:ilvl w:val="0"/>
          <w:numId w:val="29"/>
        </w:numPr>
        <w:rPr>
          <w:rFonts w:ascii="Arial" w:hAnsi="Arial" w:cs="Arial"/>
          <w:lang w:val="en-US" w:eastAsia="en-GB"/>
        </w:rPr>
      </w:pPr>
      <w:proofErr w:type="gramStart"/>
      <w:r w:rsidRPr="008F0780">
        <w:rPr>
          <w:rFonts w:ascii="Arial" w:hAnsi="Arial" w:cs="Arial"/>
          <w:lang w:eastAsia="en-GB"/>
        </w:rPr>
        <w:t>A refusals</w:t>
      </w:r>
      <w:proofErr w:type="gramEnd"/>
      <w:r w:rsidRPr="008F0780">
        <w:rPr>
          <w:rFonts w:ascii="Arial" w:hAnsi="Arial" w:cs="Arial"/>
          <w:lang w:eastAsia="en-GB"/>
        </w:rPr>
        <w:t xml:space="preserve"> register when service of alcohol is declined to those persons unable to provide proof of age.</w:t>
      </w:r>
      <w:r w:rsidRPr="008F0780">
        <w:rPr>
          <w:rFonts w:ascii="Arial" w:hAnsi="Arial" w:cs="Arial"/>
          <w:lang w:val="en-US" w:eastAsia="en-GB"/>
        </w:rPr>
        <w:t xml:space="preserve"> </w:t>
      </w:r>
    </w:p>
    <w:p w14:paraId="1593EBA6" w14:textId="77777777" w:rsidR="007B3F7E" w:rsidRPr="008F0780" w:rsidRDefault="007B3F7E" w:rsidP="007B3F7E">
      <w:pPr>
        <w:pStyle w:val="BodyText"/>
        <w:spacing w:line="320" w:lineRule="exact"/>
        <w:rPr>
          <w:rFonts w:ascii="Arial" w:hAnsi="Arial" w:cs="Arial"/>
        </w:rPr>
      </w:pPr>
    </w:p>
    <w:p w14:paraId="66C4001E" w14:textId="77777777" w:rsidR="00E4003A" w:rsidRPr="008F0780" w:rsidRDefault="00E4003A" w:rsidP="009A299A">
      <w:pPr>
        <w:pStyle w:val="Heading3"/>
        <w:rPr>
          <w:b w:val="0"/>
        </w:rPr>
      </w:pPr>
      <w:bookmarkStart w:id="40" w:name="_Toc209451455"/>
      <w:r w:rsidRPr="008F0780">
        <w:t>Under 18 discos in licensed premises</w:t>
      </w:r>
      <w:bookmarkEnd w:id="40"/>
    </w:p>
    <w:p w14:paraId="08455D50" w14:textId="77777777" w:rsidR="00E4003A" w:rsidRPr="008F0780" w:rsidRDefault="00E4003A" w:rsidP="003E1FF0">
      <w:pPr>
        <w:pStyle w:val="BodyText"/>
        <w:spacing w:line="320" w:lineRule="exact"/>
        <w:rPr>
          <w:rFonts w:ascii="Arial" w:hAnsi="Arial" w:cs="Arial"/>
          <w:b/>
        </w:rPr>
      </w:pPr>
    </w:p>
    <w:p w14:paraId="68197471" w14:textId="6096ABE6" w:rsidR="00975C6B" w:rsidRPr="008F0780" w:rsidRDefault="00975C6B" w:rsidP="003E1FF0">
      <w:pPr>
        <w:pStyle w:val="BodyText"/>
        <w:spacing w:line="320" w:lineRule="exact"/>
        <w:rPr>
          <w:rFonts w:ascii="Arial" w:hAnsi="Arial" w:cs="Arial"/>
        </w:rPr>
      </w:pPr>
      <w:r w:rsidRPr="008F0780">
        <w:rPr>
          <w:rFonts w:ascii="Arial" w:hAnsi="Arial" w:cs="Arial"/>
        </w:rPr>
        <w:t>Good practice would include the following:</w:t>
      </w:r>
    </w:p>
    <w:p w14:paraId="3394FD9A" w14:textId="77777777" w:rsidR="00975C6B" w:rsidRPr="008F0780" w:rsidRDefault="00975C6B" w:rsidP="003E1FF0">
      <w:pPr>
        <w:pStyle w:val="BodyText"/>
        <w:spacing w:line="320" w:lineRule="exact"/>
        <w:rPr>
          <w:rFonts w:ascii="Arial" w:hAnsi="Arial" w:cs="Arial"/>
          <w:b/>
        </w:rPr>
      </w:pPr>
    </w:p>
    <w:p w14:paraId="75D1BBA8" w14:textId="6C5E6185" w:rsidR="003E1FF0" w:rsidRPr="008F0780" w:rsidRDefault="003E1FF0" w:rsidP="00E66569">
      <w:pPr>
        <w:pStyle w:val="BodyText"/>
        <w:numPr>
          <w:ilvl w:val="0"/>
          <w:numId w:val="27"/>
        </w:numPr>
        <w:spacing w:line="320" w:lineRule="exact"/>
        <w:rPr>
          <w:rFonts w:ascii="Arial" w:hAnsi="Arial" w:cs="Arial"/>
        </w:rPr>
      </w:pPr>
      <w:r w:rsidRPr="008F0780">
        <w:rPr>
          <w:rFonts w:ascii="Arial" w:hAnsi="Arial" w:cs="Arial"/>
        </w:rPr>
        <w:t>These events sh</w:t>
      </w:r>
      <w:r w:rsidR="00975C6B" w:rsidRPr="008F0780">
        <w:rPr>
          <w:rFonts w:ascii="Arial" w:hAnsi="Arial" w:cs="Arial"/>
        </w:rPr>
        <w:t>ould</w:t>
      </w:r>
      <w:r w:rsidRPr="008F0780">
        <w:rPr>
          <w:rFonts w:ascii="Arial" w:hAnsi="Arial" w:cs="Arial"/>
        </w:rPr>
        <w:t xml:space="preserve"> finish no later than 23.00hrs after which there will be a </w:t>
      </w:r>
      <w:r w:rsidR="00D962D5" w:rsidRPr="008F0780">
        <w:rPr>
          <w:rFonts w:ascii="Arial" w:hAnsi="Arial" w:cs="Arial"/>
        </w:rPr>
        <w:t>30-minute</w:t>
      </w:r>
      <w:r w:rsidRPr="008F0780">
        <w:rPr>
          <w:rFonts w:ascii="Arial" w:hAnsi="Arial" w:cs="Arial"/>
        </w:rPr>
        <w:t xml:space="preserve"> period before the </w:t>
      </w:r>
      <w:r w:rsidR="00576A97" w:rsidRPr="008F0780">
        <w:rPr>
          <w:rFonts w:ascii="Arial" w:hAnsi="Arial" w:cs="Arial"/>
        </w:rPr>
        <w:t xml:space="preserve">premises </w:t>
      </w:r>
      <w:r w:rsidRPr="008F0780">
        <w:rPr>
          <w:rFonts w:ascii="Arial" w:hAnsi="Arial" w:cs="Arial"/>
        </w:rPr>
        <w:t>re-opens to over 18’s</w:t>
      </w:r>
    </w:p>
    <w:p w14:paraId="0A191D83" w14:textId="77777777" w:rsidR="003E1FF0" w:rsidRPr="008F0780" w:rsidRDefault="003E1FF0" w:rsidP="003E1FF0">
      <w:pPr>
        <w:pStyle w:val="BodyText"/>
        <w:spacing w:line="320" w:lineRule="exact"/>
        <w:rPr>
          <w:rFonts w:ascii="Arial" w:hAnsi="Arial" w:cs="Arial"/>
        </w:rPr>
      </w:pPr>
    </w:p>
    <w:p w14:paraId="008DD946" w14:textId="77777777" w:rsidR="003E1FF0" w:rsidRPr="008F0780" w:rsidRDefault="003E1FF0" w:rsidP="00E66569">
      <w:pPr>
        <w:pStyle w:val="BodyText"/>
        <w:numPr>
          <w:ilvl w:val="0"/>
          <w:numId w:val="27"/>
        </w:numPr>
        <w:spacing w:line="320" w:lineRule="exact"/>
        <w:rPr>
          <w:rFonts w:ascii="Arial" w:hAnsi="Arial" w:cs="Arial"/>
        </w:rPr>
      </w:pPr>
      <w:r w:rsidRPr="008F0780">
        <w:rPr>
          <w:rFonts w:ascii="Arial" w:hAnsi="Arial" w:cs="Arial"/>
        </w:rPr>
        <w:t xml:space="preserve">The Police shall be notified in writing or </w:t>
      </w:r>
      <w:r w:rsidR="00E4003A" w:rsidRPr="008F0780">
        <w:rPr>
          <w:rFonts w:ascii="Arial" w:hAnsi="Arial" w:cs="Arial"/>
        </w:rPr>
        <w:t>email at least (</w:t>
      </w:r>
      <w:r w:rsidRPr="008F0780">
        <w:rPr>
          <w:rFonts w:ascii="Arial" w:hAnsi="Arial" w:cs="Arial"/>
        </w:rPr>
        <w:t>minimum) 14 days prior to the proposed event.</w:t>
      </w:r>
    </w:p>
    <w:p w14:paraId="5CD50C1F" w14:textId="77777777" w:rsidR="003E1FF0" w:rsidRPr="008F0780" w:rsidRDefault="003E1FF0" w:rsidP="003E1FF0">
      <w:pPr>
        <w:pStyle w:val="BodyText"/>
        <w:spacing w:line="320" w:lineRule="exact"/>
        <w:rPr>
          <w:rFonts w:ascii="Arial" w:hAnsi="Arial" w:cs="Arial"/>
        </w:rPr>
      </w:pPr>
    </w:p>
    <w:p w14:paraId="743EFC38" w14:textId="77777777" w:rsidR="003E1FF0" w:rsidRPr="008F0780" w:rsidRDefault="003E1FF0" w:rsidP="00E66569">
      <w:pPr>
        <w:pStyle w:val="BodyText"/>
        <w:numPr>
          <w:ilvl w:val="0"/>
          <w:numId w:val="27"/>
        </w:numPr>
        <w:spacing w:line="320" w:lineRule="exact"/>
        <w:rPr>
          <w:rFonts w:ascii="Arial" w:hAnsi="Arial" w:cs="Arial"/>
        </w:rPr>
      </w:pPr>
      <w:r w:rsidRPr="008F0780">
        <w:rPr>
          <w:rFonts w:ascii="Arial" w:hAnsi="Arial" w:cs="Arial"/>
        </w:rPr>
        <w:t xml:space="preserve">At least 4 SIA door supervisors must be employed throughout the event, which shall include at least 1 female supervisor. All supervisors will have undergone a </w:t>
      </w:r>
      <w:r w:rsidR="00975C6B" w:rsidRPr="008F0780">
        <w:rPr>
          <w:rFonts w:ascii="Arial" w:hAnsi="Arial" w:cs="Arial"/>
        </w:rPr>
        <w:t>C</w:t>
      </w:r>
      <w:r w:rsidRPr="008F0780">
        <w:rPr>
          <w:rFonts w:ascii="Arial" w:hAnsi="Arial" w:cs="Arial"/>
        </w:rPr>
        <w:t xml:space="preserve">riminal </w:t>
      </w:r>
      <w:r w:rsidR="00975C6B" w:rsidRPr="008F0780">
        <w:rPr>
          <w:rFonts w:ascii="Arial" w:hAnsi="Arial" w:cs="Arial"/>
        </w:rPr>
        <w:t>R</w:t>
      </w:r>
      <w:r w:rsidRPr="008F0780">
        <w:rPr>
          <w:rFonts w:ascii="Arial" w:hAnsi="Arial" w:cs="Arial"/>
        </w:rPr>
        <w:t xml:space="preserve">ecords </w:t>
      </w:r>
      <w:r w:rsidR="00975C6B" w:rsidRPr="008F0780">
        <w:rPr>
          <w:rFonts w:ascii="Arial" w:hAnsi="Arial" w:cs="Arial"/>
        </w:rPr>
        <w:t>B</w:t>
      </w:r>
      <w:r w:rsidRPr="008F0780">
        <w:rPr>
          <w:rFonts w:ascii="Arial" w:hAnsi="Arial" w:cs="Arial"/>
        </w:rPr>
        <w:t>ureau check.</w:t>
      </w:r>
    </w:p>
    <w:p w14:paraId="2F5ED86C" w14:textId="77777777" w:rsidR="003E1FF0" w:rsidRPr="008F0780" w:rsidRDefault="003E1FF0" w:rsidP="003E1FF0">
      <w:pPr>
        <w:pStyle w:val="BodyText"/>
        <w:spacing w:line="320" w:lineRule="exact"/>
        <w:rPr>
          <w:rFonts w:ascii="Arial" w:hAnsi="Arial" w:cs="Arial"/>
        </w:rPr>
      </w:pPr>
    </w:p>
    <w:p w14:paraId="64A1663F" w14:textId="77777777" w:rsidR="003E1FF0" w:rsidRPr="008F0780" w:rsidRDefault="008D5E54" w:rsidP="00E66569">
      <w:pPr>
        <w:pStyle w:val="BodyText"/>
        <w:numPr>
          <w:ilvl w:val="0"/>
          <w:numId w:val="27"/>
        </w:numPr>
        <w:spacing w:line="320" w:lineRule="exact"/>
        <w:rPr>
          <w:rFonts w:ascii="Arial" w:hAnsi="Arial" w:cs="Arial"/>
        </w:rPr>
      </w:pPr>
      <w:r w:rsidRPr="008F0780">
        <w:rPr>
          <w:rFonts w:ascii="Arial" w:hAnsi="Arial" w:cs="Arial"/>
        </w:rPr>
        <w:t xml:space="preserve">All alcohol will be locked </w:t>
      </w:r>
      <w:r w:rsidR="00975C6B" w:rsidRPr="008F0780">
        <w:rPr>
          <w:rFonts w:ascii="Arial" w:hAnsi="Arial" w:cs="Arial"/>
        </w:rPr>
        <w:t xml:space="preserve">away </w:t>
      </w:r>
      <w:r w:rsidRPr="008F0780">
        <w:rPr>
          <w:rFonts w:ascii="Arial" w:hAnsi="Arial" w:cs="Arial"/>
        </w:rPr>
        <w:t>and/</w:t>
      </w:r>
      <w:r w:rsidR="003E1FF0" w:rsidRPr="008F0780">
        <w:rPr>
          <w:rFonts w:ascii="Arial" w:hAnsi="Arial" w:cs="Arial"/>
        </w:rPr>
        <w:t>or obscured from view.</w:t>
      </w:r>
    </w:p>
    <w:p w14:paraId="1EDC75E0" w14:textId="77777777" w:rsidR="003E1FF0" w:rsidRPr="008F0780" w:rsidRDefault="003E1FF0" w:rsidP="003E1FF0">
      <w:pPr>
        <w:pStyle w:val="BodyText"/>
        <w:spacing w:line="320" w:lineRule="exact"/>
        <w:rPr>
          <w:rFonts w:ascii="Arial" w:hAnsi="Arial" w:cs="Arial"/>
        </w:rPr>
      </w:pPr>
    </w:p>
    <w:p w14:paraId="0AA2D6F0" w14:textId="7A1D2C66" w:rsidR="003E1FF0" w:rsidRPr="008F0780" w:rsidRDefault="003E1FF0" w:rsidP="00E66569">
      <w:pPr>
        <w:pStyle w:val="BodyText"/>
        <w:numPr>
          <w:ilvl w:val="0"/>
          <w:numId w:val="27"/>
        </w:numPr>
        <w:spacing w:line="320" w:lineRule="exact"/>
        <w:rPr>
          <w:rFonts w:ascii="Arial" w:hAnsi="Arial" w:cs="Arial"/>
        </w:rPr>
      </w:pPr>
      <w:r w:rsidRPr="008F0780">
        <w:rPr>
          <w:rFonts w:ascii="Arial" w:hAnsi="Arial" w:cs="Arial"/>
        </w:rPr>
        <w:t>All gaming machines with prizes will be unplugged and locked</w:t>
      </w:r>
      <w:r w:rsidR="008575DD">
        <w:rPr>
          <w:rFonts w:ascii="Arial" w:hAnsi="Arial" w:cs="Arial"/>
        </w:rPr>
        <w:t>.</w:t>
      </w:r>
    </w:p>
    <w:p w14:paraId="241C7062" w14:textId="77777777" w:rsidR="003E1FF0" w:rsidRPr="008F0780" w:rsidRDefault="003E1FF0" w:rsidP="003E1FF0">
      <w:pPr>
        <w:pStyle w:val="BodyText"/>
        <w:spacing w:line="320" w:lineRule="exact"/>
        <w:rPr>
          <w:rFonts w:ascii="Arial" w:hAnsi="Arial" w:cs="Arial"/>
        </w:rPr>
      </w:pPr>
    </w:p>
    <w:p w14:paraId="7210261B" w14:textId="77777777" w:rsidR="003E1FF0" w:rsidRPr="008F0780" w:rsidRDefault="003E1FF0" w:rsidP="00E66569">
      <w:pPr>
        <w:pStyle w:val="BodyText"/>
        <w:numPr>
          <w:ilvl w:val="0"/>
          <w:numId w:val="27"/>
        </w:numPr>
        <w:spacing w:line="320" w:lineRule="exact"/>
        <w:rPr>
          <w:rFonts w:ascii="Arial" w:hAnsi="Arial" w:cs="Arial"/>
        </w:rPr>
      </w:pPr>
      <w:r w:rsidRPr="008F0780">
        <w:rPr>
          <w:rFonts w:ascii="Arial" w:hAnsi="Arial" w:cs="Arial"/>
        </w:rPr>
        <w:t>All promotional material relating to alcohol shall be removed.</w:t>
      </w:r>
    </w:p>
    <w:p w14:paraId="7092D716" w14:textId="77777777" w:rsidR="003E1FF0" w:rsidRPr="008F0780" w:rsidRDefault="003E1FF0" w:rsidP="003E1FF0">
      <w:pPr>
        <w:pStyle w:val="BodyText"/>
        <w:spacing w:line="320" w:lineRule="exact"/>
        <w:rPr>
          <w:rFonts w:ascii="Arial" w:hAnsi="Arial" w:cs="Arial"/>
        </w:rPr>
      </w:pPr>
    </w:p>
    <w:p w14:paraId="4C525BCE" w14:textId="77777777" w:rsidR="003E1FF0" w:rsidRPr="008F0780" w:rsidRDefault="003E1FF0" w:rsidP="00E66569">
      <w:pPr>
        <w:pStyle w:val="BodyText"/>
        <w:numPr>
          <w:ilvl w:val="0"/>
          <w:numId w:val="27"/>
        </w:numPr>
        <w:spacing w:line="320" w:lineRule="exact"/>
        <w:rPr>
          <w:rFonts w:ascii="Arial" w:hAnsi="Arial" w:cs="Arial"/>
        </w:rPr>
      </w:pPr>
      <w:r w:rsidRPr="008F0780">
        <w:rPr>
          <w:rFonts w:ascii="Arial" w:hAnsi="Arial" w:cs="Arial"/>
        </w:rPr>
        <w:t>Any person refusing to be searched will be refused entry.</w:t>
      </w:r>
    </w:p>
    <w:p w14:paraId="0E98CE92" w14:textId="77777777" w:rsidR="003E1FF0" w:rsidRPr="008F0780" w:rsidRDefault="003E1FF0" w:rsidP="003E1FF0">
      <w:pPr>
        <w:pStyle w:val="BodyText"/>
        <w:spacing w:line="320" w:lineRule="exact"/>
        <w:rPr>
          <w:rFonts w:ascii="Arial" w:hAnsi="Arial" w:cs="Arial"/>
        </w:rPr>
      </w:pPr>
    </w:p>
    <w:p w14:paraId="17397DA0" w14:textId="77777777" w:rsidR="003E1FF0" w:rsidRPr="008F0780" w:rsidRDefault="003E1FF0" w:rsidP="00E66569">
      <w:pPr>
        <w:pStyle w:val="BodyText"/>
        <w:numPr>
          <w:ilvl w:val="0"/>
          <w:numId w:val="27"/>
        </w:numPr>
        <w:spacing w:line="320" w:lineRule="exact"/>
        <w:rPr>
          <w:rFonts w:ascii="Arial" w:hAnsi="Arial" w:cs="Arial"/>
        </w:rPr>
      </w:pPr>
      <w:r w:rsidRPr="008F0780">
        <w:rPr>
          <w:rFonts w:ascii="Arial" w:hAnsi="Arial" w:cs="Arial"/>
        </w:rPr>
        <w:t>Metal detectors will be used at random on entry.</w:t>
      </w:r>
    </w:p>
    <w:p w14:paraId="13951AA6" w14:textId="77777777" w:rsidR="003E1FF0" w:rsidRPr="008F0780" w:rsidRDefault="003E1FF0" w:rsidP="003E1FF0">
      <w:pPr>
        <w:pStyle w:val="BodyText"/>
        <w:spacing w:line="320" w:lineRule="exact"/>
        <w:rPr>
          <w:rFonts w:ascii="Arial" w:hAnsi="Arial" w:cs="Arial"/>
        </w:rPr>
      </w:pPr>
    </w:p>
    <w:p w14:paraId="5A2C1CA2" w14:textId="77777777" w:rsidR="003E1FF0" w:rsidRPr="008F0780" w:rsidRDefault="003E1FF0" w:rsidP="00E66569">
      <w:pPr>
        <w:pStyle w:val="BodyText"/>
        <w:numPr>
          <w:ilvl w:val="0"/>
          <w:numId w:val="27"/>
        </w:numPr>
        <w:spacing w:line="320" w:lineRule="exact"/>
        <w:rPr>
          <w:rFonts w:ascii="Arial" w:hAnsi="Arial" w:cs="Arial"/>
        </w:rPr>
      </w:pPr>
      <w:r w:rsidRPr="008F0780">
        <w:rPr>
          <w:rFonts w:ascii="Arial" w:hAnsi="Arial" w:cs="Arial"/>
        </w:rPr>
        <w:t>The event will be promoted to ages of 14 years and above.</w:t>
      </w:r>
    </w:p>
    <w:p w14:paraId="695353E2" w14:textId="77777777" w:rsidR="003E1FF0" w:rsidRPr="008F0780" w:rsidRDefault="003E1FF0" w:rsidP="003E1FF0">
      <w:pPr>
        <w:pStyle w:val="BodyText"/>
        <w:spacing w:line="320" w:lineRule="exact"/>
        <w:rPr>
          <w:rFonts w:ascii="Arial" w:hAnsi="Arial" w:cs="Arial"/>
        </w:rPr>
      </w:pPr>
    </w:p>
    <w:p w14:paraId="3CC5E78F" w14:textId="77777777" w:rsidR="003E1FF0" w:rsidRPr="008F0780" w:rsidRDefault="00CF78D2" w:rsidP="00E66569">
      <w:pPr>
        <w:pStyle w:val="BodyText"/>
        <w:numPr>
          <w:ilvl w:val="0"/>
          <w:numId w:val="27"/>
        </w:numPr>
        <w:spacing w:line="320" w:lineRule="exact"/>
        <w:rPr>
          <w:rFonts w:ascii="Arial" w:hAnsi="Arial" w:cs="Arial"/>
        </w:rPr>
      </w:pPr>
      <w:r w:rsidRPr="008F0780">
        <w:rPr>
          <w:rFonts w:ascii="Arial" w:hAnsi="Arial" w:cs="Arial"/>
        </w:rPr>
        <w:t>International</w:t>
      </w:r>
      <w:r w:rsidR="003E1FF0" w:rsidRPr="008F0780">
        <w:rPr>
          <w:rFonts w:ascii="Arial" w:hAnsi="Arial" w:cs="Arial"/>
        </w:rPr>
        <w:t xml:space="preserve"> student events shall be restricted to </w:t>
      </w:r>
      <w:r w:rsidRPr="008F0780">
        <w:rPr>
          <w:rFonts w:ascii="Arial" w:hAnsi="Arial" w:cs="Arial"/>
        </w:rPr>
        <w:t>international</w:t>
      </w:r>
      <w:r w:rsidR="003E1FF0" w:rsidRPr="008F0780">
        <w:rPr>
          <w:rFonts w:ascii="Arial" w:hAnsi="Arial" w:cs="Arial"/>
        </w:rPr>
        <w:t xml:space="preserve"> students only.</w:t>
      </w:r>
    </w:p>
    <w:p w14:paraId="0F51265A" w14:textId="77777777" w:rsidR="003E1FF0" w:rsidRPr="008F0780" w:rsidRDefault="003E1FF0" w:rsidP="003E1FF0">
      <w:pPr>
        <w:pStyle w:val="BodyText"/>
        <w:spacing w:line="320" w:lineRule="exact"/>
        <w:rPr>
          <w:rFonts w:ascii="Arial" w:hAnsi="Arial" w:cs="Arial"/>
        </w:rPr>
      </w:pPr>
    </w:p>
    <w:p w14:paraId="37391686" w14:textId="34ECE150" w:rsidR="003E1FF0" w:rsidRPr="00CF4C85" w:rsidRDefault="003E1FF0" w:rsidP="00E66569">
      <w:pPr>
        <w:pStyle w:val="BodyText"/>
        <w:numPr>
          <w:ilvl w:val="0"/>
          <w:numId w:val="27"/>
        </w:numPr>
        <w:spacing w:line="320" w:lineRule="exact"/>
        <w:rPr>
          <w:rFonts w:ascii="Arial" w:hAnsi="Arial" w:cs="Arial"/>
        </w:rPr>
      </w:pPr>
      <w:r w:rsidRPr="008F0780">
        <w:rPr>
          <w:rFonts w:ascii="Arial" w:hAnsi="Arial" w:cs="Arial"/>
        </w:rPr>
        <w:t xml:space="preserve">Throughout under 18 events, the </w:t>
      </w:r>
      <w:r w:rsidR="00622E6E">
        <w:rPr>
          <w:rFonts w:ascii="Arial" w:hAnsi="Arial" w:cs="Arial"/>
        </w:rPr>
        <w:t>D</w:t>
      </w:r>
      <w:r w:rsidRPr="008F0780">
        <w:rPr>
          <w:rFonts w:ascii="Arial" w:hAnsi="Arial" w:cs="Arial"/>
        </w:rPr>
        <w:t xml:space="preserve">esignated </w:t>
      </w:r>
      <w:r w:rsidR="00622E6E">
        <w:rPr>
          <w:rFonts w:ascii="Arial" w:hAnsi="Arial" w:cs="Arial"/>
        </w:rPr>
        <w:t>P</w:t>
      </w:r>
      <w:r w:rsidR="00CF78D2" w:rsidRPr="008F0780">
        <w:rPr>
          <w:rFonts w:ascii="Arial" w:hAnsi="Arial" w:cs="Arial"/>
        </w:rPr>
        <w:t xml:space="preserve">remises </w:t>
      </w:r>
      <w:r w:rsidR="00622E6E">
        <w:rPr>
          <w:rFonts w:ascii="Arial" w:hAnsi="Arial" w:cs="Arial"/>
        </w:rPr>
        <w:t>S</w:t>
      </w:r>
      <w:r w:rsidR="00CF78D2" w:rsidRPr="008F0780">
        <w:rPr>
          <w:rFonts w:ascii="Arial" w:hAnsi="Arial" w:cs="Arial"/>
        </w:rPr>
        <w:t xml:space="preserve">upervisor </w:t>
      </w:r>
      <w:r w:rsidRPr="008F0780">
        <w:rPr>
          <w:rFonts w:ascii="Arial" w:hAnsi="Arial" w:cs="Arial"/>
        </w:rPr>
        <w:t xml:space="preserve">or </w:t>
      </w:r>
      <w:r w:rsidR="00622E6E">
        <w:rPr>
          <w:rFonts w:ascii="Arial" w:hAnsi="Arial" w:cs="Arial"/>
        </w:rPr>
        <w:t>P</w:t>
      </w:r>
      <w:r w:rsidRPr="008F0780">
        <w:rPr>
          <w:rFonts w:ascii="Arial" w:hAnsi="Arial" w:cs="Arial"/>
        </w:rPr>
        <w:t xml:space="preserve">ersonal </w:t>
      </w:r>
      <w:r w:rsidR="00622E6E">
        <w:rPr>
          <w:rFonts w:ascii="Arial" w:hAnsi="Arial" w:cs="Arial"/>
        </w:rPr>
        <w:t>L</w:t>
      </w:r>
      <w:r w:rsidRPr="00CF4C85">
        <w:rPr>
          <w:rFonts w:ascii="Arial" w:hAnsi="Arial" w:cs="Arial"/>
        </w:rPr>
        <w:t xml:space="preserve">icence </w:t>
      </w:r>
      <w:r w:rsidR="00622E6E">
        <w:rPr>
          <w:rFonts w:ascii="Arial" w:hAnsi="Arial" w:cs="Arial"/>
        </w:rPr>
        <w:t>H</w:t>
      </w:r>
      <w:r w:rsidRPr="00CF4C85">
        <w:rPr>
          <w:rFonts w:ascii="Arial" w:hAnsi="Arial" w:cs="Arial"/>
        </w:rPr>
        <w:t xml:space="preserve">older must be present. </w:t>
      </w:r>
    </w:p>
    <w:p w14:paraId="2421E5A1" w14:textId="77777777" w:rsidR="00CF78D2" w:rsidRPr="00CF4C85" w:rsidRDefault="00CF78D2" w:rsidP="00CF78D2">
      <w:pPr>
        <w:pStyle w:val="BodyText"/>
        <w:spacing w:line="320" w:lineRule="exact"/>
        <w:rPr>
          <w:rFonts w:ascii="Arial" w:hAnsi="Arial" w:cs="Arial"/>
        </w:rPr>
      </w:pPr>
    </w:p>
    <w:p w14:paraId="1A6A6DCB" w14:textId="7E8C8822" w:rsidR="00C751A6" w:rsidRPr="00962839" w:rsidRDefault="00962839" w:rsidP="00CF335E">
      <w:pPr>
        <w:pStyle w:val="Heading3"/>
      </w:pPr>
      <w:bookmarkStart w:id="41" w:name="_Toc209451456"/>
      <w:r w:rsidRPr="00137ECA">
        <w:t>Online alcohol sales and d</w:t>
      </w:r>
      <w:r w:rsidR="00C751A6" w:rsidRPr="00CF4C85">
        <w:t>elivery services</w:t>
      </w:r>
      <w:bookmarkEnd w:id="41"/>
    </w:p>
    <w:p w14:paraId="713AF3FD" w14:textId="77777777" w:rsidR="00C751A6" w:rsidRPr="00CF4C85" w:rsidRDefault="00C751A6" w:rsidP="00C751A6">
      <w:pPr>
        <w:pStyle w:val="BodyText"/>
        <w:spacing w:line="320" w:lineRule="exact"/>
        <w:rPr>
          <w:rFonts w:ascii="Arial" w:hAnsi="Arial" w:cs="Arial"/>
        </w:rPr>
      </w:pPr>
    </w:p>
    <w:p w14:paraId="7DAF2A90" w14:textId="1F594014" w:rsidR="00C751A6" w:rsidRPr="00CF4C85" w:rsidRDefault="00B55F65" w:rsidP="009B6DFE">
      <w:pPr>
        <w:pStyle w:val="BodyText"/>
        <w:spacing w:line="320" w:lineRule="exact"/>
        <w:rPr>
          <w:rFonts w:ascii="Arial" w:hAnsi="Arial" w:cs="Arial"/>
        </w:rPr>
      </w:pPr>
      <w:r w:rsidRPr="00CF4C85">
        <w:rPr>
          <w:rFonts w:ascii="Arial" w:hAnsi="Arial" w:cs="Arial"/>
        </w:rPr>
        <w:t>T</w:t>
      </w:r>
      <w:r w:rsidR="00C751A6" w:rsidRPr="00CF4C85">
        <w:rPr>
          <w:rFonts w:ascii="Arial" w:hAnsi="Arial" w:cs="Arial"/>
        </w:rPr>
        <w:t>he</w:t>
      </w:r>
      <w:r w:rsidRPr="00CF4C85">
        <w:rPr>
          <w:rFonts w:ascii="Arial" w:hAnsi="Arial" w:cs="Arial"/>
        </w:rPr>
        <w:t xml:space="preserve">re has been </w:t>
      </w:r>
      <w:r w:rsidR="00C751A6" w:rsidRPr="00CF4C85">
        <w:rPr>
          <w:rFonts w:ascii="Arial" w:hAnsi="Arial" w:cs="Arial"/>
        </w:rPr>
        <w:t>an increas</w:t>
      </w:r>
      <w:r w:rsidRPr="00CF4C85">
        <w:rPr>
          <w:rFonts w:ascii="Arial" w:hAnsi="Arial" w:cs="Arial"/>
        </w:rPr>
        <w:t>ed</w:t>
      </w:r>
      <w:r w:rsidR="00C751A6" w:rsidRPr="00CF4C85">
        <w:rPr>
          <w:rFonts w:ascii="Arial" w:hAnsi="Arial" w:cs="Arial"/>
        </w:rPr>
        <w:t xml:space="preserve"> number of applications for licences relating to delivery services.  Although these types of services are not provided for in the Licensing Act 2003</w:t>
      </w:r>
      <w:r w:rsidRPr="00CF4C85">
        <w:rPr>
          <w:rFonts w:ascii="Arial" w:hAnsi="Arial" w:cs="Arial"/>
        </w:rPr>
        <w:t>,</w:t>
      </w:r>
      <w:r w:rsidR="00C751A6" w:rsidRPr="00CF4C85">
        <w:rPr>
          <w:rFonts w:ascii="Arial" w:hAnsi="Arial" w:cs="Arial"/>
        </w:rPr>
        <w:t xml:space="preserve"> in any way differently from other licensed premises</w:t>
      </w:r>
      <w:r w:rsidRPr="00CF4C85">
        <w:rPr>
          <w:rFonts w:ascii="Arial" w:hAnsi="Arial" w:cs="Arial"/>
        </w:rPr>
        <w:t>,</w:t>
      </w:r>
      <w:r w:rsidR="00C751A6" w:rsidRPr="00CF4C85">
        <w:rPr>
          <w:rFonts w:ascii="Arial" w:hAnsi="Arial" w:cs="Arial"/>
        </w:rPr>
        <w:t xml:space="preserve"> they do provide their own unique circumstances that need to be addressed. </w:t>
      </w:r>
      <w:proofErr w:type="gramStart"/>
      <w:r w:rsidR="00C751A6" w:rsidRPr="00CF4C85">
        <w:rPr>
          <w:rFonts w:ascii="Arial" w:hAnsi="Arial" w:cs="Arial"/>
        </w:rPr>
        <w:t>In particular the</w:t>
      </w:r>
      <w:proofErr w:type="gramEnd"/>
      <w:r w:rsidR="00C751A6" w:rsidRPr="00CF4C85">
        <w:rPr>
          <w:rFonts w:ascii="Arial" w:hAnsi="Arial" w:cs="Arial"/>
        </w:rPr>
        <w:t xml:space="preserve"> Authority has concerns with the potential for the following: </w:t>
      </w:r>
    </w:p>
    <w:p w14:paraId="3DFBFF08" w14:textId="77777777" w:rsidR="00B55F65" w:rsidRPr="00CF4C85" w:rsidRDefault="00B55F65" w:rsidP="00B55F65">
      <w:pPr>
        <w:pStyle w:val="BodyText"/>
        <w:spacing w:line="320" w:lineRule="exact"/>
        <w:rPr>
          <w:rFonts w:ascii="Arial" w:hAnsi="Arial" w:cs="Arial"/>
        </w:rPr>
      </w:pPr>
    </w:p>
    <w:p w14:paraId="4400CE93" w14:textId="14B3DD63" w:rsidR="00C751A6" w:rsidRPr="00CF4C85" w:rsidRDefault="00C751A6" w:rsidP="00E66569">
      <w:pPr>
        <w:pStyle w:val="BodyText"/>
        <w:numPr>
          <w:ilvl w:val="0"/>
          <w:numId w:val="27"/>
        </w:numPr>
        <w:tabs>
          <w:tab w:val="clear" w:pos="900"/>
        </w:tabs>
        <w:spacing w:line="320" w:lineRule="exact"/>
        <w:ind w:left="1276" w:hanging="567"/>
        <w:rPr>
          <w:rFonts w:ascii="Arial" w:hAnsi="Arial" w:cs="Arial"/>
        </w:rPr>
      </w:pPr>
      <w:r w:rsidRPr="00CF4C85">
        <w:rPr>
          <w:rFonts w:ascii="Arial" w:hAnsi="Arial" w:cs="Arial"/>
        </w:rPr>
        <w:t xml:space="preserve">Age verification at both purchase point and delivery </w:t>
      </w:r>
      <w:proofErr w:type="gramStart"/>
      <w:r w:rsidRPr="00CF4C85">
        <w:rPr>
          <w:rFonts w:ascii="Arial" w:hAnsi="Arial" w:cs="Arial"/>
        </w:rPr>
        <w:t>point;</w:t>
      </w:r>
      <w:proofErr w:type="gramEnd"/>
      <w:r w:rsidRPr="00CF4C85">
        <w:rPr>
          <w:rFonts w:ascii="Arial" w:hAnsi="Arial" w:cs="Arial"/>
        </w:rPr>
        <w:t xml:space="preserve"> </w:t>
      </w:r>
    </w:p>
    <w:p w14:paraId="6E01A568" w14:textId="5340E998" w:rsidR="00C751A6" w:rsidRPr="00CF4C85" w:rsidRDefault="00C751A6" w:rsidP="00E66569">
      <w:pPr>
        <w:pStyle w:val="BodyText"/>
        <w:numPr>
          <w:ilvl w:val="0"/>
          <w:numId w:val="27"/>
        </w:numPr>
        <w:tabs>
          <w:tab w:val="clear" w:pos="900"/>
        </w:tabs>
        <w:spacing w:line="320" w:lineRule="exact"/>
        <w:ind w:left="1276" w:hanging="567"/>
        <w:rPr>
          <w:rFonts w:ascii="Arial" w:hAnsi="Arial" w:cs="Arial"/>
        </w:rPr>
      </w:pPr>
      <w:r w:rsidRPr="00CF4C85">
        <w:rPr>
          <w:rFonts w:ascii="Arial" w:hAnsi="Arial" w:cs="Arial"/>
        </w:rPr>
        <w:t xml:space="preserve">The safety of delivery drivers at point of </w:t>
      </w:r>
      <w:proofErr w:type="gramStart"/>
      <w:r w:rsidRPr="00CF4C85">
        <w:rPr>
          <w:rFonts w:ascii="Arial" w:hAnsi="Arial" w:cs="Arial"/>
        </w:rPr>
        <w:t>delivery;</w:t>
      </w:r>
      <w:proofErr w:type="gramEnd"/>
      <w:r w:rsidRPr="00CF4C85">
        <w:rPr>
          <w:rFonts w:ascii="Arial" w:hAnsi="Arial" w:cs="Arial"/>
        </w:rPr>
        <w:t xml:space="preserve"> </w:t>
      </w:r>
    </w:p>
    <w:p w14:paraId="503375F9" w14:textId="7C4E42C2" w:rsidR="00C751A6" w:rsidRPr="00CF4C85" w:rsidRDefault="00C751A6" w:rsidP="00E66569">
      <w:pPr>
        <w:pStyle w:val="BodyText"/>
        <w:numPr>
          <w:ilvl w:val="0"/>
          <w:numId w:val="27"/>
        </w:numPr>
        <w:tabs>
          <w:tab w:val="clear" w:pos="900"/>
        </w:tabs>
        <w:spacing w:line="320" w:lineRule="exact"/>
        <w:ind w:left="1276" w:hanging="567"/>
        <w:rPr>
          <w:rFonts w:ascii="Arial" w:hAnsi="Arial" w:cs="Arial"/>
        </w:rPr>
      </w:pPr>
      <w:r w:rsidRPr="00CF4C85">
        <w:rPr>
          <w:rFonts w:ascii="Arial" w:hAnsi="Arial" w:cs="Arial"/>
        </w:rPr>
        <w:t xml:space="preserve">Safety of the premises from which orders are taken and sent out for delivery; and </w:t>
      </w:r>
    </w:p>
    <w:p w14:paraId="0516B1C2" w14:textId="77777777" w:rsidR="00B4446C" w:rsidRPr="00CF4C85" w:rsidRDefault="00C751A6" w:rsidP="00E66569">
      <w:pPr>
        <w:pStyle w:val="BodyText"/>
        <w:numPr>
          <w:ilvl w:val="0"/>
          <w:numId w:val="27"/>
        </w:numPr>
        <w:tabs>
          <w:tab w:val="clear" w:pos="900"/>
        </w:tabs>
        <w:spacing w:line="320" w:lineRule="exact"/>
        <w:ind w:left="1276" w:hanging="567"/>
        <w:rPr>
          <w:rFonts w:ascii="Arial" w:hAnsi="Arial" w:cs="Arial"/>
        </w:rPr>
      </w:pPr>
      <w:r w:rsidRPr="00CF4C85">
        <w:rPr>
          <w:rFonts w:ascii="Arial" w:hAnsi="Arial" w:cs="Arial"/>
        </w:rPr>
        <w:t>Possible public nuisance caused by delivery drivers collecting deliveries from the licensed premises.</w:t>
      </w:r>
    </w:p>
    <w:p w14:paraId="6141C093" w14:textId="52AE20F7" w:rsidR="00C751A6" w:rsidRPr="00CF4C85" w:rsidRDefault="00C751A6" w:rsidP="00B4446C">
      <w:pPr>
        <w:pStyle w:val="BodyText"/>
        <w:spacing w:line="320" w:lineRule="exact"/>
        <w:ind w:left="1276"/>
        <w:rPr>
          <w:rFonts w:ascii="Arial" w:hAnsi="Arial" w:cs="Arial"/>
        </w:rPr>
      </w:pPr>
      <w:r w:rsidRPr="00CF4C85">
        <w:rPr>
          <w:rFonts w:ascii="Arial" w:hAnsi="Arial" w:cs="Arial"/>
        </w:rPr>
        <w:t xml:space="preserve"> </w:t>
      </w:r>
    </w:p>
    <w:p w14:paraId="5F79E654" w14:textId="07CB0FAC" w:rsidR="00B55F65" w:rsidRPr="00CF4C85" w:rsidRDefault="00B55F65" w:rsidP="009B6DFE">
      <w:pPr>
        <w:pStyle w:val="BodyText"/>
        <w:spacing w:line="320" w:lineRule="exact"/>
        <w:rPr>
          <w:rFonts w:ascii="Arial" w:hAnsi="Arial" w:cs="Arial"/>
        </w:rPr>
      </w:pPr>
      <w:r w:rsidRPr="00CF4C85">
        <w:rPr>
          <w:rFonts w:ascii="Arial" w:hAnsi="Arial" w:cs="Arial"/>
        </w:rPr>
        <w:t xml:space="preserve">The Authority expects licence applications for delivery services that include the delivery of alcohol to </w:t>
      </w:r>
      <w:proofErr w:type="gramStart"/>
      <w:r w:rsidRPr="00CF4C85">
        <w:rPr>
          <w:rFonts w:ascii="Arial" w:hAnsi="Arial" w:cs="Arial"/>
        </w:rPr>
        <w:t>take into account</w:t>
      </w:r>
      <w:proofErr w:type="gramEnd"/>
      <w:r w:rsidRPr="00CF4C85">
        <w:rPr>
          <w:rFonts w:ascii="Arial" w:hAnsi="Arial" w:cs="Arial"/>
        </w:rPr>
        <w:t xml:space="preserve"> issues relating to reducing public nuisance from to delivery vehicles, ensuring the security of premises and delivery drivers, and protecting children by applying rigorous </w:t>
      </w:r>
      <w:proofErr w:type="gramStart"/>
      <w:r w:rsidRPr="00CF4C85">
        <w:rPr>
          <w:rFonts w:ascii="Arial" w:hAnsi="Arial" w:cs="Arial"/>
        </w:rPr>
        <w:t>age appropriate</w:t>
      </w:r>
      <w:proofErr w:type="gramEnd"/>
      <w:r w:rsidRPr="00CF4C85">
        <w:rPr>
          <w:rFonts w:ascii="Arial" w:hAnsi="Arial" w:cs="Arial"/>
        </w:rPr>
        <w:t xml:space="preserve"> checks at purchase point and at point of delivery. </w:t>
      </w:r>
    </w:p>
    <w:p w14:paraId="3774C966" w14:textId="77777777" w:rsidR="001B6787" w:rsidRDefault="001B6787" w:rsidP="00962839">
      <w:pPr>
        <w:pStyle w:val="BodyText"/>
        <w:spacing w:line="320" w:lineRule="exact"/>
        <w:rPr>
          <w:rFonts w:ascii="Arial" w:hAnsi="Arial" w:cs="Arial"/>
        </w:rPr>
      </w:pPr>
    </w:p>
    <w:p w14:paraId="249E450B" w14:textId="72260403" w:rsidR="00962839" w:rsidRDefault="00962839" w:rsidP="00975EDE">
      <w:pPr>
        <w:pStyle w:val="BodyText"/>
        <w:spacing w:line="320" w:lineRule="exact"/>
        <w:rPr>
          <w:rFonts w:ascii="Arial" w:hAnsi="Arial" w:cs="Arial"/>
        </w:rPr>
      </w:pPr>
      <w:r w:rsidRPr="0D7BD8FB">
        <w:rPr>
          <w:rFonts w:ascii="Arial" w:hAnsi="Arial" w:cs="Arial"/>
        </w:rPr>
        <w:t>It is expected that:</w:t>
      </w:r>
    </w:p>
    <w:p w14:paraId="66CB83F2" w14:textId="77777777" w:rsidR="00962839" w:rsidRDefault="00962839" w:rsidP="00975EDE">
      <w:pPr>
        <w:pStyle w:val="BodyText"/>
        <w:numPr>
          <w:ilvl w:val="0"/>
          <w:numId w:val="50"/>
        </w:numPr>
        <w:spacing w:line="320" w:lineRule="exact"/>
        <w:rPr>
          <w:rFonts w:ascii="Arial" w:hAnsi="Arial" w:cs="Arial"/>
        </w:rPr>
      </w:pPr>
      <w:r w:rsidRPr="0D7BD8FB">
        <w:rPr>
          <w:rFonts w:ascii="Arial" w:hAnsi="Arial" w:cs="Arial"/>
        </w:rPr>
        <w:t>All alcohol stored at the premises shall be locked in a secure storage area</w:t>
      </w:r>
    </w:p>
    <w:p w14:paraId="7F29909F" w14:textId="77777777" w:rsidR="00975EDE" w:rsidRDefault="00962839" w:rsidP="00975EDE">
      <w:pPr>
        <w:pStyle w:val="BodyText"/>
        <w:numPr>
          <w:ilvl w:val="0"/>
          <w:numId w:val="50"/>
        </w:numPr>
        <w:spacing w:line="320" w:lineRule="exact"/>
        <w:rPr>
          <w:rFonts w:ascii="Arial" w:hAnsi="Arial" w:cs="Arial"/>
        </w:rPr>
      </w:pPr>
      <w:r w:rsidRPr="0D7BD8FB">
        <w:rPr>
          <w:rFonts w:ascii="Arial" w:hAnsi="Arial" w:cs="Arial"/>
        </w:rPr>
        <w:t xml:space="preserve">All staff responsible for making alcohol </w:t>
      </w:r>
      <w:r>
        <w:rPr>
          <w:rFonts w:ascii="Arial" w:hAnsi="Arial" w:cs="Arial"/>
        </w:rPr>
        <w:t>sal</w:t>
      </w:r>
      <w:r w:rsidRPr="0D7BD8FB">
        <w:rPr>
          <w:rFonts w:ascii="Arial" w:hAnsi="Arial" w:cs="Arial"/>
        </w:rPr>
        <w:t>es shall be trained in the requirements of the Challenge 25 age verification policy</w:t>
      </w:r>
      <w:r>
        <w:rPr>
          <w:rFonts w:ascii="Arial" w:hAnsi="Arial" w:cs="Arial"/>
        </w:rPr>
        <w:t xml:space="preserve"> and </w:t>
      </w:r>
      <w:proofErr w:type="gramStart"/>
      <w:r>
        <w:rPr>
          <w:rFonts w:ascii="Arial" w:hAnsi="Arial" w:cs="Arial"/>
        </w:rPr>
        <w:t>in particular they</w:t>
      </w:r>
      <w:proofErr w:type="gramEnd"/>
      <w:r>
        <w:rPr>
          <w:rFonts w:ascii="Arial" w:hAnsi="Arial" w:cs="Arial"/>
        </w:rPr>
        <w:t xml:space="preserve"> will be required to have undergone training in refusal of supply where age verification is not provided, or the recipient is clearly intoxicated</w:t>
      </w:r>
      <w:r w:rsidRPr="0D7BD8FB">
        <w:rPr>
          <w:rFonts w:ascii="Arial" w:hAnsi="Arial" w:cs="Arial"/>
        </w:rPr>
        <w:t>.</w:t>
      </w:r>
      <w:r>
        <w:rPr>
          <w:rFonts w:ascii="Arial" w:hAnsi="Arial" w:cs="Arial"/>
        </w:rPr>
        <w:t xml:space="preserve">  The training should be documented.</w:t>
      </w:r>
    </w:p>
    <w:p w14:paraId="5179BBE7" w14:textId="77777777" w:rsidR="00975EDE" w:rsidRDefault="00962839" w:rsidP="00975EDE">
      <w:pPr>
        <w:pStyle w:val="BodyText"/>
        <w:numPr>
          <w:ilvl w:val="0"/>
          <w:numId w:val="50"/>
        </w:numPr>
        <w:spacing w:line="320" w:lineRule="exact"/>
        <w:rPr>
          <w:rFonts w:ascii="Arial" w:hAnsi="Arial" w:cs="Arial"/>
        </w:rPr>
      </w:pPr>
      <w:r w:rsidRPr="00975EDE">
        <w:rPr>
          <w:rFonts w:ascii="Arial" w:hAnsi="Arial" w:cs="Arial"/>
        </w:rPr>
        <w:t>The premises licence holder shall ensure that all employees of any third party engaged in the delivery of alcohol, i.e. couriers, have also been trained by their employers regarding the Challenge 25 policy and this training should be documented.</w:t>
      </w:r>
    </w:p>
    <w:p w14:paraId="28E2EFAD" w14:textId="77777777" w:rsidR="00975EDE" w:rsidRDefault="00962839" w:rsidP="00975EDE">
      <w:pPr>
        <w:pStyle w:val="BodyText"/>
        <w:numPr>
          <w:ilvl w:val="0"/>
          <w:numId w:val="50"/>
        </w:numPr>
        <w:spacing w:line="320" w:lineRule="exact"/>
        <w:rPr>
          <w:rFonts w:ascii="Arial" w:hAnsi="Arial" w:cs="Arial"/>
        </w:rPr>
      </w:pPr>
      <w:r w:rsidRPr="00975EDE">
        <w:rPr>
          <w:rFonts w:ascii="Arial" w:hAnsi="Arial" w:cs="Arial"/>
        </w:rPr>
        <w:t>A refusals log will be maintained for deliveries and available for inspection on request.</w:t>
      </w:r>
    </w:p>
    <w:p w14:paraId="60FCA56D" w14:textId="77777777" w:rsidR="00975EDE" w:rsidRDefault="00962839" w:rsidP="00975EDE">
      <w:pPr>
        <w:pStyle w:val="BodyText"/>
        <w:numPr>
          <w:ilvl w:val="0"/>
          <w:numId w:val="50"/>
        </w:numPr>
        <w:spacing w:line="320" w:lineRule="exact"/>
        <w:rPr>
          <w:rFonts w:ascii="Arial" w:hAnsi="Arial" w:cs="Arial"/>
        </w:rPr>
      </w:pPr>
      <w:r w:rsidRPr="00975EDE">
        <w:rPr>
          <w:rFonts w:ascii="Arial" w:hAnsi="Arial" w:cs="Arial"/>
        </w:rPr>
        <w:t>The Authority would expect operators to have systems in place to ensure alcohol is not delivered to problematic house parties or to people who appear drunk and, in such instances, alcohol should be refused and that refusal recorded.</w:t>
      </w:r>
    </w:p>
    <w:p w14:paraId="25B9BB7A" w14:textId="77777777" w:rsidR="00975EDE" w:rsidRDefault="00962839" w:rsidP="00975EDE">
      <w:pPr>
        <w:pStyle w:val="BodyText"/>
        <w:numPr>
          <w:ilvl w:val="0"/>
          <w:numId w:val="50"/>
        </w:numPr>
        <w:spacing w:line="320" w:lineRule="exact"/>
        <w:rPr>
          <w:rFonts w:ascii="Arial" w:hAnsi="Arial" w:cs="Arial"/>
        </w:rPr>
      </w:pPr>
      <w:r w:rsidRPr="00975EDE">
        <w:rPr>
          <w:rFonts w:ascii="Arial" w:hAnsi="Arial" w:cs="Arial"/>
        </w:rPr>
        <w:t>Alcohol shall be sold in sealed containers only.</w:t>
      </w:r>
    </w:p>
    <w:p w14:paraId="2C33F1D5" w14:textId="0FF86406" w:rsidR="00975EDE" w:rsidRDefault="00962839" w:rsidP="00975EDE">
      <w:pPr>
        <w:pStyle w:val="BodyText"/>
        <w:numPr>
          <w:ilvl w:val="0"/>
          <w:numId w:val="50"/>
        </w:numPr>
        <w:spacing w:line="320" w:lineRule="exact"/>
        <w:rPr>
          <w:rFonts w:ascii="Arial" w:hAnsi="Arial" w:cs="Arial"/>
        </w:rPr>
      </w:pPr>
      <w:r w:rsidRPr="00975EDE">
        <w:rPr>
          <w:rFonts w:ascii="Arial" w:hAnsi="Arial" w:cs="Arial"/>
        </w:rPr>
        <w:t>The premises licence holder will ensure that a sticker is applied to all consignments of alcohol stating ‘Note to Delivery Service: this package contains age restricted products. Ensure recipient is over 18’ (or similar wording to the same effect).</w:t>
      </w:r>
    </w:p>
    <w:p w14:paraId="0A8C3B9F" w14:textId="2A6547C2" w:rsidR="00975EDE" w:rsidRDefault="00962839" w:rsidP="00975EDE">
      <w:pPr>
        <w:pStyle w:val="BodyText"/>
        <w:numPr>
          <w:ilvl w:val="0"/>
          <w:numId w:val="50"/>
        </w:numPr>
        <w:spacing w:line="320" w:lineRule="exact"/>
        <w:rPr>
          <w:rFonts w:ascii="Arial" w:hAnsi="Arial" w:cs="Arial"/>
        </w:rPr>
      </w:pPr>
      <w:r w:rsidRPr="00975EDE">
        <w:rPr>
          <w:rFonts w:ascii="Arial" w:hAnsi="Arial" w:cs="Arial"/>
        </w:rPr>
        <w:t xml:space="preserve">All deliveries of alcohol shall only be delivered to a premises address with a valid postcode and will only be delivered directly to that property. Customers must be instructed when placing the order that they will not be able to collect the order from the vehicle. </w:t>
      </w:r>
    </w:p>
    <w:p w14:paraId="6B4157F9" w14:textId="63D4C806" w:rsidR="00975EDE" w:rsidRDefault="00962839" w:rsidP="00975EDE">
      <w:pPr>
        <w:pStyle w:val="BodyText"/>
        <w:numPr>
          <w:ilvl w:val="0"/>
          <w:numId w:val="50"/>
        </w:numPr>
        <w:spacing w:line="320" w:lineRule="exact"/>
        <w:rPr>
          <w:rFonts w:ascii="Arial" w:hAnsi="Arial" w:cs="Arial"/>
        </w:rPr>
      </w:pPr>
      <w:r w:rsidRPr="00975EDE">
        <w:rPr>
          <w:rFonts w:ascii="Arial" w:hAnsi="Arial" w:cs="Arial"/>
        </w:rPr>
        <w:t>Full name and address details, including postcode, must be given when placing an order</w:t>
      </w:r>
      <w:r w:rsidR="00975EDE">
        <w:rPr>
          <w:rFonts w:ascii="Arial" w:hAnsi="Arial" w:cs="Arial"/>
        </w:rPr>
        <w:t>.</w:t>
      </w:r>
    </w:p>
    <w:p w14:paraId="2159C86D" w14:textId="77777777" w:rsidR="00975EDE" w:rsidRDefault="00962839" w:rsidP="00975EDE">
      <w:pPr>
        <w:pStyle w:val="BodyText"/>
        <w:numPr>
          <w:ilvl w:val="0"/>
          <w:numId w:val="50"/>
        </w:numPr>
        <w:spacing w:line="320" w:lineRule="exact"/>
        <w:rPr>
          <w:rFonts w:ascii="Arial" w:hAnsi="Arial" w:cs="Arial"/>
        </w:rPr>
      </w:pPr>
      <w:r w:rsidRPr="00975EDE">
        <w:rPr>
          <w:rFonts w:ascii="Arial" w:hAnsi="Arial" w:cs="Arial"/>
        </w:rPr>
        <w:t>Alcohol can only be delivered to a residential or business address and not to a public place.</w:t>
      </w:r>
    </w:p>
    <w:p w14:paraId="4A22CCD7" w14:textId="77777777" w:rsidR="00975EDE" w:rsidRDefault="00962839" w:rsidP="00975EDE">
      <w:pPr>
        <w:pStyle w:val="BodyText"/>
        <w:numPr>
          <w:ilvl w:val="0"/>
          <w:numId w:val="50"/>
        </w:numPr>
        <w:spacing w:line="320" w:lineRule="exact"/>
        <w:rPr>
          <w:rFonts w:ascii="Arial" w:hAnsi="Arial" w:cs="Arial"/>
        </w:rPr>
      </w:pPr>
      <w:r w:rsidRPr="00975EDE">
        <w:rPr>
          <w:rFonts w:ascii="Arial" w:hAnsi="Arial" w:cs="Arial"/>
        </w:rPr>
        <w:t>Challenge 25 - if the driver considers the recipient of alcohol appears under 25 recognised photographic identification to be requested before any alcohol is handed over.</w:t>
      </w:r>
    </w:p>
    <w:p w14:paraId="6C2D957A" w14:textId="77777777" w:rsidR="00975EDE" w:rsidRDefault="00962839" w:rsidP="00975EDE">
      <w:pPr>
        <w:pStyle w:val="BodyText"/>
        <w:numPr>
          <w:ilvl w:val="0"/>
          <w:numId w:val="50"/>
        </w:numPr>
        <w:spacing w:line="320" w:lineRule="exact"/>
        <w:rPr>
          <w:rFonts w:ascii="Arial" w:hAnsi="Arial" w:cs="Arial"/>
        </w:rPr>
      </w:pPr>
      <w:r w:rsidRPr="00975EDE">
        <w:rPr>
          <w:rFonts w:ascii="Arial" w:hAnsi="Arial" w:cs="Arial"/>
        </w:rPr>
        <w:t>At the time the order is placed, a declaration will be required from the person placing the order that that person is over 18 years of age.</w:t>
      </w:r>
    </w:p>
    <w:p w14:paraId="34504FAA" w14:textId="707F2546" w:rsidR="00975EDE" w:rsidRDefault="00962839" w:rsidP="00975EDE">
      <w:pPr>
        <w:pStyle w:val="BodyText"/>
        <w:numPr>
          <w:ilvl w:val="0"/>
          <w:numId w:val="50"/>
        </w:numPr>
        <w:spacing w:line="320" w:lineRule="exact"/>
        <w:rPr>
          <w:rFonts w:ascii="Arial" w:hAnsi="Arial" w:cs="Arial"/>
        </w:rPr>
      </w:pPr>
      <w:r w:rsidRPr="00975EDE">
        <w:rPr>
          <w:rFonts w:ascii="Arial" w:hAnsi="Arial" w:cs="Arial"/>
        </w:rPr>
        <w:t>Acceptable proof of age shall include identification bearing the customer’s photograph, date of birth and integral holographic mark or security measure. Suitable means of identification would include PASS holographic mark or security measure. Suitable means of identification would include PASS approved proof of age card, photo-card driving licence and passport. No ID no delivery.</w:t>
      </w:r>
    </w:p>
    <w:p w14:paraId="34952637" w14:textId="77777777" w:rsidR="00975EDE" w:rsidRDefault="00962839" w:rsidP="00975EDE">
      <w:pPr>
        <w:pStyle w:val="BodyText"/>
        <w:numPr>
          <w:ilvl w:val="0"/>
          <w:numId w:val="50"/>
        </w:numPr>
        <w:spacing w:line="320" w:lineRule="exact"/>
        <w:rPr>
          <w:rFonts w:ascii="Arial" w:hAnsi="Arial" w:cs="Arial"/>
        </w:rPr>
      </w:pPr>
      <w:r w:rsidRPr="00975EDE">
        <w:rPr>
          <w:rFonts w:ascii="Arial" w:hAnsi="Arial" w:cs="Arial"/>
        </w:rPr>
        <w:t>Minimum age of 18 for delivery drivers</w:t>
      </w:r>
    </w:p>
    <w:p w14:paraId="575FE48A" w14:textId="77777777" w:rsidR="00975EDE" w:rsidRDefault="00962839" w:rsidP="00975EDE">
      <w:pPr>
        <w:pStyle w:val="BodyText"/>
        <w:numPr>
          <w:ilvl w:val="0"/>
          <w:numId w:val="50"/>
        </w:numPr>
        <w:spacing w:line="320" w:lineRule="exact"/>
        <w:rPr>
          <w:rFonts w:ascii="Arial" w:hAnsi="Arial" w:cs="Arial"/>
        </w:rPr>
      </w:pPr>
      <w:r w:rsidRPr="00975EDE">
        <w:rPr>
          <w:rFonts w:ascii="Arial" w:hAnsi="Arial" w:cs="Arial"/>
        </w:rPr>
        <w:t>Delivery will be refused if the driver believes the alcohol is being purchased on behalf of another person aged under 18 years.</w:t>
      </w:r>
    </w:p>
    <w:p w14:paraId="4A9B120E" w14:textId="77777777" w:rsidR="00175F91" w:rsidRPr="00175F91" w:rsidRDefault="00962839" w:rsidP="00175F91">
      <w:pPr>
        <w:pStyle w:val="BodyText"/>
        <w:numPr>
          <w:ilvl w:val="0"/>
          <w:numId w:val="50"/>
        </w:numPr>
        <w:spacing w:line="320" w:lineRule="exact"/>
        <w:rPr>
          <w:rFonts w:ascii="Arial" w:hAnsi="Arial" w:cs="Arial"/>
          <w:b/>
          <w:bCs/>
          <w:sz w:val="28"/>
          <w:szCs w:val="28"/>
          <w:lang w:eastAsia="en-GB"/>
        </w:rPr>
      </w:pPr>
      <w:r w:rsidRPr="00175F91">
        <w:rPr>
          <w:rFonts w:ascii="Arial" w:hAnsi="Arial" w:cs="Arial"/>
        </w:rPr>
        <w:t>Customers to be reminded on the website that it is a criminal offence for a person under 18 to purchase or attempt to purchase alcohol and that it is also an offence to purchase alcohol on behalf of a person aged under 18.</w:t>
      </w:r>
    </w:p>
    <w:p w14:paraId="1494FC90" w14:textId="6217EAE4" w:rsidR="0019129D" w:rsidRPr="00175F91" w:rsidRDefault="00962839" w:rsidP="00175F91">
      <w:pPr>
        <w:pStyle w:val="BodyText"/>
        <w:numPr>
          <w:ilvl w:val="0"/>
          <w:numId w:val="50"/>
        </w:numPr>
        <w:spacing w:line="320" w:lineRule="exact"/>
        <w:rPr>
          <w:rFonts w:ascii="Arial" w:hAnsi="Arial" w:cs="Arial"/>
          <w:b/>
          <w:bCs/>
          <w:sz w:val="28"/>
          <w:szCs w:val="28"/>
          <w:lang w:eastAsia="en-GB"/>
        </w:rPr>
      </w:pPr>
      <w:r w:rsidRPr="00175F91">
        <w:rPr>
          <w:rFonts w:ascii="Arial" w:hAnsi="Arial" w:cs="Arial"/>
        </w:rPr>
        <w:t>Measures for minimising noise and disturbance caused by the dispatch of deliveries to be identified in the operating schedule.</w:t>
      </w:r>
    </w:p>
    <w:p w14:paraId="24A9BF85" w14:textId="42A904B4" w:rsidR="00B05EC5" w:rsidRPr="00495C89" w:rsidRDefault="00125675" w:rsidP="00495C89">
      <w:pPr>
        <w:pStyle w:val="Heading3"/>
        <w:rPr>
          <w:sz w:val="28"/>
          <w:szCs w:val="28"/>
        </w:rPr>
      </w:pPr>
      <w:bookmarkStart w:id="42" w:name="_Toc209451457"/>
      <w:r w:rsidRPr="00495C89">
        <w:rPr>
          <w:sz w:val="28"/>
          <w:szCs w:val="28"/>
        </w:rPr>
        <w:t xml:space="preserve">Appendix </w:t>
      </w:r>
      <w:r w:rsidR="00C73C76" w:rsidRPr="00495C89" w:rsidDel="0019129D">
        <w:rPr>
          <w:sz w:val="28"/>
          <w:szCs w:val="28"/>
        </w:rPr>
        <w:t>4</w:t>
      </w:r>
      <w:r w:rsidR="00495C89" w:rsidRPr="00495C89">
        <w:rPr>
          <w:sz w:val="28"/>
          <w:szCs w:val="28"/>
        </w:rPr>
        <w:t>: Premises type and potential impacts</w:t>
      </w:r>
      <w:bookmarkEnd w:id="42"/>
    </w:p>
    <w:p w14:paraId="6DF0067B" w14:textId="77777777" w:rsidR="00B05EC5" w:rsidRPr="00CF4C85" w:rsidRDefault="00B05EC5" w:rsidP="00B05EC5">
      <w:pPr>
        <w:autoSpaceDE w:val="0"/>
        <w:autoSpaceDN w:val="0"/>
        <w:adjustRightInd w:val="0"/>
        <w:jc w:val="both"/>
        <w:rPr>
          <w:rFonts w:ascii="Arial" w:hAnsi="Arial" w:cs="Arial"/>
          <w:lang w:eastAsia="en-GB"/>
        </w:rPr>
      </w:pPr>
    </w:p>
    <w:p w14:paraId="1BEDEEF6" w14:textId="2D619B6A" w:rsidR="00B05EC5" w:rsidRPr="00CF4C85" w:rsidRDefault="001177C6" w:rsidP="00B05EC5">
      <w:pPr>
        <w:autoSpaceDE w:val="0"/>
        <w:autoSpaceDN w:val="0"/>
        <w:adjustRightInd w:val="0"/>
        <w:jc w:val="both"/>
        <w:rPr>
          <w:rFonts w:ascii="Arial" w:hAnsi="Arial" w:cs="Arial"/>
          <w:lang w:eastAsia="en-GB"/>
        </w:rPr>
      </w:pPr>
      <w:r>
        <w:rPr>
          <w:rFonts w:ascii="Arial" w:hAnsi="Arial" w:cs="Arial"/>
          <w:lang w:eastAsia="en-GB"/>
        </w:rPr>
        <w:t xml:space="preserve">Please refer to our </w:t>
      </w:r>
      <w:r w:rsidR="0003474F">
        <w:rPr>
          <w:rFonts w:ascii="Arial" w:hAnsi="Arial" w:cs="Arial"/>
          <w:lang w:eastAsia="en-GB"/>
        </w:rPr>
        <w:t>‘</w:t>
      </w:r>
      <w:r>
        <w:rPr>
          <w:rFonts w:ascii="Arial" w:hAnsi="Arial" w:cs="Arial"/>
          <w:lang w:eastAsia="en-GB"/>
        </w:rPr>
        <w:t xml:space="preserve">Pool of </w:t>
      </w:r>
      <w:r w:rsidR="0003474F">
        <w:rPr>
          <w:rFonts w:ascii="Arial" w:hAnsi="Arial" w:cs="Arial"/>
          <w:lang w:eastAsia="en-GB"/>
        </w:rPr>
        <w:t xml:space="preserve">Licensing </w:t>
      </w:r>
      <w:r>
        <w:rPr>
          <w:rFonts w:ascii="Arial" w:hAnsi="Arial" w:cs="Arial"/>
          <w:lang w:eastAsia="en-GB"/>
        </w:rPr>
        <w:t>Conditions</w:t>
      </w:r>
      <w:r w:rsidR="0003474F">
        <w:rPr>
          <w:rFonts w:ascii="Arial" w:hAnsi="Arial" w:cs="Arial"/>
          <w:lang w:eastAsia="en-GB"/>
        </w:rPr>
        <w:t>’</w:t>
      </w:r>
      <w:r>
        <w:rPr>
          <w:rFonts w:ascii="Arial" w:hAnsi="Arial" w:cs="Arial"/>
          <w:lang w:eastAsia="en-GB"/>
        </w:rPr>
        <w:t xml:space="preserve"> for appropriate conditions you should consider including within </w:t>
      </w:r>
      <w:r w:rsidR="00284729">
        <w:rPr>
          <w:rFonts w:ascii="Arial" w:hAnsi="Arial" w:cs="Arial"/>
          <w:lang w:eastAsia="en-GB"/>
        </w:rPr>
        <w:t>the</w:t>
      </w:r>
      <w:r w:rsidR="00CD1D75">
        <w:rPr>
          <w:rFonts w:ascii="Arial" w:hAnsi="Arial" w:cs="Arial"/>
          <w:lang w:eastAsia="en-GB"/>
        </w:rPr>
        <w:t xml:space="preserve"> operating schedule </w:t>
      </w:r>
      <w:r w:rsidR="00284729">
        <w:rPr>
          <w:rFonts w:ascii="Arial" w:hAnsi="Arial" w:cs="Arial"/>
          <w:lang w:eastAsia="en-GB"/>
        </w:rPr>
        <w:t>of</w:t>
      </w:r>
      <w:r w:rsidR="00CD1D75">
        <w:rPr>
          <w:rFonts w:ascii="Arial" w:hAnsi="Arial" w:cs="Arial"/>
          <w:lang w:eastAsia="en-GB"/>
        </w:rPr>
        <w:t xml:space="preserve"> </w:t>
      </w:r>
      <w:r>
        <w:rPr>
          <w:rFonts w:ascii="Arial" w:hAnsi="Arial" w:cs="Arial"/>
          <w:lang w:eastAsia="en-GB"/>
        </w:rPr>
        <w:t xml:space="preserve">your </w:t>
      </w:r>
      <w:r w:rsidR="000457A2">
        <w:rPr>
          <w:rFonts w:ascii="Arial" w:hAnsi="Arial" w:cs="Arial"/>
          <w:lang w:eastAsia="en-GB"/>
        </w:rPr>
        <w:t>application</w:t>
      </w:r>
      <w:r>
        <w:rPr>
          <w:rFonts w:ascii="Arial" w:hAnsi="Arial" w:cs="Arial"/>
          <w:lang w:eastAsia="en-GB"/>
        </w:rPr>
        <w:t xml:space="preserve"> to mitigate </w:t>
      </w:r>
      <w:r w:rsidR="003A720F">
        <w:rPr>
          <w:rFonts w:ascii="Arial" w:hAnsi="Arial" w:cs="Arial"/>
          <w:lang w:eastAsia="en-GB"/>
        </w:rPr>
        <w:t>the potential impacts identified below</w:t>
      </w:r>
      <w:r w:rsidR="00024D52">
        <w:rPr>
          <w:rFonts w:ascii="Arial" w:hAnsi="Arial" w:cs="Arial"/>
          <w:lang w:eastAsia="en-GB"/>
        </w:rPr>
        <w:t>.</w:t>
      </w:r>
      <w:r w:rsidR="00FB376A">
        <w:rPr>
          <w:rFonts w:ascii="Arial" w:hAnsi="Arial" w:cs="Arial"/>
          <w:lang w:eastAsia="en-GB"/>
        </w:rPr>
        <w:t xml:space="preserve"> </w:t>
      </w:r>
      <w:r w:rsidR="00024D52">
        <w:rPr>
          <w:rFonts w:ascii="Arial" w:hAnsi="Arial" w:cs="Arial"/>
          <w:lang w:eastAsia="en-GB"/>
        </w:rPr>
        <w:t>The pool of conditions can be found at</w:t>
      </w:r>
      <w:r w:rsidR="003A720F">
        <w:rPr>
          <w:rFonts w:ascii="Arial" w:hAnsi="Arial" w:cs="Arial"/>
          <w:lang w:eastAsia="en-GB"/>
        </w:rPr>
        <w:t xml:space="preserve"> </w:t>
      </w:r>
      <w:hyperlink r:id="rId51" w:history="1">
        <w:r w:rsidR="00284729" w:rsidRPr="00952DF8">
          <w:rPr>
            <w:rStyle w:val="Hyperlink"/>
            <w:rFonts w:ascii="Arial" w:hAnsi="Arial" w:cs="Arial"/>
            <w:lang w:eastAsia="en-GB"/>
          </w:rPr>
          <w:t>www.torbay.gov.uk/new-premises-licence</w:t>
        </w:r>
      </w:hyperlink>
      <w:r w:rsidR="00284729">
        <w:rPr>
          <w:rFonts w:ascii="Arial" w:hAnsi="Arial" w:cs="Arial"/>
          <w:lang w:eastAsia="en-GB"/>
        </w:rPr>
        <w:t xml:space="preserve">. </w:t>
      </w:r>
    </w:p>
    <w:tbl>
      <w:tblPr>
        <w:tblStyle w:val="TableGrid"/>
        <w:tblW w:w="9776" w:type="dxa"/>
        <w:tblLook w:val="04A0" w:firstRow="1" w:lastRow="0" w:firstColumn="1" w:lastColumn="0" w:noHBand="0" w:noVBand="1"/>
      </w:tblPr>
      <w:tblGrid>
        <w:gridCol w:w="2122"/>
        <w:gridCol w:w="3884"/>
        <w:gridCol w:w="3770"/>
      </w:tblGrid>
      <w:tr w:rsidR="00B05EC5" w:rsidRPr="00964EEA" w14:paraId="1BE950E7" w14:textId="77777777" w:rsidTr="00EE7BD8">
        <w:tc>
          <w:tcPr>
            <w:tcW w:w="2122" w:type="dxa"/>
            <w:tcBorders>
              <w:top w:val="single" w:sz="4" w:space="0" w:color="auto"/>
              <w:left w:val="single" w:sz="4" w:space="0" w:color="auto"/>
              <w:bottom w:val="single" w:sz="4" w:space="0" w:color="auto"/>
              <w:right w:val="single" w:sz="4" w:space="0" w:color="auto"/>
            </w:tcBorders>
            <w:hideMark/>
          </w:tcPr>
          <w:p w14:paraId="11F513CF" w14:textId="77777777" w:rsidR="00B05EC5" w:rsidRPr="00112503" w:rsidRDefault="00B05EC5" w:rsidP="001959B6">
            <w:pPr>
              <w:autoSpaceDE w:val="0"/>
              <w:autoSpaceDN w:val="0"/>
              <w:adjustRightInd w:val="0"/>
              <w:jc w:val="both"/>
              <w:rPr>
                <w:rFonts w:ascii="Arial" w:hAnsi="Arial" w:cs="Arial"/>
                <w:b/>
              </w:rPr>
            </w:pPr>
            <w:r w:rsidRPr="00112503">
              <w:rPr>
                <w:rFonts w:ascii="Arial" w:hAnsi="Arial" w:cs="Arial"/>
                <w:b/>
              </w:rPr>
              <w:t>Type of Premise</w:t>
            </w:r>
          </w:p>
        </w:tc>
        <w:tc>
          <w:tcPr>
            <w:tcW w:w="3884" w:type="dxa"/>
            <w:tcBorders>
              <w:top w:val="single" w:sz="4" w:space="0" w:color="auto"/>
              <w:left w:val="single" w:sz="4" w:space="0" w:color="auto"/>
              <w:bottom w:val="single" w:sz="4" w:space="0" w:color="auto"/>
              <w:right w:val="single" w:sz="4" w:space="0" w:color="auto"/>
            </w:tcBorders>
            <w:hideMark/>
          </w:tcPr>
          <w:p w14:paraId="0205A7C5" w14:textId="77777777" w:rsidR="00B05EC5" w:rsidRPr="00112503" w:rsidRDefault="00B05EC5" w:rsidP="001959B6">
            <w:pPr>
              <w:autoSpaceDE w:val="0"/>
              <w:autoSpaceDN w:val="0"/>
              <w:adjustRightInd w:val="0"/>
              <w:jc w:val="both"/>
              <w:rPr>
                <w:rFonts w:ascii="Arial" w:hAnsi="Arial" w:cs="Arial"/>
                <w:b/>
              </w:rPr>
            </w:pPr>
            <w:r w:rsidRPr="00112503">
              <w:rPr>
                <w:rFonts w:ascii="Arial" w:hAnsi="Arial" w:cs="Arial"/>
                <w:b/>
              </w:rPr>
              <w:t>Typical Style of Operation</w:t>
            </w:r>
          </w:p>
        </w:tc>
        <w:tc>
          <w:tcPr>
            <w:tcW w:w="3770" w:type="dxa"/>
            <w:tcBorders>
              <w:top w:val="single" w:sz="4" w:space="0" w:color="auto"/>
              <w:left w:val="single" w:sz="4" w:space="0" w:color="auto"/>
              <w:bottom w:val="single" w:sz="4" w:space="0" w:color="auto"/>
              <w:right w:val="single" w:sz="4" w:space="0" w:color="auto"/>
            </w:tcBorders>
            <w:hideMark/>
          </w:tcPr>
          <w:p w14:paraId="2E01F38E" w14:textId="77777777" w:rsidR="00B05EC5" w:rsidRPr="00112503" w:rsidRDefault="00B05EC5" w:rsidP="001959B6">
            <w:pPr>
              <w:autoSpaceDE w:val="0"/>
              <w:autoSpaceDN w:val="0"/>
              <w:adjustRightInd w:val="0"/>
              <w:jc w:val="both"/>
              <w:rPr>
                <w:rFonts w:ascii="Arial" w:hAnsi="Arial" w:cs="Arial"/>
                <w:b/>
              </w:rPr>
            </w:pPr>
            <w:r w:rsidRPr="00112503">
              <w:rPr>
                <w:rFonts w:ascii="Arial" w:hAnsi="Arial" w:cs="Arial"/>
                <w:b/>
              </w:rPr>
              <w:t>Potential Impact</w:t>
            </w:r>
          </w:p>
        </w:tc>
      </w:tr>
      <w:tr w:rsidR="00B05EC5" w:rsidRPr="00CF4C85" w14:paraId="277AADCE" w14:textId="77777777" w:rsidTr="00EE7BD8">
        <w:tc>
          <w:tcPr>
            <w:tcW w:w="2122" w:type="dxa"/>
            <w:tcBorders>
              <w:top w:val="single" w:sz="4" w:space="0" w:color="auto"/>
              <w:left w:val="single" w:sz="4" w:space="0" w:color="auto"/>
              <w:bottom w:val="single" w:sz="4" w:space="0" w:color="auto"/>
              <w:right w:val="single" w:sz="4" w:space="0" w:color="auto"/>
            </w:tcBorders>
            <w:hideMark/>
          </w:tcPr>
          <w:p w14:paraId="60D16EE1" w14:textId="77777777" w:rsidR="00B05EC5" w:rsidRPr="00CF4C85" w:rsidRDefault="00B05EC5" w:rsidP="001959B6">
            <w:pPr>
              <w:autoSpaceDE w:val="0"/>
              <w:autoSpaceDN w:val="0"/>
              <w:adjustRightInd w:val="0"/>
              <w:jc w:val="both"/>
              <w:rPr>
                <w:rFonts w:ascii="Arial" w:hAnsi="Arial" w:cs="Arial"/>
              </w:rPr>
            </w:pPr>
            <w:r w:rsidRPr="00CF4C85">
              <w:rPr>
                <w:rFonts w:ascii="Arial" w:hAnsi="Arial" w:cs="Arial"/>
              </w:rPr>
              <w:t>Nightclubs</w:t>
            </w:r>
          </w:p>
        </w:tc>
        <w:tc>
          <w:tcPr>
            <w:tcW w:w="3884" w:type="dxa"/>
            <w:tcBorders>
              <w:top w:val="single" w:sz="4" w:space="0" w:color="auto"/>
              <w:left w:val="single" w:sz="4" w:space="0" w:color="auto"/>
              <w:bottom w:val="single" w:sz="4" w:space="0" w:color="auto"/>
              <w:right w:val="single" w:sz="4" w:space="0" w:color="auto"/>
            </w:tcBorders>
            <w:hideMark/>
          </w:tcPr>
          <w:p w14:paraId="5D979A15" w14:textId="7D337420" w:rsidR="00B05EC5" w:rsidRPr="00CF4C85" w:rsidRDefault="00B05EC5" w:rsidP="001959B6">
            <w:pPr>
              <w:autoSpaceDE w:val="0"/>
              <w:autoSpaceDN w:val="0"/>
              <w:adjustRightInd w:val="0"/>
              <w:jc w:val="both"/>
              <w:rPr>
                <w:rFonts w:ascii="Arial" w:hAnsi="Arial" w:cs="Arial"/>
              </w:rPr>
            </w:pPr>
            <w:r w:rsidRPr="00CF4C85">
              <w:rPr>
                <w:rFonts w:ascii="Arial" w:hAnsi="Arial" w:cs="Arial"/>
              </w:rPr>
              <w:t>Nightclubs expected to be the latest opening premises</w:t>
            </w:r>
            <w:r w:rsidR="00B4446C" w:rsidRPr="00CF4C85">
              <w:rPr>
                <w:rFonts w:ascii="Arial" w:hAnsi="Arial" w:cs="Arial"/>
              </w:rPr>
              <w:t>.</w:t>
            </w:r>
          </w:p>
          <w:p w14:paraId="1BFF0A7F" w14:textId="39FAEC02" w:rsidR="00B05EC5" w:rsidRPr="00CF4C85" w:rsidRDefault="00B05EC5" w:rsidP="001959B6">
            <w:pPr>
              <w:autoSpaceDE w:val="0"/>
              <w:autoSpaceDN w:val="0"/>
              <w:adjustRightInd w:val="0"/>
              <w:jc w:val="both"/>
              <w:rPr>
                <w:rFonts w:ascii="Arial" w:hAnsi="Arial" w:cs="Arial"/>
              </w:rPr>
            </w:pPr>
            <w:r w:rsidRPr="00CF4C85">
              <w:rPr>
                <w:rFonts w:ascii="Arial" w:hAnsi="Arial" w:cs="Arial"/>
              </w:rPr>
              <w:t>Sale of alcohol and multiple entertainment activities take place in these premises</w:t>
            </w:r>
            <w:r w:rsidR="00B4446C" w:rsidRPr="00CF4C85">
              <w:rPr>
                <w:rFonts w:ascii="Arial" w:hAnsi="Arial" w:cs="Arial"/>
              </w:rPr>
              <w:t>.</w:t>
            </w:r>
          </w:p>
        </w:tc>
        <w:tc>
          <w:tcPr>
            <w:tcW w:w="3770" w:type="dxa"/>
            <w:tcBorders>
              <w:top w:val="single" w:sz="4" w:space="0" w:color="auto"/>
              <w:left w:val="single" w:sz="4" w:space="0" w:color="auto"/>
              <w:bottom w:val="single" w:sz="4" w:space="0" w:color="auto"/>
              <w:right w:val="single" w:sz="4" w:space="0" w:color="auto"/>
            </w:tcBorders>
            <w:hideMark/>
          </w:tcPr>
          <w:p w14:paraId="22426F13" w14:textId="77777777" w:rsidR="00B05EC5" w:rsidRPr="00CF4C85" w:rsidRDefault="00B05EC5" w:rsidP="001959B6">
            <w:pPr>
              <w:autoSpaceDE w:val="0"/>
              <w:autoSpaceDN w:val="0"/>
              <w:adjustRightInd w:val="0"/>
              <w:jc w:val="both"/>
              <w:rPr>
                <w:rFonts w:ascii="Arial" w:hAnsi="Arial" w:cs="Arial"/>
              </w:rPr>
            </w:pPr>
            <w:r w:rsidRPr="00CF4C85">
              <w:rPr>
                <w:rFonts w:ascii="Arial" w:hAnsi="Arial" w:cs="Arial"/>
              </w:rPr>
              <w:t>Disturbance late at night from customers leaving and dispersing</w:t>
            </w:r>
          </w:p>
          <w:p w14:paraId="69ABE392" w14:textId="6A3CD048" w:rsidR="00B05EC5" w:rsidRPr="00CF4C85" w:rsidRDefault="00B05EC5" w:rsidP="001959B6">
            <w:pPr>
              <w:autoSpaceDE w:val="0"/>
              <w:autoSpaceDN w:val="0"/>
              <w:adjustRightInd w:val="0"/>
              <w:jc w:val="both"/>
              <w:rPr>
                <w:rFonts w:ascii="Arial" w:hAnsi="Arial" w:cs="Arial"/>
              </w:rPr>
            </w:pPr>
            <w:r w:rsidRPr="00CF4C85">
              <w:rPr>
                <w:rFonts w:ascii="Arial" w:hAnsi="Arial" w:cs="Arial"/>
              </w:rPr>
              <w:t>Potential for music noise</w:t>
            </w:r>
            <w:r w:rsidR="00B4446C" w:rsidRPr="00CF4C85">
              <w:rPr>
                <w:rFonts w:ascii="Arial" w:hAnsi="Arial" w:cs="Arial"/>
              </w:rPr>
              <w:t>.</w:t>
            </w:r>
          </w:p>
          <w:p w14:paraId="024656AC" w14:textId="3A0F45E7" w:rsidR="00B05EC5" w:rsidRPr="00CF4C85" w:rsidRDefault="00B05EC5" w:rsidP="001959B6">
            <w:pPr>
              <w:autoSpaceDE w:val="0"/>
              <w:autoSpaceDN w:val="0"/>
              <w:adjustRightInd w:val="0"/>
              <w:jc w:val="both"/>
              <w:rPr>
                <w:rFonts w:ascii="Arial" w:hAnsi="Arial" w:cs="Arial"/>
              </w:rPr>
            </w:pPr>
            <w:r w:rsidRPr="00CF4C85">
              <w:rPr>
                <w:rFonts w:ascii="Arial" w:hAnsi="Arial" w:cs="Arial"/>
              </w:rPr>
              <w:t>Issues associated with outside smoking and drinking areas</w:t>
            </w:r>
            <w:r w:rsidR="00B4446C" w:rsidRPr="00CF4C85">
              <w:rPr>
                <w:rFonts w:ascii="Arial" w:hAnsi="Arial" w:cs="Arial"/>
              </w:rPr>
              <w:t>.</w:t>
            </w:r>
          </w:p>
          <w:p w14:paraId="5F77B6E9" w14:textId="2084912B" w:rsidR="00B05EC5" w:rsidRPr="00CF4C85" w:rsidRDefault="0065341C" w:rsidP="001959B6">
            <w:pPr>
              <w:autoSpaceDE w:val="0"/>
              <w:autoSpaceDN w:val="0"/>
              <w:adjustRightInd w:val="0"/>
              <w:jc w:val="both"/>
              <w:rPr>
                <w:rFonts w:ascii="Arial" w:hAnsi="Arial" w:cs="Arial"/>
              </w:rPr>
            </w:pPr>
            <w:r w:rsidRPr="00CF4C85">
              <w:rPr>
                <w:rFonts w:ascii="Arial" w:hAnsi="Arial" w:cs="Arial"/>
              </w:rPr>
              <w:t>Drunkenness problems</w:t>
            </w:r>
            <w:r w:rsidR="00B05EC5" w:rsidRPr="00CF4C85">
              <w:rPr>
                <w:rFonts w:ascii="Arial" w:hAnsi="Arial" w:cs="Arial"/>
              </w:rPr>
              <w:t xml:space="preserve"> associated with longer opening hours</w:t>
            </w:r>
            <w:r w:rsidR="00B4446C" w:rsidRPr="00CF4C85">
              <w:rPr>
                <w:rFonts w:ascii="Arial" w:hAnsi="Arial" w:cs="Arial"/>
              </w:rPr>
              <w:t>.</w:t>
            </w:r>
          </w:p>
          <w:p w14:paraId="0EB0EBDB" w14:textId="3C326C12" w:rsidR="00B05EC5" w:rsidRPr="00CF4C85" w:rsidRDefault="00B05EC5" w:rsidP="001959B6">
            <w:pPr>
              <w:autoSpaceDE w:val="0"/>
              <w:autoSpaceDN w:val="0"/>
              <w:adjustRightInd w:val="0"/>
              <w:jc w:val="both"/>
              <w:rPr>
                <w:rFonts w:ascii="Arial" w:hAnsi="Arial" w:cs="Arial"/>
              </w:rPr>
            </w:pPr>
            <w:r w:rsidRPr="00CF4C85">
              <w:rPr>
                <w:rFonts w:ascii="Arial" w:hAnsi="Arial" w:cs="Arial"/>
              </w:rPr>
              <w:t>Alcohol related violence</w:t>
            </w:r>
            <w:r w:rsidR="00B4446C" w:rsidRPr="00CF4C85">
              <w:rPr>
                <w:rFonts w:ascii="Arial" w:hAnsi="Arial" w:cs="Arial"/>
              </w:rPr>
              <w:t>.</w:t>
            </w:r>
          </w:p>
          <w:p w14:paraId="3454E78F" w14:textId="7568D2B7" w:rsidR="00B05EC5" w:rsidRPr="00CF4C85" w:rsidRDefault="00B05EC5" w:rsidP="001959B6">
            <w:pPr>
              <w:autoSpaceDE w:val="0"/>
              <w:autoSpaceDN w:val="0"/>
              <w:adjustRightInd w:val="0"/>
              <w:jc w:val="both"/>
              <w:rPr>
                <w:rFonts w:ascii="Arial" w:hAnsi="Arial" w:cs="Arial"/>
              </w:rPr>
            </w:pPr>
            <w:r w:rsidRPr="00CF4C85">
              <w:rPr>
                <w:rFonts w:ascii="Arial" w:hAnsi="Arial" w:cs="Arial"/>
              </w:rPr>
              <w:t>Sexual violence</w:t>
            </w:r>
            <w:r w:rsidR="00B4446C" w:rsidRPr="00CF4C85">
              <w:rPr>
                <w:rFonts w:ascii="Arial" w:hAnsi="Arial" w:cs="Arial"/>
              </w:rPr>
              <w:t>.</w:t>
            </w:r>
          </w:p>
          <w:p w14:paraId="271084D2" w14:textId="01ABB5AE" w:rsidR="00BD6435" w:rsidRDefault="00B05EC5" w:rsidP="001959B6">
            <w:pPr>
              <w:autoSpaceDE w:val="0"/>
              <w:autoSpaceDN w:val="0"/>
              <w:adjustRightInd w:val="0"/>
              <w:jc w:val="both"/>
              <w:rPr>
                <w:rFonts w:ascii="Arial" w:hAnsi="Arial" w:cs="Arial"/>
              </w:rPr>
            </w:pPr>
            <w:r w:rsidRPr="00CF4C85">
              <w:rPr>
                <w:rFonts w:ascii="Arial" w:hAnsi="Arial" w:cs="Arial"/>
              </w:rPr>
              <w:t>Drug misuse</w:t>
            </w:r>
            <w:r w:rsidR="00342407">
              <w:rPr>
                <w:rFonts w:ascii="Arial" w:hAnsi="Arial" w:cs="Arial"/>
              </w:rPr>
              <w:t>.</w:t>
            </w:r>
          </w:p>
          <w:p w14:paraId="02BA079F" w14:textId="77777777" w:rsidR="00B05EC5" w:rsidRDefault="00BD6435" w:rsidP="001959B6">
            <w:pPr>
              <w:autoSpaceDE w:val="0"/>
              <w:autoSpaceDN w:val="0"/>
              <w:adjustRightInd w:val="0"/>
              <w:jc w:val="both"/>
              <w:rPr>
                <w:rFonts w:ascii="Arial" w:hAnsi="Arial" w:cs="Arial"/>
              </w:rPr>
            </w:pPr>
            <w:r w:rsidRPr="00112503">
              <w:rPr>
                <w:rFonts w:ascii="Arial" w:hAnsi="Arial" w:cs="Arial"/>
              </w:rPr>
              <w:t>Drink</w:t>
            </w:r>
            <w:r w:rsidR="00A809EE">
              <w:rPr>
                <w:rFonts w:ascii="Arial" w:hAnsi="Arial" w:cs="Arial"/>
              </w:rPr>
              <w:t>/drug spiking</w:t>
            </w:r>
            <w:r w:rsidR="00B4446C" w:rsidRPr="00CF4C85">
              <w:rPr>
                <w:rFonts w:ascii="Arial" w:hAnsi="Arial" w:cs="Arial"/>
              </w:rPr>
              <w:t>.</w:t>
            </w:r>
          </w:p>
          <w:p w14:paraId="384418DD" w14:textId="79E43080" w:rsidR="00B05EC5" w:rsidRPr="00CF4C85" w:rsidRDefault="00342407" w:rsidP="001959B6">
            <w:pPr>
              <w:autoSpaceDE w:val="0"/>
              <w:autoSpaceDN w:val="0"/>
              <w:adjustRightInd w:val="0"/>
              <w:jc w:val="both"/>
              <w:rPr>
                <w:rFonts w:ascii="Arial" w:hAnsi="Arial" w:cs="Arial"/>
              </w:rPr>
            </w:pPr>
            <w:r>
              <w:rPr>
                <w:rFonts w:ascii="Arial" w:hAnsi="Arial" w:cs="Arial"/>
              </w:rPr>
              <w:t>Premises may be within PSPO.</w:t>
            </w:r>
          </w:p>
        </w:tc>
      </w:tr>
      <w:tr w:rsidR="00B05EC5" w:rsidRPr="00CF4C85" w14:paraId="6418520C" w14:textId="77777777" w:rsidTr="0065341C">
        <w:tc>
          <w:tcPr>
            <w:tcW w:w="2122" w:type="dxa"/>
            <w:tcBorders>
              <w:top w:val="single" w:sz="4" w:space="0" w:color="auto"/>
              <w:left w:val="single" w:sz="4" w:space="0" w:color="auto"/>
              <w:bottom w:val="single" w:sz="4" w:space="0" w:color="auto"/>
              <w:right w:val="single" w:sz="4" w:space="0" w:color="auto"/>
            </w:tcBorders>
            <w:hideMark/>
          </w:tcPr>
          <w:p w14:paraId="286A714F" w14:textId="77777777" w:rsidR="00B05EC5" w:rsidRPr="00CF4C85" w:rsidRDefault="00B05EC5" w:rsidP="001959B6">
            <w:pPr>
              <w:autoSpaceDE w:val="0"/>
              <w:autoSpaceDN w:val="0"/>
              <w:adjustRightInd w:val="0"/>
              <w:jc w:val="both"/>
              <w:rPr>
                <w:rFonts w:ascii="Arial" w:hAnsi="Arial" w:cs="Arial"/>
              </w:rPr>
            </w:pPr>
            <w:r w:rsidRPr="00CF4C85">
              <w:rPr>
                <w:rFonts w:ascii="Arial" w:hAnsi="Arial" w:cs="Arial"/>
              </w:rPr>
              <w:t>Alcohol Led Venues</w:t>
            </w:r>
          </w:p>
        </w:tc>
        <w:tc>
          <w:tcPr>
            <w:tcW w:w="3884" w:type="dxa"/>
            <w:tcBorders>
              <w:top w:val="single" w:sz="4" w:space="0" w:color="auto"/>
              <w:left w:val="single" w:sz="4" w:space="0" w:color="auto"/>
              <w:bottom w:val="single" w:sz="4" w:space="0" w:color="auto"/>
              <w:right w:val="single" w:sz="4" w:space="0" w:color="auto"/>
            </w:tcBorders>
            <w:hideMark/>
          </w:tcPr>
          <w:p w14:paraId="1689A364" w14:textId="385D92F2" w:rsidR="00B05EC5" w:rsidRPr="00CF4C85" w:rsidRDefault="00B05EC5" w:rsidP="001959B6">
            <w:pPr>
              <w:autoSpaceDE w:val="0"/>
              <w:autoSpaceDN w:val="0"/>
              <w:adjustRightInd w:val="0"/>
              <w:jc w:val="both"/>
              <w:rPr>
                <w:rFonts w:ascii="Arial" w:hAnsi="Arial" w:cs="Arial"/>
              </w:rPr>
            </w:pPr>
            <w:r w:rsidRPr="00CF4C85">
              <w:rPr>
                <w:rFonts w:ascii="Arial" w:hAnsi="Arial" w:cs="Arial"/>
              </w:rPr>
              <w:t>Vertical drinking establishments</w:t>
            </w:r>
            <w:r w:rsidR="00B4446C" w:rsidRPr="00CF4C85">
              <w:rPr>
                <w:rFonts w:ascii="Arial" w:hAnsi="Arial" w:cs="Arial"/>
              </w:rPr>
              <w:t>.</w:t>
            </w:r>
          </w:p>
          <w:p w14:paraId="394DF5F1" w14:textId="78DB2979" w:rsidR="00B05EC5" w:rsidRPr="00CF4C85" w:rsidRDefault="00B05EC5" w:rsidP="001959B6">
            <w:pPr>
              <w:autoSpaceDE w:val="0"/>
              <w:autoSpaceDN w:val="0"/>
              <w:adjustRightInd w:val="0"/>
              <w:jc w:val="both"/>
              <w:rPr>
                <w:rFonts w:ascii="Arial" w:hAnsi="Arial" w:cs="Arial"/>
              </w:rPr>
            </w:pPr>
            <w:r w:rsidRPr="00CF4C85">
              <w:rPr>
                <w:rFonts w:ascii="Arial" w:hAnsi="Arial" w:cs="Arial"/>
              </w:rPr>
              <w:t>No significant entertainment</w:t>
            </w:r>
            <w:r w:rsidR="00B4446C" w:rsidRPr="00CF4C85">
              <w:rPr>
                <w:rFonts w:ascii="Arial" w:hAnsi="Arial" w:cs="Arial"/>
              </w:rPr>
              <w:t>.</w:t>
            </w:r>
          </w:p>
          <w:p w14:paraId="7EE0E461" w14:textId="0AD305D0" w:rsidR="00B05EC5" w:rsidRPr="00CF4C85" w:rsidRDefault="00B05EC5" w:rsidP="001959B6">
            <w:pPr>
              <w:autoSpaceDE w:val="0"/>
              <w:autoSpaceDN w:val="0"/>
              <w:adjustRightInd w:val="0"/>
              <w:jc w:val="both"/>
              <w:rPr>
                <w:rFonts w:ascii="Arial" w:hAnsi="Arial" w:cs="Arial"/>
              </w:rPr>
            </w:pPr>
            <w:r w:rsidRPr="00CF4C85">
              <w:rPr>
                <w:rFonts w:ascii="Arial" w:hAnsi="Arial" w:cs="Arial"/>
              </w:rPr>
              <w:t>Limited inside seating</w:t>
            </w:r>
            <w:r w:rsidR="00B4446C" w:rsidRPr="00CF4C85">
              <w:rPr>
                <w:rFonts w:ascii="Arial" w:hAnsi="Arial" w:cs="Arial"/>
              </w:rPr>
              <w:t>.</w:t>
            </w:r>
          </w:p>
          <w:p w14:paraId="14A66888" w14:textId="5C92C3F8" w:rsidR="00B05EC5" w:rsidRPr="00CF4C85" w:rsidRDefault="00B05EC5" w:rsidP="001959B6">
            <w:pPr>
              <w:autoSpaceDE w:val="0"/>
              <w:autoSpaceDN w:val="0"/>
              <w:adjustRightInd w:val="0"/>
              <w:jc w:val="both"/>
              <w:rPr>
                <w:rFonts w:ascii="Arial" w:hAnsi="Arial" w:cs="Arial"/>
              </w:rPr>
            </w:pPr>
            <w:r w:rsidRPr="00CF4C85">
              <w:rPr>
                <w:rFonts w:ascii="Arial" w:hAnsi="Arial" w:cs="Arial"/>
              </w:rPr>
              <w:t>Limited consumption of food by customers</w:t>
            </w:r>
            <w:r w:rsidR="00B4446C" w:rsidRPr="00CF4C85">
              <w:rPr>
                <w:rFonts w:ascii="Arial" w:hAnsi="Arial" w:cs="Arial"/>
              </w:rPr>
              <w:t>.</w:t>
            </w:r>
          </w:p>
        </w:tc>
        <w:tc>
          <w:tcPr>
            <w:tcW w:w="3770" w:type="dxa"/>
            <w:tcBorders>
              <w:top w:val="single" w:sz="4" w:space="0" w:color="auto"/>
              <w:left w:val="single" w:sz="4" w:space="0" w:color="auto"/>
              <w:bottom w:val="single" w:sz="4" w:space="0" w:color="auto"/>
              <w:right w:val="single" w:sz="4" w:space="0" w:color="auto"/>
            </w:tcBorders>
            <w:hideMark/>
          </w:tcPr>
          <w:p w14:paraId="4F04F6A8" w14:textId="0574DEE8" w:rsidR="00B05EC5" w:rsidRPr="00CF4C85" w:rsidRDefault="00B05EC5" w:rsidP="001959B6">
            <w:pPr>
              <w:autoSpaceDE w:val="0"/>
              <w:autoSpaceDN w:val="0"/>
              <w:adjustRightInd w:val="0"/>
              <w:jc w:val="both"/>
              <w:rPr>
                <w:rFonts w:ascii="Arial" w:hAnsi="Arial" w:cs="Arial"/>
              </w:rPr>
            </w:pPr>
            <w:r w:rsidRPr="00CF4C85">
              <w:rPr>
                <w:rFonts w:ascii="Arial" w:hAnsi="Arial" w:cs="Arial"/>
              </w:rPr>
              <w:t>Disturbance late at night from customers leaving and dispersing</w:t>
            </w:r>
            <w:r w:rsidR="00B4446C" w:rsidRPr="00CF4C85">
              <w:rPr>
                <w:rFonts w:ascii="Arial" w:hAnsi="Arial" w:cs="Arial"/>
              </w:rPr>
              <w:t>.</w:t>
            </w:r>
          </w:p>
          <w:p w14:paraId="0C776F4A" w14:textId="6F982DA4" w:rsidR="00B05EC5" w:rsidRPr="00CF4C85" w:rsidRDefault="00B05EC5" w:rsidP="001959B6">
            <w:pPr>
              <w:autoSpaceDE w:val="0"/>
              <w:autoSpaceDN w:val="0"/>
              <w:adjustRightInd w:val="0"/>
              <w:jc w:val="both"/>
              <w:rPr>
                <w:rFonts w:ascii="Arial" w:hAnsi="Arial" w:cs="Arial"/>
              </w:rPr>
            </w:pPr>
            <w:r w:rsidRPr="00CF4C85">
              <w:rPr>
                <w:rFonts w:ascii="Arial" w:hAnsi="Arial" w:cs="Arial"/>
              </w:rPr>
              <w:t>Issues associated with outside smoking and drinking areas</w:t>
            </w:r>
            <w:r w:rsidR="00B4446C" w:rsidRPr="00CF4C85">
              <w:rPr>
                <w:rFonts w:ascii="Arial" w:hAnsi="Arial" w:cs="Arial"/>
              </w:rPr>
              <w:t>.</w:t>
            </w:r>
          </w:p>
          <w:p w14:paraId="5CF51EB5" w14:textId="6D4EE7D1" w:rsidR="00B05EC5" w:rsidRPr="00CF4C85" w:rsidRDefault="0065341C" w:rsidP="001959B6">
            <w:pPr>
              <w:autoSpaceDE w:val="0"/>
              <w:autoSpaceDN w:val="0"/>
              <w:adjustRightInd w:val="0"/>
              <w:jc w:val="both"/>
              <w:rPr>
                <w:rFonts w:ascii="Arial" w:hAnsi="Arial" w:cs="Arial"/>
              </w:rPr>
            </w:pPr>
            <w:r w:rsidRPr="00CF4C85">
              <w:rPr>
                <w:rFonts w:ascii="Arial" w:hAnsi="Arial" w:cs="Arial"/>
              </w:rPr>
              <w:t>Drunkenness</w:t>
            </w:r>
            <w:r>
              <w:rPr>
                <w:rFonts w:ascii="Arial" w:hAnsi="Arial" w:cs="Arial"/>
              </w:rPr>
              <w:t xml:space="preserve"> </w:t>
            </w:r>
            <w:r w:rsidRPr="00CF4C85">
              <w:rPr>
                <w:rFonts w:ascii="Arial" w:hAnsi="Arial" w:cs="Arial"/>
              </w:rPr>
              <w:t>problems</w:t>
            </w:r>
            <w:r w:rsidR="00B05EC5" w:rsidRPr="00CF4C85">
              <w:rPr>
                <w:rFonts w:ascii="Arial" w:hAnsi="Arial" w:cs="Arial"/>
              </w:rPr>
              <w:t xml:space="preserve"> associated with longer opening hours</w:t>
            </w:r>
            <w:r w:rsidR="00B4446C" w:rsidRPr="00CF4C85">
              <w:rPr>
                <w:rFonts w:ascii="Arial" w:hAnsi="Arial" w:cs="Arial"/>
              </w:rPr>
              <w:t>.</w:t>
            </w:r>
          </w:p>
          <w:p w14:paraId="42A7E1C4" w14:textId="77777777" w:rsidR="00B05EC5" w:rsidRPr="00CF4C85" w:rsidRDefault="00B05EC5" w:rsidP="001959B6">
            <w:pPr>
              <w:autoSpaceDE w:val="0"/>
              <w:autoSpaceDN w:val="0"/>
              <w:adjustRightInd w:val="0"/>
              <w:jc w:val="both"/>
              <w:rPr>
                <w:rFonts w:ascii="Arial" w:hAnsi="Arial" w:cs="Arial"/>
              </w:rPr>
            </w:pPr>
            <w:r w:rsidRPr="00CF4C85">
              <w:rPr>
                <w:rFonts w:ascii="Arial" w:hAnsi="Arial" w:cs="Arial"/>
              </w:rPr>
              <w:t>Alcohol related violence</w:t>
            </w:r>
          </w:p>
          <w:p w14:paraId="18F81A10" w14:textId="77777777" w:rsidR="009B5073" w:rsidRDefault="00B05EC5" w:rsidP="001959B6">
            <w:pPr>
              <w:autoSpaceDE w:val="0"/>
              <w:autoSpaceDN w:val="0"/>
              <w:adjustRightInd w:val="0"/>
              <w:jc w:val="both"/>
              <w:rPr>
                <w:rFonts w:ascii="Arial" w:hAnsi="Arial" w:cs="Arial"/>
              </w:rPr>
            </w:pPr>
            <w:r w:rsidRPr="00CF4C85">
              <w:rPr>
                <w:rFonts w:ascii="Arial" w:hAnsi="Arial" w:cs="Arial"/>
              </w:rPr>
              <w:t>Drug misuse</w:t>
            </w:r>
          </w:p>
          <w:p w14:paraId="6CE2655D" w14:textId="47149199" w:rsidR="00342407" w:rsidRDefault="009B5073" w:rsidP="001959B6">
            <w:pPr>
              <w:autoSpaceDE w:val="0"/>
              <w:autoSpaceDN w:val="0"/>
              <w:adjustRightInd w:val="0"/>
              <w:jc w:val="both"/>
              <w:rPr>
                <w:rFonts w:ascii="Arial" w:hAnsi="Arial" w:cs="Arial"/>
              </w:rPr>
            </w:pPr>
            <w:r w:rsidRPr="00112503">
              <w:rPr>
                <w:rFonts w:ascii="Arial" w:hAnsi="Arial" w:cs="Arial"/>
              </w:rPr>
              <w:t>Drink</w:t>
            </w:r>
            <w:r w:rsidR="002D3E78">
              <w:rPr>
                <w:rFonts w:ascii="Arial" w:hAnsi="Arial" w:cs="Arial"/>
              </w:rPr>
              <w:t>/</w:t>
            </w:r>
            <w:r w:rsidR="00F6778A">
              <w:rPr>
                <w:rFonts w:ascii="Arial" w:hAnsi="Arial" w:cs="Arial"/>
              </w:rPr>
              <w:t>drug spiking</w:t>
            </w:r>
          </w:p>
          <w:p w14:paraId="1C857EDF" w14:textId="0E33AAA1" w:rsidR="00B05EC5" w:rsidRDefault="00342407" w:rsidP="001959B6">
            <w:pPr>
              <w:autoSpaceDE w:val="0"/>
              <w:autoSpaceDN w:val="0"/>
              <w:adjustRightInd w:val="0"/>
              <w:jc w:val="both"/>
              <w:rPr>
                <w:rFonts w:ascii="Arial" w:hAnsi="Arial" w:cs="Arial"/>
              </w:rPr>
            </w:pPr>
            <w:r>
              <w:rPr>
                <w:rFonts w:ascii="Arial" w:hAnsi="Arial" w:cs="Arial"/>
              </w:rPr>
              <w:t>Premises may be within PSPO</w:t>
            </w:r>
            <w:r w:rsidR="00B05EC5" w:rsidRPr="00CF4C85">
              <w:rPr>
                <w:rFonts w:ascii="Arial" w:hAnsi="Arial" w:cs="Arial"/>
              </w:rPr>
              <w:t xml:space="preserve"> </w:t>
            </w:r>
          </w:p>
          <w:p w14:paraId="3D8CF824" w14:textId="1249D52B" w:rsidR="00F6778A" w:rsidRPr="00CF4C85" w:rsidRDefault="00F6778A" w:rsidP="001959B6">
            <w:pPr>
              <w:autoSpaceDE w:val="0"/>
              <w:autoSpaceDN w:val="0"/>
              <w:adjustRightInd w:val="0"/>
              <w:jc w:val="both"/>
              <w:rPr>
                <w:rFonts w:ascii="Arial" w:hAnsi="Arial" w:cs="Arial"/>
              </w:rPr>
            </w:pPr>
          </w:p>
        </w:tc>
      </w:tr>
      <w:tr w:rsidR="00B05EC5" w:rsidRPr="00CF4C85" w14:paraId="4BF9F68C" w14:textId="77777777" w:rsidTr="00EE7BD8">
        <w:tc>
          <w:tcPr>
            <w:tcW w:w="2122" w:type="dxa"/>
            <w:tcBorders>
              <w:top w:val="single" w:sz="4" w:space="0" w:color="auto"/>
              <w:left w:val="single" w:sz="4" w:space="0" w:color="auto"/>
              <w:bottom w:val="single" w:sz="4" w:space="0" w:color="auto"/>
              <w:right w:val="single" w:sz="4" w:space="0" w:color="auto"/>
            </w:tcBorders>
            <w:hideMark/>
          </w:tcPr>
          <w:p w14:paraId="14106F74" w14:textId="77777777" w:rsidR="00B05EC5" w:rsidRPr="00CF4C85" w:rsidRDefault="00B05EC5" w:rsidP="001959B6">
            <w:pPr>
              <w:autoSpaceDE w:val="0"/>
              <w:autoSpaceDN w:val="0"/>
              <w:adjustRightInd w:val="0"/>
              <w:jc w:val="both"/>
              <w:rPr>
                <w:rFonts w:ascii="Arial" w:hAnsi="Arial" w:cs="Arial"/>
              </w:rPr>
            </w:pPr>
            <w:r w:rsidRPr="00CF4C85">
              <w:rPr>
                <w:rFonts w:ascii="Arial" w:hAnsi="Arial" w:cs="Arial"/>
              </w:rPr>
              <w:t>Public Houses and Bars</w:t>
            </w:r>
          </w:p>
        </w:tc>
        <w:tc>
          <w:tcPr>
            <w:tcW w:w="3884" w:type="dxa"/>
            <w:tcBorders>
              <w:top w:val="single" w:sz="4" w:space="0" w:color="auto"/>
              <w:left w:val="single" w:sz="4" w:space="0" w:color="auto"/>
              <w:bottom w:val="single" w:sz="4" w:space="0" w:color="auto"/>
              <w:right w:val="single" w:sz="4" w:space="0" w:color="auto"/>
            </w:tcBorders>
          </w:tcPr>
          <w:p w14:paraId="5590677E" w14:textId="35838B1E" w:rsidR="00B05EC5" w:rsidRPr="00CF4C85" w:rsidRDefault="00B05EC5" w:rsidP="001959B6">
            <w:pPr>
              <w:autoSpaceDE w:val="0"/>
              <w:autoSpaceDN w:val="0"/>
              <w:adjustRightInd w:val="0"/>
              <w:jc w:val="both"/>
              <w:rPr>
                <w:rFonts w:ascii="Arial" w:hAnsi="Arial" w:cs="Arial"/>
              </w:rPr>
            </w:pPr>
            <w:r w:rsidRPr="00CF4C85">
              <w:rPr>
                <w:rFonts w:ascii="Arial" w:hAnsi="Arial" w:cs="Arial"/>
              </w:rPr>
              <w:t>Mix of food and alcohol consumption</w:t>
            </w:r>
            <w:r w:rsidR="00B4446C" w:rsidRPr="00CF4C85">
              <w:rPr>
                <w:rFonts w:ascii="Arial" w:hAnsi="Arial" w:cs="Arial"/>
              </w:rPr>
              <w:t>.</w:t>
            </w:r>
          </w:p>
          <w:p w14:paraId="1FDF2903" w14:textId="127CD618" w:rsidR="00B05EC5" w:rsidRPr="00CF4C85" w:rsidRDefault="00B05EC5" w:rsidP="001959B6">
            <w:pPr>
              <w:autoSpaceDE w:val="0"/>
              <w:autoSpaceDN w:val="0"/>
              <w:adjustRightInd w:val="0"/>
              <w:jc w:val="both"/>
              <w:rPr>
                <w:rFonts w:ascii="Arial" w:hAnsi="Arial" w:cs="Arial"/>
              </w:rPr>
            </w:pPr>
            <w:r w:rsidRPr="00CF4C85">
              <w:rPr>
                <w:rFonts w:ascii="Arial" w:hAnsi="Arial" w:cs="Arial"/>
              </w:rPr>
              <w:t>Alcohol available without food purchase</w:t>
            </w:r>
            <w:r w:rsidR="00B4446C" w:rsidRPr="00CF4C85">
              <w:rPr>
                <w:rFonts w:ascii="Arial" w:hAnsi="Arial" w:cs="Arial"/>
              </w:rPr>
              <w:t>.</w:t>
            </w:r>
          </w:p>
          <w:p w14:paraId="4F352291" w14:textId="6F5AF8E1" w:rsidR="00B05EC5" w:rsidRPr="00CF4C85" w:rsidRDefault="00B05EC5" w:rsidP="001959B6">
            <w:pPr>
              <w:autoSpaceDE w:val="0"/>
              <w:autoSpaceDN w:val="0"/>
              <w:adjustRightInd w:val="0"/>
              <w:jc w:val="both"/>
              <w:rPr>
                <w:rFonts w:ascii="Arial" w:hAnsi="Arial" w:cs="Arial"/>
              </w:rPr>
            </w:pPr>
            <w:r w:rsidRPr="00CF4C85">
              <w:rPr>
                <w:rFonts w:ascii="Arial" w:hAnsi="Arial" w:cs="Arial"/>
              </w:rPr>
              <w:t>Significant seating within premises</w:t>
            </w:r>
            <w:r w:rsidR="00B4446C" w:rsidRPr="00CF4C85">
              <w:rPr>
                <w:rFonts w:ascii="Arial" w:hAnsi="Arial" w:cs="Arial"/>
              </w:rPr>
              <w:t>.</w:t>
            </w:r>
          </w:p>
          <w:p w14:paraId="447C03A5" w14:textId="100ABB0A" w:rsidR="00B05EC5" w:rsidRPr="00CF4C85" w:rsidRDefault="00B05EC5" w:rsidP="001959B6">
            <w:pPr>
              <w:autoSpaceDE w:val="0"/>
              <w:autoSpaceDN w:val="0"/>
              <w:adjustRightInd w:val="0"/>
              <w:jc w:val="both"/>
              <w:rPr>
                <w:rFonts w:ascii="Arial" w:hAnsi="Arial" w:cs="Arial"/>
              </w:rPr>
            </w:pPr>
            <w:r w:rsidRPr="00CF4C85">
              <w:rPr>
                <w:rFonts w:ascii="Arial" w:hAnsi="Arial" w:cs="Arial"/>
              </w:rPr>
              <w:t>Entertainment may be provided</w:t>
            </w:r>
            <w:r w:rsidR="00B4446C" w:rsidRPr="00CF4C85">
              <w:rPr>
                <w:rFonts w:ascii="Arial" w:hAnsi="Arial" w:cs="Arial"/>
              </w:rPr>
              <w:t>.</w:t>
            </w:r>
          </w:p>
          <w:p w14:paraId="64A4AB27" w14:textId="77777777" w:rsidR="00B05EC5" w:rsidRPr="00CF4C85" w:rsidRDefault="00B05EC5" w:rsidP="001959B6">
            <w:pPr>
              <w:autoSpaceDE w:val="0"/>
              <w:autoSpaceDN w:val="0"/>
              <w:adjustRightInd w:val="0"/>
              <w:jc w:val="both"/>
              <w:rPr>
                <w:rFonts w:ascii="Arial" w:hAnsi="Arial" w:cs="Arial"/>
              </w:rPr>
            </w:pPr>
          </w:p>
        </w:tc>
        <w:tc>
          <w:tcPr>
            <w:tcW w:w="3770" w:type="dxa"/>
            <w:tcBorders>
              <w:top w:val="single" w:sz="4" w:space="0" w:color="auto"/>
              <w:left w:val="single" w:sz="4" w:space="0" w:color="auto"/>
              <w:bottom w:val="single" w:sz="4" w:space="0" w:color="auto"/>
              <w:right w:val="single" w:sz="4" w:space="0" w:color="auto"/>
            </w:tcBorders>
          </w:tcPr>
          <w:p w14:paraId="1C46EBAF" w14:textId="5A2E022D" w:rsidR="00B05EC5" w:rsidRPr="00CF4C85" w:rsidRDefault="00B05EC5" w:rsidP="001959B6">
            <w:pPr>
              <w:autoSpaceDE w:val="0"/>
              <w:autoSpaceDN w:val="0"/>
              <w:adjustRightInd w:val="0"/>
              <w:jc w:val="both"/>
              <w:rPr>
                <w:rFonts w:ascii="Arial" w:hAnsi="Arial" w:cs="Arial"/>
              </w:rPr>
            </w:pPr>
            <w:r w:rsidRPr="00CF4C85">
              <w:rPr>
                <w:rFonts w:ascii="Arial" w:hAnsi="Arial" w:cs="Arial"/>
              </w:rPr>
              <w:t>Disturbance from customers leaving and dispersing</w:t>
            </w:r>
            <w:r w:rsidR="00B4446C" w:rsidRPr="00CF4C85">
              <w:rPr>
                <w:rFonts w:ascii="Arial" w:hAnsi="Arial" w:cs="Arial"/>
              </w:rPr>
              <w:t>.</w:t>
            </w:r>
          </w:p>
          <w:p w14:paraId="67CC5D5B" w14:textId="32165FAD" w:rsidR="00B05EC5" w:rsidRPr="00CF4C85" w:rsidRDefault="00B05EC5" w:rsidP="001959B6">
            <w:pPr>
              <w:autoSpaceDE w:val="0"/>
              <w:autoSpaceDN w:val="0"/>
              <w:adjustRightInd w:val="0"/>
              <w:jc w:val="both"/>
              <w:rPr>
                <w:rFonts w:ascii="Arial" w:hAnsi="Arial" w:cs="Arial"/>
              </w:rPr>
            </w:pPr>
            <w:r w:rsidRPr="00CF4C85">
              <w:rPr>
                <w:rFonts w:ascii="Arial" w:hAnsi="Arial" w:cs="Arial"/>
              </w:rPr>
              <w:t>Issues associated without outside smoking and drinking areas</w:t>
            </w:r>
            <w:r w:rsidR="00B4446C" w:rsidRPr="00CF4C85">
              <w:rPr>
                <w:rFonts w:ascii="Arial" w:hAnsi="Arial" w:cs="Arial"/>
              </w:rPr>
              <w:t>.</w:t>
            </w:r>
          </w:p>
          <w:p w14:paraId="26266286" w14:textId="1F6135D5" w:rsidR="00B05EC5" w:rsidRPr="00CF4C85" w:rsidRDefault="00B05EC5" w:rsidP="001959B6">
            <w:pPr>
              <w:autoSpaceDE w:val="0"/>
              <w:autoSpaceDN w:val="0"/>
              <w:adjustRightInd w:val="0"/>
              <w:jc w:val="both"/>
              <w:rPr>
                <w:rFonts w:ascii="Arial" w:hAnsi="Arial" w:cs="Arial"/>
              </w:rPr>
            </w:pPr>
            <w:r w:rsidRPr="00CF4C85">
              <w:rPr>
                <w:rFonts w:ascii="Arial" w:hAnsi="Arial" w:cs="Arial"/>
              </w:rPr>
              <w:t>May experience some drunkenness issues</w:t>
            </w:r>
            <w:r w:rsidR="00B4446C" w:rsidRPr="00CF4C85">
              <w:rPr>
                <w:rFonts w:ascii="Arial" w:hAnsi="Arial" w:cs="Arial"/>
              </w:rPr>
              <w:t>.</w:t>
            </w:r>
          </w:p>
          <w:p w14:paraId="299E68D3" w14:textId="06B6264F" w:rsidR="00B05EC5" w:rsidRPr="00CF4C85" w:rsidRDefault="00B05EC5" w:rsidP="001959B6">
            <w:pPr>
              <w:autoSpaceDE w:val="0"/>
              <w:autoSpaceDN w:val="0"/>
              <w:adjustRightInd w:val="0"/>
              <w:jc w:val="both"/>
              <w:rPr>
                <w:rFonts w:ascii="Arial" w:hAnsi="Arial" w:cs="Arial"/>
              </w:rPr>
            </w:pPr>
            <w:r w:rsidRPr="00CF4C85">
              <w:rPr>
                <w:rFonts w:ascii="Arial" w:hAnsi="Arial" w:cs="Arial"/>
              </w:rPr>
              <w:t>May experience some levels of violence</w:t>
            </w:r>
            <w:r w:rsidR="00B4446C" w:rsidRPr="00CF4C85">
              <w:rPr>
                <w:rFonts w:ascii="Arial" w:hAnsi="Arial" w:cs="Arial"/>
              </w:rPr>
              <w:t>.</w:t>
            </w:r>
          </w:p>
          <w:p w14:paraId="2802FFBA" w14:textId="509C4104" w:rsidR="00BD660F" w:rsidRPr="00CF4C85" w:rsidRDefault="00BD660F" w:rsidP="001959B6">
            <w:pPr>
              <w:autoSpaceDE w:val="0"/>
              <w:autoSpaceDN w:val="0"/>
              <w:adjustRightInd w:val="0"/>
              <w:jc w:val="both"/>
              <w:rPr>
                <w:rFonts w:ascii="Arial" w:hAnsi="Arial" w:cs="Arial"/>
              </w:rPr>
            </w:pPr>
            <w:r>
              <w:rPr>
                <w:rFonts w:ascii="Arial" w:hAnsi="Arial" w:cs="Arial"/>
              </w:rPr>
              <w:t>Premises may be within PSPO</w:t>
            </w:r>
          </w:p>
          <w:p w14:paraId="3D283EB2" w14:textId="77777777" w:rsidR="00B05EC5" w:rsidRPr="00CF4C85" w:rsidRDefault="00B05EC5" w:rsidP="001959B6">
            <w:pPr>
              <w:autoSpaceDE w:val="0"/>
              <w:autoSpaceDN w:val="0"/>
              <w:adjustRightInd w:val="0"/>
              <w:jc w:val="both"/>
              <w:rPr>
                <w:rFonts w:ascii="Arial" w:hAnsi="Arial" w:cs="Arial"/>
              </w:rPr>
            </w:pPr>
          </w:p>
        </w:tc>
      </w:tr>
      <w:tr w:rsidR="00B05EC5" w:rsidRPr="00CF4C85" w14:paraId="1D52DE3B" w14:textId="77777777" w:rsidTr="00EE7BD8">
        <w:tc>
          <w:tcPr>
            <w:tcW w:w="2122" w:type="dxa"/>
            <w:tcBorders>
              <w:top w:val="single" w:sz="4" w:space="0" w:color="auto"/>
              <w:left w:val="single" w:sz="4" w:space="0" w:color="auto"/>
              <w:bottom w:val="single" w:sz="4" w:space="0" w:color="auto"/>
              <w:right w:val="single" w:sz="4" w:space="0" w:color="auto"/>
            </w:tcBorders>
            <w:hideMark/>
          </w:tcPr>
          <w:p w14:paraId="4F74486D" w14:textId="77777777" w:rsidR="00B05EC5" w:rsidRPr="00CF4C85" w:rsidRDefault="00B05EC5" w:rsidP="001959B6">
            <w:pPr>
              <w:autoSpaceDE w:val="0"/>
              <w:autoSpaceDN w:val="0"/>
              <w:adjustRightInd w:val="0"/>
              <w:jc w:val="both"/>
              <w:rPr>
                <w:rFonts w:ascii="Arial" w:hAnsi="Arial" w:cs="Arial"/>
              </w:rPr>
            </w:pPr>
            <w:r w:rsidRPr="00CF4C85">
              <w:rPr>
                <w:rFonts w:ascii="Arial" w:hAnsi="Arial" w:cs="Arial"/>
              </w:rPr>
              <w:t>Restaurants and Cafes</w:t>
            </w:r>
          </w:p>
        </w:tc>
        <w:tc>
          <w:tcPr>
            <w:tcW w:w="3884" w:type="dxa"/>
            <w:tcBorders>
              <w:top w:val="single" w:sz="4" w:space="0" w:color="auto"/>
              <w:left w:val="single" w:sz="4" w:space="0" w:color="auto"/>
              <w:bottom w:val="single" w:sz="4" w:space="0" w:color="auto"/>
              <w:right w:val="single" w:sz="4" w:space="0" w:color="auto"/>
            </w:tcBorders>
            <w:hideMark/>
          </w:tcPr>
          <w:p w14:paraId="3B0B6932" w14:textId="14E8569B" w:rsidR="00B05EC5" w:rsidRPr="00CF4C85" w:rsidRDefault="00B05EC5" w:rsidP="001959B6">
            <w:pPr>
              <w:autoSpaceDE w:val="0"/>
              <w:autoSpaceDN w:val="0"/>
              <w:adjustRightInd w:val="0"/>
              <w:jc w:val="both"/>
              <w:rPr>
                <w:rFonts w:ascii="Arial" w:hAnsi="Arial" w:cs="Arial"/>
              </w:rPr>
            </w:pPr>
            <w:r w:rsidRPr="00CF4C85">
              <w:rPr>
                <w:rFonts w:ascii="Arial" w:hAnsi="Arial" w:cs="Arial"/>
              </w:rPr>
              <w:t>Alcohol only sold to accompany food</w:t>
            </w:r>
            <w:r w:rsidR="00B4446C" w:rsidRPr="00CF4C85">
              <w:rPr>
                <w:rFonts w:ascii="Arial" w:hAnsi="Arial" w:cs="Arial"/>
              </w:rPr>
              <w:t>.</w:t>
            </w:r>
          </w:p>
          <w:p w14:paraId="3FCF76B6" w14:textId="77777777" w:rsidR="00B05EC5" w:rsidRPr="00CF4C85" w:rsidRDefault="00B05EC5" w:rsidP="001959B6">
            <w:pPr>
              <w:autoSpaceDE w:val="0"/>
              <w:autoSpaceDN w:val="0"/>
              <w:adjustRightInd w:val="0"/>
              <w:jc w:val="both"/>
              <w:rPr>
                <w:rFonts w:ascii="Arial" w:hAnsi="Arial" w:cs="Arial"/>
              </w:rPr>
            </w:pPr>
            <w:r w:rsidRPr="00CF4C85">
              <w:rPr>
                <w:rFonts w:ascii="Arial" w:hAnsi="Arial" w:cs="Arial"/>
              </w:rPr>
              <w:t>Customers seated at tables</w:t>
            </w:r>
          </w:p>
          <w:p w14:paraId="1509EBE7" w14:textId="304F2ABD" w:rsidR="00B05EC5" w:rsidRPr="00CF4C85" w:rsidRDefault="00B05EC5" w:rsidP="001959B6">
            <w:pPr>
              <w:autoSpaceDE w:val="0"/>
              <w:autoSpaceDN w:val="0"/>
              <w:adjustRightInd w:val="0"/>
              <w:jc w:val="both"/>
              <w:rPr>
                <w:rFonts w:ascii="Arial" w:hAnsi="Arial" w:cs="Arial"/>
              </w:rPr>
            </w:pPr>
            <w:r w:rsidRPr="00CF4C85">
              <w:rPr>
                <w:rFonts w:ascii="Arial" w:hAnsi="Arial" w:cs="Arial"/>
              </w:rPr>
              <w:t>Table service provided for food and alcohol</w:t>
            </w:r>
            <w:r w:rsidR="00B4446C" w:rsidRPr="00CF4C85">
              <w:rPr>
                <w:rFonts w:ascii="Arial" w:hAnsi="Arial" w:cs="Arial"/>
              </w:rPr>
              <w:t>.</w:t>
            </w:r>
          </w:p>
          <w:p w14:paraId="38ABB0D8" w14:textId="68275180" w:rsidR="00B05EC5" w:rsidRPr="00CF4C85" w:rsidRDefault="00B05EC5" w:rsidP="001959B6">
            <w:pPr>
              <w:autoSpaceDE w:val="0"/>
              <w:autoSpaceDN w:val="0"/>
              <w:adjustRightInd w:val="0"/>
              <w:jc w:val="both"/>
              <w:rPr>
                <w:rFonts w:ascii="Arial" w:hAnsi="Arial" w:cs="Arial"/>
              </w:rPr>
            </w:pPr>
            <w:r w:rsidRPr="00CF4C85">
              <w:rPr>
                <w:rFonts w:ascii="Arial" w:hAnsi="Arial" w:cs="Arial"/>
              </w:rPr>
              <w:t>Significant food offer</w:t>
            </w:r>
            <w:r w:rsidR="00B4446C" w:rsidRPr="00CF4C85">
              <w:rPr>
                <w:rFonts w:ascii="Arial" w:hAnsi="Arial" w:cs="Arial"/>
              </w:rPr>
              <w:t>.</w:t>
            </w:r>
          </w:p>
          <w:p w14:paraId="2DAC2397" w14:textId="476E8839" w:rsidR="00B05EC5" w:rsidRPr="00CF4C85" w:rsidRDefault="00B05EC5" w:rsidP="001959B6">
            <w:pPr>
              <w:autoSpaceDE w:val="0"/>
              <w:autoSpaceDN w:val="0"/>
              <w:adjustRightInd w:val="0"/>
              <w:jc w:val="both"/>
              <w:rPr>
                <w:rFonts w:ascii="Arial" w:hAnsi="Arial" w:cs="Arial"/>
              </w:rPr>
            </w:pPr>
            <w:r w:rsidRPr="00CF4C85">
              <w:rPr>
                <w:rFonts w:ascii="Arial" w:hAnsi="Arial" w:cs="Arial"/>
              </w:rPr>
              <w:t>May provided limited entertainment</w:t>
            </w:r>
            <w:r w:rsidR="00B4446C" w:rsidRPr="00CF4C85">
              <w:rPr>
                <w:rFonts w:ascii="Arial" w:hAnsi="Arial" w:cs="Arial"/>
              </w:rPr>
              <w:t>.</w:t>
            </w:r>
          </w:p>
          <w:p w14:paraId="3FDE1885" w14:textId="766CBBAF" w:rsidR="00B05EC5" w:rsidRPr="00CF4C85" w:rsidRDefault="00B05EC5" w:rsidP="001959B6">
            <w:pPr>
              <w:autoSpaceDE w:val="0"/>
              <w:autoSpaceDN w:val="0"/>
              <w:adjustRightInd w:val="0"/>
              <w:jc w:val="both"/>
              <w:rPr>
                <w:rFonts w:ascii="Arial" w:hAnsi="Arial" w:cs="Arial"/>
              </w:rPr>
            </w:pPr>
            <w:r w:rsidRPr="00CF4C85">
              <w:rPr>
                <w:rFonts w:ascii="Arial" w:hAnsi="Arial" w:cs="Arial"/>
              </w:rPr>
              <w:t>Premises plan includes dedicated kitchen and food preparation areas</w:t>
            </w:r>
            <w:r w:rsidR="00B4446C" w:rsidRPr="00CF4C85">
              <w:rPr>
                <w:rFonts w:ascii="Arial" w:hAnsi="Arial" w:cs="Arial"/>
              </w:rPr>
              <w:t>.</w:t>
            </w:r>
          </w:p>
        </w:tc>
        <w:tc>
          <w:tcPr>
            <w:tcW w:w="3770" w:type="dxa"/>
            <w:tcBorders>
              <w:top w:val="single" w:sz="4" w:space="0" w:color="auto"/>
              <w:left w:val="single" w:sz="4" w:space="0" w:color="auto"/>
              <w:bottom w:val="single" w:sz="4" w:space="0" w:color="auto"/>
              <w:right w:val="single" w:sz="4" w:space="0" w:color="auto"/>
            </w:tcBorders>
          </w:tcPr>
          <w:p w14:paraId="465F76CA" w14:textId="446925A1" w:rsidR="00B05EC5" w:rsidRPr="00CF4C85" w:rsidRDefault="00B05EC5" w:rsidP="001959B6">
            <w:pPr>
              <w:autoSpaceDE w:val="0"/>
              <w:autoSpaceDN w:val="0"/>
              <w:adjustRightInd w:val="0"/>
              <w:jc w:val="both"/>
              <w:rPr>
                <w:rFonts w:ascii="Arial" w:hAnsi="Arial" w:cs="Arial"/>
              </w:rPr>
            </w:pPr>
            <w:r w:rsidRPr="00CF4C85">
              <w:rPr>
                <w:rFonts w:ascii="Arial" w:hAnsi="Arial" w:cs="Arial"/>
              </w:rPr>
              <w:t>Minimal disturbance from customers leaving</w:t>
            </w:r>
            <w:r w:rsidR="00B4446C" w:rsidRPr="00CF4C85">
              <w:rPr>
                <w:rFonts w:ascii="Arial" w:hAnsi="Arial" w:cs="Arial"/>
              </w:rPr>
              <w:t>.</w:t>
            </w:r>
          </w:p>
          <w:p w14:paraId="575D005E" w14:textId="10D5717A" w:rsidR="00B05EC5" w:rsidRPr="00CF4C85" w:rsidRDefault="00B05EC5" w:rsidP="001959B6">
            <w:pPr>
              <w:autoSpaceDE w:val="0"/>
              <w:autoSpaceDN w:val="0"/>
              <w:adjustRightInd w:val="0"/>
              <w:jc w:val="both"/>
              <w:rPr>
                <w:rFonts w:ascii="Arial" w:hAnsi="Arial" w:cs="Arial"/>
              </w:rPr>
            </w:pPr>
            <w:r w:rsidRPr="00CF4C85">
              <w:rPr>
                <w:rFonts w:ascii="Arial" w:hAnsi="Arial" w:cs="Arial"/>
              </w:rPr>
              <w:t>Limited drunkenness</w:t>
            </w:r>
            <w:r w:rsidR="00B4446C" w:rsidRPr="00CF4C85">
              <w:rPr>
                <w:rFonts w:ascii="Arial" w:hAnsi="Arial" w:cs="Arial"/>
              </w:rPr>
              <w:t>.</w:t>
            </w:r>
          </w:p>
          <w:p w14:paraId="25E3FFF3" w14:textId="259B701A" w:rsidR="00B05EC5" w:rsidRPr="00CF4C85" w:rsidRDefault="00B05EC5" w:rsidP="001959B6">
            <w:pPr>
              <w:autoSpaceDE w:val="0"/>
              <w:autoSpaceDN w:val="0"/>
              <w:adjustRightInd w:val="0"/>
              <w:jc w:val="both"/>
              <w:rPr>
                <w:rFonts w:ascii="Arial" w:hAnsi="Arial" w:cs="Arial"/>
              </w:rPr>
            </w:pPr>
            <w:r w:rsidRPr="00CF4C85">
              <w:rPr>
                <w:rFonts w:ascii="Arial" w:hAnsi="Arial" w:cs="Arial"/>
              </w:rPr>
              <w:t>No alcohol related violence</w:t>
            </w:r>
            <w:r w:rsidR="00B4446C" w:rsidRPr="00CF4C85">
              <w:rPr>
                <w:rFonts w:ascii="Arial" w:hAnsi="Arial" w:cs="Arial"/>
              </w:rPr>
              <w:t>.</w:t>
            </w:r>
          </w:p>
          <w:p w14:paraId="36DED309" w14:textId="77777777" w:rsidR="00B05EC5" w:rsidRPr="00CF4C85" w:rsidRDefault="00B05EC5" w:rsidP="001959B6">
            <w:pPr>
              <w:autoSpaceDE w:val="0"/>
              <w:autoSpaceDN w:val="0"/>
              <w:adjustRightInd w:val="0"/>
              <w:jc w:val="both"/>
              <w:rPr>
                <w:rFonts w:ascii="Arial" w:hAnsi="Arial" w:cs="Arial"/>
              </w:rPr>
            </w:pPr>
          </w:p>
        </w:tc>
      </w:tr>
      <w:tr w:rsidR="00B05EC5" w:rsidRPr="00CF4C85" w14:paraId="5A6BA73C" w14:textId="77777777" w:rsidTr="00EE7BD8">
        <w:tc>
          <w:tcPr>
            <w:tcW w:w="2122" w:type="dxa"/>
            <w:tcBorders>
              <w:top w:val="single" w:sz="4" w:space="0" w:color="auto"/>
              <w:left w:val="single" w:sz="4" w:space="0" w:color="auto"/>
              <w:bottom w:val="single" w:sz="4" w:space="0" w:color="auto"/>
              <w:right w:val="single" w:sz="4" w:space="0" w:color="auto"/>
            </w:tcBorders>
            <w:hideMark/>
          </w:tcPr>
          <w:p w14:paraId="0F244EBC" w14:textId="77777777" w:rsidR="00B05EC5" w:rsidRPr="00CF4C85" w:rsidRDefault="00B05EC5" w:rsidP="001959B6">
            <w:pPr>
              <w:autoSpaceDE w:val="0"/>
              <w:autoSpaceDN w:val="0"/>
              <w:adjustRightInd w:val="0"/>
              <w:jc w:val="both"/>
              <w:rPr>
                <w:rFonts w:ascii="Arial" w:hAnsi="Arial" w:cs="Arial"/>
              </w:rPr>
            </w:pPr>
            <w:r w:rsidRPr="00CF4C85">
              <w:rPr>
                <w:rFonts w:ascii="Arial" w:hAnsi="Arial" w:cs="Arial"/>
              </w:rPr>
              <w:t>Off licences</w:t>
            </w:r>
          </w:p>
        </w:tc>
        <w:tc>
          <w:tcPr>
            <w:tcW w:w="3884" w:type="dxa"/>
            <w:tcBorders>
              <w:top w:val="single" w:sz="4" w:space="0" w:color="auto"/>
              <w:left w:val="single" w:sz="4" w:space="0" w:color="auto"/>
              <w:bottom w:val="single" w:sz="4" w:space="0" w:color="auto"/>
              <w:right w:val="single" w:sz="4" w:space="0" w:color="auto"/>
            </w:tcBorders>
            <w:hideMark/>
          </w:tcPr>
          <w:p w14:paraId="7EED38D7" w14:textId="50C4B688" w:rsidR="00B05EC5" w:rsidRPr="00CF4C85" w:rsidRDefault="00B05EC5" w:rsidP="001959B6">
            <w:pPr>
              <w:autoSpaceDE w:val="0"/>
              <w:autoSpaceDN w:val="0"/>
              <w:adjustRightInd w:val="0"/>
              <w:jc w:val="both"/>
              <w:rPr>
                <w:rFonts w:ascii="Arial" w:hAnsi="Arial" w:cs="Arial"/>
              </w:rPr>
            </w:pPr>
            <w:r w:rsidRPr="00CF4C85">
              <w:rPr>
                <w:rFonts w:ascii="Arial" w:hAnsi="Arial" w:cs="Arial"/>
              </w:rPr>
              <w:t>Alcohol only sold for consumption off the premise</w:t>
            </w:r>
            <w:r w:rsidR="00B4446C" w:rsidRPr="00CF4C85">
              <w:rPr>
                <w:rFonts w:ascii="Arial" w:hAnsi="Arial" w:cs="Arial"/>
              </w:rPr>
              <w:t>.</w:t>
            </w:r>
          </w:p>
        </w:tc>
        <w:tc>
          <w:tcPr>
            <w:tcW w:w="3770" w:type="dxa"/>
            <w:tcBorders>
              <w:top w:val="single" w:sz="4" w:space="0" w:color="auto"/>
              <w:left w:val="single" w:sz="4" w:space="0" w:color="auto"/>
              <w:bottom w:val="single" w:sz="4" w:space="0" w:color="auto"/>
              <w:right w:val="single" w:sz="4" w:space="0" w:color="auto"/>
            </w:tcBorders>
            <w:hideMark/>
          </w:tcPr>
          <w:p w14:paraId="6DAA994C" w14:textId="5728501D" w:rsidR="00B05EC5" w:rsidRPr="00CF4C85" w:rsidRDefault="00B05EC5" w:rsidP="001959B6">
            <w:pPr>
              <w:autoSpaceDE w:val="0"/>
              <w:autoSpaceDN w:val="0"/>
              <w:adjustRightInd w:val="0"/>
              <w:jc w:val="both"/>
              <w:rPr>
                <w:rFonts w:ascii="Arial" w:hAnsi="Arial" w:cs="Arial"/>
              </w:rPr>
            </w:pPr>
            <w:r w:rsidRPr="00CF4C85">
              <w:rPr>
                <w:rFonts w:ascii="Arial" w:hAnsi="Arial" w:cs="Arial"/>
              </w:rPr>
              <w:t>May attract street drinkers and associated anti-social behaviour in some areas</w:t>
            </w:r>
            <w:r w:rsidR="00B4446C" w:rsidRPr="00CF4C85">
              <w:rPr>
                <w:rFonts w:ascii="Arial" w:hAnsi="Arial" w:cs="Arial"/>
              </w:rPr>
              <w:t>.</w:t>
            </w:r>
          </w:p>
          <w:p w14:paraId="44C7E8ED" w14:textId="40964AFE" w:rsidR="00B05EC5" w:rsidRPr="00CF4C85" w:rsidRDefault="00B05EC5" w:rsidP="001959B6">
            <w:pPr>
              <w:autoSpaceDE w:val="0"/>
              <w:autoSpaceDN w:val="0"/>
              <w:adjustRightInd w:val="0"/>
              <w:jc w:val="both"/>
              <w:rPr>
                <w:rFonts w:ascii="Arial" w:hAnsi="Arial" w:cs="Arial"/>
              </w:rPr>
            </w:pPr>
            <w:r w:rsidRPr="00CF4C85">
              <w:rPr>
                <w:rFonts w:ascii="Arial" w:hAnsi="Arial" w:cs="Arial"/>
              </w:rPr>
              <w:t>Applicants are required to demonstrate how their premises will not contribute to street drinking in the area</w:t>
            </w:r>
            <w:r w:rsidR="00B4446C" w:rsidRPr="00CF4C85">
              <w:rPr>
                <w:rFonts w:ascii="Arial" w:hAnsi="Arial" w:cs="Arial"/>
              </w:rPr>
              <w:t>.</w:t>
            </w:r>
          </w:p>
          <w:p w14:paraId="32C2E503" w14:textId="77777777" w:rsidR="00B05EC5" w:rsidRDefault="00B05EC5" w:rsidP="001959B6">
            <w:pPr>
              <w:autoSpaceDE w:val="0"/>
              <w:autoSpaceDN w:val="0"/>
              <w:adjustRightInd w:val="0"/>
              <w:jc w:val="both"/>
              <w:rPr>
                <w:rFonts w:ascii="Arial" w:hAnsi="Arial" w:cs="Arial"/>
              </w:rPr>
            </w:pPr>
            <w:r w:rsidRPr="00CF4C85">
              <w:rPr>
                <w:rFonts w:ascii="Arial" w:hAnsi="Arial" w:cs="Arial"/>
              </w:rPr>
              <w:t>Premises may attract underage purchasers</w:t>
            </w:r>
            <w:r w:rsidR="00B4446C" w:rsidRPr="00CF4C85">
              <w:rPr>
                <w:rFonts w:ascii="Arial" w:hAnsi="Arial" w:cs="Arial"/>
              </w:rPr>
              <w:t>.</w:t>
            </w:r>
          </w:p>
          <w:p w14:paraId="443FB0BA" w14:textId="582D2888" w:rsidR="00970984" w:rsidRPr="00CF4C85" w:rsidRDefault="00970984" w:rsidP="001959B6">
            <w:pPr>
              <w:autoSpaceDE w:val="0"/>
              <w:autoSpaceDN w:val="0"/>
              <w:adjustRightInd w:val="0"/>
              <w:jc w:val="both"/>
              <w:rPr>
                <w:rFonts w:ascii="Arial" w:hAnsi="Arial" w:cs="Arial"/>
              </w:rPr>
            </w:pPr>
            <w:r>
              <w:rPr>
                <w:rFonts w:ascii="Arial" w:hAnsi="Arial" w:cs="Arial"/>
              </w:rPr>
              <w:t>Premises may be within PSPO</w:t>
            </w:r>
          </w:p>
        </w:tc>
      </w:tr>
      <w:tr w:rsidR="00B05EC5" w:rsidRPr="00CF4C85" w14:paraId="7CABDF52" w14:textId="77777777" w:rsidTr="00EE7BD8">
        <w:tc>
          <w:tcPr>
            <w:tcW w:w="2122" w:type="dxa"/>
            <w:tcBorders>
              <w:top w:val="single" w:sz="4" w:space="0" w:color="auto"/>
              <w:left w:val="single" w:sz="4" w:space="0" w:color="auto"/>
              <w:bottom w:val="single" w:sz="4" w:space="0" w:color="auto"/>
              <w:right w:val="single" w:sz="4" w:space="0" w:color="auto"/>
            </w:tcBorders>
            <w:hideMark/>
          </w:tcPr>
          <w:p w14:paraId="6EFB9690" w14:textId="77777777" w:rsidR="00B05EC5" w:rsidRPr="00CF4C85" w:rsidRDefault="00B05EC5" w:rsidP="001959B6">
            <w:pPr>
              <w:autoSpaceDE w:val="0"/>
              <w:autoSpaceDN w:val="0"/>
              <w:adjustRightInd w:val="0"/>
              <w:jc w:val="both"/>
              <w:rPr>
                <w:rFonts w:ascii="Arial" w:hAnsi="Arial" w:cs="Arial"/>
              </w:rPr>
            </w:pPr>
            <w:r w:rsidRPr="00CF4C85">
              <w:rPr>
                <w:rFonts w:ascii="Arial" w:hAnsi="Arial" w:cs="Arial"/>
              </w:rPr>
              <w:t>Takeaways</w:t>
            </w:r>
          </w:p>
        </w:tc>
        <w:tc>
          <w:tcPr>
            <w:tcW w:w="3884" w:type="dxa"/>
            <w:tcBorders>
              <w:top w:val="single" w:sz="4" w:space="0" w:color="auto"/>
              <w:left w:val="single" w:sz="4" w:space="0" w:color="auto"/>
              <w:bottom w:val="single" w:sz="4" w:space="0" w:color="auto"/>
              <w:right w:val="single" w:sz="4" w:space="0" w:color="auto"/>
            </w:tcBorders>
            <w:hideMark/>
          </w:tcPr>
          <w:p w14:paraId="44CC167C" w14:textId="6A111BAC" w:rsidR="00B05EC5" w:rsidRPr="00CF4C85" w:rsidRDefault="00B05EC5" w:rsidP="001959B6">
            <w:pPr>
              <w:autoSpaceDE w:val="0"/>
              <w:autoSpaceDN w:val="0"/>
              <w:adjustRightInd w:val="0"/>
              <w:jc w:val="both"/>
              <w:rPr>
                <w:rFonts w:ascii="Arial" w:hAnsi="Arial" w:cs="Arial"/>
              </w:rPr>
            </w:pPr>
            <w:r w:rsidRPr="00CF4C85">
              <w:rPr>
                <w:rFonts w:ascii="Arial" w:hAnsi="Arial" w:cs="Arial"/>
              </w:rPr>
              <w:t>Provision of takeaway food and soft drinks</w:t>
            </w:r>
            <w:r w:rsidR="00B4446C" w:rsidRPr="00CF4C85">
              <w:rPr>
                <w:rFonts w:ascii="Arial" w:hAnsi="Arial" w:cs="Arial"/>
              </w:rPr>
              <w:t>.</w:t>
            </w:r>
          </w:p>
          <w:p w14:paraId="64877CC5" w14:textId="2D5F8ECB" w:rsidR="00B05EC5" w:rsidRPr="00CF4C85" w:rsidRDefault="00B05EC5" w:rsidP="001959B6">
            <w:pPr>
              <w:autoSpaceDE w:val="0"/>
              <w:autoSpaceDN w:val="0"/>
              <w:adjustRightInd w:val="0"/>
              <w:jc w:val="both"/>
              <w:rPr>
                <w:rFonts w:ascii="Arial" w:hAnsi="Arial" w:cs="Arial"/>
              </w:rPr>
            </w:pPr>
            <w:r w:rsidRPr="00CF4C85">
              <w:rPr>
                <w:rFonts w:ascii="Arial" w:hAnsi="Arial" w:cs="Arial"/>
              </w:rPr>
              <w:t>No alcohol but will require a licence for late night refreshment between 2300 and 0500 hrs</w:t>
            </w:r>
            <w:r w:rsidR="00B4446C" w:rsidRPr="00CF4C85">
              <w:rPr>
                <w:rFonts w:ascii="Arial" w:hAnsi="Arial" w:cs="Arial"/>
              </w:rPr>
              <w:t>.</w:t>
            </w:r>
          </w:p>
        </w:tc>
        <w:tc>
          <w:tcPr>
            <w:tcW w:w="3770" w:type="dxa"/>
            <w:tcBorders>
              <w:top w:val="single" w:sz="4" w:space="0" w:color="auto"/>
              <w:left w:val="single" w:sz="4" w:space="0" w:color="auto"/>
              <w:bottom w:val="single" w:sz="4" w:space="0" w:color="auto"/>
              <w:right w:val="single" w:sz="4" w:space="0" w:color="auto"/>
            </w:tcBorders>
            <w:hideMark/>
          </w:tcPr>
          <w:p w14:paraId="3CCA76B8" w14:textId="45F5DE82" w:rsidR="00B05EC5" w:rsidRPr="00CF4C85" w:rsidRDefault="00B05EC5" w:rsidP="001959B6">
            <w:pPr>
              <w:autoSpaceDE w:val="0"/>
              <w:autoSpaceDN w:val="0"/>
              <w:adjustRightInd w:val="0"/>
              <w:jc w:val="both"/>
              <w:rPr>
                <w:rFonts w:ascii="Arial" w:hAnsi="Arial" w:cs="Arial"/>
              </w:rPr>
            </w:pPr>
            <w:r w:rsidRPr="00CF4C85">
              <w:rPr>
                <w:rFonts w:ascii="Arial" w:hAnsi="Arial" w:cs="Arial"/>
              </w:rPr>
              <w:t>Litter dropped by customers</w:t>
            </w:r>
            <w:r w:rsidR="00B4446C" w:rsidRPr="00CF4C85">
              <w:rPr>
                <w:rFonts w:ascii="Arial" w:hAnsi="Arial" w:cs="Arial"/>
              </w:rPr>
              <w:t>.</w:t>
            </w:r>
          </w:p>
          <w:p w14:paraId="3E3952ED" w14:textId="0465F620" w:rsidR="00B05EC5" w:rsidRPr="00CF4C85" w:rsidRDefault="00B05EC5" w:rsidP="001959B6">
            <w:pPr>
              <w:autoSpaceDE w:val="0"/>
              <w:autoSpaceDN w:val="0"/>
              <w:adjustRightInd w:val="0"/>
              <w:jc w:val="both"/>
              <w:rPr>
                <w:rFonts w:ascii="Arial" w:hAnsi="Arial" w:cs="Arial"/>
              </w:rPr>
            </w:pPr>
            <w:r w:rsidRPr="00CF4C85">
              <w:rPr>
                <w:rFonts w:ascii="Arial" w:hAnsi="Arial" w:cs="Arial"/>
              </w:rPr>
              <w:t>Cooking smells</w:t>
            </w:r>
            <w:r w:rsidR="00B4446C" w:rsidRPr="00CF4C85">
              <w:rPr>
                <w:rFonts w:ascii="Arial" w:hAnsi="Arial" w:cs="Arial"/>
              </w:rPr>
              <w:t>.</w:t>
            </w:r>
          </w:p>
          <w:p w14:paraId="382F1F05" w14:textId="569FD562" w:rsidR="00B05EC5" w:rsidRPr="00CF4C85" w:rsidRDefault="00B05EC5" w:rsidP="001959B6">
            <w:pPr>
              <w:autoSpaceDE w:val="0"/>
              <w:autoSpaceDN w:val="0"/>
              <w:adjustRightInd w:val="0"/>
              <w:jc w:val="both"/>
              <w:rPr>
                <w:rFonts w:ascii="Arial" w:hAnsi="Arial" w:cs="Arial"/>
              </w:rPr>
            </w:pPr>
            <w:r w:rsidRPr="00CF4C85">
              <w:rPr>
                <w:rFonts w:ascii="Arial" w:hAnsi="Arial" w:cs="Arial"/>
              </w:rPr>
              <w:t>May be a place for people to congregate after late night drinking causing noise disturbance</w:t>
            </w:r>
            <w:r w:rsidR="00B4446C" w:rsidRPr="00CF4C85">
              <w:rPr>
                <w:rFonts w:ascii="Arial" w:hAnsi="Arial" w:cs="Arial"/>
              </w:rPr>
              <w:t>.</w:t>
            </w:r>
          </w:p>
          <w:p w14:paraId="761BC671" w14:textId="77777777" w:rsidR="00B05EC5" w:rsidRDefault="00B05EC5" w:rsidP="001959B6">
            <w:pPr>
              <w:autoSpaceDE w:val="0"/>
              <w:autoSpaceDN w:val="0"/>
              <w:adjustRightInd w:val="0"/>
              <w:jc w:val="both"/>
              <w:rPr>
                <w:rFonts w:ascii="Arial" w:hAnsi="Arial" w:cs="Arial"/>
              </w:rPr>
            </w:pPr>
            <w:r w:rsidRPr="00CF4C85">
              <w:rPr>
                <w:rFonts w:ascii="Arial" w:hAnsi="Arial" w:cs="Arial"/>
              </w:rPr>
              <w:t>Alcohol related violence and anti-social behaviour</w:t>
            </w:r>
            <w:r w:rsidR="00B4446C" w:rsidRPr="00CF4C85">
              <w:rPr>
                <w:rFonts w:ascii="Arial" w:hAnsi="Arial" w:cs="Arial"/>
              </w:rPr>
              <w:t>.</w:t>
            </w:r>
          </w:p>
          <w:p w14:paraId="02C5E341" w14:textId="554A5B08" w:rsidR="00B05EC5" w:rsidRPr="00CF4C85" w:rsidRDefault="00342407" w:rsidP="001959B6">
            <w:pPr>
              <w:autoSpaceDE w:val="0"/>
              <w:autoSpaceDN w:val="0"/>
              <w:adjustRightInd w:val="0"/>
              <w:jc w:val="both"/>
              <w:rPr>
                <w:rFonts w:ascii="Arial" w:hAnsi="Arial" w:cs="Arial"/>
              </w:rPr>
            </w:pPr>
            <w:r>
              <w:rPr>
                <w:rFonts w:ascii="Arial" w:hAnsi="Arial" w:cs="Arial"/>
              </w:rPr>
              <w:t>Premises may be within PSPO</w:t>
            </w:r>
          </w:p>
        </w:tc>
      </w:tr>
      <w:tr w:rsidR="00B05EC5" w:rsidRPr="00CF4C85" w14:paraId="57DBC355" w14:textId="77777777" w:rsidTr="00EE7BD8">
        <w:tc>
          <w:tcPr>
            <w:tcW w:w="2122" w:type="dxa"/>
            <w:tcBorders>
              <w:top w:val="single" w:sz="4" w:space="0" w:color="auto"/>
              <w:left w:val="single" w:sz="4" w:space="0" w:color="auto"/>
              <w:bottom w:val="single" w:sz="4" w:space="0" w:color="auto"/>
              <w:right w:val="single" w:sz="4" w:space="0" w:color="auto"/>
            </w:tcBorders>
            <w:hideMark/>
          </w:tcPr>
          <w:p w14:paraId="68A33B29" w14:textId="77777777" w:rsidR="00B05EC5" w:rsidRPr="00CF4C85" w:rsidRDefault="00B05EC5" w:rsidP="001959B6">
            <w:pPr>
              <w:autoSpaceDE w:val="0"/>
              <w:autoSpaceDN w:val="0"/>
              <w:adjustRightInd w:val="0"/>
              <w:jc w:val="both"/>
              <w:rPr>
                <w:rFonts w:ascii="Arial" w:hAnsi="Arial" w:cs="Arial"/>
              </w:rPr>
            </w:pPr>
            <w:r w:rsidRPr="00CF4C85">
              <w:rPr>
                <w:rFonts w:ascii="Arial" w:hAnsi="Arial" w:cs="Arial"/>
              </w:rPr>
              <w:t>Hotels</w:t>
            </w:r>
          </w:p>
        </w:tc>
        <w:tc>
          <w:tcPr>
            <w:tcW w:w="3884" w:type="dxa"/>
            <w:tcBorders>
              <w:top w:val="single" w:sz="4" w:space="0" w:color="auto"/>
              <w:left w:val="single" w:sz="4" w:space="0" w:color="auto"/>
              <w:bottom w:val="single" w:sz="4" w:space="0" w:color="auto"/>
              <w:right w:val="single" w:sz="4" w:space="0" w:color="auto"/>
            </w:tcBorders>
            <w:hideMark/>
          </w:tcPr>
          <w:p w14:paraId="592173BA" w14:textId="79A6BD8C" w:rsidR="00B05EC5" w:rsidRPr="00CF4C85" w:rsidRDefault="00B05EC5" w:rsidP="001959B6">
            <w:pPr>
              <w:autoSpaceDE w:val="0"/>
              <w:autoSpaceDN w:val="0"/>
              <w:adjustRightInd w:val="0"/>
              <w:jc w:val="both"/>
              <w:rPr>
                <w:rFonts w:ascii="Arial" w:hAnsi="Arial" w:cs="Arial"/>
              </w:rPr>
            </w:pPr>
            <w:r w:rsidRPr="00CF4C85">
              <w:rPr>
                <w:rFonts w:ascii="Arial" w:hAnsi="Arial" w:cs="Arial"/>
              </w:rPr>
              <w:t>Provision of overnight accommodation</w:t>
            </w:r>
            <w:r w:rsidR="00B4446C" w:rsidRPr="00CF4C85">
              <w:rPr>
                <w:rFonts w:ascii="Arial" w:hAnsi="Arial" w:cs="Arial"/>
              </w:rPr>
              <w:t>.</w:t>
            </w:r>
          </w:p>
          <w:p w14:paraId="73618C9F" w14:textId="0483D9C5" w:rsidR="00B05EC5" w:rsidRPr="00CF4C85" w:rsidRDefault="00B05EC5" w:rsidP="001959B6">
            <w:pPr>
              <w:autoSpaceDE w:val="0"/>
              <w:autoSpaceDN w:val="0"/>
              <w:adjustRightInd w:val="0"/>
              <w:jc w:val="both"/>
              <w:rPr>
                <w:rFonts w:ascii="Arial" w:hAnsi="Arial" w:cs="Arial"/>
              </w:rPr>
            </w:pPr>
            <w:r w:rsidRPr="00CF4C85">
              <w:rPr>
                <w:rFonts w:ascii="Arial" w:hAnsi="Arial" w:cs="Arial"/>
              </w:rPr>
              <w:t>Alcohol can be available 24/7 to guests staying on premises</w:t>
            </w:r>
            <w:r w:rsidR="00B4446C" w:rsidRPr="00CF4C85">
              <w:rPr>
                <w:rFonts w:ascii="Arial" w:hAnsi="Arial" w:cs="Arial"/>
              </w:rPr>
              <w:t>.</w:t>
            </w:r>
          </w:p>
          <w:p w14:paraId="005C98BE" w14:textId="514613A9" w:rsidR="00B05EC5" w:rsidRPr="00CF4C85" w:rsidRDefault="00B05EC5" w:rsidP="001959B6">
            <w:pPr>
              <w:autoSpaceDE w:val="0"/>
              <w:autoSpaceDN w:val="0"/>
              <w:adjustRightInd w:val="0"/>
              <w:jc w:val="both"/>
              <w:rPr>
                <w:rFonts w:ascii="Arial" w:hAnsi="Arial" w:cs="Arial"/>
              </w:rPr>
            </w:pPr>
            <w:r w:rsidRPr="00CF4C85">
              <w:rPr>
                <w:rFonts w:ascii="Arial" w:hAnsi="Arial" w:cs="Arial"/>
              </w:rPr>
              <w:t>May have a function room available for public hire/functions</w:t>
            </w:r>
            <w:r w:rsidR="00B4446C" w:rsidRPr="00CF4C85">
              <w:rPr>
                <w:rFonts w:ascii="Arial" w:hAnsi="Arial" w:cs="Arial"/>
              </w:rPr>
              <w:t>.</w:t>
            </w:r>
          </w:p>
        </w:tc>
        <w:tc>
          <w:tcPr>
            <w:tcW w:w="3770" w:type="dxa"/>
            <w:tcBorders>
              <w:top w:val="single" w:sz="4" w:space="0" w:color="auto"/>
              <w:left w:val="single" w:sz="4" w:space="0" w:color="auto"/>
              <w:bottom w:val="single" w:sz="4" w:space="0" w:color="auto"/>
              <w:right w:val="single" w:sz="4" w:space="0" w:color="auto"/>
            </w:tcBorders>
            <w:hideMark/>
          </w:tcPr>
          <w:p w14:paraId="7B5C5091" w14:textId="0CC2983A" w:rsidR="00B05EC5" w:rsidRPr="00CF4C85" w:rsidRDefault="00B05EC5" w:rsidP="001959B6">
            <w:pPr>
              <w:autoSpaceDE w:val="0"/>
              <w:autoSpaceDN w:val="0"/>
              <w:adjustRightInd w:val="0"/>
              <w:jc w:val="both"/>
              <w:rPr>
                <w:rFonts w:ascii="Arial" w:hAnsi="Arial" w:cs="Arial"/>
              </w:rPr>
            </w:pPr>
            <w:r w:rsidRPr="00CF4C85">
              <w:rPr>
                <w:rFonts w:ascii="Arial" w:hAnsi="Arial" w:cs="Arial"/>
              </w:rPr>
              <w:t>Minimal issues in relation to hotel residents</w:t>
            </w:r>
            <w:r w:rsidR="00B4446C" w:rsidRPr="00CF4C85">
              <w:rPr>
                <w:rFonts w:ascii="Arial" w:hAnsi="Arial" w:cs="Arial"/>
              </w:rPr>
              <w:t>.</w:t>
            </w:r>
          </w:p>
          <w:p w14:paraId="1F8BB694" w14:textId="20569FFF" w:rsidR="00B05EC5" w:rsidRPr="00CF4C85" w:rsidRDefault="00B05EC5" w:rsidP="001959B6">
            <w:pPr>
              <w:autoSpaceDE w:val="0"/>
              <w:autoSpaceDN w:val="0"/>
              <w:adjustRightInd w:val="0"/>
              <w:jc w:val="both"/>
              <w:rPr>
                <w:rFonts w:ascii="Arial" w:hAnsi="Arial" w:cs="Arial"/>
              </w:rPr>
            </w:pPr>
            <w:r w:rsidRPr="00CF4C85">
              <w:rPr>
                <w:rFonts w:ascii="Arial" w:hAnsi="Arial" w:cs="Arial"/>
              </w:rPr>
              <w:t>Potential for drunkenness at public hire/functions</w:t>
            </w:r>
            <w:r w:rsidR="00B4446C" w:rsidRPr="00CF4C85">
              <w:rPr>
                <w:rFonts w:ascii="Arial" w:hAnsi="Arial" w:cs="Arial"/>
              </w:rPr>
              <w:t>.</w:t>
            </w:r>
            <w:r w:rsidRPr="00CF4C85">
              <w:rPr>
                <w:rFonts w:ascii="Arial" w:hAnsi="Arial" w:cs="Arial"/>
              </w:rPr>
              <w:t xml:space="preserve"> </w:t>
            </w:r>
          </w:p>
          <w:p w14:paraId="4DE7FCD8" w14:textId="65C149DE" w:rsidR="00C0741A" w:rsidRPr="00CF4C85" w:rsidRDefault="00B05EC5" w:rsidP="001959B6">
            <w:pPr>
              <w:autoSpaceDE w:val="0"/>
              <w:autoSpaceDN w:val="0"/>
              <w:adjustRightInd w:val="0"/>
              <w:jc w:val="both"/>
              <w:rPr>
                <w:rFonts w:ascii="Arial" w:hAnsi="Arial" w:cs="Arial"/>
              </w:rPr>
            </w:pPr>
            <w:r w:rsidRPr="00CF4C85">
              <w:rPr>
                <w:rFonts w:ascii="Arial" w:hAnsi="Arial" w:cs="Arial"/>
              </w:rPr>
              <w:t>Child protection and safety issues may occur</w:t>
            </w:r>
            <w:r w:rsidR="00B4446C" w:rsidRPr="00CF4C85">
              <w:rPr>
                <w:rFonts w:ascii="Arial" w:hAnsi="Arial" w:cs="Arial"/>
              </w:rPr>
              <w:t>.</w:t>
            </w:r>
          </w:p>
        </w:tc>
      </w:tr>
      <w:tr w:rsidR="00B05EC5" w:rsidRPr="00CF4C85" w14:paraId="628C3116" w14:textId="77777777" w:rsidTr="00EE7BD8">
        <w:tc>
          <w:tcPr>
            <w:tcW w:w="2122" w:type="dxa"/>
            <w:tcBorders>
              <w:top w:val="single" w:sz="4" w:space="0" w:color="auto"/>
              <w:left w:val="single" w:sz="4" w:space="0" w:color="auto"/>
              <w:bottom w:val="single" w:sz="4" w:space="0" w:color="auto"/>
              <w:right w:val="single" w:sz="4" w:space="0" w:color="auto"/>
            </w:tcBorders>
            <w:hideMark/>
          </w:tcPr>
          <w:p w14:paraId="24E17E0E" w14:textId="77777777" w:rsidR="00B05EC5" w:rsidRPr="00CF4C85" w:rsidRDefault="00B05EC5" w:rsidP="001959B6">
            <w:pPr>
              <w:autoSpaceDE w:val="0"/>
              <w:autoSpaceDN w:val="0"/>
              <w:adjustRightInd w:val="0"/>
              <w:jc w:val="both"/>
              <w:rPr>
                <w:rFonts w:ascii="Arial" w:hAnsi="Arial" w:cs="Arial"/>
              </w:rPr>
            </w:pPr>
            <w:r w:rsidRPr="00CF4C85">
              <w:rPr>
                <w:rFonts w:ascii="Arial" w:hAnsi="Arial" w:cs="Arial"/>
              </w:rPr>
              <w:t>Other entertainment venues</w:t>
            </w:r>
          </w:p>
        </w:tc>
        <w:tc>
          <w:tcPr>
            <w:tcW w:w="3884" w:type="dxa"/>
            <w:tcBorders>
              <w:top w:val="single" w:sz="4" w:space="0" w:color="auto"/>
              <w:left w:val="single" w:sz="4" w:space="0" w:color="auto"/>
              <w:bottom w:val="single" w:sz="4" w:space="0" w:color="auto"/>
              <w:right w:val="single" w:sz="4" w:space="0" w:color="auto"/>
            </w:tcBorders>
            <w:hideMark/>
          </w:tcPr>
          <w:p w14:paraId="79ADA152" w14:textId="086D23F9" w:rsidR="00B05EC5" w:rsidRPr="00CF4C85" w:rsidRDefault="00B05EC5" w:rsidP="001959B6">
            <w:pPr>
              <w:autoSpaceDE w:val="0"/>
              <w:autoSpaceDN w:val="0"/>
              <w:adjustRightInd w:val="0"/>
              <w:jc w:val="both"/>
              <w:rPr>
                <w:rFonts w:ascii="Arial" w:hAnsi="Arial" w:cs="Arial"/>
              </w:rPr>
            </w:pPr>
            <w:r w:rsidRPr="00CF4C85">
              <w:rPr>
                <w:rFonts w:ascii="Arial" w:hAnsi="Arial" w:cs="Arial"/>
              </w:rPr>
              <w:t xml:space="preserve">Alcohol ancillary to other activities such as entertainment – </w:t>
            </w:r>
            <w:r w:rsidR="00300207" w:rsidRPr="00CF4C85">
              <w:rPr>
                <w:rFonts w:ascii="Arial" w:hAnsi="Arial" w:cs="Arial"/>
              </w:rPr>
              <w:t>e.g.</w:t>
            </w:r>
            <w:r w:rsidRPr="00CF4C85">
              <w:rPr>
                <w:rFonts w:ascii="Arial" w:hAnsi="Arial" w:cs="Arial"/>
              </w:rPr>
              <w:t xml:space="preserve"> bowling</w:t>
            </w:r>
            <w:r w:rsidR="00B4446C" w:rsidRPr="00CF4C85">
              <w:rPr>
                <w:rFonts w:ascii="Arial" w:hAnsi="Arial" w:cs="Arial"/>
              </w:rPr>
              <w:t>.</w:t>
            </w:r>
          </w:p>
        </w:tc>
        <w:tc>
          <w:tcPr>
            <w:tcW w:w="3770" w:type="dxa"/>
            <w:tcBorders>
              <w:top w:val="single" w:sz="4" w:space="0" w:color="auto"/>
              <w:left w:val="single" w:sz="4" w:space="0" w:color="auto"/>
              <w:bottom w:val="single" w:sz="4" w:space="0" w:color="auto"/>
              <w:right w:val="single" w:sz="4" w:space="0" w:color="auto"/>
            </w:tcBorders>
            <w:hideMark/>
          </w:tcPr>
          <w:p w14:paraId="1512B683" w14:textId="5E09B84F" w:rsidR="00B05EC5" w:rsidRPr="00CF4C85" w:rsidRDefault="00B05EC5" w:rsidP="001959B6">
            <w:pPr>
              <w:autoSpaceDE w:val="0"/>
              <w:autoSpaceDN w:val="0"/>
              <w:adjustRightInd w:val="0"/>
              <w:jc w:val="both"/>
              <w:rPr>
                <w:rFonts w:ascii="Arial" w:hAnsi="Arial" w:cs="Arial"/>
              </w:rPr>
            </w:pPr>
            <w:r w:rsidRPr="00CF4C85">
              <w:rPr>
                <w:rFonts w:ascii="Arial" w:hAnsi="Arial" w:cs="Arial"/>
              </w:rPr>
              <w:t>Minimal disturbance from customers leaving</w:t>
            </w:r>
            <w:r w:rsidR="00B4446C" w:rsidRPr="00CF4C85">
              <w:rPr>
                <w:rFonts w:ascii="Arial" w:hAnsi="Arial" w:cs="Arial"/>
              </w:rPr>
              <w:t>.</w:t>
            </w:r>
          </w:p>
          <w:p w14:paraId="09F06C7A" w14:textId="35F09906" w:rsidR="00B05EC5" w:rsidRPr="00CF4C85" w:rsidRDefault="00B05EC5" w:rsidP="001959B6">
            <w:pPr>
              <w:autoSpaceDE w:val="0"/>
              <w:autoSpaceDN w:val="0"/>
              <w:adjustRightInd w:val="0"/>
              <w:jc w:val="both"/>
              <w:rPr>
                <w:rFonts w:ascii="Arial" w:hAnsi="Arial" w:cs="Arial"/>
              </w:rPr>
            </w:pPr>
            <w:r w:rsidRPr="00CF4C85">
              <w:rPr>
                <w:rFonts w:ascii="Arial" w:hAnsi="Arial" w:cs="Arial"/>
              </w:rPr>
              <w:t>Limited drunkenness</w:t>
            </w:r>
            <w:r w:rsidR="00B4446C" w:rsidRPr="00CF4C85">
              <w:rPr>
                <w:rFonts w:ascii="Arial" w:hAnsi="Arial" w:cs="Arial"/>
              </w:rPr>
              <w:t>.</w:t>
            </w:r>
          </w:p>
          <w:p w14:paraId="677E303A" w14:textId="6A2B4B5A" w:rsidR="00B05EC5" w:rsidRPr="00CF4C85" w:rsidRDefault="00B05EC5" w:rsidP="001959B6">
            <w:pPr>
              <w:autoSpaceDE w:val="0"/>
              <w:autoSpaceDN w:val="0"/>
              <w:adjustRightInd w:val="0"/>
              <w:jc w:val="both"/>
              <w:rPr>
                <w:rFonts w:ascii="Arial" w:hAnsi="Arial" w:cs="Arial"/>
              </w:rPr>
            </w:pPr>
            <w:r w:rsidRPr="00CF4C85">
              <w:rPr>
                <w:rFonts w:ascii="Arial" w:hAnsi="Arial" w:cs="Arial"/>
              </w:rPr>
              <w:t>No violence</w:t>
            </w:r>
            <w:r w:rsidR="00B4446C" w:rsidRPr="00CF4C85">
              <w:rPr>
                <w:rFonts w:ascii="Arial" w:hAnsi="Arial" w:cs="Arial"/>
              </w:rPr>
              <w:t>.</w:t>
            </w:r>
          </w:p>
          <w:p w14:paraId="6F0D0BD7" w14:textId="19F6A32D" w:rsidR="00B05EC5" w:rsidRPr="00CF4C85" w:rsidRDefault="00B05EC5" w:rsidP="001959B6">
            <w:pPr>
              <w:autoSpaceDE w:val="0"/>
              <w:autoSpaceDN w:val="0"/>
              <w:adjustRightInd w:val="0"/>
              <w:jc w:val="both"/>
              <w:rPr>
                <w:rFonts w:ascii="Arial" w:hAnsi="Arial" w:cs="Arial"/>
              </w:rPr>
            </w:pPr>
            <w:r w:rsidRPr="00CF4C85">
              <w:rPr>
                <w:rFonts w:ascii="Arial" w:hAnsi="Arial" w:cs="Arial"/>
              </w:rPr>
              <w:t>Potential for music noise</w:t>
            </w:r>
            <w:r w:rsidR="00B4446C" w:rsidRPr="00CF4C85">
              <w:rPr>
                <w:rFonts w:ascii="Arial" w:hAnsi="Arial" w:cs="Arial"/>
              </w:rPr>
              <w:t>.</w:t>
            </w:r>
          </w:p>
        </w:tc>
      </w:tr>
      <w:tr w:rsidR="00B05EC5" w:rsidRPr="00CF4C85" w14:paraId="3F537BE8" w14:textId="77777777" w:rsidTr="00EE7BD8">
        <w:tc>
          <w:tcPr>
            <w:tcW w:w="2122" w:type="dxa"/>
            <w:tcBorders>
              <w:top w:val="single" w:sz="4" w:space="0" w:color="auto"/>
              <w:left w:val="single" w:sz="4" w:space="0" w:color="auto"/>
              <w:bottom w:val="single" w:sz="4" w:space="0" w:color="auto"/>
              <w:right w:val="single" w:sz="4" w:space="0" w:color="auto"/>
            </w:tcBorders>
            <w:hideMark/>
          </w:tcPr>
          <w:p w14:paraId="37440E1B" w14:textId="77777777" w:rsidR="00B05EC5" w:rsidRPr="00CF4C85" w:rsidRDefault="00B05EC5" w:rsidP="001959B6">
            <w:pPr>
              <w:autoSpaceDE w:val="0"/>
              <w:autoSpaceDN w:val="0"/>
              <w:adjustRightInd w:val="0"/>
              <w:jc w:val="both"/>
              <w:rPr>
                <w:rFonts w:ascii="Arial" w:hAnsi="Arial" w:cs="Arial"/>
              </w:rPr>
            </w:pPr>
            <w:r w:rsidRPr="00CF4C85">
              <w:rPr>
                <w:rFonts w:ascii="Arial" w:hAnsi="Arial" w:cs="Arial"/>
              </w:rPr>
              <w:t>Theatres</w:t>
            </w:r>
          </w:p>
        </w:tc>
        <w:tc>
          <w:tcPr>
            <w:tcW w:w="3884" w:type="dxa"/>
            <w:tcBorders>
              <w:top w:val="single" w:sz="4" w:space="0" w:color="auto"/>
              <w:left w:val="single" w:sz="4" w:space="0" w:color="auto"/>
              <w:bottom w:val="single" w:sz="4" w:space="0" w:color="auto"/>
              <w:right w:val="single" w:sz="4" w:space="0" w:color="auto"/>
            </w:tcBorders>
            <w:hideMark/>
          </w:tcPr>
          <w:p w14:paraId="48DDF7FA" w14:textId="25DEA2E8" w:rsidR="00B05EC5" w:rsidRPr="00CF4C85" w:rsidRDefault="00B05EC5" w:rsidP="001959B6">
            <w:pPr>
              <w:autoSpaceDE w:val="0"/>
              <w:autoSpaceDN w:val="0"/>
              <w:adjustRightInd w:val="0"/>
              <w:jc w:val="both"/>
              <w:rPr>
                <w:rFonts w:ascii="Arial" w:hAnsi="Arial" w:cs="Arial"/>
              </w:rPr>
            </w:pPr>
            <w:r w:rsidRPr="00CF4C85">
              <w:rPr>
                <w:rFonts w:ascii="Arial" w:hAnsi="Arial" w:cs="Arial"/>
              </w:rPr>
              <w:t>Alcohol ancillary to live theatrical performances</w:t>
            </w:r>
            <w:r w:rsidR="00B4446C" w:rsidRPr="00CF4C85">
              <w:rPr>
                <w:rFonts w:ascii="Arial" w:hAnsi="Arial" w:cs="Arial"/>
              </w:rPr>
              <w:t>.</w:t>
            </w:r>
          </w:p>
        </w:tc>
        <w:tc>
          <w:tcPr>
            <w:tcW w:w="3770" w:type="dxa"/>
            <w:tcBorders>
              <w:top w:val="single" w:sz="4" w:space="0" w:color="auto"/>
              <w:left w:val="single" w:sz="4" w:space="0" w:color="auto"/>
              <w:bottom w:val="single" w:sz="4" w:space="0" w:color="auto"/>
              <w:right w:val="single" w:sz="4" w:space="0" w:color="auto"/>
            </w:tcBorders>
            <w:hideMark/>
          </w:tcPr>
          <w:p w14:paraId="067F0751" w14:textId="691C628A" w:rsidR="00B05EC5" w:rsidRPr="00CF4C85" w:rsidRDefault="00B05EC5" w:rsidP="001959B6">
            <w:pPr>
              <w:autoSpaceDE w:val="0"/>
              <w:autoSpaceDN w:val="0"/>
              <w:adjustRightInd w:val="0"/>
              <w:jc w:val="both"/>
              <w:rPr>
                <w:rFonts w:ascii="Arial" w:hAnsi="Arial" w:cs="Arial"/>
              </w:rPr>
            </w:pPr>
            <w:r w:rsidRPr="00CF4C85">
              <w:rPr>
                <w:rFonts w:ascii="Arial" w:hAnsi="Arial" w:cs="Arial"/>
              </w:rPr>
              <w:t>Minimal disturbance from customers leaving</w:t>
            </w:r>
            <w:r w:rsidR="00B4446C" w:rsidRPr="00CF4C85">
              <w:rPr>
                <w:rFonts w:ascii="Arial" w:hAnsi="Arial" w:cs="Arial"/>
              </w:rPr>
              <w:t>.</w:t>
            </w:r>
          </w:p>
          <w:p w14:paraId="52486B91" w14:textId="00FD342F" w:rsidR="00B05EC5" w:rsidRPr="00CF4C85" w:rsidRDefault="00B05EC5" w:rsidP="001959B6">
            <w:pPr>
              <w:autoSpaceDE w:val="0"/>
              <w:autoSpaceDN w:val="0"/>
              <w:adjustRightInd w:val="0"/>
              <w:jc w:val="both"/>
              <w:rPr>
                <w:rFonts w:ascii="Arial" w:hAnsi="Arial" w:cs="Arial"/>
              </w:rPr>
            </w:pPr>
            <w:r w:rsidRPr="00CF4C85">
              <w:rPr>
                <w:rFonts w:ascii="Arial" w:hAnsi="Arial" w:cs="Arial"/>
              </w:rPr>
              <w:t>Drunkenness and violence are unlikely</w:t>
            </w:r>
            <w:r w:rsidR="00B4446C" w:rsidRPr="00CF4C85">
              <w:rPr>
                <w:rFonts w:ascii="Arial" w:hAnsi="Arial" w:cs="Arial"/>
              </w:rPr>
              <w:t>.</w:t>
            </w:r>
          </w:p>
        </w:tc>
      </w:tr>
      <w:tr w:rsidR="00B05EC5" w:rsidRPr="00CF4C85" w14:paraId="75945518" w14:textId="77777777" w:rsidTr="00EE7BD8">
        <w:tc>
          <w:tcPr>
            <w:tcW w:w="2122" w:type="dxa"/>
            <w:tcBorders>
              <w:top w:val="single" w:sz="4" w:space="0" w:color="auto"/>
              <w:left w:val="single" w:sz="4" w:space="0" w:color="auto"/>
              <w:bottom w:val="single" w:sz="4" w:space="0" w:color="auto"/>
              <w:right w:val="single" w:sz="4" w:space="0" w:color="auto"/>
            </w:tcBorders>
            <w:hideMark/>
          </w:tcPr>
          <w:p w14:paraId="00C55225" w14:textId="77777777" w:rsidR="00B05EC5" w:rsidRPr="00CF4C85" w:rsidRDefault="00B05EC5" w:rsidP="001959B6">
            <w:pPr>
              <w:autoSpaceDE w:val="0"/>
              <w:autoSpaceDN w:val="0"/>
              <w:adjustRightInd w:val="0"/>
              <w:jc w:val="both"/>
              <w:rPr>
                <w:rFonts w:ascii="Arial" w:hAnsi="Arial" w:cs="Arial"/>
              </w:rPr>
            </w:pPr>
            <w:r w:rsidRPr="00CF4C85">
              <w:rPr>
                <w:rFonts w:ascii="Arial" w:hAnsi="Arial" w:cs="Arial"/>
              </w:rPr>
              <w:t>Registered Clubs</w:t>
            </w:r>
          </w:p>
        </w:tc>
        <w:tc>
          <w:tcPr>
            <w:tcW w:w="3884" w:type="dxa"/>
            <w:tcBorders>
              <w:top w:val="single" w:sz="4" w:space="0" w:color="auto"/>
              <w:left w:val="single" w:sz="4" w:space="0" w:color="auto"/>
              <w:bottom w:val="single" w:sz="4" w:space="0" w:color="auto"/>
              <w:right w:val="single" w:sz="4" w:space="0" w:color="auto"/>
            </w:tcBorders>
            <w:hideMark/>
          </w:tcPr>
          <w:p w14:paraId="2CED0745" w14:textId="0CC79FB5" w:rsidR="00B05EC5" w:rsidRPr="00CF4C85" w:rsidRDefault="00B05EC5" w:rsidP="001959B6">
            <w:pPr>
              <w:autoSpaceDE w:val="0"/>
              <w:autoSpaceDN w:val="0"/>
              <w:adjustRightInd w:val="0"/>
              <w:jc w:val="both"/>
              <w:rPr>
                <w:rFonts w:ascii="Arial" w:hAnsi="Arial" w:cs="Arial"/>
              </w:rPr>
            </w:pPr>
            <w:r w:rsidRPr="00CF4C85">
              <w:rPr>
                <w:rFonts w:ascii="Arial" w:hAnsi="Arial" w:cs="Arial"/>
              </w:rPr>
              <w:t>Only supply alcohol to members or bona fide guests</w:t>
            </w:r>
            <w:r w:rsidR="00B4446C" w:rsidRPr="00CF4C85">
              <w:rPr>
                <w:rFonts w:ascii="Arial" w:hAnsi="Arial" w:cs="Arial"/>
              </w:rPr>
              <w:t>.</w:t>
            </w:r>
          </w:p>
          <w:p w14:paraId="1C3CB3E4" w14:textId="614691CF" w:rsidR="00B05EC5" w:rsidRPr="00CF4C85" w:rsidRDefault="00B05EC5" w:rsidP="001959B6">
            <w:pPr>
              <w:autoSpaceDE w:val="0"/>
              <w:autoSpaceDN w:val="0"/>
              <w:adjustRightInd w:val="0"/>
              <w:jc w:val="both"/>
              <w:rPr>
                <w:rFonts w:ascii="Arial" w:hAnsi="Arial" w:cs="Arial"/>
              </w:rPr>
            </w:pPr>
            <w:r w:rsidRPr="00CF4C85">
              <w:rPr>
                <w:rFonts w:ascii="Arial" w:hAnsi="Arial" w:cs="Arial"/>
              </w:rPr>
              <w:t>No DPS needed</w:t>
            </w:r>
            <w:r w:rsidR="00B4446C" w:rsidRPr="00CF4C85">
              <w:rPr>
                <w:rFonts w:ascii="Arial" w:hAnsi="Arial" w:cs="Arial"/>
              </w:rPr>
              <w:t>.</w:t>
            </w:r>
          </w:p>
          <w:p w14:paraId="5FCDFE4A" w14:textId="6B549A3C" w:rsidR="00B05EC5" w:rsidRPr="00CF4C85" w:rsidRDefault="00B05EC5" w:rsidP="001959B6">
            <w:pPr>
              <w:autoSpaceDE w:val="0"/>
              <w:autoSpaceDN w:val="0"/>
              <w:adjustRightInd w:val="0"/>
              <w:jc w:val="both"/>
              <w:rPr>
                <w:rFonts w:ascii="Arial" w:hAnsi="Arial" w:cs="Arial"/>
              </w:rPr>
            </w:pPr>
            <w:r w:rsidRPr="00CF4C85">
              <w:rPr>
                <w:rFonts w:ascii="Arial" w:hAnsi="Arial" w:cs="Arial"/>
              </w:rPr>
              <w:t>May provide entertainment</w:t>
            </w:r>
            <w:r w:rsidR="00B4446C" w:rsidRPr="00CF4C85">
              <w:rPr>
                <w:rFonts w:ascii="Arial" w:hAnsi="Arial" w:cs="Arial"/>
              </w:rPr>
              <w:t>.</w:t>
            </w:r>
          </w:p>
          <w:p w14:paraId="7CA157E0" w14:textId="27ADE4D6" w:rsidR="00B05EC5" w:rsidRPr="00CF4C85" w:rsidRDefault="00B05EC5" w:rsidP="001959B6">
            <w:pPr>
              <w:autoSpaceDE w:val="0"/>
              <w:autoSpaceDN w:val="0"/>
              <w:adjustRightInd w:val="0"/>
              <w:jc w:val="both"/>
              <w:rPr>
                <w:rFonts w:ascii="Arial" w:hAnsi="Arial" w:cs="Arial"/>
              </w:rPr>
            </w:pPr>
            <w:r w:rsidRPr="00CF4C85">
              <w:rPr>
                <w:rFonts w:ascii="Arial" w:hAnsi="Arial" w:cs="Arial"/>
              </w:rPr>
              <w:t>Function Room available for commercial hire will require TEN</w:t>
            </w:r>
            <w:r w:rsidR="00B4446C" w:rsidRPr="00CF4C85">
              <w:rPr>
                <w:rFonts w:ascii="Arial" w:hAnsi="Arial" w:cs="Arial"/>
              </w:rPr>
              <w:t>.</w:t>
            </w:r>
            <w:r w:rsidRPr="00CF4C85">
              <w:rPr>
                <w:rFonts w:ascii="Arial" w:hAnsi="Arial" w:cs="Arial"/>
              </w:rPr>
              <w:t xml:space="preserve"> </w:t>
            </w:r>
          </w:p>
        </w:tc>
        <w:tc>
          <w:tcPr>
            <w:tcW w:w="3770" w:type="dxa"/>
            <w:tcBorders>
              <w:top w:val="single" w:sz="4" w:space="0" w:color="auto"/>
              <w:left w:val="single" w:sz="4" w:space="0" w:color="auto"/>
              <w:bottom w:val="single" w:sz="4" w:space="0" w:color="auto"/>
              <w:right w:val="single" w:sz="4" w:space="0" w:color="auto"/>
            </w:tcBorders>
            <w:hideMark/>
          </w:tcPr>
          <w:p w14:paraId="54B51F9D" w14:textId="5530B517" w:rsidR="00B05EC5" w:rsidRPr="00CF4C85" w:rsidRDefault="00B05EC5" w:rsidP="001959B6">
            <w:pPr>
              <w:autoSpaceDE w:val="0"/>
              <w:autoSpaceDN w:val="0"/>
              <w:adjustRightInd w:val="0"/>
              <w:jc w:val="both"/>
              <w:rPr>
                <w:rFonts w:ascii="Arial" w:hAnsi="Arial" w:cs="Arial"/>
              </w:rPr>
            </w:pPr>
            <w:r w:rsidRPr="00CF4C85">
              <w:rPr>
                <w:rFonts w:ascii="Arial" w:hAnsi="Arial" w:cs="Arial"/>
              </w:rPr>
              <w:t>Minimal disturbance from members leaving</w:t>
            </w:r>
            <w:r w:rsidR="00B4446C" w:rsidRPr="00CF4C85">
              <w:rPr>
                <w:rFonts w:ascii="Arial" w:hAnsi="Arial" w:cs="Arial"/>
              </w:rPr>
              <w:t>.</w:t>
            </w:r>
          </w:p>
          <w:p w14:paraId="438AB1F6" w14:textId="48A01AE8" w:rsidR="00B05EC5" w:rsidRPr="00CF4C85" w:rsidRDefault="00B05EC5" w:rsidP="001959B6">
            <w:pPr>
              <w:autoSpaceDE w:val="0"/>
              <w:autoSpaceDN w:val="0"/>
              <w:adjustRightInd w:val="0"/>
              <w:jc w:val="both"/>
              <w:rPr>
                <w:rFonts w:ascii="Arial" w:hAnsi="Arial" w:cs="Arial"/>
              </w:rPr>
            </w:pPr>
            <w:r w:rsidRPr="00CF4C85">
              <w:rPr>
                <w:rFonts w:ascii="Arial" w:hAnsi="Arial" w:cs="Arial"/>
              </w:rPr>
              <w:t>Limited drunkenness</w:t>
            </w:r>
            <w:r w:rsidR="00B4446C" w:rsidRPr="00CF4C85">
              <w:rPr>
                <w:rFonts w:ascii="Arial" w:hAnsi="Arial" w:cs="Arial"/>
              </w:rPr>
              <w:t>.</w:t>
            </w:r>
          </w:p>
          <w:p w14:paraId="3ADA01BC" w14:textId="4135112B" w:rsidR="00B05EC5" w:rsidRPr="00CF4C85" w:rsidRDefault="00B05EC5" w:rsidP="001959B6">
            <w:pPr>
              <w:autoSpaceDE w:val="0"/>
              <w:autoSpaceDN w:val="0"/>
              <w:adjustRightInd w:val="0"/>
              <w:jc w:val="both"/>
              <w:rPr>
                <w:rFonts w:ascii="Arial" w:hAnsi="Arial" w:cs="Arial"/>
              </w:rPr>
            </w:pPr>
            <w:r w:rsidRPr="00CF4C85">
              <w:rPr>
                <w:rFonts w:ascii="Arial" w:hAnsi="Arial" w:cs="Arial"/>
              </w:rPr>
              <w:t>No violence</w:t>
            </w:r>
            <w:r w:rsidR="00B4446C" w:rsidRPr="00CF4C85">
              <w:rPr>
                <w:rFonts w:ascii="Arial" w:hAnsi="Arial" w:cs="Arial"/>
              </w:rPr>
              <w:t>.</w:t>
            </w:r>
          </w:p>
          <w:p w14:paraId="58815B31" w14:textId="2BE08520" w:rsidR="00B05EC5" w:rsidRPr="00CF4C85" w:rsidRDefault="00B05EC5" w:rsidP="001959B6">
            <w:pPr>
              <w:autoSpaceDE w:val="0"/>
              <w:autoSpaceDN w:val="0"/>
              <w:adjustRightInd w:val="0"/>
              <w:jc w:val="both"/>
              <w:rPr>
                <w:rFonts w:ascii="Arial" w:hAnsi="Arial" w:cs="Arial"/>
              </w:rPr>
            </w:pPr>
            <w:r w:rsidRPr="00CF4C85">
              <w:rPr>
                <w:rFonts w:ascii="Arial" w:hAnsi="Arial" w:cs="Arial"/>
              </w:rPr>
              <w:t>Possible noise from entertainment</w:t>
            </w:r>
            <w:r w:rsidR="00B4446C" w:rsidRPr="00CF4C85">
              <w:rPr>
                <w:rFonts w:ascii="Arial" w:hAnsi="Arial" w:cs="Arial"/>
              </w:rPr>
              <w:t>.</w:t>
            </w:r>
          </w:p>
        </w:tc>
      </w:tr>
      <w:tr w:rsidR="00B05EC5" w:rsidRPr="00CF4C85" w14:paraId="2BEA9B4D" w14:textId="77777777" w:rsidTr="00EE7BD8">
        <w:tc>
          <w:tcPr>
            <w:tcW w:w="2122" w:type="dxa"/>
            <w:tcBorders>
              <w:top w:val="single" w:sz="4" w:space="0" w:color="auto"/>
              <w:left w:val="single" w:sz="4" w:space="0" w:color="auto"/>
              <w:bottom w:val="single" w:sz="4" w:space="0" w:color="auto"/>
              <w:right w:val="single" w:sz="4" w:space="0" w:color="auto"/>
            </w:tcBorders>
            <w:hideMark/>
          </w:tcPr>
          <w:p w14:paraId="569161F1" w14:textId="77777777" w:rsidR="00B05EC5" w:rsidRPr="00CF4C85" w:rsidRDefault="00B05EC5" w:rsidP="001959B6">
            <w:pPr>
              <w:autoSpaceDE w:val="0"/>
              <w:autoSpaceDN w:val="0"/>
              <w:adjustRightInd w:val="0"/>
              <w:jc w:val="both"/>
              <w:rPr>
                <w:rFonts w:ascii="Arial" w:hAnsi="Arial" w:cs="Arial"/>
              </w:rPr>
            </w:pPr>
            <w:r w:rsidRPr="00CF4C85">
              <w:rPr>
                <w:rFonts w:ascii="Arial" w:hAnsi="Arial" w:cs="Arial"/>
              </w:rPr>
              <w:t>Festivals and outdoor events</w:t>
            </w:r>
          </w:p>
        </w:tc>
        <w:tc>
          <w:tcPr>
            <w:tcW w:w="3884" w:type="dxa"/>
            <w:tcBorders>
              <w:top w:val="single" w:sz="4" w:space="0" w:color="auto"/>
              <w:left w:val="single" w:sz="4" w:space="0" w:color="auto"/>
              <w:bottom w:val="single" w:sz="4" w:space="0" w:color="auto"/>
              <w:right w:val="single" w:sz="4" w:space="0" w:color="auto"/>
            </w:tcBorders>
            <w:hideMark/>
          </w:tcPr>
          <w:p w14:paraId="22674DDE" w14:textId="5F5FE2AE" w:rsidR="00B05EC5" w:rsidRPr="00CF4C85" w:rsidRDefault="00B05EC5" w:rsidP="001959B6">
            <w:pPr>
              <w:autoSpaceDE w:val="0"/>
              <w:autoSpaceDN w:val="0"/>
              <w:adjustRightInd w:val="0"/>
              <w:jc w:val="both"/>
              <w:rPr>
                <w:rFonts w:ascii="Arial" w:hAnsi="Arial" w:cs="Arial"/>
              </w:rPr>
            </w:pPr>
            <w:r w:rsidRPr="00CF4C85">
              <w:rPr>
                <w:rFonts w:ascii="Arial" w:hAnsi="Arial" w:cs="Arial"/>
              </w:rPr>
              <w:t>Not alcohol led but food and alcohol will be available on site</w:t>
            </w:r>
            <w:r w:rsidR="00B4446C" w:rsidRPr="00CF4C85">
              <w:rPr>
                <w:rFonts w:ascii="Arial" w:hAnsi="Arial" w:cs="Arial"/>
              </w:rPr>
              <w:t>.</w:t>
            </w:r>
          </w:p>
          <w:p w14:paraId="70230607" w14:textId="7C88270A" w:rsidR="00B05EC5" w:rsidRPr="00CF4C85" w:rsidRDefault="00B05EC5" w:rsidP="001959B6">
            <w:pPr>
              <w:autoSpaceDE w:val="0"/>
              <w:autoSpaceDN w:val="0"/>
              <w:adjustRightInd w:val="0"/>
              <w:jc w:val="both"/>
              <w:rPr>
                <w:rFonts w:ascii="Arial" w:hAnsi="Arial" w:cs="Arial"/>
              </w:rPr>
            </w:pPr>
            <w:r w:rsidRPr="00CF4C85">
              <w:rPr>
                <w:rFonts w:ascii="Arial" w:hAnsi="Arial" w:cs="Arial"/>
              </w:rPr>
              <w:t>Could attract large numbers of attendees</w:t>
            </w:r>
            <w:r w:rsidR="00B4446C" w:rsidRPr="00CF4C85">
              <w:rPr>
                <w:rFonts w:ascii="Arial" w:hAnsi="Arial" w:cs="Arial"/>
              </w:rPr>
              <w:t>.</w:t>
            </w:r>
          </w:p>
          <w:p w14:paraId="0AAB2638" w14:textId="765B2D4E" w:rsidR="00B05EC5" w:rsidRPr="00CF4C85" w:rsidRDefault="00B05EC5" w:rsidP="001959B6">
            <w:pPr>
              <w:autoSpaceDE w:val="0"/>
              <w:autoSpaceDN w:val="0"/>
              <w:adjustRightInd w:val="0"/>
              <w:jc w:val="both"/>
              <w:rPr>
                <w:rFonts w:ascii="Arial" w:hAnsi="Arial" w:cs="Arial"/>
              </w:rPr>
            </w:pPr>
            <w:r w:rsidRPr="00CF4C85">
              <w:rPr>
                <w:rFonts w:ascii="Arial" w:hAnsi="Arial" w:cs="Arial"/>
              </w:rPr>
              <w:t>May have to submit Event Management Plan and Risk Assessments to Safety Advisory Group</w:t>
            </w:r>
            <w:r w:rsidR="00B4446C" w:rsidRPr="00CF4C85">
              <w:rPr>
                <w:rFonts w:ascii="Arial" w:hAnsi="Arial" w:cs="Arial"/>
              </w:rPr>
              <w:t>.</w:t>
            </w:r>
          </w:p>
        </w:tc>
        <w:tc>
          <w:tcPr>
            <w:tcW w:w="3770" w:type="dxa"/>
            <w:tcBorders>
              <w:top w:val="single" w:sz="4" w:space="0" w:color="auto"/>
              <w:left w:val="single" w:sz="4" w:space="0" w:color="auto"/>
              <w:bottom w:val="single" w:sz="4" w:space="0" w:color="auto"/>
              <w:right w:val="single" w:sz="4" w:space="0" w:color="auto"/>
            </w:tcBorders>
            <w:hideMark/>
          </w:tcPr>
          <w:p w14:paraId="62E5E691" w14:textId="22E5EFC4" w:rsidR="00B05EC5" w:rsidRPr="00CF4C85" w:rsidRDefault="00B05EC5" w:rsidP="001959B6">
            <w:pPr>
              <w:autoSpaceDE w:val="0"/>
              <w:autoSpaceDN w:val="0"/>
              <w:adjustRightInd w:val="0"/>
              <w:jc w:val="both"/>
              <w:rPr>
                <w:rFonts w:ascii="Arial" w:hAnsi="Arial" w:cs="Arial"/>
              </w:rPr>
            </w:pPr>
            <w:r w:rsidRPr="00CF4C85">
              <w:rPr>
                <w:rFonts w:ascii="Arial" w:hAnsi="Arial" w:cs="Arial"/>
              </w:rPr>
              <w:t>Likely disturbance from large numbers attending</w:t>
            </w:r>
            <w:r w:rsidR="00B4446C" w:rsidRPr="00CF4C85">
              <w:rPr>
                <w:rFonts w:ascii="Arial" w:hAnsi="Arial" w:cs="Arial"/>
              </w:rPr>
              <w:t>.</w:t>
            </w:r>
          </w:p>
          <w:p w14:paraId="28CB39AB" w14:textId="0E4EB82D" w:rsidR="00B05EC5" w:rsidRPr="00CF4C85" w:rsidRDefault="00B05EC5" w:rsidP="001959B6">
            <w:pPr>
              <w:autoSpaceDE w:val="0"/>
              <w:autoSpaceDN w:val="0"/>
              <w:adjustRightInd w:val="0"/>
              <w:jc w:val="both"/>
              <w:rPr>
                <w:rFonts w:ascii="Arial" w:hAnsi="Arial" w:cs="Arial"/>
              </w:rPr>
            </w:pPr>
            <w:r w:rsidRPr="00CF4C85">
              <w:rPr>
                <w:rFonts w:ascii="Arial" w:hAnsi="Arial" w:cs="Arial"/>
              </w:rPr>
              <w:t>Alcohol consumption will exacerbate noise and nuisance issues</w:t>
            </w:r>
            <w:r w:rsidR="00B4446C" w:rsidRPr="00CF4C85">
              <w:rPr>
                <w:rFonts w:ascii="Arial" w:hAnsi="Arial" w:cs="Arial"/>
              </w:rPr>
              <w:t>.</w:t>
            </w:r>
          </w:p>
          <w:p w14:paraId="17702BAB" w14:textId="7CFC4E77" w:rsidR="00B05EC5" w:rsidRPr="00CF4C85" w:rsidRDefault="00B05EC5" w:rsidP="001959B6">
            <w:pPr>
              <w:autoSpaceDE w:val="0"/>
              <w:autoSpaceDN w:val="0"/>
              <w:adjustRightInd w:val="0"/>
              <w:jc w:val="both"/>
              <w:rPr>
                <w:rFonts w:ascii="Arial" w:hAnsi="Arial" w:cs="Arial"/>
              </w:rPr>
            </w:pPr>
            <w:r w:rsidRPr="00CF4C85">
              <w:rPr>
                <w:rFonts w:ascii="Arial" w:hAnsi="Arial" w:cs="Arial"/>
              </w:rPr>
              <w:t>Dispersal may be an issue</w:t>
            </w:r>
            <w:r w:rsidR="00B4446C" w:rsidRPr="00CF4C85">
              <w:rPr>
                <w:rFonts w:ascii="Arial" w:hAnsi="Arial" w:cs="Arial"/>
              </w:rPr>
              <w:t>.</w:t>
            </w:r>
          </w:p>
          <w:p w14:paraId="4547EABB" w14:textId="6A2BF15E" w:rsidR="00B05EC5" w:rsidRPr="00CF4C85" w:rsidRDefault="00B05EC5" w:rsidP="001959B6">
            <w:pPr>
              <w:autoSpaceDE w:val="0"/>
              <w:autoSpaceDN w:val="0"/>
              <w:adjustRightInd w:val="0"/>
              <w:jc w:val="both"/>
              <w:rPr>
                <w:rFonts w:ascii="Arial" w:hAnsi="Arial" w:cs="Arial"/>
              </w:rPr>
            </w:pPr>
            <w:r w:rsidRPr="00CF4C85">
              <w:rPr>
                <w:rFonts w:ascii="Arial" w:hAnsi="Arial" w:cs="Arial"/>
              </w:rPr>
              <w:t>Drug dealing and drug consumption likely</w:t>
            </w:r>
            <w:r w:rsidR="00B4446C" w:rsidRPr="00CF4C85">
              <w:rPr>
                <w:rFonts w:ascii="Arial" w:hAnsi="Arial" w:cs="Arial"/>
              </w:rPr>
              <w:t>.</w:t>
            </w:r>
          </w:p>
          <w:p w14:paraId="7304D6D5" w14:textId="32D781B6" w:rsidR="00B05EC5" w:rsidRPr="00CF4C85" w:rsidRDefault="00B05EC5" w:rsidP="001959B6">
            <w:pPr>
              <w:autoSpaceDE w:val="0"/>
              <w:autoSpaceDN w:val="0"/>
              <w:adjustRightInd w:val="0"/>
              <w:jc w:val="both"/>
              <w:rPr>
                <w:rFonts w:ascii="Arial" w:hAnsi="Arial" w:cs="Arial"/>
              </w:rPr>
            </w:pPr>
            <w:r w:rsidRPr="00CF4C85">
              <w:rPr>
                <w:rFonts w:ascii="Arial" w:hAnsi="Arial" w:cs="Arial"/>
              </w:rPr>
              <w:t>Drunkenness and violence are possible</w:t>
            </w:r>
            <w:r w:rsidR="00B4446C" w:rsidRPr="00CF4C85">
              <w:rPr>
                <w:rFonts w:ascii="Arial" w:hAnsi="Arial" w:cs="Arial"/>
              </w:rPr>
              <w:t>.</w:t>
            </w:r>
          </w:p>
          <w:p w14:paraId="38613980" w14:textId="77777777" w:rsidR="00B05EC5" w:rsidRDefault="00B05EC5" w:rsidP="001959B6">
            <w:pPr>
              <w:autoSpaceDE w:val="0"/>
              <w:autoSpaceDN w:val="0"/>
              <w:adjustRightInd w:val="0"/>
              <w:jc w:val="both"/>
              <w:rPr>
                <w:rFonts w:ascii="Arial" w:hAnsi="Arial" w:cs="Arial"/>
              </w:rPr>
            </w:pPr>
            <w:r w:rsidRPr="00CF4C85">
              <w:rPr>
                <w:rFonts w:ascii="Arial" w:hAnsi="Arial" w:cs="Arial"/>
              </w:rPr>
              <w:t>Child protection and safety issues may occur</w:t>
            </w:r>
            <w:r w:rsidR="00B4446C" w:rsidRPr="00CF4C85">
              <w:rPr>
                <w:rFonts w:ascii="Arial" w:hAnsi="Arial" w:cs="Arial"/>
              </w:rPr>
              <w:t>.</w:t>
            </w:r>
          </w:p>
          <w:p w14:paraId="1BB28D7C" w14:textId="1B323E1F" w:rsidR="00B05EC5" w:rsidRPr="00CF4C85" w:rsidRDefault="00342407" w:rsidP="001959B6">
            <w:pPr>
              <w:autoSpaceDE w:val="0"/>
              <w:autoSpaceDN w:val="0"/>
              <w:adjustRightInd w:val="0"/>
              <w:jc w:val="both"/>
              <w:rPr>
                <w:rFonts w:ascii="Arial" w:hAnsi="Arial" w:cs="Arial"/>
              </w:rPr>
            </w:pPr>
            <w:r>
              <w:rPr>
                <w:rFonts w:ascii="Arial" w:hAnsi="Arial" w:cs="Arial"/>
              </w:rPr>
              <w:t>Premises may be within PSPO</w:t>
            </w:r>
          </w:p>
        </w:tc>
      </w:tr>
    </w:tbl>
    <w:p w14:paraId="2FC770D5" w14:textId="2454B1A4" w:rsidR="0026141C" w:rsidRDefault="0026141C" w:rsidP="001959B6">
      <w:pPr>
        <w:autoSpaceDE w:val="0"/>
        <w:autoSpaceDN w:val="0"/>
        <w:adjustRightInd w:val="0"/>
        <w:rPr>
          <w:rFonts w:ascii="Calibri" w:hAnsi="Calibri" w:cs="Calibri"/>
          <w:lang w:eastAsia="en-GB"/>
        </w:rPr>
      </w:pPr>
    </w:p>
    <w:p w14:paraId="76625348" w14:textId="75FC433A" w:rsidR="00195C18" w:rsidRDefault="00195C18">
      <w:pPr>
        <w:rPr>
          <w:rFonts w:ascii="Calibri" w:hAnsi="Calibri" w:cs="Calibri"/>
          <w:lang w:eastAsia="en-GB"/>
        </w:rPr>
      </w:pPr>
      <w:r>
        <w:rPr>
          <w:rFonts w:ascii="Calibri" w:hAnsi="Calibri" w:cs="Calibri"/>
          <w:lang w:eastAsia="en-GB"/>
        </w:rPr>
        <w:br w:type="page"/>
      </w:r>
    </w:p>
    <w:p w14:paraId="28AA0065" w14:textId="69D0208B" w:rsidR="000E0671" w:rsidRPr="0065341C" w:rsidRDefault="004E25D5" w:rsidP="0065341C">
      <w:pPr>
        <w:pStyle w:val="Heading3"/>
        <w:rPr>
          <w:sz w:val="28"/>
          <w:szCs w:val="28"/>
        </w:rPr>
      </w:pPr>
      <w:bookmarkStart w:id="43" w:name="_Toc209451458"/>
      <w:r>
        <w:rPr>
          <w:sz w:val="28"/>
          <w:szCs w:val="28"/>
        </w:rPr>
        <w:t>A</w:t>
      </w:r>
      <w:r w:rsidR="000E0671">
        <w:rPr>
          <w:sz w:val="28"/>
          <w:szCs w:val="28"/>
        </w:rPr>
        <w:t xml:space="preserve">ppendix </w:t>
      </w:r>
      <w:r w:rsidR="005C0AB9" w:rsidRPr="0065341C">
        <w:rPr>
          <w:sz w:val="28"/>
          <w:szCs w:val="28"/>
        </w:rPr>
        <w:t>5</w:t>
      </w:r>
      <w:r w:rsidR="00195C18" w:rsidRPr="0065341C">
        <w:rPr>
          <w:sz w:val="28"/>
          <w:szCs w:val="28"/>
        </w:rPr>
        <w:t>: S</w:t>
      </w:r>
      <w:r w:rsidR="000E0671" w:rsidRPr="0065341C">
        <w:rPr>
          <w:sz w:val="28"/>
          <w:szCs w:val="28"/>
        </w:rPr>
        <w:t>afeguarding of children, young people and adults with care and support needs</w:t>
      </w:r>
      <w:bookmarkEnd w:id="43"/>
    </w:p>
    <w:p w14:paraId="135AD96E" w14:textId="77777777" w:rsidR="000E0671" w:rsidRDefault="000E0671" w:rsidP="00195C18">
      <w:pPr>
        <w:tabs>
          <w:tab w:val="num" w:pos="0"/>
        </w:tabs>
        <w:spacing w:before="120"/>
        <w:rPr>
          <w:rFonts w:ascii="Arial" w:hAnsi="Arial" w:cs="Arial"/>
          <w:b/>
        </w:rPr>
      </w:pPr>
    </w:p>
    <w:p w14:paraId="49B900E7" w14:textId="77777777" w:rsidR="00195C18" w:rsidRPr="0065341C" w:rsidRDefault="00195C18" w:rsidP="00195C18">
      <w:pPr>
        <w:tabs>
          <w:tab w:val="num" w:pos="0"/>
        </w:tabs>
        <w:spacing w:before="120"/>
        <w:rPr>
          <w:rFonts w:ascii="Arial" w:hAnsi="Arial" w:cs="Arial"/>
          <w:b/>
        </w:rPr>
      </w:pPr>
      <w:r w:rsidRPr="0065341C">
        <w:rPr>
          <w:rFonts w:ascii="Arial" w:hAnsi="Arial" w:cs="Arial"/>
          <w:b/>
        </w:rPr>
        <w:t>Introduction</w:t>
      </w:r>
    </w:p>
    <w:p w14:paraId="59647343" w14:textId="77777777" w:rsidR="00195C18" w:rsidRPr="0065341C" w:rsidRDefault="00195C18" w:rsidP="00195C18">
      <w:pPr>
        <w:tabs>
          <w:tab w:val="num" w:pos="0"/>
        </w:tabs>
        <w:spacing w:before="120"/>
        <w:rPr>
          <w:rFonts w:ascii="Arial" w:hAnsi="Arial" w:cs="Arial"/>
        </w:rPr>
      </w:pPr>
      <w:r w:rsidRPr="0065341C">
        <w:rPr>
          <w:rFonts w:ascii="Arial" w:hAnsi="Arial" w:cs="Arial"/>
        </w:rPr>
        <w:t xml:space="preserve">Set out below is information for licence holders to help them report, to the relevant authorities, matters of concern that could relate to the safety of children, young people and adults with care and support needs, particularly as it relates to child exploitation, abuse, modern slavery and human trafficking.  </w:t>
      </w:r>
    </w:p>
    <w:p w14:paraId="7DA6A6E8" w14:textId="77777777" w:rsidR="00195C18" w:rsidRPr="0065341C" w:rsidRDefault="00195C18" w:rsidP="00195C18">
      <w:pPr>
        <w:tabs>
          <w:tab w:val="num" w:pos="0"/>
        </w:tabs>
        <w:spacing w:before="120"/>
        <w:rPr>
          <w:rFonts w:ascii="Arial" w:hAnsi="Arial" w:cs="Arial"/>
          <w:b/>
        </w:rPr>
      </w:pPr>
    </w:p>
    <w:p w14:paraId="7D5DFCC0" w14:textId="77777777" w:rsidR="00195C18" w:rsidRPr="0065341C" w:rsidRDefault="00195C18" w:rsidP="00195C18">
      <w:pPr>
        <w:tabs>
          <w:tab w:val="num" w:pos="0"/>
        </w:tabs>
        <w:spacing w:before="120"/>
        <w:rPr>
          <w:rFonts w:ascii="Arial" w:hAnsi="Arial" w:cs="Arial"/>
          <w:b/>
        </w:rPr>
      </w:pPr>
      <w:r w:rsidRPr="0065341C">
        <w:rPr>
          <w:rFonts w:ascii="Arial" w:hAnsi="Arial" w:cs="Arial"/>
          <w:b/>
        </w:rPr>
        <w:t>General Information</w:t>
      </w:r>
    </w:p>
    <w:p w14:paraId="19B6564D" w14:textId="243461E6" w:rsidR="00195C18" w:rsidRPr="0065341C" w:rsidRDefault="00E82AB7" w:rsidP="00195C18">
      <w:pPr>
        <w:tabs>
          <w:tab w:val="num" w:pos="0"/>
        </w:tabs>
        <w:spacing w:before="120"/>
        <w:rPr>
          <w:rFonts w:ascii="Arial" w:hAnsi="Arial" w:cs="Arial"/>
        </w:rPr>
      </w:pPr>
      <w:r>
        <w:rPr>
          <w:rFonts w:ascii="Arial" w:hAnsi="Arial" w:cs="Arial"/>
        </w:rPr>
        <w:t xml:space="preserve">Torbay </w:t>
      </w:r>
      <w:r w:rsidR="00195C18" w:rsidRPr="0065341C">
        <w:rPr>
          <w:rFonts w:ascii="Arial" w:hAnsi="Arial" w:cs="Arial"/>
        </w:rPr>
        <w:t xml:space="preserve">Council’s Licensing Service is helping to tackle child exploitation, abuse, modern slavery and human trafficking by working with key partners, particularly Devon and Cornwall Police, Children and Adult Services within the Council, the Safeguarding Children </w:t>
      </w:r>
      <w:r w:rsidR="00585D5E" w:rsidRPr="00585D5E">
        <w:rPr>
          <w:rFonts w:ascii="Arial" w:hAnsi="Arial" w:cs="Arial"/>
        </w:rPr>
        <w:t>Board,</w:t>
      </w:r>
      <w:r w:rsidR="00195C18" w:rsidRPr="0065341C">
        <w:rPr>
          <w:rFonts w:ascii="Arial" w:hAnsi="Arial" w:cs="Arial"/>
        </w:rPr>
        <w:t xml:space="preserve"> and the Adults Safeguarding Board</w:t>
      </w:r>
      <w:r w:rsidR="00585D5E" w:rsidRPr="00585D5E">
        <w:rPr>
          <w:rFonts w:ascii="Arial" w:hAnsi="Arial" w:cs="Arial"/>
        </w:rPr>
        <w:t xml:space="preserve">. </w:t>
      </w:r>
      <w:r w:rsidR="00195C18" w:rsidRPr="0065341C">
        <w:rPr>
          <w:rFonts w:ascii="Arial" w:hAnsi="Arial" w:cs="Arial"/>
        </w:rPr>
        <w:t xml:space="preserve">The Boards also work with the </w:t>
      </w:r>
      <w:r>
        <w:rPr>
          <w:rFonts w:ascii="Arial" w:hAnsi="Arial" w:cs="Arial"/>
        </w:rPr>
        <w:t>P</w:t>
      </w:r>
      <w:r w:rsidR="00195C18" w:rsidRPr="0065341C">
        <w:rPr>
          <w:rFonts w:ascii="Arial" w:hAnsi="Arial" w:cs="Arial"/>
        </w:rPr>
        <w:t>olice, children’s and adults social care, schools, health services and the youth offending team as well as specialist child exploitation organisations.</w:t>
      </w:r>
    </w:p>
    <w:p w14:paraId="031987E4" w14:textId="09E0963D" w:rsidR="00195C18" w:rsidRPr="0065341C" w:rsidRDefault="00195C18" w:rsidP="00195C18">
      <w:pPr>
        <w:tabs>
          <w:tab w:val="num" w:pos="0"/>
        </w:tabs>
        <w:spacing w:before="120"/>
        <w:rPr>
          <w:rFonts w:ascii="Arial" w:hAnsi="Arial" w:cs="Arial"/>
        </w:rPr>
      </w:pPr>
      <w:r w:rsidRPr="0065341C">
        <w:rPr>
          <w:rFonts w:ascii="Arial" w:hAnsi="Arial" w:cs="Arial"/>
        </w:rPr>
        <w:t xml:space="preserve">Through agencies working together and sharing information, we aim to identify and prevent exploitation, modern </w:t>
      </w:r>
      <w:r w:rsidR="00585D5E" w:rsidRPr="00585D5E">
        <w:rPr>
          <w:rFonts w:ascii="Arial" w:hAnsi="Arial" w:cs="Arial"/>
        </w:rPr>
        <w:t>slavery,</w:t>
      </w:r>
      <w:r w:rsidRPr="0065341C">
        <w:rPr>
          <w:rFonts w:ascii="Arial" w:hAnsi="Arial" w:cs="Arial"/>
        </w:rPr>
        <w:t xml:space="preserve"> and human trafficking to protect children, young people and adults with care and support needs and disrupt the activities </w:t>
      </w:r>
      <w:proofErr w:type="gramStart"/>
      <w:r w:rsidRPr="0065341C">
        <w:rPr>
          <w:rFonts w:ascii="Arial" w:hAnsi="Arial" w:cs="Arial"/>
        </w:rPr>
        <w:t>in order to</w:t>
      </w:r>
      <w:proofErr w:type="gramEnd"/>
      <w:r w:rsidRPr="0065341C">
        <w:rPr>
          <w:rFonts w:ascii="Arial" w:hAnsi="Arial" w:cs="Arial"/>
        </w:rPr>
        <w:t xml:space="preserve"> prosecute perpetrators of abuse.</w:t>
      </w:r>
    </w:p>
    <w:p w14:paraId="057EE6FC" w14:textId="77777777" w:rsidR="00195C18" w:rsidRPr="0065341C" w:rsidRDefault="00195C18" w:rsidP="00195C18">
      <w:pPr>
        <w:tabs>
          <w:tab w:val="num" w:pos="0"/>
        </w:tabs>
        <w:spacing w:before="120"/>
        <w:rPr>
          <w:rFonts w:ascii="Arial" w:hAnsi="Arial" w:cs="Arial"/>
        </w:rPr>
      </w:pPr>
      <w:r w:rsidRPr="0065341C">
        <w:rPr>
          <w:rFonts w:ascii="Arial" w:hAnsi="Arial" w:cs="Arial"/>
        </w:rPr>
        <w:t>Sharing information with Devon and Cornwall Police and Children’s’/Adult Social Care helps to protect children, young people and adults with care and support needs from harm.</w:t>
      </w:r>
    </w:p>
    <w:p w14:paraId="70700B04" w14:textId="77777777" w:rsidR="00195C18" w:rsidRPr="0065341C" w:rsidRDefault="00195C18" w:rsidP="00195C18">
      <w:pPr>
        <w:tabs>
          <w:tab w:val="num" w:pos="0"/>
        </w:tabs>
        <w:spacing w:before="120"/>
        <w:rPr>
          <w:rFonts w:ascii="Arial" w:hAnsi="Arial" w:cs="Arial"/>
        </w:rPr>
      </w:pPr>
    </w:p>
    <w:p w14:paraId="15639581" w14:textId="77777777" w:rsidR="00195C18" w:rsidRPr="0065341C" w:rsidRDefault="00195C18" w:rsidP="00195C18">
      <w:pPr>
        <w:tabs>
          <w:tab w:val="num" w:pos="0"/>
        </w:tabs>
        <w:spacing w:before="120"/>
        <w:rPr>
          <w:rFonts w:ascii="Arial" w:hAnsi="Arial" w:cs="Arial"/>
          <w:b/>
        </w:rPr>
      </w:pPr>
      <w:r w:rsidRPr="0065341C">
        <w:rPr>
          <w:rFonts w:ascii="Arial" w:hAnsi="Arial" w:cs="Arial"/>
          <w:b/>
        </w:rPr>
        <w:t>How licence holders can help tackle child exploitation, abuse and modern slavery</w:t>
      </w:r>
    </w:p>
    <w:p w14:paraId="286B2033" w14:textId="7964A93F" w:rsidR="00195C18" w:rsidRPr="0065341C" w:rsidRDefault="00195C18" w:rsidP="00195C18">
      <w:pPr>
        <w:tabs>
          <w:tab w:val="num" w:pos="0"/>
        </w:tabs>
        <w:spacing w:before="120"/>
        <w:rPr>
          <w:rFonts w:ascii="Arial" w:hAnsi="Arial" w:cs="Arial"/>
        </w:rPr>
      </w:pPr>
      <w:r w:rsidRPr="0065341C">
        <w:rPr>
          <w:rFonts w:ascii="Arial" w:hAnsi="Arial" w:cs="Arial"/>
        </w:rPr>
        <w:t xml:space="preserve">Licence holders may become aware of or </w:t>
      </w:r>
      <w:proofErr w:type="gramStart"/>
      <w:r w:rsidRPr="0065341C">
        <w:rPr>
          <w:rFonts w:ascii="Arial" w:hAnsi="Arial" w:cs="Arial"/>
        </w:rPr>
        <w:t>come into contact with</w:t>
      </w:r>
      <w:proofErr w:type="gramEnd"/>
      <w:r w:rsidRPr="0065341C">
        <w:rPr>
          <w:rFonts w:ascii="Arial" w:hAnsi="Arial" w:cs="Arial"/>
        </w:rPr>
        <w:t xml:space="preserve"> children, young persons and adults with care and support needs, or people who are victims of modern slavery or human trafficking</w:t>
      </w:r>
      <w:r w:rsidR="00585D5E" w:rsidRPr="00585D5E">
        <w:rPr>
          <w:rFonts w:ascii="Arial" w:hAnsi="Arial" w:cs="Arial"/>
        </w:rPr>
        <w:t xml:space="preserve">. </w:t>
      </w:r>
      <w:r w:rsidRPr="0065341C">
        <w:rPr>
          <w:rFonts w:ascii="Arial" w:hAnsi="Arial" w:cs="Arial"/>
        </w:rPr>
        <w:t>This may be in hotels, bars and restaurants, late night takeaways, off licences or other licensed premises</w:t>
      </w:r>
      <w:r w:rsidR="00585D5E" w:rsidRPr="00585D5E">
        <w:rPr>
          <w:rFonts w:ascii="Arial" w:hAnsi="Arial" w:cs="Arial"/>
        </w:rPr>
        <w:t xml:space="preserve">. </w:t>
      </w:r>
      <w:r w:rsidRPr="0065341C">
        <w:rPr>
          <w:rFonts w:ascii="Arial" w:hAnsi="Arial" w:cs="Arial"/>
        </w:rPr>
        <w:t>Licence holders and staff employed in licensed premises are in an ideal position to help protect people.</w:t>
      </w:r>
    </w:p>
    <w:p w14:paraId="30BF100E" w14:textId="77777777" w:rsidR="00195C18" w:rsidRPr="0065341C" w:rsidRDefault="00195C18" w:rsidP="00195C18">
      <w:pPr>
        <w:tabs>
          <w:tab w:val="num" w:pos="0"/>
        </w:tabs>
        <w:spacing w:before="120"/>
        <w:rPr>
          <w:rFonts w:ascii="Arial" w:hAnsi="Arial" w:cs="Arial"/>
        </w:rPr>
      </w:pPr>
      <w:r w:rsidRPr="0065341C">
        <w:rPr>
          <w:rFonts w:ascii="Arial" w:hAnsi="Arial" w:cs="Arial"/>
        </w:rPr>
        <w:t>Safeguarding children, young people and adults with care and support needs is everyone’s business and everyone’s responsibility.</w:t>
      </w:r>
    </w:p>
    <w:p w14:paraId="2CD7C686" w14:textId="77777777" w:rsidR="00195C18" w:rsidRPr="0065341C" w:rsidRDefault="00195C18" w:rsidP="00195C18">
      <w:pPr>
        <w:tabs>
          <w:tab w:val="num" w:pos="0"/>
        </w:tabs>
        <w:spacing w:before="120"/>
        <w:rPr>
          <w:rFonts w:ascii="Arial" w:hAnsi="Arial" w:cs="Arial"/>
          <w:b/>
        </w:rPr>
      </w:pPr>
    </w:p>
    <w:p w14:paraId="6CE7C98F" w14:textId="77777777" w:rsidR="00195C18" w:rsidRPr="0065341C" w:rsidRDefault="00195C18" w:rsidP="00195C18">
      <w:pPr>
        <w:tabs>
          <w:tab w:val="num" w:pos="0"/>
        </w:tabs>
        <w:spacing w:before="120"/>
        <w:rPr>
          <w:rFonts w:ascii="Arial" w:hAnsi="Arial" w:cs="Arial"/>
          <w:b/>
        </w:rPr>
      </w:pPr>
      <w:r w:rsidRPr="0065341C">
        <w:rPr>
          <w:rFonts w:ascii="Arial" w:hAnsi="Arial" w:cs="Arial"/>
          <w:b/>
        </w:rPr>
        <w:t>Child Exploitation</w:t>
      </w:r>
    </w:p>
    <w:p w14:paraId="132C6CB6" w14:textId="3FFEE9CD" w:rsidR="00195C18" w:rsidRPr="0065341C" w:rsidRDefault="00195C18" w:rsidP="00195C18">
      <w:pPr>
        <w:tabs>
          <w:tab w:val="num" w:pos="0"/>
        </w:tabs>
        <w:spacing w:before="120"/>
        <w:rPr>
          <w:rFonts w:ascii="Arial" w:hAnsi="Arial" w:cs="Arial"/>
        </w:rPr>
      </w:pPr>
      <w:r w:rsidRPr="0065341C">
        <w:rPr>
          <w:rFonts w:ascii="Arial" w:hAnsi="Arial" w:cs="Arial"/>
        </w:rPr>
        <w:t xml:space="preserve">Exploitation of children and young people </w:t>
      </w:r>
      <w:r w:rsidR="00585D5E" w:rsidRPr="00585D5E">
        <w:rPr>
          <w:rFonts w:ascii="Arial" w:hAnsi="Arial" w:cs="Arial"/>
        </w:rPr>
        <w:t>involve</w:t>
      </w:r>
      <w:r w:rsidRPr="0065341C">
        <w:rPr>
          <w:rFonts w:ascii="Arial" w:hAnsi="Arial" w:cs="Arial"/>
        </w:rPr>
        <w:t xml:space="preserve"> exploitation situations, </w:t>
      </w:r>
      <w:r w:rsidR="00585D5E" w:rsidRPr="00585D5E">
        <w:rPr>
          <w:rFonts w:ascii="Arial" w:hAnsi="Arial" w:cs="Arial"/>
        </w:rPr>
        <w:t>contexts,</w:t>
      </w:r>
      <w:r w:rsidRPr="0065341C">
        <w:rPr>
          <w:rFonts w:ascii="Arial" w:hAnsi="Arial" w:cs="Arial"/>
        </w:rPr>
        <w:t xml:space="preserve"> and relationships where young people (or a third person or persons) receive something, e.g. food, accommodation, drugs, alcohol, cigarettes, affection, gifts, money, etc. </w:t>
      </w:r>
      <w:proofErr w:type="gramStart"/>
      <w:r w:rsidRPr="0065341C">
        <w:rPr>
          <w:rFonts w:ascii="Arial" w:hAnsi="Arial" w:cs="Arial"/>
        </w:rPr>
        <w:t>as a result of</w:t>
      </w:r>
      <w:proofErr w:type="gramEnd"/>
      <w:r w:rsidRPr="0065341C">
        <w:rPr>
          <w:rFonts w:ascii="Arial" w:hAnsi="Arial" w:cs="Arial"/>
        </w:rPr>
        <w:t xml:space="preserve"> them performing an activity on them. Violence, coercion, intimidation and sexual activity are commonly involved in such exploitative relationships.</w:t>
      </w:r>
    </w:p>
    <w:p w14:paraId="2A533C0A" w14:textId="7A5A6F9D" w:rsidR="00195C18" w:rsidRPr="0065341C" w:rsidRDefault="00195C18" w:rsidP="00195C18">
      <w:pPr>
        <w:tabs>
          <w:tab w:val="num" w:pos="0"/>
        </w:tabs>
        <w:spacing w:before="120"/>
        <w:rPr>
          <w:rFonts w:ascii="Arial" w:hAnsi="Arial" w:cs="Arial"/>
        </w:rPr>
      </w:pPr>
      <w:r w:rsidRPr="0065341C">
        <w:rPr>
          <w:rFonts w:ascii="Arial" w:hAnsi="Arial" w:cs="Arial"/>
        </w:rPr>
        <w:t>Child sexual exploitation involves perpetrators grooming youngsters and using their powers to sexually abuse them.  Sexual exploitation of children and young people can take many forms, whether it occurs through a seemingly ‘consensual’ relationship with an older boyfriend, or a young person having sex in return for attention, gifts, alcohol or cigarettes.</w:t>
      </w:r>
    </w:p>
    <w:p w14:paraId="56330EC4" w14:textId="77777777" w:rsidR="00195C18" w:rsidRPr="0065341C" w:rsidRDefault="00195C18" w:rsidP="00195C18">
      <w:pPr>
        <w:tabs>
          <w:tab w:val="num" w:pos="0"/>
        </w:tabs>
        <w:spacing w:before="120"/>
        <w:rPr>
          <w:rFonts w:ascii="Arial" w:hAnsi="Arial" w:cs="Arial"/>
        </w:rPr>
      </w:pPr>
      <w:r w:rsidRPr="0065341C">
        <w:rPr>
          <w:rFonts w:ascii="Arial" w:hAnsi="Arial" w:cs="Arial"/>
        </w:rPr>
        <w:t>Child exploitation is a crime that can affect any child, anytime, anywhere- regardless of their social or ethnic background.</w:t>
      </w:r>
    </w:p>
    <w:p w14:paraId="7FCA6BD0" w14:textId="77777777" w:rsidR="00195C18" w:rsidRPr="0065341C" w:rsidRDefault="00195C18" w:rsidP="00195C18">
      <w:pPr>
        <w:tabs>
          <w:tab w:val="num" w:pos="0"/>
        </w:tabs>
        <w:spacing w:before="120"/>
        <w:rPr>
          <w:rFonts w:ascii="Arial" w:hAnsi="Arial" w:cs="Arial"/>
        </w:rPr>
      </w:pPr>
      <w:proofErr w:type="gramStart"/>
      <w:r w:rsidRPr="0065341C">
        <w:rPr>
          <w:rFonts w:ascii="Arial" w:hAnsi="Arial" w:cs="Arial"/>
        </w:rPr>
        <w:t>In particular, licence</w:t>
      </w:r>
      <w:proofErr w:type="gramEnd"/>
      <w:r w:rsidRPr="0065341C">
        <w:rPr>
          <w:rFonts w:ascii="Arial" w:hAnsi="Arial" w:cs="Arial"/>
        </w:rPr>
        <w:t xml:space="preserve"> holders and staff in licensed premises should ask themselves the following types of questions:</w:t>
      </w:r>
    </w:p>
    <w:p w14:paraId="1396F903" w14:textId="77777777" w:rsidR="00195C18" w:rsidRPr="0065341C" w:rsidRDefault="00195C18" w:rsidP="00284729">
      <w:pPr>
        <w:pStyle w:val="ListParagraph"/>
        <w:numPr>
          <w:ilvl w:val="0"/>
          <w:numId w:val="48"/>
        </w:numPr>
        <w:rPr>
          <w:rFonts w:ascii="Arial" w:hAnsi="Arial" w:cs="Arial"/>
        </w:rPr>
      </w:pPr>
      <w:r w:rsidRPr="0065341C">
        <w:rPr>
          <w:rFonts w:ascii="Arial" w:hAnsi="Arial" w:cs="Arial"/>
        </w:rPr>
        <w:t>Does your customer appear to be under 18 years old?</w:t>
      </w:r>
    </w:p>
    <w:p w14:paraId="21DB91AD" w14:textId="77777777" w:rsidR="00195C18" w:rsidRPr="0065341C" w:rsidRDefault="00195C18" w:rsidP="00284729">
      <w:pPr>
        <w:pStyle w:val="ListParagraph"/>
        <w:numPr>
          <w:ilvl w:val="0"/>
          <w:numId w:val="48"/>
        </w:numPr>
        <w:rPr>
          <w:rFonts w:ascii="Arial" w:hAnsi="Arial" w:cs="Arial"/>
        </w:rPr>
      </w:pPr>
      <w:r w:rsidRPr="0065341C">
        <w:rPr>
          <w:rFonts w:ascii="Arial" w:hAnsi="Arial" w:cs="Arial"/>
        </w:rPr>
        <w:t>Are they with a much older person and appear to be in a relationship?</w:t>
      </w:r>
    </w:p>
    <w:p w14:paraId="7F706C6A" w14:textId="77777777" w:rsidR="00195C18" w:rsidRPr="0065341C" w:rsidRDefault="00195C18" w:rsidP="00284729">
      <w:pPr>
        <w:pStyle w:val="ListParagraph"/>
        <w:numPr>
          <w:ilvl w:val="0"/>
          <w:numId w:val="48"/>
        </w:numPr>
        <w:rPr>
          <w:rFonts w:ascii="Arial" w:hAnsi="Arial" w:cs="Arial"/>
        </w:rPr>
      </w:pPr>
      <w:r w:rsidRPr="0065341C">
        <w:rPr>
          <w:rFonts w:ascii="Arial" w:hAnsi="Arial" w:cs="Arial"/>
        </w:rPr>
        <w:t>Do you think that they are under the influence of alcohol or drugs?</w:t>
      </w:r>
    </w:p>
    <w:p w14:paraId="16FC2528" w14:textId="500D9109" w:rsidR="00195C18" w:rsidRPr="0065341C" w:rsidRDefault="00195C18" w:rsidP="00284729">
      <w:pPr>
        <w:pStyle w:val="ListParagraph"/>
        <w:numPr>
          <w:ilvl w:val="0"/>
          <w:numId w:val="48"/>
        </w:numPr>
        <w:rPr>
          <w:rFonts w:ascii="Arial" w:hAnsi="Arial" w:cs="Arial"/>
        </w:rPr>
      </w:pPr>
      <w:r w:rsidRPr="0065341C">
        <w:rPr>
          <w:rFonts w:ascii="Arial" w:hAnsi="Arial" w:cs="Arial"/>
        </w:rPr>
        <w:t xml:space="preserve">Are children, young people or adults with care and support needs regularly being dropped off/picked up or collected and taken elsewhere from licensed premises such as a hotel, B&amp;B or </w:t>
      </w:r>
      <w:r w:rsidR="00585D5E" w:rsidRPr="00585D5E">
        <w:rPr>
          <w:rFonts w:ascii="Arial" w:hAnsi="Arial" w:cs="Arial"/>
        </w:rPr>
        <w:t>late-night</w:t>
      </w:r>
      <w:r w:rsidRPr="0065341C">
        <w:rPr>
          <w:rFonts w:ascii="Arial" w:hAnsi="Arial" w:cs="Arial"/>
        </w:rPr>
        <w:t xml:space="preserve"> takeaway?</w:t>
      </w:r>
    </w:p>
    <w:p w14:paraId="622A32BD" w14:textId="77777777" w:rsidR="00195C18" w:rsidRPr="0065341C" w:rsidRDefault="00195C18" w:rsidP="00284729">
      <w:pPr>
        <w:pStyle w:val="ListParagraph"/>
        <w:numPr>
          <w:ilvl w:val="0"/>
          <w:numId w:val="48"/>
        </w:numPr>
        <w:rPr>
          <w:rFonts w:ascii="Arial" w:hAnsi="Arial" w:cs="Arial"/>
        </w:rPr>
      </w:pPr>
      <w:r w:rsidRPr="0065341C">
        <w:rPr>
          <w:rFonts w:ascii="Arial" w:hAnsi="Arial" w:cs="Arial"/>
        </w:rPr>
        <w:t>Is a child, young person or adult with care and support needs regularly being brought to a licensed premises such as a hotel or B&amp;B where you work?  If so, ask yourself why?</w:t>
      </w:r>
    </w:p>
    <w:p w14:paraId="07E97A3E" w14:textId="77777777" w:rsidR="00195C18" w:rsidRPr="0065341C" w:rsidRDefault="00195C18" w:rsidP="00195C18">
      <w:pPr>
        <w:tabs>
          <w:tab w:val="num" w:pos="0"/>
        </w:tabs>
        <w:spacing w:before="120"/>
        <w:rPr>
          <w:rFonts w:ascii="Arial" w:hAnsi="Arial" w:cs="Arial"/>
        </w:rPr>
      </w:pPr>
      <w:r w:rsidRPr="0065341C">
        <w:rPr>
          <w:rFonts w:ascii="Arial" w:hAnsi="Arial" w:cs="Arial"/>
        </w:rPr>
        <w:t>If the answers to any of the questions above gives you even the slightest cause for concern, these concerns should be reported.</w:t>
      </w:r>
    </w:p>
    <w:p w14:paraId="2303607C" w14:textId="77777777" w:rsidR="00195C18" w:rsidRPr="0065341C" w:rsidRDefault="00195C18" w:rsidP="00195C18">
      <w:pPr>
        <w:tabs>
          <w:tab w:val="num" w:pos="0"/>
        </w:tabs>
        <w:spacing w:before="120"/>
        <w:rPr>
          <w:rFonts w:ascii="Arial" w:hAnsi="Arial" w:cs="Arial"/>
        </w:rPr>
      </w:pPr>
    </w:p>
    <w:p w14:paraId="07003F87" w14:textId="77777777" w:rsidR="00FC4718" w:rsidRDefault="00FC4718" w:rsidP="00FC4718">
      <w:pPr>
        <w:tabs>
          <w:tab w:val="num" w:pos="0"/>
        </w:tabs>
        <w:spacing w:before="120"/>
        <w:rPr>
          <w:rFonts w:ascii="Arial" w:hAnsi="Arial" w:cs="Arial"/>
        </w:rPr>
      </w:pPr>
      <w:r w:rsidRPr="0065341C">
        <w:rPr>
          <w:rFonts w:ascii="Arial" w:hAnsi="Arial" w:cs="Arial"/>
        </w:rPr>
        <w:t>If you have reason to suspect that a child is being abused or at risk of abuse it is your responsibility to report your concerns to and share information with Devon and Cornwall Police (</w:t>
      </w:r>
      <w:hyperlink r:id="rId52" w:history="1">
        <w:r w:rsidRPr="0065341C">
          <w:rPr>
            <w:rStyle w:val="Hyperlink"/>
            <w:rFonts w:ascii="Arial" w:eastAsiaTheme="majorEastAsia" w:hAnsi="Arial" w:cs="Arial"/>
          </w:rPr>
          <w:t>Tel:</w:t>
        </w:r>
        <w:r>
          <w:rPr>
            <w:rStyle w:val="Hyperlink"/>
            <w:rFonts w:ascii="Arial" w:hAnsi="Arial" w:cs="Arial"/>
          </w:rPr>
          <w:t xml:space="preserve"> </w:t>
        </w:r>
        <w:r w:rsidRPr="0065341C">
          <w:rPr>
            <w:rStyle w:val="Hyperlink"/>
            <w:rFonts w:ascii="Arial" w:eastAsiaTheme="majorEastAsia" w:hAnsi="Arial" w:cs="Arial"/>
          </w:rPr>
          <w:t>101</w:t>
        </w:r>
      </w:hyperlink>
      <w:r w:rsidRPr="0065341C">
        <w:rPr>
          <w:rStyle w:val="Hyperlink"/>
          <w:rFonts w:ascii="Arial" w:eastAsiaTheme="majorEastAsia" w:hAnsi="Arial" w:cs="Arial"/>
        </w:rPr>
        <w:t xml:space="preserve"> or if immediate risk 999</w:t>
      </w:r>
      <w:r w:rsidRPr="0065341C">
        <w:rPr>
          <w:rFonts w:ascii="Arial" w:hAnsi="Arial" w:cs="Arial"/>
        </w:rPr>
        <w:t xml:space="preserve">) and </w:t>
      </w:r>
      <w:r>
        <w:rPr>
          <w:rFonts w:ascii="Arial" w:hAnsi="Arial" w:cs="Arial"/>
        </w:rPr>
        <w:t xml:space="preserve">Torbay Multi-agency Safeguarding Hub on </w:t>
      </w:r>
      <w:r w:rsidRPr="0065341C">
        <w:rPr>
          <w:rFonts w:ascii="Arial" w:hAnsi="Arial" w:cs="Arial"/>
        </w:rPr>
        <w:t>Tel: 01</w:t>
      </w:r>
      <w:r>
        <w:rPr>
          <w:rFonts w:ascii="Arial" w:hAnsi="Arial" w:cs="Arial"/>
        </w:rPr>
        <w:t>803 208100 (</w:t>
      </w:r>
      <w:r w:rsidRPr="00D278C0">
        <w:rPr>
          <w:rFonts w:ascii="Arial" w:hAnsi="Arial" w:cs="Arial"/>
        </w:rPr>
        <w:t>Monday to Thursday 09.00-16.30, Friday 09.00-16.00</w:t>
      </w:r>
      <w:r>
        <w:rPr>
          <w:rFonts w:ascii="Arial" w:hAnsi="Arial" w:cs="Arial"/>
        </w:rPr>
        <w:t xml:space="preserve">) or the out of hours number on Tel: 0300 4564876.  Please email for enquiries and referrals to </w:t>
      </w:r>
      <w:hyperlink r:id="rId53" w:tgtFrame="_blank" w:history="1">
        <w:r w:rsidRPr="00D278C0">
          <w:rPr>
            <w:rStyle w:val="Hyperlink"/>
            <w:rFonts w:ascii="Arial" w:hAnsi="Arial" w:cs="Arial"/>
          </w:rPr>
          <w:t>MASH@torbay.gov.uk</w:t>
        </w:r>
      </w:hyperlink>
      <w:r w:rsidRPr="00D278C0">
        <w:rPr>
          <w:rFonts w:ascii="Arial" w:hAnsi="Arial" w:cs="Arial"/>
        </w:rPr>
        <w:t>.</w:t>
      </w:r>
    </w:p>
    <w:p w14:paraId="59211293" w14:textId="77777777" w:rsidR="00B86EC9" w:rsidRDefault="00B86EC9" w:rsidP="00195C18">
      <w:pPr>
        <w:tabs>
          <w:tab w:val="num" w:pos="0"/>
        </w:tabs>
        <w:spacing w:before="120"/>
        <w:rPr>
          <w:rFonts w:ascii="Arial" w:hAnsi="Arial" w:cs="Arial"/>
        </w:rPr>
      </w:pPr>
    </w:p>
    <w:p w14:paraId="7F201D43" w14:textId="1CC7500F" w:rsidR="00195C18" w:rsidRPr="0065341C" w:rsidRDefault="00195C18" w:rsidP="00195C18">
      <w:pPr>
        <w:tabs>
          <w:tab w:val="num" w:pos="0"/>
        </w:tabs>
        <w:spacing w:before="120"/>
        <w:rPr>
          <w:rFonts w:ascii="Arial" w:hAnsi="Arial" w:cs="Arial"/>
          <w:b/>
        </w:rPr>
      </w:pPr>
      <w:r w:rsidRPr="0065341C">
        <w:rPr>
          <w:rFonts w:ascii="Arial" w:hAnsi="Arial" w:cs="Arial"/>
          <w:b/>
        </w:rPr>
        <w:t>Adults with care and support needs</w:t>
      </w:r>
    </w:p>
    <w:p w14:paraId="0E0F9857" w14:textId="6248502B" w:rsidR="00195C18" w:rsidRPr="0065341C" w:rsidRDefault="00195C18" w:rsidP="00195C18">
      <w:pPr>
        <w:tabs>
          <w:tab w:val="num" w:pos="0"/>
        </w:tabs>
        <w:spacing w:before="120"/>
        <w:rPr>
          <w:rFonts w:ascii="Arial" w:hAnsi="Arial" w:cs="Arial"/>
        </w:rPr>
      </w:pPr>
      <w:r w:rsidRPr="0065341C">
        <w:rPr>
          <w:rFonts w:ascii="Arial" w:hAnsi="Arial" w:cs="Arial"/>
        </w:rPr>
        <w:t xml:space="preserve">An adult with care and support needs </w:t>
      </w:r>
      <w:proofErr w:type="gramStart"/>
      <w:r w:rsidRPr="0065341C">
        <w:rPr>
          <w:rFonts w:ascii="Arial" w:hAnsi="Arial" w:cs="Arial"/>
        </w:rPr>
        <w:t>is someone who is</w:t>
      </w:r>
      <w:proofErr w:type="gramEnd"/>
      <w:r w:rsidRPr="0065341C">
        <w:rPr>
          <w:rFonts w:ascii="Arial" w:hAnsi="Arial" w:cs="Arial"/>
        </w:rPr>
        <w:t xml:space="preserve"> in need of community care services due to disability, age or illness</w:t>
      </w:r>
      <w:r w:rsidR="00573F00" w:rsidRPr="00573F00">
        <w:rPr>
          <w:rFonts w:ascii="Arial" w:hAnsi="Arial" w:cs="Arial"/>
        </w:rPr>
        <w:t xml:space="preserve">. </w:t>
      </w:r>
      <w:r w:rsidRPr="0065341C">
        <w:rPr>
          <w:rFonts w:ascii="Arial" w:hAnsi="Arial" w:cs="Arial"/>
        </w:rPr>
        <w:t>They may be unable to take care of or protect themselves against significant harm or exploitation</w:t>
      </w:r>
      <w:r w:rsidR="00573F00" w:rsidRPr="00573F00">
        <w:rPr>
          <w:rFonts w:ascii="Arial" w:hAnsi="Arial" w:cs="Arial"/>
        </w:rPr>
        <w:t xml:space="preserve">. </w:t>
      </w:r>
    </w:p>
    <w:p w14:paraId="075404F8" w14:textId="77777777" w:rsidR="00195C18" w:rsidRPr="0065341C" w:rsidRDefault="00195C18" w:rsidP="00195C18">
      <w:pPr>
        <w:tabs>
          <w:tab w:val="num" w:pos="0"/>
        </w:tabs>
        <w:spacing w:before="120"/>
        <w:rPr>
          <w:rFonts w:ascii="Arial" w:hAnsi="Arial" w:cs="Arial"/>
        </w:rPr>
      </w:pPr>
      <w:proofErr w:type="gramStart"/>
      <w:r w:rsidRPr="0065341C">
        <w:rPr>
          <w:rFonts w:ascii="Arial" w:hAnsi="Arial" w:cs="Arial"/>
        </w:rPr>
        <w:t>In particular, licence</w:t>
      </w:r>
      <w:proofErr w:type="gramEnd"/>
      <w:r w:rsidRPr="0065341C">
        <w:rPr>
          <w:rFonts w:ascii="Arial" w:hAnsi="Arial" w:cs="Arial"/>
        </w:rPr>
        <w:t xml:space="preserve"> holders and staff who work in licensed premises should ask themselves the following questions when </w:t>
      </w:r>
      <w:proofErr w:type="gramStart"/>
      <w:r w:rsidRPr="0065341C">
        <w:rPr>
          <w:rFonts w:ascii="Arial" w:hAnsi="Arial" w:cs="Arial"/>
        </w:rPr>
        <w:t>coming into contact with</w:t>
      </w:r>
      <w:proofErr w:type="gramEnd"/>
      <w:r w:rsidRPr="0065341C">
        <w:rPr>
          <w:rFonts w:ascii="Arial" w:hAnsi="Arial" w:cs="Arial"/>
        </w:rPr>
        <w:t xml:space="preserve"> children, young people or adults with care and support needs:</w:t>
      </w:r>
    </w:p>
    <w:p w14:paraId="3D4F5CE2" w14:textId="77777777" w:rsidR="00195C18" w:rsidRPr="0065341C" w:rsidRDefault="00195C18" w:rsidP="00284729">
      <w:pPr>
        <w:pStyle w:val="ListParagraph"/>
        <w:numPr>
          <w:ilvl w:val="0"/>
          <w:numId w:val="49"/>
        </w:numPr>
        <w:rPr>
          <w:rFonts w:ascii="Arial" w:hAnsi="Arial" w:cs="Arial"/>
        </w:rPr>
      </w:pPr>
      <w:r w:rsidRPr="0065341C">
        <w:rPr>
          <w:rFonts w:ascii="Arial" w:hAnsi="Arial" w:cs="Arial"/>
        </w:rPr>
        <w:t>Has your customer got any physical signs of abuse or neglect?</w:t>
      </w:r>
    </w:p>
    <w:p w14:paraId="28AB2C2F" w14:textId="4CE7925D" w:rsidR="00195C18" w:rsidRPr="0065341C" w:rsidRDefault="00195C18" w:rsidP="00284729">
      <w:pPr>
        <w:pStyle w:val="ListParagraph"/>
        <w:numPr>
          <w:ilvl w:val="0"/>
          <w:numId w:val="49"/>
        </w:numPr>
        <w:rPr>
          <w:rFonts w:ascii="Arial" w:hAnsi="Arial" w:cs="Arial"/>
        </w:rPr>
      </w:pPr>
      <w:r w:rsidRPr="0065341C">
        <w:rPr>
          <w:rFonts w:ascii="Arial" w:hAnsi="Arial" w:cs="Arial"/>
        </w:rPr>
        <w:t>Are they a regular customer? Do you see changes in their behaviour or mood?</w:t>
      </w:r>
    </w:p>
    <w:p w14:paraId="49CAD7FF" w14:textId="77777777" w:rsidR="00195C18" w:rsidRPr="0065341C" w:rsidRDefault="00195C18" w:rsidP="00284729">
      <w:pPr>
        <w:pStyle w:val="ListParagraph"/>
        <w:numPr>
          <w:ilvl w:val="0"/>
          <w:numId w:val="49"/>
        </w:numPr>
        <w:rPr>
          <w:rFonts w:ascii="Arial" w:hAnsi="Arial" w:cs="Arial"/>
        </w:rPr>
      </w:pPr>
      <w:r w:rsidRPr="0065341C">
        <w:rPr>
          <w:rFonts w:ascii="Arial" w:hAnsi="Arial" w:cs="Arial"/>
        </w:rPr>
        <w:t>A customer tells you they are having difficulties with someone else</w:t>
      </w:r>
    </w:p>
    <w:p w14:paraId="05CD3213" w14:textId="77777777" w:rsidR="00195C18" w:rsidRPr="0065341C" w:rsidRDefault="00195C18" w:rsidP="00284729">
      <w:pPr>
        <w:pStyle w:val="ListParagraph"/>
        <w:numPr>
          <w:ilvl w:val="0"/>
          <w:numId w:val="49"/>
        </w:numPr>
        <w:rPr>
          <w:rFonts w:ascii="Arial" w:hAnsi="Arial" w:cs="Arial"/>
        </w:rPr>
      </w:pPr>
      <w:r w:rsidRPr="0065341C">
        <w:rPr>
          <w:rFonts w:ascii="Arial" w:hAnsi="Arial" w:cs="Arial"/>
        </w:rPr>
        <w:t>A customer tells you they have a worry about someone</w:t>
      </w:r>
    </w:p>
    <w:p w14:paraId="2C06AD9D" w14:textId="77777777" w:rsidR="00195C18" w:rsidRPr="0065341C" w:rsidRDefault="00195C18" w:rsidP="00284729">
      <w:pPr>
        <w:pStyle w:val="ListParagraph"/>
        <w:numPr>
          <w:ilvl w:val="0"/>
          <w:numId w:val="49"/>
        </w:numPr>
        <w:rPr>
          <w:rFonts w:ascii="Arial" w:hAnsi="Arial" w:cs="Arial"/>
        </w:rPr>
      </w:pPr>
      <w:r w:rsidRPr="0065341C">
        <w:rPr>
          <w:rFonts w:ascii="Arial" w:hAnsi="Arial" w:cs="Arial"/>
        </w:rPr>
        <w:t>A customer tells you they have hurt a person</w:t>
      </w:r>
    </w:p>
    <w:p w14:paraId="173F280B" w14:textId="77777777" w:rsidR="00195C18" w:rsidRPr="0065341C" w:rsidRDefault="00195C18" w:rsidP="00284729">
      <w:pPr>
        <w:pStyle w:val="ListParagraph"/>
        <w:numPr>
          <w:ilvl w:val="0"/>
          <w:numId w:val="49"/>
        </w:numPr>
        <w:rPr>
          <w:rFonts w:ascii="Arial" w:hAnsi="Arial" w:cs="Arial"/>
        </w:rPr>
      </w:pPr>
      <w:r w:rsidRPr="0065341C">
        <w:rPr>
          <w:rFonts w:ascii="Arial" w:hAnsi="Arial" w:cs="Arial"/>
        </w:rPr>
        <w:t>A customer tells you something they have seen or heard</w:t>
      </w:r>
    </w:p>
    <w:p w14:paraId="6CEFF6D3" w14:textId="77777777" w:rsidR="00195C18" w:rsidRPr="0065341C" w:rsidRDefault="00195C18" w:rsidP="00284729">
      <w:pPr>
        <w:pStyle w:val="ListParagraph"/>
        <w:numPr>
          <w:ilvl w:val="0"/>
          <w:numId w:val="49"/>
        </w:numPr>
        <w:rPr>
          <w:rFonts w:ascii="Arial" w:hAnsi="Arial" w:cs="Arial"/>
        </w:rPr>
      </w:pPr>
      <w:r w:rsidRPr="0065341C">
        <w:rPr>
          <w:rFonts w:ascii="Arial" w:hAnsi="Arial" w:cs="Arial"/>
        </w:rPr>
        <w:t>Do you know something that causes concern about someone else’s welfare?</w:t>
      </w:r>
    </w:p>
    <w:p w14:paraId="4CDCEBC5" w14:textId="77777777" w:rsidR="00195C18" w:rsidRPr="0065341C" w:rsidRDefault="00195C18" w:rsidP="00284729">
      <w:pPr>
        <w:pStyle w:val="ListParagraph"/>
        <w:numPr>
          <w:ilvl w:val="0"/>
          <w:numId w:val="49"/>
        </w:numPr>
        <w:rPr>
          <w:rFonts w:ascii="Arial" w:hAnsi="Arial" w:cs="Arial"/>
        </w:rPr>
      </w:pPr>
      <w:r w:rsidRPr="0065341C">
        <w:rPr>
          <w:rFonts w:ascii="Arial" w:hAnsi="Arial" w:cs="Arial"/>
        </w:rPr>
        <w:t>You see worrying behaviour towards someone</w:t>
      </w:r>
    </w:p>
    <w:p w14:paraId="524DCCCA" w14:textId="77777777" w:rsidR="00195C18" w:rsidRPr="0065341C" w:rsidRDefault="00195C18" w:rsidP="00195C18">
      <w:pPr>
        <w:tabs>
          <w:tab w:val="num" w:pos="0"/>
        </w:tabs>
        <w:spacing w:before="120"/>
        <w:rPr>
          <w:rFonts w:ascii="Arial" w:hAnsi="Arial" w:cs="Arial"/>
        </w:rPr>
      </w:pPr>
    </w:p>
    <w:p w14:paraId="0DB654A0" w14:textId="77777777" w:rsidR="00195C18" w:rsidRPr="0065341C" w:rsidRDefault="00195C18" w:rsidP="00195C18">
      <w:pPr>
        <w:tabs>
          <w:tab w:val="num" w:pos="0"/>
        </w:tabs>
        <w:spacing w:before="120"/>
        <w:rPr>
          <w:rFonts w:ascii="Arial" w:hAnsi="Arial" w:cs="Arial"/>
        </w:rPr>
      </w:pPr>
      <w:r w:rsidRPr="0065341C">
        <w:rPr>
          <w:rFonts w:ascii="Arial" w:hAnsi="Arial" w:cs="Arial"/>
        </w:rPr>
        <w:t>If the answers to any of the questions above gives you even the slightest cause for concern you may need to take urgent action to protect the adult.</w:t>
      </w:r>
    </w:p>
    <w:p w14:paraId="5EEB08CE" w14:textId="3287A216" w:rsidR="00726CD4" w:rsidRDefault="00195C18" w:rsidP="0065341C">
      <w:pPr>
        <w:rPr>
          <w:rFonts w:ascii="Arial" w:hAnsi="Arial" w:cs="Arial"/>
        </w:rPr>
      </w:pPr>
      <w:r w:rsidRPr="0065341C">
        <w:rPr>
          <w:rFonts w:ascii="Arial" w:hAnsi="Arial" w:cs="Arial"/>
        </w:rPr>
        <w:t xml:space="preserve">Your </w:t>
      </w:r>
      <w:proofErr w:type="gramStart"/>
      <w:r w:rsidRPr="0065341C">
        <w:rPr>
          <w:rFonts w:ascii="Arial" w:hAnsi="Arial" w:cs="Arial"/>
        </w:rPr>
        <w:t>first priority</w:t>
      </w:r>
      <w:proofErr w:type="gramEnd"/>
      <w:r w:rsidRPr="0065341C">
        <w:rPr>
          <w:rFonts w:ascii="Arial" w:hAnsi="Arial" w:cs="Arial"/>
        </w:rPr>
        <w:t xml:space="preserve"> is with the adult, to make them safe (including reporting to the police if immediate action is required). If you or the person concerned need to raise a concern with </w:t>
      </w:r>
      <w:r w:rsidR="00F46E9A">
        <w:rPr>
          <w:rFonts w:ascii="Arial" w:hAnsi="Arial" w:cs="Arial"/>
        </w:rPr>
        <w:t>Torbay</w:t>
      </w:r>
      <w:r w:rsidRPr="0065341C">
        <w:rPr>
          <w:rFonts w:ascii="Arial" w:hAnsi="Arial" w:cs="Arial"/>
        </w:rPr>
        <w:t xml:space="preserve"> Council to help, please contact 01</w:t>
      </w:r>
      <w:r w:rsidR="00F46E9A">
        <w:rPr>
          <w:rFonts w:ascii="Arial" w:hAnsi="Arial" w:cs="Arial"/>
        </w:rPr>
        <w:t>803 219700</w:t>
      </w:r>
      <w:r w:rsidRPr="0065341C">
        <w:rPr>
          <w:rFonts w:ascii="Arial" w:hAnsi="Arial" w:cs="Arial"/>
        </w:rPr>
        <w:t xml:space="preserve"> or out of hours </w:t>
      </w:r>
      <w:r w:rsidR="00726CD4">
        <w:rPr>
          <w:rFonts w:ascii="Arial" w:hAnsi="Arial" w:cs="Arial"/>
        </w:rPr>
        <w:t>0300 4564876</w:t>
      </w:r>
      <w:r w:rsidRPr="0065341C">
        <w:rPr>
          <w:rFonts w:ascii="Arial" w:hAnsi="Arial" w:cs="Arial"/>
        </w:rPr>
        <w:t xml:space="preserve">. </w:t>
      </w:r>
      <w:r w:rsidR="00726CD4">
        <w:rPr>
          <w:rFonts w:ascii="Arial" w:hAnsi="Arial" w:cs="Arial"/>
        </w:rPr>
        <w:t xml:space="preserve">Please email for enquiries and referrals to </w:t>
      </w:r>
      <w:hyperlink r:id="rId54" w:history="1">
        <w:r w:rsidR="00726CD4" w:rsidRPr="00952DF8">
          <w:rPr>
            <w:rStyle w:val="Hyperlink"/>
            <w:rFonts w:ascii="Arial" w:hAnsi="Arial" w:cs="Arial"/>
          </w:rPr>
          <w:t>torbay.safeguarding@torbay.gov.uk</w:t>
        </w:r>
      </w:hyperlink>
    </w:p>
    <w:p w14:paraId="6EDF99BC" w14:textId="77777777" w:rsidR="00726CD4" w:rsidRDefault="00726CD4" w:rsidP="00195C18">
      <w:pPr>
        <w:rPr>
          <w:rFonts w:ascii="Arial" w:hAnsi="Arial" w:cs="Arial"/>
        </w:rPr>
      </w:pPr>
    </w:p>
    <w:p w14:paraId="28E44868" w14:textId="77777777" w:rsidR="00726CD4" w:rsidRPr="0065341C" w:rsidRDefault="00726CD4" w:rsidP="00195C18">
      <w:pPr>
        <w:rPr>
          <w:rFonts w:ascii="Arial" w:hAnsi="Arial" w:cs="Arial"/>
        </w:rPr>
      </w:pPr>
    </w:p>
    <w:p w14:paraId="2E1AFF11" w14:textId="77777777" w:rsidR="00195C18" w:rsidRPr="0065341C" w:rsidRDefault="00195C18" w:rsidP="00195C18">
      <w:pPr>
        <w:tabs>
          <w:tab w:val="num" w:pos="0"/>
        </w:tabs>
        <w:spacing w:before="120"/>
        <w:rPr>
          <w:rFonts w:ascii="Arial" w:hAnsi="Arial" w:cs="Arial"/>
          <w:b/>
        </w:rPr>
      </w:pPr>
      <w:r w:rsidRPr="0065341C">
        <w:rPr>
          <w:rFonts w:ascii="Arial" w:hAnsi="Arial" w:cs="Arial"/>
          <w:b/>
        </w:rPr>
        <w:t>Modern Slavery and human trafficking</w:t>
      </w:r>
    </w:p>
    <w:p w14:paraId="5CB7ED4A" w14:textId="77777777" w:rsidR="00195C18" w:rsidRPr="0065341C" w:rsidRDefault="00195C18" w:rsidP="00195C18">
      <w:pPr>
        <w:tabs>
          <w:tab w:val="num" w:pos="0"/>
        </w:tabs>
        <w:spacing w:before="120"/>
        <w:rPr>
          <w:rFonts w:ascii="Arial" w:hAnsi="Arial" w:cs="Arial"/>
        </w:rPr>
      </w:pPr>
      <w:r w:rsidRPr="0065341C">
        <w:rPr>
          <w:rFonts w:ascii="Arial" w:hAnsi="Arial" w:cs="Arial"/>
        </w:rPr>
        <w:t>Modern slavery is a crime and a violation of fundamental human rights and can take various forms such as slavery, servitude, forced and compulsory labour and human trafficking.</w:t>
      </w:r>
    </w:p>
    <w:p w14:paraId="17171FFA" w14:textId="77777777" w:rsidR="00195C18" w:rsidRPr="0065341C" w:rsidRDefault="00195C18" w:rsidP="00195C18">
      <w:pPr>
        <w:tabs>
          <w:tab w:val="num" w:pos="0"/>
        </w:tabs>
        <w:spacing w:before="120"/>
        <w:rPr>
          <w:rFonts w:ascii="Arial" w:hAnsi="Arial" w:cs="Arial"/>
        </w:rPr>
      </w:pPr>
      <w:proofErr w:type="gramStart"/>
      <w:r w:rsidRPr="0065341C">
        <w:rPr>
          <w:rFonts w:ascii="Arial" w:hAnsi="Arial" w:cs="Arial"/>
        </w:rPr>
        <w:t>In particular, licence</w:t>
      </w:r>
      <w:proofErr w:type="gramEnd"/>
      <w:r w:rsidRPr="0065341C">
        <w:rPr>
          <w:rFonts w:ascii="Arial" w:hAnsi="Arial" w:cs="Arial"/>
        </w:rPr>
        <w:t xml:space="preserve"> holders and staff who work in licensed premises should ask themselves the following questions when </w:t>
      </w:r>
      <w:proofErr w:type="gramStart"/>
      <w:r w:rsidRPr="0065341C">
        <w:rPr>
          <w:rFonts w:ascii="Arial" w:hAnsi="Arial" w:cs="Arial"/>
        </w:rPr>
        <w:t>coming into contact with</w:t>
      </w:r>
      <w:proofErr w:type="gramEnd"/>
      <w:r w:rsidRPr="0065341C">
        <w:rPr>
          <w:rFonts w:ascii="Arial" w:hAnsi="Arial" w:cs="Arial"/>
        </w:rPr>
        <w:t xml:space="preserve"> children, young people or adults with care and support needs:</w:t>
      </w:r>
    </w:p>
    <w:p w14:paraId="6D328977" w14:textId="280820AB" w:rsidR="00195C18" w:rsidRPr="0065341C" w:rsidRDefault="00195C18" w:rsidP="00284729">
      <w:pPr>
        <w:pStyle w:val="ListParagraph"/>
        <w:numPr>
          <w:ilvl w:val="0"/>
          <w:numId w:val="47"/>
        </w:numPr>
        <w:rPr>
          <w:rFonts w:ascii="Arial" w:hAnsi="Arial" w:cs="Arial"/>
        </w:rPr>
      </w:pPr>
      <w:r w:rsidRPr="0065341C">
        <w:rPr>
          <w:rFonts w:ascii="Arial" w:hAnsi="Arial" w:cs="Arial"/>
        </w:rPr>
        <w:t xml:space="preserve">Is the victim in possession of a passport, </w:t>
      </w:r>
      <w:r w:rsidR="008E3312" w:rsidRPr="008E3312">
        <w:rPr>
          <w:rFonts w:ascii="Arial" w:hAnsi="Arial" w:cs="Arial"/>
        </w:rPr>
        <w:t>identification,</w:t>
      </w:r>
      <w:r w:rsidRPr="0065341C">
        <w:rPr>
          <w:rFonts w:ascii="Arial" w:hAnsi="Arial" w:cs="Arial"/>
        </w:rPr>
        <w:t xml:space="preserve"> or travel documents?</w:t>
      </w:r>
      <w:r w:rsidR="008E3312">
        <w:rPr>
          <w:rFonts w:ascii="Arial" w:hAnsi="Arial" w:cs="Arial"/>
        </w:rPr>
        <w:t xml:space="preserve"> </w:t>
      </w:r>
      <w:r w:rsidRPr="0065341C">
        <w:rPr>
          <w:rFonts w:ascii="Arial" w:hAnsi="Arial" w:cs="Arial"/>
        </w:rPr>
        <w:t>Are these documents in possession of someone else?</w:t>
      </w:r>
    </w:p>
    <w:p w14:paraId="46D09DA8" w14:textId="7A5DA890" w:rsidR="00195C18" w:rsidRPr="0065341C" w:rsidRDefault="00195C18" w:rsidP="00284729">
      <w:pPr>
        <w:pStyle w:val="ListParagraph"/>
        <w:numPr>
          <w:ilvl w:val="0"/>
          <w:numId w:val="47"/>
        </w:numPr>
        <w:rPr>
          <w:rFonts w:ascii="Arial" w:hAnsi="Arial" w:cs="Arial"/>
        </w:rPr>
      </w:pPr>
      <w:r w:rsidRPr="0065341C">
        <w:rPr>
          <w:rFonts w:ascii="Arial" w:hAnsi="Arial" w:cs="Arial"/>
        </w:rPr>
        <w:t>Does the victim act as if they were instructed or coached by someone else? Do they allow others to speak for them when spoken to directly?</w:t>
      </w:r>
    </w:p>
    <w:p w14:paraId="4C3D0096" w14:textId="77777777" w:rsidR="00195C18" w:rsidRPr="0065341C" w:rsidRDefault="00195C18" w:rsidP="00284729">
      <w:pPr>
        <w:pStyle w:val="ListParagraph"/>
        <w:numPr>
          <w:ilvl w:val="0"/>
          <w:numId w:val="47"/>
        </w:numPr>
        <w:rPr>
          <w:rFonts w:ascii="Arial" w:hAnsi="Arial" w:cs="Arial"/>
        </w:rPr>
      </w:pPr>
      <w:r w:rsidRPr="0065341C">
        <w:rPr>
          <w:rFonts w:ascii="Arial" w:hAnsi="Arial" w:cs="Arial"/>
        </w:rPr>
        <w:t>Was the victim recruited for one purpose and forced to engage in some other job?  Was their transport paid for by facilitators, whom they must pay back through providing services?</w:t>
      </w:r>
    </w:p>
    <w:p w14:paraId="5B4C4A11" w14:textId="77777777" w:rsidR="00195C18" w:rsidRPr="0065341C" w:rsidRDefault="00195C18" w:rsidP="00284729">
      <w:pPr>
        <w:pStyle w:val="ListParagraph"/>
        <w:numPr>
          <w:ilvl w:val="0"/>
          <w:numId w:val="47"/>
        </w:numPr>
        <w:rPr>
          <w:rFonts w:ascii="Arial" w:hAnsi="Arial" w:cs="Arial"/>
        </w:rPr>
      </w:pPr>
      <w:r w:rsidRPr="0065341C">
        <w:rPr>
          <w:rFonts w:ascii="Arial" w:hAnsi="Arial" w:cs="Arial"/>
        </w:rPr>
        <w:t>Does the victim receive little or no payment for their work? Is someone else in control of their earnings?</w:t>
      </w:r>
    </w:p>
    <w:p w14:paraId="18C24445" w14:textId="77777777" w:rsidR="00195C18" w:rsidRPr="0065341C" w:rsidRDefault="00195C18" w:rsidP="00284729">
      <w:pPr>
        <w:pStyle w:val="ListParagraph"/>
        <w:numPr>
          <w:ilvl w:val="0"/>
          <w:numId w:val="47"/>
        </w:numPr>
        <w:rPr>
          <w:rFonts w:ascii="Arial" w:hAnsi="Arial" w:cs="Arial"/>
        </w:rPr>
      </w:pPr>
      <w:r w:rsidRPr="0065341C">
        <w:rPr>
          <w:rFonts w:ascii="Arial" w:hAnsi="Arial" w:cs="Arial"/>
        </w:rPr>
        <w:t>Was the victim forced to perform sexual acts?</w:t>
      </w:r>
    </w:p>
    <w:p w14:paraId="6FC1D997" w14:textId="77777777" w:rsidR="00195C18" w:rsidRPr="0065341C" w:rsidRDefault="00195C18" w:rsidP="00284729">
      <w:pPr>
        <w:pStyle w:val="ListParagraph"/>
        <w:numPr>
          <w:ilvl w:val="0"/>
          <w:numId w:val="47"/>
        </w:numPr>
        <w:rPr>
          <w:rFonts w:ascii="Arial" w:hAnsi="Arial" w:cs="Arial"/>
        </w:rPr>
      </w:pPr>
      <w:r w:rsidRPr="0065341C">
        <w:rPr>
          <w:rFonts w:ascii="Arial" w:hAnsi="Arial" w:cs="Arial"/>
        </w:rPr>
        <w:t>Does the victim have freedom of movement?</w:t>
      </w:r>
    </w:p>
    <w:p w14:paraId="7AC55D7A" w14:textId="77777777" w:rsidR="00195C18" w:rsidRPr="0065341C" w:rsidRDefault="00195C18" w:rsidP="00284729">
      <w:pPr>
        <w:pStyle w:val="ListParagraph"/>
        <w:numPr>
          <w:ilvl w:val="0"/>
          <w:numId w:val="47"/>
        </w:numPr>
        <w:rPr>
          <w:rFonts w:ascii="Arial" w:hAnsi="Arial" w:cs="Arial"/>
        </w:rPr>
      </w:pPr>
      <w:r w:rsidRPr="0065341C">
        <w:rPr>
          <w:rFonts w:ascii="Arial" w:hAnsi="Arial" w:cs="Arial"/>
        </w:rPr>
        <w:t>Is the victim under the impression they are bonded by debt or in a situation of dependence?</w:t>
      </w:r>
    </w:p>
    <w:p w14:paraId="00A0199E" w14:textId="77777777" w:rsidR="00195C18" w:rsidRPr="0065341C" w:rsidRDefault="00195C18" w:rsidP="00284729">
      <w:pPr>
        <w:pStyle w:val="ListParagraph"/>
        <w:numPr>
          <w:ilvl w:val="0"/>
          <w:numId w:val="47"/>
        </w:numPr>
        <w:rPr>
          <w:rFonts w:ascii="Arial" w:hAnsi="Arial" w:cs="Arial"/>
        </w:rPr>
      </w:pPr>
      <w:r w:rsidRPr="0065341C">
        <w:rPr>
          <w:rFonts w:ascii="Arial" w:hAnsi="Arial" w:cs="Arial"/>
        </w:rPr>
        <w:t>Has the victim been harmed or deprived of food, water, sleep, medical care or other life necessities?</w:t>
      </w:r>
    </w:p>
    <w:p w14:paraId="19038576" w14:textId="37CBA970" w:rsidR="00195C18" w:rsidRPr="0065341C" w:rsidRDefault="00195C18" w:rsidP="00284729">
      <w:pPr>
        <w:pStyle w:val="ListParagraph"/>
        <w:numPr>
          <w:ilvl w:val="0"/>
          <w:numId w:val="47"/>
        </w:numPr>
        <w:rPr>
          <w:rFonts w:ascii="Arial" w:hAnsi="Arial" w:cs="Arial"/>
        </w:rPr>
      </w:pPr>
      <w:r w:rsidRPr="0065341C">
        <w:rPr>
          <w:rFonts w:ascii="Arial" w:hAnsi="Arial" w:cs="Arial"/>
        </w:rPr>
        <w:t>Can the victim freely contact friends or family</w:t>
      </w:r>
      <w:r w:rsidR="008E3312" w:rsidRPr="008E3312">
        <w:rPr>
          <w:rFonts w:ascii="Arial" w:hAnsi="Arial" w:cs="Arial"/>
        </w:rPr>
        <w:t xml:space="preserve">? </w:t>
      </w:r>
      <w:r w:rsidRPr="0065341C">
        <w:rPr>
          <w:rFonts w:ascii="Arial" w:hAnsi="Arial" w:cs="Arial"/>
        </w:rPr>
        <w:t>Do they have limited social interaction or contact with people outside their immediate environment?</w:t>
      </w:r>
    </w:p>
    <w:p w14:paraId="3723C926" w14:textId="77777777" w:rsidR="00195C18" w:rsidRPr="0065341C" w:rsidRDefault="00195C18" w:rsidP="00195C18">
      <w:pPr>
        <w:tabs>
          <w:tab w:val="num" w:pos="0"/>
        </w:tabs>
        <w:spacing w:before="120"/>
        <w:rPr>
          <w:rFonts w:ascii="Arial" w:hAnsi="Arial" w:cs="Arial"/>
        </w:rPr>
      </w:pPr>
    </w:p>
    <w:p w14:paraId="72E88E81" w14:textId="54CEA667" w:rsidR="00195C18" w:rsidRPr="0065341C" w:rsidRDefault="00195C18" w:rsidP="00195C18">
      <w:pPr>
        <w:tabs>
          <w:tab w:val="num" w:pos="0"/>
        </w:tabs>
        <w:spacing w:before="120"/>
        <w:rPr>
          <w:rFonts w:ascii="Arial" w:hAnsi="Arial" w:cs="Arial"/>
        </w:rPr>
      </w:pPr>
      <w:r w:rsidRPr="0065341C">
        <w:rPr>
          <w:rFonts w:ascii="Arial" w:hAnsi="Arial" w:cs="Arial"/>
        </w:rPr>
        <w:t>Report something suspicious you spot to the Police or other authorities – it could be at licensed premises where you work, where workers seem reticent to engage, not appropriately dressed for their work or increasingly ill fed and unkempt.  Or a young person repeatedly being brought to a hotel by another person for short periods of time.</w:t>
      </w:r>
    </w:p>
    <w:p w14:paraId="5EAFEF56" w14:textId="77777777" w:rsidR="00195C18" w:rsidRPr="0065341C" w:rsidRDefault="00195C18" w:rsidP="00195C18">
      <w:pPr>
        <w:tabs>
          <w:tab w:val="num" w:pos="0"/>
        </w:tabs>
        <w:spacing w:before="120"/>
        <w:rPr>
          <w:rFonts w:ascii="Arial" w:hAnsi="Arial" w:cs="Arial"/>
        </w:rPr>
      </w:pPr>
      <w:r w:rsidRPr="0065341C">
        <w:rPr>
          <w:rFonts w:ascii="Arial" w:hAnsi="Arial" w:cs="Arial"/>
        </w:rPr>
        <w:t xml:space="preserve">If there is an immediate danger to the suspected victim or if you think that the suspected victim is under 18, inform the police and call 999 as a matter of urgency.  </w:t>
      </w:r>
    </w:p>
    <w:p w14:paraId="1E7D957A" w14:textId="1F990E4E" w:rsidR="00195C18" w:rsidRPr="0065341C" w:rsidRDefault="00195C18" w:rsidP="00195C18">
      <w:pPr>
        <w:rPr>
          <w:rFonts w:ascii="Arial" w:hAnsi="Arial" w:cs="Arial"/>
        </w:rPr>
      </w:pPr>
      <w:r w:rsidRPr="0065341C">
        <w:rPr>
          <w:rFonts w:ascii="Arial" w:hAnsi="Arial" w:cs="Arial"/>
        </w:rPr>
        <w:t xml:space="preserve">For England and Wales, please call the Modern Slavery </w:t>
      </w:r>
      <w:r w:rsidR="008E3312" w:rsidRPr="008E3312">
        <w:rPr>
          <w:rFonts w:ascii="Arial" w:hAnsi="Arial" w:cs="Arial"/>
        </w:rPr>
        <w:t>24-hour</w:t>
      </w:r>
      <w:r w:rsidRPr="0065341C">
        <w:rPr>
          <w:rFonts w:ascii="Arial" w:hAnsi="Arial" w:cs="Arial"/>
        </w:rPr>
        <w:t xml:space="preserve"> confidential referral helpline on 0800 0121700 anytime of the day or night to refer a victim of trafficking or receive advice. Further information can be found at </w:t>
      </w:r>
      <w:hyperlink r:id="rId55" w:history="1">
        <w:r w:rsidRPr="0065341C">
          <w:rPr>
            <w:rStyle w:val="Hyperlink"/>
            <w:rFonts w:ascii="Arial" w:hAnsi="Arial" w:cs="Arial"/>
          </w:rPr>
          <w:t>www.modernslaveryhelpline.org</w:t>
        </w:r>
      </w:hyperlink>
      <w:r w:rsidR="00BE5D13">
        <w:rPr>
          <w:rFonts w:ascii="Arial" w:hAnsi="Arial" w:cs="Arial"/>
        </w:rPr>
        <w:t xml:space="preserve"> </w:t>
      </w:r>
      <w:r w:rsidRPr="0065341C">
        <w:rPr>
          <w:rFonts w:ascii="Arial" w:hAnsi="Arial" w:cs="Arial"/>
        </w:rPr>
        <w:t xml:space="preserve">  </w:t>
      </w:r>
    </w:p>
    <w:p w14:paraId="52DC3DFD" w14:textId="77777777" w:rsidR="00195C18" w:rsidRPr="0065341C" w:rsidRDefault="00195C18" w:rsidP="00195C18">
      <w:pPr>
        <w:tabs>
          <w:tab w:val="num" w:pos="0"/>
        </w:tabs>
        <w:spacing w:before="120"/>
        <w:rPr>
          <w:rFonts w:ascii="Arial" w:hAnsi="Arial" w:cs="Arial"/>
        </w:rPr>
      </w:pPr>
    </w:p>
    <w:p w14:paraId="6642F67D" w14:textId="77777777" w:rsidR="00195C18" w:rsidRPr="0065341C" w:rsidRDefault="00195C18" w:rsidP="00195C18">
      <w:pPr>
        <w:tabs>
          <w:tab w:val="num" w:pos="0"/>
        </w:tabs>
        <w:spacing w:before="120"/>
        <w:rPr>
          <w:rFonts w:ascii="Arial" w:hAnsi="Arial" w:cs="Arial"/>
        </w:rPr>
      </w:pPr>
    </w:p>
    <w:p w14:paraId="69AC0E90" w14:textId="77777777" w:rsidR="00195C18" w:rsidRPr="0065341C" w:rsidRDefault="00195C18" w:rsidP="001959B6">
      <w:pPr>
        <w:autoSpaceDE w:val="0"/>
        <w:autoSpaceDN w:val="0"/>
        <w:adjustRightInd w:val="0"/>
        <w:rPr>
          <w:rFonts w:ascii="Arial" w:hAnsi="Arial" w:cs="Arial"/>
          <w:lang w:eastAsia="en-GB"/>
        </w:rPr>
      </w:pPr>
    </w:p>
    <w:sectPr w:rsidR="00195C18" w:rsidRPr="0065341C" w:rsidSect="00FC6CF1">
      <w:footerReference w:type="default" r:id="rId56"/>
      <w:pgSz w:w="11906" w:h="16838" w:code="9"/>
      <w:pgMar w:top="1440" w:right="1469" w:bottom="1259"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621F4" w14:textId="77777777" w:rsidR="00483A74" w:rsidRDefault="00483A74">
      <w:r>
        <w:separator/>
      </w:r>
    </w:p>
  </w:endnote>
  <w:endnote w:type="continuationSeparator" w:id="0">
    <w:p w14:paraId="2AE549E1" w14:textId="77777777" w:rsidR="00483A74" w:rsidRDefault="00483A74">
      <w:r>
        <w:continuationSeparator/>
      </w:r>
    </w:p>
  </w:endnote>
  <w:endnote w:type="continuationNotice" w:id="1">
    <w:p w14:paraId="4CB36926" w14:textId="77777777" w:rsidR="00483A74" w:rsidRDefault="00483A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6544989"/>
      <w:docPartObj>
        <w:docPartGallery w:val="Page Numbers (Bottom of Page)"/>
        <w:docPartUnique/>
      </w:docPartObj>
    </w:sdtPr>
    <w:sdtEndPr>
      <w:rPr>
        <w:rFonts w:ascii="Arial" w:hAnsi="Arial" w:cs="Arial"/>
        <w:noProof/>
      </w:rPr>
    </w:sdtEndPr>
    <w:sdtContent>
      <w:p w14:paraId="753C598B" w14:textId="7D738499" w:rsidR="002F0C26" w:rsidRPr="005709F3" w:rsidRDefault="002F0C26">
        <w:pPr>
          <w:pStyle w:val="Footer"/>
          <w:jc w:val="center"/>
          <w:rPr>
            <w:rFonts w:ascii="Arial" w:hAnsi="Arial" w:cs="Arial"/>
          </w:rPr>
        </w:pPr>
        <w:r w:rsidRPr="005709F3">
          <w:rPr>
            <w:rFonts w:ascii="Arial" w:hAnsi="Arial" w:cs="Arial"/>
          </w:rPr>
          <w:fldChar w:fldCharType="begin"/>
        </w:r>
        <w:r w:rsidRPr="005709F3">
          <w:rPr>
            <w:rFonts w:ascii="Arial" w:hAnsi="Arial" w:cs="Arial"/>
          </w:rPr>
          <w:instrText xml:space="preserve"> PAGE   \* MERGEFORMAT </w:instrText>
        </w:r>
        <w:r w:rsidRPr="005709F3">
          <w:rPr>
            <w:rFonts w:ascii="Arial" w:hAnsi="Arial" w:cs="Arial"/>
          </w:rPr>
          <w:fldChar w:fldCharType="separate"/>
        </w:r>
        <w:r w:rsidR="002B1292" w:rsidRPr="005709F3">
          <w:rPr>
            <w:rFonts w:ascii="Arial" w:hAnsi="Arial" w:cs="Arial"/>
            <w:noProof/>
          </w:rPr>
          <w:t>33</w:t>
        </w:r>
        <w:r w:rsidRPr="005709F3">
          <w:rPr>
            <w:rFonts w:ascii="Arial" w:hAnsi="Arial" w:cs="Arial"/>
            <w:noProof/>
          </w:rPr>
          <w:fldChar w:fldCharType="end"/>
        </w:r>
      </w:p>
    </w:sdtContent>
  </w:sdt>
  <w:p w14:paraId="09D8D0A6" w14:textId="77777777" w:rsidR="002F0C26" w:rsidRDefault="002F0C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B8443B" w14:textId="77777777" w:rsidR="00483A74" w:rsidRDefault="00483A74">
      <w:r>
        <w:separator/>
      </w:r>
    </w:p>
  </w:footnote>
  <w:footnote w:type="continuationSeparator" w:id="0">
    <w:p w14:paraId="621A2BDA" w14:textId="77777777" w:rsidR="00483A74" w:rsidRDefault="00483A74">
      <w:r>
        <w:continuationSeparator/>
      </w:r>
    </w:p>
  </w:footnote>
  <w:footnote w:type="continuationNotice" w:id="1">
    <w:p w14:paraId="2BF6240B" w14:textId="77777777" w:rsidR="00483A74" w:rsidRDefault="00483A7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21C04"/>
    <w:multiLevelType w:val="multilevel"/>
    <w:tmpl w:val="FE0242E6"/>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CE2754"/>
    <w:multiLevelType w:val="hybridMultilevel"/>
    <w:tmpl w:val="DE9EF6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43E7A39"/>
    <w:multiLevelType w:val="hybridMultilevel"/>
    <w:tmpl w:val="4A506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A25535"/>
    <w:multiLevelType w:val="multilevel"/>
    <w:tmpl w:val="0674E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D75B88"/>
    <w:multiLevelType w:val="hybridMultilevel"/>
    <w:tmpl w:val="7054DA5E"/>
    <w:lvl w:ilvl="0" w:tplc="08090001">
      <w:start w:val="1"/>
      <w:numFmt w:val="bullet"/>
      <w:lvlText w:val=""/>
      <w:lvlJc w:val="left"/>
      <w:pPr>
        <w:tabs>
          <w:tab w:val="num" w:pos="2520"/>
        </w:tabs>
        <w:ind w:left="2520" w:hanging="360"/>
      </w:pPr>
      <w:rPr>
        <w:rFonts w:ascii="Symbol" w:hAnsi="Symbol" w:hint="default"/>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5" w15:restartNumberingAfterBreak="0">
    <w:nsid w:val="097038CA"/>
    <w:multiLevelType w:val="hybridMultilevel"/>
    <w:tmpl w:val="A642B8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CA5422B"/>
    <w:multiLevelType w:val="singleLevel"/>
    <w:tmpl w:val="3DF441AA"/>
    <w:lvl w:ilvl="0">
      <w:start w:val="1"/>
      <w:numFmt w:val="lowerLetter"/>
      <w:lvlText w:val="%1)"/>
      <w:lvlJc w:val="left"/>
      <w:pPr>
        <w:tabs>
          <w:tab w:val="num" w:pos="1080"/>
        </w:tabs>
        <w:ind w:left="1080" w:hanging="360"/>
      </w:pPr>
      <w:rPr>
        <w:rFonts w:hint="default"/>
      </w:rPr>
    </w:lvl>
  </w:abstractNum>
  <w:abstractNum w:abstractNumId="7" w15:restartNumberingAfterBreak="0">
    <w:nsid w:val="0EEA63D6"/>
    <w:multiLevelType w:val="singleLevel"/>
    <w:tmpl w:val="B20E5BDC"/>
    <w:lvl w:ilvl="0">
      <w:start w:val="1"/>
      <w:numFmt w:val="lowerLetter"/>
      <w:lvlText w:val="%1)"/>
      <w:lvlJc w:val="left"/>
      <w:pPr>
        <w:tabs>
          <w:tab w:val="num" w:pos="1440"/>
        </w:tabs>
        <w:ind w:left="1440" w:hanging="360"/>
      </w:pPr>
      <w:rPr>
        <w:rFonts w:hint="default"/>
      </w:rPr>
    </w:lvl>
  </w:abstractNum>
  <w:abstractNum w:abstractNumId="8" w15:restartNumberingAfterBreak="0">
    <w:nsid w:val="128D5291"/>
    <w:multiLevelType w:val="hybridMultilevel"/>
    <w:tmpl w:val="A68E0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BB48AD"/>
    <w:multiLevelType w:val="hybridMultilevel"/>
    <w:tmpl w:val="92E49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AF50E4"/>
    <w:multiLevelType w:val="hybridMultilevel"/>
    <w:tmpl w:val="10A4A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075356"/>
    <w:multiLevelType w:val="hybridMultilevel"/>
    <w:tmpl w:val="E04E8D68"/>
    <w:lvl w:ilvl="0" w:tplc="4D64459C">
      <w:start w:val="1"/>
      <w:numFmt w:val="lowerLetter"/>
      <w:lvlText w:val="%1)"/>
      <w:lvlJc w:val="left"/>
      <w:pPr>
        <w:tabs>
          <w:tab w:val="num" w:pos="1080"/>
        </w:tabs>
        <w:ind w:left="1080" w:hanging="360"/>
      </w:pPr>
      <w:rPr>
        <w:rFonts w:hint="default"/>
        <w:b w:val="0"/>
        <w:i w:val="0"/>
      </w:rPr>
    </w:lvl>
    <w:lvl w:ilvl="1" w:tplc="6BB0B0C8">
      <w:start w:val="1"/>
      <w:numFmt w:val="decimal"/>
      <w:lvlText w:val="(%2)"/>
      <w:lvlJc w:val="left"/>
      <w:pPr>
        <w:tabs>
          <w:tab w:val="num" w:pos="1875"/>
        </w:tabs>
        <w:ind w:left="1875" w:hanging="435"/>
      </w:pPr>
      <w:rPr>
        <w:rFonts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2" w15:restartNumberingAfterBreak="0">
    <w:nsid w:val="15AE66A0"/>
    <w:multiLevelType w:val="multilevel"/>
    <w:tmpl w:val="54B4FECC"/>
    <w:lvl w:ilvl="0">
      <w:start w:val="1"/>
      <w:numFmt w:val="lowerRoman"/>
      <w:lvlText w:val="(%1)"/>
      <w:lvlJc w:val="left"/>
      <w:pPr>
        <w:tabs>
          <w:tab w:val="num" w:pos="1440"/>
        </w:tabs>
        <w:ind w:left="1440" w:hanging="720"/>
      </w:pPr>
      <w:rPr>
        <w:rFonts w:ascii="Arial" w:hAnsi="Arial" w:cs="Arial" w:hint="default"/>
        <w:sz w:val="22"/>
        <w:szCs w:val="22"/>
      </w:rPr>
    </w:lvl>
    <w:lvl w:ilvl="1">
      <w:start w:val="1"/>
      <w:numFmt w:val="decimal"/>
      <w:lvlText w:val="%2."/>
      <w:lvlJc w:val="left"/>
      <w:pPr>
        <w:ind w:left="2520" w:hanging="720"/>
      </w:pPr>
      <w:rPr>
        <w:rFonts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186D4838"/>
    <w:multiLevelType w:val="multilevel"/>
    <w:tmpl w:val="7CA89C26"/>
    <w:lvl w:ilvl="0">
      <w:start w:val="3"/>
      <w:numFmt w:val="decimal"/>
      <w:lvlText w:val="%1"/>
      <w:lvlJc w:val="left"/>
      <w:pPr>
        <w:ind w:left="460" w:hanging="460"/>
      </w:pPr>
      <w:rPr>
        <w:rFonts w:hint="default"/>
      </w:rPr>
    </w:lvl>
    <w:lvl w:ilvl="1">
      <w:start w:val="10"/>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D056EB1"/>
    <w:multiLevelType w:val="hybridMultilevel"/>
    <w:tmpl w:val="AAFE8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2713EA"/>
    <w:multiLevelType w:val="multilevel"/>
    <w:tmpl w:val="ABA2D33A"/>
    <w:lvl w:ilvl="0">
      <w:start w:val="1"/>
      <w:numFmt w:val="decimal"/>
      <w:lvlText w:val="%1"/>
      <w:lvlJc w:val="left"/>
      <w:pPr>
        <w:tabs>
          <w:tab w:val="num" w:pos="360"/>
        </w:tabs>
        <w:ind w:left="360" w:hanging="360"/>
      </w:pPr>
      <w:rPr>
        <w:rFonts w:hint="default"/>
        <w:b w:val="0"/>
      </w:rPr>
    </w:lvl>
    <w:lvl w:ilvl="1">
      <w:start w:val="1"/>
      <w:numFmt w:val="bullet"/>
      <w:lvlText w:val=""/>
      <w:lvlJc w:val="left"/>
      <w:pPr>
        <w:tabs>
          <w:tab w:val="num" w:pos="360"/>
        </w:tabs>
        <w:ind w:left="360" w:hanging="360"/>
      </w:pPr>
      <w:rPr>
        <w:rFonts w:ascii="Symbol" w:hAnsi="Symbol"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6" w15:restartNumberingAfterBreak="0">
    <w:nsid w:val="1D5B5720"/>
    <w:multiLevelType w:val="hybridMultilevel"/>
    <w:tmpl w:val="730C34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1DA57935"/>
    <w:multiLevelType w:val="hybridMultilevel"/>
    <w:tmpl w:val="8DC435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1E025A54"/>
    <w:multiLevelType w:val="multilevel"/>
    <w:tmpl w:val="9CCCB5D2"/>
    <w:lvl w:ilvl="0">
      <w:start w:val="1"/>
      <w:numFmt w:val="lowerRoman"/>
      <w:lvlText w:val="(%1)"/>
      <w:lvlJc w:val="left"/>
      <w:pPr>
        <w:tabs>
          <w:tab w:val="num" w:pos="1440"/>
        </w:tabs>
        <w:ind w:left="1440" w:hanging="720"/>
      </w:pPr>
      <w:rPr>
        <w:rFonts w:hint="default"/>
      </w:rPr>
    </w:lvl>
    <w:lvl w:ilvl="1">
      <w:start w:val="1"/>
      <w:numFmt w:val="bullet"/>
      <w:lvlText w:val="o"/>
      <w:lvlJc w:val="left"/>
      <w:pPr>
        <w:tabs>
          <w:tab w:val="num" w:pos="1620"/>
        </w:tabs>
        <w:ind w:left="1620" w:hanging="360"/>
      </w:pPr>
      <w:rPr>
        <w:rFonts w:ascii="Courier New" w:hAnsi="Courier New" w:hint="default"/>
      </w:rPr>
    </w:lvl>
    <w:lvl w:ilvl="2" w:tentative="1">
      <w:start w:val="1"/>
      <w:numFmt w:val="bullet"/>
      <w:lvlText w:val=""/>
      <w:lvlJc w:val="left"/>
      <w:pPr>
        <w:tabs>
          <w:tab w:val="num" w:pos="2340"/>
        </w:tabs>
        <w:ind w:left="2340" w:hanging="360"/>
      </w:pPr>
      <w:rPr>
        <w:rFonts w:ascii="Wingdings" w:hAnsi="Wingdings" w:hint="default"/>
      </w:rPr>
    </w:lvl>
    <w:lvl w:ilvl="3" w:tentative="1">
      <w:start w:val="1"/>
      <w:numFmt w:val="bullet"/>
      <w:lvlText w:val=""/>
      <w:lvlJc w:val="left"/>
      <w:pPr>
        <w:tabs>
          <w:tab w:val="num" w:pos="3060"/>
        </w:tabs>
        <w:ind w:left="3060" w:hanging="360"/>
      </w:pPr>
      <w:rPr>
        <w:rFonts w:ascii="Symbol" w:hAnsi="Symbol" w:hint="default"/>
      </w:rPr>
    </w:lvl>
    <w:lvl w:ilvl="4" w:tentative="1">
      <w:start w:val="1"/>
      <w:numFmt w:val="bullet"/>
      <w:lvlText w:val="o"/>
      <w:lvlJc w:val="left"/>
      <w:pPr>
        <w:tabs>
          <w:tab w:val="num" w:pos="3780"/>
        </w:tabs>
        <w:ind w:left="3780" w:hanging="360"/>
      </w:pPr>
      <w:rPr>
        <w:rFonts w:ascii="Courier New" w:hAnsi="Courier New" w:hint="default"/>
      </w:rPr>
    </w:lvl>
    <w:lvl w:ilvl="5" w:tentative="1">
      <w:start w:val="1"/>
      <w:numFmt w:val="bullet"/>
      <w:lvlText w:val=""/>
      <w:lvlJc w:val="left"/>
      <w:pPr>
        <w:tabs>
          <w:tab w:val="num" w:pos="4500"/>
        </w:tabs>
        <w:ind w:left="4500" w:hanging="360"/>
      </w:pPr>
      <w:rPr>
        <w:rFonts w:ascii="Wingdings" w:hAnsi="Wingdings" w:hint="default"/>
      </w:rPr>
    </w:lvl>
    <w:lvl w:ilvl="6" w:tentative="1">
      <w:start w:val="1"/>
      <w:numFmt w:val="bullet"/>
      <w:lvlText w:val=""/>
      <w:lvlJc w:val="left"/>
      <w:pPr>
        <w:tabs>
          <w:tab w:val="num" w:pos="5220"/>
        </w:tabs>
        <w:ind w:left="5220" w:hanging="360"/>
      </w:pPr>
      <w:rPr>
        <w:rFonts w:ascii="Symbol" w:hAnsi="Symbol" w:hint="default"/>
      </w:rPr>
    </w:lvl>
    <w:lvl w:ilvl="7" w:tentative="1">
      <w:start w:val="1"/>
      <w:numFmt w:val="bullet"/>
      <w:lvlText w:val="o"/>
      <w:lvlJc w:val="left"/>
      <w:pPr>
        <w:tabs>
          <w:tab w:val="num" w:pos="5940"/>
        </w:tabs>
        <w:ind w:left="5940" w:hanging="360"/>
      </w:pPr>
      <w:rPr>
        <w:rFonts w:ascii="Courier New" w:hAnsi="Courier New" w:hint="default"/>
      </w:rPr>
    </w:lvl>
    <w:lvl w:ilvl="8" w:tentative="1">
      <w:start w:val="1"/>
      <w:numFmt w:val="bullet"/>
      <w:lvlText w:val=""/>
      <w:lvlJc w:val="left"/>
      <w:pPr>
        <w:tabs>
          <w:tab w:val="num" w:pos="6660"/>
        </w:tabs>
        <w:ind w:left="6660" w:hanging="360"/>
      </w:pPr>
      <w:rPr>
        <w:rFonts w:ascii="Wingdings" w:hAnsi="Wingdings" w:hint="default"/>
      </w:rPr>
    </w:lvl>
  </w:abstractNum>
  <w:abstractNum w:abstractNumId="19" w15:restartNumberingAfterBreak="0">
    <w:nsid w:val="1F025883"/>
    <w:multiLevelType w:val="multilevel"/>
    <w:tmpl w:val="58A64612"/>
    <w:lvl w:ilvl="0">
      <w:start w:val="1"/>
      <w:numFmt w:val="lowerLetter"/>
      <w:lvlText w:val="%1)"/>
      <w:lvlJc w:val="left"/>
      <w:pPr>
        <w:tabs>
          <w:tab w:val="num" w:pos="1080"/>
        </w:tabs>
        <w:ind w:left="1080" w:hanging="360"/>
      </w:pPr>
      <w:rPr>
        <w:rFonts w:hint="default"/>
      </w:rPr>
    </w:lvl>
    <w:lvl w:ilvl="1">
      <w:start w:val="1"/>
      <w:numFmt w:val="bullet"/>
      <w:lvlText w:val="o"/>
      <w:lvlJc w:val="left"/>
      <w:pPr>
        <w:tabs>
          <w:tab w:val="num" w:pos="1620"/>
        </w:tabs>
        <w:ind w:left="1620" w:hanging="360"/>
      </w:pPr>
      <w:rPr>
        <w:rFonts w:ascii="Courier New" w:hAnsi="Courier New" w:hint="default"/>
      </w:rPr>
    </w:lvl>
    <w:lvl w:ilvl="2" w:tentative="1">
      <w:start w:val="1"/>
      <w:numFmt w:val="bullet"/>
      <w:lvlText w:val=""/>
      <w:lvlJc w:val="left"/>
      <w:pPr>
        <w:tabs>
          <w:tab w:val="num" w:pos="2340"/>
        </w:tabs>
        <w:ind w:left="2340" w:hanging="360"/>
      </w:pPr>
      <w:rPr>
        <w:rFonts w:ascii="Wingdings" w:hAnsi="Wingdings" w:hint="default"/>
      </w:rPr>
    </w:lvl>
    <w:lvl w:ilvl="3" w:tentative="1">
      <w:start w:val="1"/>
      <w:numFmt w:val="bullet"/>
      <w:lvlText w:val=""/>
      <w:lvlJc w:val="left"/>
      <w:pPr>
        <w:tabs>
          <w:tab w:val="num" w:pos="3060"/>
        </w:tabs>
        <w:ind w:left="3060" w:hanging="360"/>
      </w:pPr>
      <w:rPr>
        <w:rFonts w:ascii="Symbol" w:hAnsi="Symbol" w:hint="default"/>
      </w:rPr>
    </w:lvl>
    <w:lvl w:ilvl="4" w:tentative="1">
      <w:start w:val="1"/>
      <w:numFmt w:val="bullet"/>
      <w:lvlText w:val="o"/>
      <w:lvlJc w:val="left"/>
      <w:pPr>
        <w:tabs>
          <w:tab w:val="num" w:pos="3780"/>
        </w:tabs>
        <w:ind w:left="3780" w:hanging="360"/>
      </w:pPr>
      <w:rPr>
        <w:rFonts w:ascii="Courier New" w:hAnsi="Courier New" w:hint="default"/>
      </w:rPr>
    </w:lvl>
    <w:lvl w:ilvl="5" w:tentative="1">
      <w:start w:val="1"/>
      <w:numFmt w:val="bullet"/>
      <w:lvlText w:val=""/>
      <w:lvlJc w:val="left"/>
      <w:pPr>
        <w:tabs>
          <w:tab w:val="num" w:pos="4500"/>
        </w:tabs>
        <w:ind w:left="4500" w:hanging="360"/>
      </w:pPr>
      <w:rPr>
        <w:rFonts w:ascii="Wingdings" w:hAnsi="Wingdings" w:hint="default"/>
      </w:rPr>
    </w:lvl>
    <w:lvl w:ilvl="6" w:tentative="1">
      <w:start w:val="1"/>
      <w:numFmt w:val="bullet"/>
      <w:lvlText w:val=""/>
      <w:lvlJc w:val="left"/>
      <w:pPr>
        <w:tabs>
          <w:tab w:val="num" w:pos="5220"/>
        </w:tabs>
        <w:ind w:left="5220" w:hanging="360"/>
      </w:pPr>
      <w:rPr>
        <w:rFonts w:ascii="Symbol" w:hAnsi="Symbol" w:hint="default"/>
      </w:rPr>
    </w:lvl>
    <w:lvl w:ilvl="7" w:tentative="1">
      <w:start w:val="1"/>
      <w:numFmt w:val="bullet"/>
      <w:lvlText w:val="o"/>
      <w:lvlJc w:val="left"/>
      <w:pPr>
        <w:tabs>
          <w:tab w:val="num" w:pos="5940"/>
        </w:tabs>
        <w:ind w:left="5940" w:hanging="360"/>
      </w:pPr>
      <w:rPr>
        <w:rFonts w:ascii="Courier New" w:hAnsi="Courier New" w:hint="default"/>
      </w:rPr>
    </w:lvl>
    <w:lvl w:ilvl="8" w:tentative="1">
      <w:start w:val="1"/>
      <w:numFmt w:val="bullet"/>
      <w:lvlText w:val=""/>
      <w:lvlJc w:val="left"/>
      <w:pPr>
        <w:tabs>
          <w:tab w:val="num" w:pos="6660"/>
        </w:tabs>
        <w:ind w:left="6660" w:hanging="360"/>
      </w:pPr>
      <w:rPr>
        <w:rFonts w:ascii="Wingdings" w:hAnsi="Wingdings" w:hint="default"/>
      </w:rPr>
    </w:lvl>
  </w:abstractNum>
  <w:abstractNum w:abstractNumId="20" w15:restartNumberingAfterBreak="0">
    <w:nsid w:val="2A937226"/>
    <w:multiLevelType w:val="multilevel"/>
    <w:tmpl w:val="A7B2C258"/>
    <w:lvl w:ilvl="0">
      <w:start w:val="1"/>
      <w:numFmt w:val="lowerLetter"/>
      <w:lvlText w:val="%1)"/>
      <w:lvlJc w:val="left"/>
      <w:pPr>
        <w:tabs>
          <w:tab w:val="num" w:pos="1080"/>
        </w:tabs>
        <w:ind w:left="1080" w:hanging="360"/>
      </w:pPr>
      <w:rPr>
        <w:rFonts w:hint="default"/>
      </w:rPr>
    </w:lvl>
    <w:lvl w:ilvl="1">
      <w:start w:val="8"/>
      <w:numFmt w:val="decimal"/>
      <w:lvlText w:val="%1.%2"/>
      <w:lvlJc w:val="left"/>
      <w:pPr>
        <w:tabs>
          <w:tab w:val="num" w:pos="480"/>
        </w:tabs>
        <w:ind w:left="480" w:hanging="48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1" w15:restartNumberingAfterBreak="0">
    <w:nsid w:val="2BD131C3"/>
    <w:multiLevelType w:val="multilevel"/>
    <w:tmpl w:val="F7EA6FE8"/>
    <w:lvl w:ilvl="0">
      <w:start w:val="1"/>
      <w:numFmt w:val="lowerLetter"/>
      <w:lvlText w:val="%1)"/>
      <w:lvlJc w:val="left"/>
      <w:pPr>
        <w:tabs>
          <w:tab w:val="num" w:pos="1080"/>
        </w:tabs>
        <w:ind w:left="1080" w:hanging="360"/>
      </w:pPr>
      <w:rPr>
        <w:rFonts w:hint="default"/>
      </w:rPr>
    </w:lvl>
    <w:lvl w:ilvl="1">
      <w:start w:val="8"/>
      <w:numFmt w:val="decimal"/>
      <w:lvlText w:val="%1.%2"/>
      <w:lvlJc w:val="left"/>
      <w:pPr>
        <w:tabs>
          <w:tab w:val="num" w:pos="480"/>
        </w:tabs>
        <w:ind w:left="480" w:hanging="48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2" w15:restartNumberingAfterBreak="0">
    <w:nsid w:val="2FA61DD6"/>
    <w:multiLevelType w:val="hybridMultilevel"/>
    <w:tmpl w:val="6AD6060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5606CA4"/>
    <w:multiLevelType w:val="singleLevel"/>
    <w:tmpl w:val="361055AE"/>
    <w:lvl w:ilvl="0">
      <w:start w:val="1"/>
      <w:numFmt w:val="lowerRoman"/>
      <w:lvlText w:val="(%1)"/>
      <w:lvlJc w:val="left"/>
      <w:pPr>
        <w:tabs>
          <w:tab w:val="num" w:pos="1571"/>
        </w:tabs>
        <w:ind w:left="1571" w:hanging="720"/>
      </w:pPr>
      <w:rPr>
        <w:rFonts w:hint="default"/>
      </w:rPr>
    </w:lvl>
  </w:abstractNum>
  <w:abstractNum w:abstractNumId="24" w15:restartNumberingAfterBreak="0">
    <w:nsid w:val="37713228"/>
    <w:multiLevelType w:val="singleLevel"/>
    <w:tmpl w:val="08090017"/>
    <w:lvl w:ilvl="0">
      <w:start w:val="1"/>
      <w:numFmt w:val="lowerLetter"/>
      <w:lvlText w:val="%1)"/>
      <w:lvlJc w:val="left"/>
      <w:pPr>
        <w:tabs>
          <w:tab w:val="num" w:pos="360"/>
        </w:tabs>
        <w:ind w:left="360" w:hanging="360"/>
      </w:pPr>
      <w:rPr>
        <w:rFonts w:hint="default"/>
      </w:rPr>
    </w:lvl>
  </w:abstractNum>
  <w:abstractNum w:abstractNumId="25" w15:restartNumberingAfterBreak="0">
    <w:nsid w:val="3AB56238"/>
    <w:multiLevelType w:val="hybridMultilevel"/>
    <w:tmpl w:val="89EED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3A2393"/>
    <w:multiLevelType w:val="multilevel"/>
    <w:tmpl w:val="82AECCC4"/>
    <w:lvl w:ilvl="0">
      <w:start w:val="1"/>
      <w:numFmt w:val="lowerLetter"/>
      <w:lvlText w:val="%1)"/>
      <w:lvlJc w:val="left"/>
      <w:pPr>
        <w:tabs>
          <w:tab w:val="num" w:pos="1080"/>
        </w:tabs>
        <w:ind w:left="1080" w:hanging="360"/>
      </w:pPr>
      <w:rPr>
        <w:rFonts w:hint="default"/>
      </w:rPr>
    </w:lvl>
    <w:lvl w:ilvl="1">
      <w:start w:val="8"/>
      <w:numFmt w:val="decimal"/>
      <w:lvlText w:val="%1.%2"/>
      <w:lvlJc w:val="left"/>
      <w:pPr>
        <w:tabs>
          <w:tab w:val="num" w:pos="480"/>
        </w:tabs>
        <w:ind w:left="480" w:hanging="48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7" w15:restartNumberingAfterBreak="0">
    <w:nsid w:val="3DC56295"/>
    <w:multiLevelType w:val="multilevel"/>
    <w:tmpl w:val="4ECE9E1A"/>
    <w:lvl w:ilvl="0">
      <w:start w:val="1"/>
      <w:numFmt w:val="bullet"/>
      <w:lvlText w:val=""/>
      <w:lvlJc w:val="left"/>
      <w:pPr>
        <w:tabs>
          <w:tab w:val="num" w:pos="900"/>
        </w:tabs>
        <w:ind w:left="90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10342E4"/>
    <w:multiLevelType w:val="hybridMultilevel"/>
    <w:tmpl w:val="FD5671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11C1E2F"/>
    <w:multiLevelType w:val="hybridMultilevel"/>
    <w:tmpl w:val="5A9A3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4874103"/>
    <w:multiLevelType w:val="singleLevel"/>
    <w:tmpl w:val="82EE47D8"/>
    <w:lvl w:ilvl="0">
      <w:start w:val="1"/>
      <w:numFmt w:val="lowerRoman"/>
      <w:lvlText w:val="(%1)"/>
      <w:lvlJc w:val="left"/>
      <w:pPr>
        <w:tabs>
          <w:tab w:val="num" w:pos="1440"/>
        </w:tabs>
        <w:ind w:left="1440" w:hanging="720"/>
      </w:pPr>
      <w:rPr>
        <w:rFonts w:hint="default"/>
      </w:rPr>
    </w:lvl>
  </w:abstractNum>
  <w:abstractNum w:abstractNumId="31" w15:restartNumberingAfterBreak="0">
    <w:nsid w:val="4528572F"/>
    <w:multiLevelType w:val="multilevel"/>
    <w:tmpl w:val="EE8E6564"/>
    <w:lvl w:ilvl="0">
      <w:start w:val="1"/>
      <w:numFmt w:val="lowerLetter"/>
      <w:lvlText w:val="%1)"/>
      <w:lvlJc w:val="left"/>
      <w:pPr>
        <w:tabs>
          <w:tab w:val="num" w:pos="1080"/>
        </w:tabs>
        <w:ind w:left="1080" w:hanging="360"/>
      </w:pPr>
      <w:rPr>
        <w:rFonts w:hint="default"/>
      </w:rPr>
    </w:lvl>
    <w:lvl w:ilvl="1">
      <w:start w:val="8"/>
      <w:numFmt w:val="decimal"/>
      <w:lvlText w:val="%1.%2"/>
      <w:lvlJc w:val="left"/>
      <w:pPr>
        <w:tabs>
          <w:tab w:val="num" w:pos="480"/>
        </w:tabs>
        <w:ind w:left="480" w:hanging="48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32" w15:restartNumberingAfterBreak="0">
    <w:nsid w:val="48D31B44"/>
    <w:multiLevelType w:val="hybridMultilevel"/>
    <w:tmpl w:val="6846CE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1CF2F9C"/>
    <w:multiLevelType w:val="hybridMultilevel"/>
    <w:tmpl w:val="76CCD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9E45F5"/>
    <w:multiLevelType w:val="singleLevel"/>
    <w:tmpl w:val="F6469522"/>
    <w:lvl w:ilvl="0">
      <w:start w:val="1"/>
      <w:numFmt w:val="lowerRoman"/>
      <w:lvlText w:val="(%1)"/>
      <w:lvlJc w:val="left"/>
      <w:pPr>
        <w:tabs>
          <w:tab w:val="num" w:pos="1440"/>
        </w:tabs>
        <w:ind w:left="1440" w:hanging="720"/>
      </w:pPr>
      <w:rPr>
        <w:rFonts w:hint="default"/>
      </w:rPr>
    </w:lvl>
  </w:abstractNum>
  <w:abstractNum w:abstractNumId="35" w15:restartNumberingAfterBreak="0">
    <w:nsid w:val="55A14F89"/>
    <w:multiLevelType w:val="hybridMultilevel"/>
    <w:tmpl w:val="250CBB00"/>
    <w:lvl w:ilvl="0" w:tplc="4952566E">
      <w:start w:val="1"/>
      <w:numFmt w:val="lowerRoman"/>
      <w:lvlText w:val="(%1)"/>
      <w:lvlJc w:val="left"/>
      <w:pPr>
        <w:tabs>
          <w:tab w:val="num" w:pos="1440"/>
        </w:tabs>
        <w:ind w:left="1440" w:hanging="720"/>
      </w:pPr>
      <w:rPr>
        <w:rFonts w:hint="default"/>
      </w:rPr>
    </w:lvl>
    <w:lvl w:ilvl="1" w:tplc="717AD4BA">
      <w:numFmt w:val="bullet"/>
      <w:lvlText w:val="•"/>
      <w:lvlJc w:val="left"/>
      <w:pPr>
        <w:ind w:left="1800" w:hanging="360"/>
      </w:pPr>
      <w:rPr>
        <w:rFonts w:ascii="Arial" w:eastAsia="Times New Roman" w:hAnsi="Arial" w:cs="Aria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5AA23FD3"/>
    <w:multiLevelType w:val="hybridMultilevel"/>
    <w:tmpl w:val="6AD6060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D817644"/>
    <w:multiLevelType w:val="singleLevel"/>
    <w:tmpl w:val="C8D4F8BE"/>
    <w:lvl w:ilvl="0">
      <w:start w:val="1"/>
      <w:numFmt w:val="lowerLetter"/>
      <w:lvlText w:val="%1)"/>
      <w:lvlJc w:val="left"/>
      <w:pPr>
        <w:tabs>
          <w:tab w:val="num" w:pos="1440"/>
        </w:tabs>
        <w:ind w:left="1440" w:hanging="360"/>
      </w:pPr>
      <w:rPr>
        <w:rFonts w:hint="default"/>
      </w:rPr>
    </w:lvl>
  </w:abstractNum>
  <w:abstractNum w:abstractNumId="38" w15:restartNumberingAfterBreak="0">
    <w:nsid w:val="5EB47C5A"/>
    <w:multiLevelType w:val="multilevel"/>
    <w:tmpl w:val="5C1E4FEA"/>
    <w:lvl w:ilvl="0">
      <w:start w:val="1"/>
      <w:numFmt w:val="lowerRoman"/>
      <w:lvlText w:val="(%1)"/>
      <w:lvlJc w:val="left"/>
      <w:pPr>
        <w:tabs>
          <w:tab w:val="num" w:pos="1455"/>
        </w:tabs>
        <w:ind w:left="1455" w:hanging="735"/>
      </w:pPr>
      <w:rPr>
        <w:rFonts w:hint="default"/>
      </w:rPr>
    </w:lvl>
    <w:lvl w:ilvl="1">
      <w:start w:val="1"/>
      <w:numFmt w:val="bullet"/>
      <w:lvlText w:val="o"/>
      <w:lvlJc w:val="left"/>
      <w:pPr>
        <w:tabs>
          <w:tab w:val="num" w:pos="1620"/>
        </w:tabs>
        <w:ind w:left="1620" w:hanging="360"/>
      </w:pPr>
      <w:rPr>
        <w:rFonts w:ascii="Courier New" w:hAnsi="Courier New" w:hint="default"/>
      </w:rPr>
    </w:lvl>
    <w:lvl w:ilvl="2" w:tentative="1">
      <w:start w:val="1"/>
      <w:numFmt w:val="bullet"/>
      <w:lvlText w:val=""/>
      <w:lvlJc w:val="left"/>
      <w:pPr>
        <w:tabs>
          <w:tab w:val="num" w:pos="2340"/>
        </w:tabs>
        <w:ind w:left="2340" w:hanging="360"/>
      </w:pPr>
      <w:rPr>
        <w:rFonts w:ascii="Wingdings" w:hAnsi="Wingdings" w:hint="default"/>
      </w:rPr>
    </w:lvl>
    <w:lvl w:ilvl="3" w:tentative="1">
      <w:start w:val="1"/>
      <w:numFmt w:val="bullet"/>
      <w:lvlText w:val=""/>
      <w:lvlJc w:val="left"/>
      <w:pPr>
        <w:tabs>
          <w:tab w:val="num" w:pos="3060"/>
        </w:tabs>
        <w:ind w:left="3060" w:hanging="360"/>
      </w:pPr>
      <w:rPr>
        <w:rFonts w:ascii="Symbol" w:hAnsi="Symbol" w:hint="default"/>
      </w:rPr>
    </w:lvl>
    <w:lvl w:ilvl="4" w:tentative="1">
      <w:start w:val="1"/>
      <w:numFmt w:val="bullet"/>
      <w:lvlText w:val="o"/>
      <w:lvlJc w:val="left"/>
      <w:pPr>
        <w:tabs>
          <w:tab w:val="num" w:pos="3780"/>
        </w:tabs>
        <w:ind w:left="3780" w:hanging="360"/>
      </w:pPr>
      <w:rPr>
        <w:rFonts w:ascii="Courier New" w:hAnsi="Courier New" w:hint="default"/>
      </w:rPr>
    </w:lvl>
    <w:lvl w:ilvl="5" w:tentative="1">
      <w:start w:val="1"/>
      <w:numFmt w:val="bullet"/>
      <w:lvlText w:val=""/>
      <w:lvlJc w:val="left"/>
      <w:pPr>
        <w:tabs>
          <w:tab w:val="num" w:pos="4500"/>
        </w:tabs>
        <w:ind w:left="4500" w:hanging="360"/>
      </w:pPr>
      <w:rPr>
        <w:rFonts w:ascii="Wingdings" w:hAnsi="Wingdings" w:hint="default"/>
      </w:rPr>
    </w:lvl>
    <w:lvl w:ilvl="6" w:tentative="1">
      <w:start w:val="1"/>
      <w:numFmt w:val="bullet"/>
      <w:lvlText w:val=""/>
      <w:lvlJc w:val="left"/>
      <w:pPr>
        <w:tabs>
          <w:tab w:val="num" w:pos="5220"/>
        </w:tabs>
        <w:ind w:left="5220" w:hanging="360"/>
      </w:pPr>
      <w:rPr>
        <w:rFonts w:ascii="Symbol" w:hAnsi="Symbol" w:hint="default"/>
      </w:rPr>
    </w:lvl>
    <w:lvl w:ilvl="7" w:tentative="1">
      <w:start w:val="1"/>
      <w:numFmt w:val="bullet"/>
      <w:lvlText w:val="o"/>
      <w:lvlJc w:val="left"/>
      <w:pPr>
        <w:tabs>
          <w:tab w:val="num" w:pos="5940"/>
        </w:tabs>
        <w:ind w:left="5940" w:hanging="360"/>
      </w:pPr>
      <w:rPr>
        <w:rFonts w:ascii="Courier New" w:hAnsi="Courier New" w:hint="default"/>
      </w:rPr>
    </w:lvl>
    <w:lvl w:ilvl="8" w:tentative="1">
      <w:start w:val="1"/>
      <w:numFmt w:val="bullet"/>
      <w:lvlText w:val=""/>
      <w:lvlJc w:val="left"/>
      <w:pPr>
        <w:tabs>
          <w:tab w:val="num" w:pos="6660"/>
        </w:tabs>
        <w:ind w:left="6660" w:hanging="360"/>
      </w:pPr>
      <w:rPr>
        <w:rFonts w:ascii="Wingdings" w:hAnsi="Wingdings" w:hint="default"/>
      </w:rPr>
    </w:lvl>
  </w:abstractNum>
  <w:abstractNum w:abstractNumId="39" w15:restartNumberingAfterBreak="0">
    <w:nsid w:val="5EFA6414"/>
    <w:multiLevelType w:val="multilevel"/>
    <w:tmpl w:val="6B0C151C"/>
    <w:lvl w:ilvl="0">
      <w:start w:val="1"/>
      <w:numFmt w:val="lowerRoman"/>
      <w:lvlText w:val="(%1)"/>
      <w:lvlJc w:val="left"/>
      <w:pPr>
        <w:tabs>
          <w:tab w:val="num" w:pos="720"/>
        </w:tabs>
        <w:ind w:left="720" w:hanging="720"/>
      </w:pPr>
      <w:rPr>
        <w:rFonts w:hint="default"/>
      </w:rPr>
    </w:lvl>
    <w:lvl w:ilvl="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40" w15:restartNumberingAfterBreak="0">
    <w:nsid w:val="663977D6"/>
    <w:multiLevelType w:val="singleLevel"/>
    <w:tmpl w:val="58508C42"/>
    <w:lvl w:ilvl="0">
      <w:start w:val="1"/>
      <w:numFmt w:val="lowerRoman"/>
      <w:lvlText w:val="(%1)"/>
      <w:lvlJc w:val="left"/>
      <w:pPr>
        <w:tabs>
          <w:tab w:val="num" w:pos="1440"/>
        </w:tabs>
        <w:ind w:left="1440" w:hanging="720"/>
      </w:pPr>
      <w:rPr>
        <w:rFonts w:hint="default"/>
      </w:rPr>
    </w:lvl>
  </w:abstractNum>
  <w:abstractNum w:abstractNumId="41" w15:restartNumberingAfterBreak="0">
    <w:nsid w:val="69AB1640"/>
    <w:multiLevelType w:val="hybridMultilevel"/>
    <w:tmpl w:val="9646993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2" w15:restartNumberingAfterBreak="0">
    <w:nsid w:val="6A1752C8"/>
    <w:multiLevelType w:val="hybridMultilevel"/>
    <w:tmpl w:val="03D45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AA21D45"/>
    <w:multiLevelType w:val="singleLevel"/>
    <w:tmpl w:val="47CA97E0"/>
    <w:lvl w:ilvl="0">
      <w:start w:val="1"/>
      <w:numFmt w:val="lowerRoman"/>
      <w:lvlText w:val="(%1)"/>
      <w:lvlJc w:val="left"/>
      <w:pPr>
        <w:tabs>
          <w:tab w:val="num" w:pos="1440"/>
        </w:tabs>
        <w:ind w:left="1440" w:hanging="720"/>
      </w:pPr>
      <w:rPr>
        <w:rFonts w:hint="default"/>
      </w:rPr>
    </w:lvl>
  </w:abstractNum>
  <w:abstractNum w:abstractNumId="44" w15:restartNumberingAfterBreak="0">
    <w:nsid w:val="6C0D0B36"/>
    <w:multiLevelType w:val="multilevel"/>
    <w:tmpl w:val="70D28978"/>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ECA0F7E"/>
    <w:multiLevelType w:val="hybridMultilevel"/>
    <w:tmpl w:val="34D43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F014031"/>
    <w:multiLevelType w:val="singleLevel"/>
    <w:tmpl w:val="A5F42FB0"/>
    <w:lvl w:ilvl="0">
      <w:start w:val="1"/>
      <w:numFmt w:val="lowerLetter"/>
      <w:lvlText w:val="%1)"/>
      <w:lvlJc w:val="left"/>
      <w:pPr>
        <w:tabs>
          <w:tab w:val="num" w:pos="1440"/>
        </w:tabs>
        <w:ind w:left="1440" w:hanging="360"/>
      </w:pPr>
      <w:rPr>
        <w:rFonts w:hint="default"/>
      </w:rPr>
    </w:lvl>
  </w:abstractNum>
  <w:abstractNum w:abstractNumId="47" w15:restartNumberingAfterBreak="0">
    <w:nsid w:val="740C3D54"/>
    <w:multiLevelType w:val="multilevel"/>
    <w:tmpl w:val="9F341064"/>
    <w:lvl w:ilvl="0">
      <w:start w:val="3"/>
      <w:numFmt w:val="decimal"/>
      <w:lvlText w:val="%1"/>
      <w:lvlJc w:val="left"/>
      <w:pPr>
        <w:tabs>
          <w:tab w:val="num" w:pos="360"/>
        </w:tabs>
        <w:ind w:left="360" w:hanging="360"/>
      </w:pPr>
      <w:rPr>
        <w:rFonts w:hint="default"/>
        <w:b/>
      </w:rPr>
    </w:lvl>
    <w:lvl w:ilvl="1">
      <w:start w:val="2"/>
      <w:numFmt w:val="decimal"/>
      <w:lvlText w:val="%1.%2"/>
      <w:lvlJc w:val="left"/>
      <w:pPr>
        <w:tabs>
          <w:tab w:val="num" w:pos="360"/>
        </w:tabs>
        <w:ind w:left="360" w:hanging="360"/>
      </w:pPr>
      <w:rPr>
        <w:rFonts w:hint="default"/>
        <w:b w:val="0"/>
        <w:bCs/>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8" w15:restartNumberingAfterBreak="0">
    <w:nsid w:val="747868F1"/>
    <w:multiLevelType w:val="hybridMultilevel"/>
    <w:tmpl w:val="64546E42"/>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9" w15:restartNumberingAfterBreak="0">
    <w:nsid w:val="74AD703A"/>
    <w:multiLevelType w:val="hybridMultilevel"/>
    <w:tmpl w:val="50E25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8C579C4"/>
    <w:multiLevelType w:val="hybridMultilevel"/>
    <w:tmpl w:val="66146CB4"/>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51" w15:restartNumberingAfterBreak="0">
    <w:nsid w:val="78C8557D"/>
    <w:multiLevelType w:val="multilevel"/>
    <w:tmpl w:val="E42020F6"/>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52" w15:restartNumberingAfterBreak="0">
    <w:nsid w:val="79B14EB9"/>
    <w:multiLevelType w:val="multilevel"/>
    <w:tmpl w:val="19E600BE"/>
    <w:lvl w:ilvl="0">
      <w:start w:val="1"/>
      <w:numFmt w:val="lowerLetter"/>
      <w:lvlText w:val="%1)"/>
      <w:lvlJc w:val="left"/>
      <w:pPr>
        <w:tabs>
          <w:tab w:val="num" w:pos="900"/>
        </w:tabs>
        <w:ind w:left="90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3"/>
      <w:numFmt w:val="bullet"/>
      <w:lvlText w:val=""/>
      <w:lvlJc w:val="left"/>
      <w:pPr>
        <w:tabs>
          <w:tab w:val="num" w:pos="2790"/>
        </w:tabs>
        <w:ind w:left="2790" w:hanging="990"/>
      </w:pPr>
      <w:rPr>
        <w:rFonts w:ascii="Symbol" w:eastAsia="Times New Roman" w:hAnsi="Symbol" w:cs="Times New Roman" w:hint="default"/>
        <w:b/>
      </w:rPr>
    </w:lvl>
    <w:lvl w:ilvl="3">
      <w:start w:val="1"/>
      <w:numFmt w:val="lowerRoman"/>
      <w:lvlText w:val="(%4)"/>
      <w:lvlJc w:val="left"/>
      <w:pPr>
        <w:ind w:left="3240" w:hanging="720"/>
      </w:pPr>
      <w:rPr>
        <w:rFonts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A0850EC"/>
    <w:multiLevelType w:val="multilevel"/>
    <w:tmpl w:val="6D5A947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15:restartNumberingAfterBreak="0">
    <w:nsid w:val="7F217C42"/>
    <w:multiLevelType w:val="singleLevel"/>
    <w:tmpl w:val="85905D4C"/>
    <w:lvl w:ilvl="0">
      <w:start w:val="1"/>
      <w:numFmt w:val="lowerRoman"/>
      <w:lvlText w:val="(%1)"/>
      <w:lvlJc w:val="left"/>
      <w:pPr>
        <w:tabs>
          <w:tab w:val="num" w:pos="1440"/>
        </w:tabs>
        <w:ind w:left="1440" w:hanging="720"/>
      </w:pPr>
      <w:rPr>
        <w:rFonts w:hint="default"/>
      </w:rPr>
    </w:lvl>
  </w:abstractNum>
  <w:num w:numId="1" w16cid:durableId="2046173416">
    <w:abstractNumId w:val="39"/>
  </w:num>
  <w:num w:numId="2" w16cid:durableId="1685092009">
    <w:abstractNumId w:val="24"/>
  </w:num>
  <w:num w:numId="3" w16cid:durableId="1027219725">
    <w:abstractNumId w:val="51"/>
  </w:num>
  <w:num w:numId="4" w16cid:durableId="1069114384">
    <w:abstractNumId w:val="7"/>
  </w:num>
  <w:num w:numId="5" w16cid:durableId="1619800969">
    <w:abstractNumId w:val="6"/>
  </w:num>
  <w:num w:numId="6" w16cid:durableId="1078601136">
    <w:abstractNumId w:val="53"/>
  </w:num>
  <w:num w:numId="7" w16cid:durableId="1847405102">
    <w:abstractNumId w:val="37"/>
  </w:num>
  <w:num w:numId="8" w16cid:durableId="231626837">
    <w:abstractNumId w:val="46"/>
  </w:num>
  <w:num w:numId="9" w16cid:durableId="1113133613">
    <w:abstractNumId w:val="52"/>
  </w:num>
  <w:num w:numId="10" w16cid:durableId="668875308">
    <w:abstractNumId w:val="54"/>
  </w:num>
  <w:num w:numId="11" w16cid:durableId="173108848">
    <w:abstractNumId w:val="30"/>
  </w:num>
  <w:num w:numId="12" w16cid:durableId="584924256">
    <w:abstractNumId w:val="31"/>
  </w:num>
  <w:num w:numId="13" w16cid:durableId="1089277727">
    <w:abstractNumId w:val="43"/>
  </w:num>
  <w:num w:numId="14" w16cid:durableId="758521389">
    <w:abstractNumId w:val="12"/>
  </w:num>
  <w:num w:numId="15" w16cid:durableId="1854756671">
    <w:abstractNumId w:val="20"/>
  </w:num>
  <w:num w:numId="16" w16cid:durableId="2106606354">
    <w:abstractNumId w:val="23"/>
  </w:num>
  <w:num w:numId="17" w16cid:durableId="411047204">
    <w:abstractNumId w:val="19"/>
  </w:num>
  <w:num w:numId="18" w16cid:durableId="886717909">
    <w:abstractNumId w:val="40"/>
  </w:num>
  <w:num w:numId="19" w16cid:durableId="408960819">
    <w:abstractNumId w:val="34"/>
  </w:num>
  <w:num w:numId="20" w16cid:durableId="1983997231">
    <w:abstractNumId w:val="38"/>
  </w:num>
  <w:num w:numId="21" w16cid:durableId="1571961580">
    <w:abstractNumId w:val="18"/>
  </w:num>
  <w:num w:numId="22" w16cid:durableId="186796161">
    <w:abstractNumId w:val="21"/>
  </w:num>
  <w:num w:numId="23" w16cid:durableId="1722750242">
    <w:abstractNumId w:val="26"/>
  </w:num>
  <w:num w:numId="24" w16cid:durableId="139225615">
    <w:abstractNumId w:val="47"/>
  </w:num>
  <w:num w:numId="25" w16cid:durableId="40401517">
    <w:abstractNumId w:val="11"/>
  </w:num>
  <w:num w:numId="26" w16cid:durableId="408885478">
    <w:abstractNumId w:val="35"/>
  </w:num>
  <w:num w:numId="27" w16cid:durableId="832986150">
    <w:abstractNumId w:val="27"/>
  </w:num>
  <w:num w:numId="28" w16cid:durableId="1556087166">
    <w:abstractNumId w:val="32"/>
  </w:num>
  <w:num w:numId="29" w16cid:durableId="2108887938">
    <w:abstractNumId w:val="3"/>
  </w:num>
  <w:num w:numId="30" w16cid:durableId="1836997214">
    <w:abstractNumId w:val="4"/>
  </w:num>
  <w:num w:numId="31" w16cid:durableId="1528446605">
    <w:abstractNumId w:val="15"/>
  </w:num>
  <w:num w:numId="32" w16cid:durableId="73670415">
    <w:abstractNumId w:val="36"/>
  </w:num>
  <w:num w:numId="33" w16cid:durableId="348944692">
    <w:abstractNumId w:val="28"/>
  </w:num>
  <w:num w:numId="34" w16cid:durableId="6173082">
    <w:abstractNumId w:val="8"/>
  </w:num>
  <w:num w:numId="35" w16cid:durableId="1233926314">
    <w:abstractNumId w:val="5"/>
  </w:num>
  <w:num w:numId="36" w16cid:durableId="1852641363">
    <w:abstractNumId w:val="48"/>
  </w:num>
  <w:num w:numId="37" w16cid:durableId="807667067">
    <w:abstractNumId w:val="42"/>
  </w:num>
  <w:num w:numId="38" w16cid:durableId="800533336">
    <w:abstractNumId w:val="10"/>
  </w:num>
  <w:num w:numId="39" w16cid:durableId="1542091379">
    <w:abstractNumId w:val="45"/>
  </w:num>
  <w:num w:numId="40" w16cid:durableId="12079373">
    <w:abstractNumId w:val="0"/>
  </w:num>
  <w:num w:numId="41" w16cid:durableId="1709067630">
    <w:abstractNumId w:val="29"/>
  </w:num>
  <w:num w:numId="42" w16cid:durableId="519510027">
    <w:abstractNumId w:val="2"/>
  </w:num>
  <w:num w:numId="43" w16cid:durableId="2026049692">
    <w:abstractNumId w:val="41"/>
  </w:num>
  <w:num w:numId="44" w16cid:durableId="1422676404">
    <w:abstractNumId w:val="22"/>
  </w:num>
  <w:num w:numId="45" w16cid:durableId="292492492">
    <w:abstractNumId w:val="44"/>
  </w:num>
  <w:num w:numId="46" w16cid:durableId="2145923659">
    <w:abstractNumId w:val="13"/>
  </w:num>
  <w:num w:numId="47" w16cid:durableId="1208689284">
    <w:abstractNumId w:val="9"/>
  </w:num>
  <w:num w:numId="48" w16cid:durableId="1749765557">
    <w:abstractNumId w:val="14"/>
  </w:num>
  <w:num w:numId="49" w16cid:durableId="180514897">
    <w:abstractNumId w:val="25"/>
  </w:num>
  <w:num w:numId="50" w16cid:durableId="682711204">
    <w:abstractNumId w:val="33"/>
  </w:num>
  <w:num w:numId="51" w16cid:durableId="1862280430">
    <w:abstractNumId w:val="50"/>
  </w:num>
  <w:num w:numId="52" w16cid:durableId="1744528924">
    <w:abstractNumId w:val="17"/>
  </w:num>
  <w:num w:numId="53" w16cid:durableId="1707019657">
    <w:abstractNumId w:val="49"/>
  </w:num>
  <w:num w:numId="54" w16cid:durableId="999233584">
    <w:abstractNumId w:val="16"/>
  </w:num>
  <w:num w:numId="55" w16cid:durableId="226575480">
    <w:abstractNumId w:val="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1C7"/>
    <w:rsid w:val="0000234A"/>
    <w:rsid w:val="00005AD0"/>
    <w:rsid w:val="00006079"/>
    <w:rsid w:val="00010A09"/>
    <w:rsid w:val="000115BF"/>
    <w:rsid w:val="000121BE"/>
    <w:rsid w:val="00013EDF"/>
    <w:rsid w:val="000151BC"/>
    <w:rsid w:val="00017237"/>
    <w:rsid w:val="000201E5"/>
    <w:rsid w:val="000201E6"/>
    <w:rsid w:val="00020C7D"/>
    <w:rsid w:val="0002472D"/>
    <w:rsid w:val="00024D52"/>
    <w:rsid w:val="0002514B"/>
    <w:rsid w:val="000251F1"/>
    <w:rsid w:val="00026342"/>
    <w:rsid w:val="0002710F"/>
    <w:rsid w:val="00030401"/>
    <w:rsid w:val="000305BF"/>
    <w:rsid w:val="000316B0"/>
    <w:rsid w:val="0003474F"/>
    <w:rsid w:val="00034797"/>
    <w:rsid w:val="00041612"/>
    <w:rsid w:val="00043165"/>
    <w:rsid w:val="00043D4F"/>
    <w:rsid w:val="000440FB"/>
    <w:rsid w:val="00044F02"/>
    <w:rsid w:val="000453D7"/>
    <w:rsid w:val="000457A2"/>
    <w:rsid w:val="0004586B"/>
    <w:rsid w:val="00047282"/>
    <w:rsid w:val="00051C4F"/>
    <w:rsid w:val="0005284A"/>
    <w:rsid w:val="00052A21"/>
    <w:rsid w:val="00054D20"/>
    <w:rsid w:val="00055B8C"/>
    <w:rsid w:val="00055BCF"/>
    <w:rsid w:val="00056B58"/>
    <w:rsid w:val="00057B78"/>
    <w:rsid w:val="000603B2"/>
    <w:rsid w:val="00060FE6"/>
    <w:rsid w:val="00063792"/>
    <w:rsid w:val="00066389"/>
    <w:rsid w:val="000670BF"/>
    <w:rsid w:val="0007031D"/>
    <w:rsid w:val="000729CF"/>
    <w:rsid w:val="00072F5B"/>
    <w:rsid w:val="00075C5A"/>
    <w:rsid w:val="0007674E"/>
    <w:rsid w:val="00080243"/>
    <w:rsid w:val="00080EEA"/>
    <w:rsid w:val="00081387"/>
    <w:rsid w:val="00083A7D"/>
    <w:rsid w:val="00084F05"/>
    <w:rsid w:val="00084F25"/>
    <w:rsid w:val="00085D69"/>
    <w:rsid w:val="000861B6"/>
    <w:rsid w:val="000864DA"/>
    <w:rsid w:val="000866EB"/>
    <w:rsid w:val="0008674F"/>
    <w:rsid w:val="00086DDF"/>
    <w:rsid w:val="00087081"/>
    <w:rsid w:val="00090039"/>
    <w:rsid w:val="000904FC"/>
    <w:rsid w:val="00091F50"/>
    <w:rsid w:val="000920B3"/>
    <w:rsid w:val="00092CB3"/>
    <w:rsid w:val="000951B1"/>
    <w:rsid w:val="000966D0"/>
    <w:rsid w:val="000A0124"/>
    <w:rsid w:val="000A07AE"/>
    <w:rsid w:val="000A2004"/>
    <w:rsid w:val="000A315C"/>
    <w:rsid w:val="000A3427"/>
    <w:rsid w:val="000A4EE2"/>
    <w:rsid w:val="000A68E0"/>
    <w:rsid w:val="000B09A7"/>
    <w:rsid w:val="000B1617"/>
    <w:rsid w:val="000B314D"/>
    <w:rsid w:val="000B3AF9"/>
    <w:rsid w:val="000B4861"/>
    <w:rsid w:val="000B5204"/>
    <w:rsid w:val="000B5E96"/>
    <w:rsid w:val="000B76E7"/>
    <w:rsid w:val="000B7C90"/>
    <w:rsid w:val="000C16AD"/>
    <w:rsid w:val="000C1D45"/>
    <w:rsid w:val="000C3991"/>
    <w:rsid w:val="000C3A36"/>
    <w:rsid w:val="000C3D61"/>
    <w:rsid w:val="000C62E5"/>
    <w:rsid w:val="000C7B81"/>
    <w:rsid w:val="000C7BF1"/>
    <w:rsid w:val="000D00C9"/>
    <w:rsid w:val="000D038B"/>
    <w:rsid w:val="000D0742"/>
    <w:rsid w:val="000D4515"/>
    <w:rsid w:val="000D558B"/>
    <w:rsid w:val="000D7E67"/>
    <w:rsid w:val="000E0671"/>
    <w:rsid w:val="000E3666"/>
    <w:rsid w:val="000E400E"/>
    <w:rsid w:val="000E560B"/>
    <w:rsid w:val="000E56BC"/>
    <w:rsid w:val="000E5A3F"/>
    <w:rsid w:val="000E6431"/>
    <w:rsid w:val="000E69C8"/>
    <w:rsid w:val="000F50CD"/>
    <w:rsid w:val="000F55A8"/>
    <w:rsid w:val="000F7D0F"/>
    <w:rsid w:val="00103D74"/>
    <w:rsid w:val="00104DE7"/>
    <w:rsid w:val="00105468"/>
    <w:rsid w:val="001065AD"/>
    <w:rsid w:val="00106664"/>
    <w:rsid w:val="00106F7F"/>
    <w:rsid w:val="001075FE"/>
    <w:rsid w:val="00111772"/>
    <w:rsid w:val="00112503"/>
    <w:rsid w:val="001141CB"/>
    <w:rsid w:val="001141F4"/>
    <w:rsid w:val="00114EE2"/>
    <w:rsid w:val="0011569A"/>
    <w:rsid w:val="00115CF1"/>
    <w:rsid w:val="001177C6"/>
    <w:rsid w:val="00120A37"/>
    <w:rsid w:val="00121300"/>
    <w:rsid w:val="00121321"/>
    <w:rsid w:val="001221BB"/>
    <w:rsid w:val="00122777"/>
    <w:rsid w:val="00122B7C"/>
    <w:rsid w:val="00122BD4"/>
    <w:rsid w:val="00123882"/>
    <w:rsid w:val="001248C0"/>
    <w:rsid w:val="00124D97"/>
    <w:rsid w:val="00125675"/>
    <w:rsid w:val="00125A8C"/>
    <w:rsid w:val="00126365"/>
    <w:rsid w:val="00130D6D"/>
    <w:rsid w:val="001310F0"/>
    <w:rsid w:val="00131308"/>
    <w:rsid w:val="00132B43"/>
    <w:rsid w:val="0013422D"/>
    <w:rsid w:val="00134A17"/>
    <w:rsid w:val="00134B8B"/>
    <w:rsid w:val="00135343"/>
    <w:rsid w:val="00135C50"/>
    <w:rsid w:val="001370A4"/>
    <w:rsid w:val="00141639"/>
    <w:rsid w:val="001454AC"/>
    <w:rsid w:val="00145ADC"/>
    <w:rsid w:val="0014747E"/>
    <w:rsid w:val="00147C5B"/>
    <w:rsid w:val="00150ABA"/>
    <w:rsid w:val="00151C6D"/>
    <w:rsid w:val="00152708"/>
    <w:rsid w:val="00153140"/>
    <w:rsid w:val="00153E0D"/>
    <w:rsid w:val="00154674"/>
    <w:rsid w:val="00154A7B"/>
    <w:rsid w:val="001552D6"/>
    <w:rsid w:val="00156BB4"/>
    <w:rsid w:val="00156DBF"/>
    <w:rsid w:val="00157738"/>
    <w:rsid w:val="00161BC2"/>
    <w:rsid w:val="001651BC"/>
    <w:rsid w:val="0016597A"/>
    <w:rsid w:val="0016599B"/>
    <w:rsid w:val="00165DE3"/>
    <w:rsid w:val="00165EE9"/>
    <w:rsid w:val="00166065"/>
    <w:rsid w:val="00172F41"/>
    <w:rsid w:val="00174619"/>
    <w:rsid w:val="0017522C"/>
    <w:rsid w:val="001755E2"/>
    <w:rsid w:val="00175E53"/>
    <w:rsid w:val="00175F91"/>
    <w:rsid w:val="00176BBC"/>
    <w:rsid w:val="0018041C"/>
    <w:rsid w:val="00183470"/>
    <w:rsid w:val="00183581"/>
    <w:rsid w:val="00184886"/>
    <w:rsid w:val="00185996"/>
    <w:rsid w:val="00185B20"/>
    <w:rsid w:val="0019024B"/>
    <w:rsid w:val="001904D3"/>
    <w:rsid w:val="0019129D"/>
    <w:rsid w:val="001933DD"/>
    <w:rsid w:val="00193E25"/>
    <w:rsid w:val="001959B6"/>
    <w:rsid w:val="00195C18"/>
    <w:rsid w:val="001A132E"/>
    <w:rsid w:val="001A2D1F"/>
    <w:rsid w:val="001A2F22"/>
    <w:rsid w:val="001A2F79"/>
    <w:rsid w:val="001A3E37"/>
    <w:rsid w:val="001A4005"/>
    <w:rsid w:val="001A42C9"/>
    <w:rsid w:val="001A54B0"/>
    <w:rsid w:val="001A718E"/>
    <w:rsid w:val="001B10A8"/>
    <w:rsid w:val="001B1E5C"/>
    <w:rsid w:val="001B2D2A"/>
    <w:rsid w:val="001B4F7F"/>
    <w:rsid w:val="001B5EBC"/>
    <w:rsid w:val="001B63C6"/>
    <w:rsid w:val="001B6787"/>
    <w:rsid w:val="001B67AE"/>
    <w:rsid w:val="001B7E30"/>
    <w:rsid w:val="001C0191"/>
    <w:rsid w:val="001C1AAA"/>
    <w:rsid w:val="001C27F6"/>
    <w:rsid w:val="001C5232"/>
    <w:rsid w:val="001C65BB"/>
    <w:rsid w:val="001C7B26"/>
    <w:rsid w:val="001D0B2C"/>
    <w:rsid w:val="001D2941"/>
    <w:rsid w:val="001D37B7"/>
    <w:rsid w:val="001D4FCC"/>
    <w:rsid w:val="001D5EA8"/>
    <w:rsid w:val="001D6DA0"/>
    <w:rsid w:val="001D724A"/>
    <w:rsid w:val="001D76E1"/>
    <w:rsid w:val="001D780E"/>
    <w:rsid w:val="001E1AAA"/>
    <w:rsid w:val="001E249C"/>
    <w:rsid w:val="001E2A36"/>
    <w:rsid w:val="001E2E69"/>
    <w:rsid w:val="001E2ED2"/>
    <w:rsid w:val="001E50E0"/>
    <w:rsid w:val="001E52C0"/>
    <w:rsid w:val="001E792C"/>
    <w:rsid w:val="001E7B57"/>
    <w:rsid w:val="001F0A53"/>
    <w:rsid w:val="001F0CAA"/>
    <w:rsid w:val="001F1378"/>
    <w:rsid w:val="001F1A76"/>
    <w:rsid w:val="001F1A8E"/>
    <w:rsid w:val="001F36DA"/>
    <w:rsid w:val="001F3919"/>
    <w:rsid w:val="001F3C05"/>
    <w:rsid w:val="00200706"/>
    <w:rsid w:val="00200A4E"/>
    <w:rsid w:val="002018D2"/>
    <w:rsid w:val="00201D9C"/>
    <w:rsid w:val="002041A0"/>
    <w:rsid w:val="0020455E"/>
    <w:rsid w:val="002050A2"/>
    <w:rsid w:val="00207029"/>
    <w:rsid w:val="00211B4E"/>
    <w:rsid w:val="0021203C"/>
    <w:rsid w:val="00212E05"/>
    <w:rsid w:val="00213489"/>
    <w:rsid w:val="0021388E"/>
    <w:rsid w:val="00214DFA"/>
    <w:rsid w:val="00215DED"/>
    <w:rsid w:val="00216718"/>
    <w:rsid w:val="00220A56"/>
    <w:rsid w:val="00223C46"/>
    <w:rsid w:val="00224008"/>
    <w:rsid w:val="00230DC5"/>
    <w:rsid w:val="00230FB0"/>
    <w:rsid w:val="00231AFC"/>
    <w:rsid w:val="00233EF5"/>
    <w:rsid w:val="0023636A"/>
    <w:rsid w:val="0023651E"/>
    <w:rsid w:val="0023674B"/>
    <w:rsid w:val="0023724A"/>
    <w:rsid w:val="002374F2"/>
    <w:rsid w:val="0023783A"/>
    <w:rsid w:val="00237A03"/>
    <w:rsid w:val="00237A20"/>
    <w:rsid w:val="00240177"/>
    <w:rsid w:val="00240324"/>
    <w:rsid w:val="00240325"/>
    <w:rsid w:val="002407AC"/>
    <w:rsid w:val="00240BA4"/>
    <w:rsid w:val="00240D9D"/>
    <w:rsid w:val="002412DF"/>
    <w:rsid w:val="002443D6"/>
    <w:rsid w:val="00245952"/>
    <w:rsid w:val="0024730F"/>
    <w:rsid w:val="00247960"/>
    <w:rsid w:val="00247B84"/>
    <w:rsid w:val="002526B9"/>
    <w:rsid w:val="00252F03"/>
    <w:rsid w:val="0025304D"/>
    <w:rsid w:val="00254279"/>
    <w:rsid w:val="00254F1D"/>
    <w:rsid w:val="00256098"/>
    <w:rsid w:val="002568DB"/>
    <w:rsid w:val="0025717D"/>
    <w:rsid w:val="00260B61"/>
    <w:rsid w:val="0026141C"/>
    <w:rsid w:val="00261D58"/>
    <w:rsid w:val="002631E1"/>
    <w:rsid w:val="0026513C"/>
    <w:rsid w:val="0026577F"/>
    <w:rsid w:val="00265956"/>
    <w:rsid w:val="00265BD5"/>
    <w:rsid w:val="00270D12"/>
    <w:rsid w:val="00271501"/>
    <w:rsid w:val="00271618"/>
    <w:rsid w:val="00276272"/>
    <w:rsid w:val="00276420"/>
    <w:rsid w:val="00276FD3"/>
    <w:rsid w:val="0027731B"/>
    <w:rsid w:val="00277563"/>
    <w:rsid w:val="002777BE"/>
    <w:rsid w:val="00281927"/>
    <w:rsid w:val="00281B62"/>
    <w:rsid w:val="00282A42"/>
    <w:rsid w:val="00282D6D"/>
    <w:rsid w:val="0028432C"/>
    <w:rsid w:val="00284729"/>
    <w:rsid w:val="00285BD4"/>
    <w:rsid w:val="00285F78"/>
    <w:rsid w:val="002864AB"/>
    <w:rsid w:val="002905A0"/>
    <w:rsid w:val="00293DB9"/>
    <w:rsid w:val="00295199"/>
    <w:rsid w:val="00296536"/>
    <w:rsid w:val="0029666C"/>
    <w:rsid w:val="00297986"/>
    <w:rsid w:val="002A201C"/>
    <w:rsid w:val="002A2057"/>
    <w:rsid w:val="002A221E"/>
    <w:rsid w:val="002A3FD2"/>
    <w:rsid w:val="002A49F3"/>
    <w:rsid w:val="002A4CEE"/>
    <w:rsid w:val="002B0936"/>
    <w:rsid w:val="002B1280"/>
    <w:rsid w:val="002B1292"/>
    <w:rsid w:val="002B1F05"/>
    <w:rsid w:val="002B61C7"/>
    <w:rsid w:val="002B6577"/>
    <w:rsid w:val="002B6FD7"/>
    <w:rsid w:val="002B7482"/>
    <w:rsid w:val="002C0043"/>
    <w:rsid w:val="002C23A9"/>
    <w:rsid w:val="002C244D"/>
    <w:rsid w:val="002C3B71"/>
    <w:rsid w:val="002C477E"/>
    <w:rsid w:val="002C4F95"/>
    <w:rsid w:val="002C57EF"/>
    <w:rsid w:val="002D084E"/>
    <w:rsid w:val="002D0E4B"/>
    <w:rsid w:val="002D23B6"/>
    <w:rsid w:val="002D2D95"/>
    <w:rsid w:val="002D32E2"/>
    <w:rsid w:val="002D3BB9"/>
    <w:rsid w:val="002D3E78"/>
    <w:rsid w:val="002D4351"/>
    <w:rsid w:val="002D51CE"/>
    <w:rsid w:val="002D5993"/>
    <w:rsid w:val="002D7DF5"/>
    <w:rsid w:val="002E05BF"/>
    <w:rsid w:val="002E0798"/>
    <w:rsid w:val="002E1A98"/>
    <w:rsid w:val="002E1FBE"/>
    <w:rsid w:val="002E2BC8"/>
    <w:rsid w:val="002E5E22"/>
    <w:rsid w:val="002E6504"/>
    <w:rsid w:val="002E6EC3"/>
    <w:rsid w:val="002F0302"/>
    <w:rsid w:val="002F0979"/>
    <w:rsid w:val="002F0C26"/>
    <w:rsid w:val="002F1F06"/>
    <w:rsid w:val="002F214B"/>
    <w:rsid w:val="002F3341"/>
    <w:rsid w:val="002F3C6F"/>
    <w:rsid w:val="002F497E"/>
    <w:rsid w:val="002F55FB"/>
    <w:rsid w:val="002F596F"/>
    <w:rsid w:val="002F6C80"/>
    <w:rsid w:val="002F7152"/>
    <w:rsid w:val="002F7C6C"/>
    <w:rsid w:val="00300207"/>
    <w:rsid w:val="00301039"/>
    <w:rsid w:val="0030166C"/>
    <w:rsid w:val="0030168A"/>
    <w:rsid w:val="00301D2B"/>
    <w:rsid w:val="00301E78"/>
    <w:rsid w:val="00302330"/>
    <w:rsid w:val="00302793"/>
    <w:rsid w:val="00303A86"/>
    <w:rsid w:val="00304AA8"/>
    <w:rsid w:val="00304E34"/>
    <w:rsid w:val="003062B9"/>
    <w:rsid w:val="00306452"/>
    <w:rsid w:val="00307D7B"/>
    <w:rsid w:val="0031155F"/>
    <w:rsid w:val="00312B5C"/>
    <w:rsid w:val="00313846"/>
    <w:rsid w:val="00313BF1"/>
    <w:rsid w:val="00314AC0"/>
    <w:rsid w:val="00315092"/>
    <w:rsid w:val="00315290"/>
    <w:rsid w:val="00315B77"/>
    <w:rsid w:val="003213AA"/>
    <w:rsid w:val="0032216B"/>
    <w:rsid w:val="00322F08"/>
    <w:rsid w:val="00322FCD"/>
    <w:rsid w:val="003231D8"/>
    <w:rsid w:val="00326A65"/>
    <w:rsid w:val="00327208"/>
    <w:rsid w:val="00330883"/>
    <w:rsid w:val="00330A9E"/>
    <w:rsid w:val="003313D2"/>
    <w:rsid w:val="0033275B"/>
    <w:rsid w:val="00334B99"/>
    <w:rsid w:val="003360A6"/>
    <w:rsid w:val="00336C3B"/>
    <w:rsid w:val="003370E1"/>
    <w:rsid w:val="00337CD9"/>
    <w:rsid w:val="00342218"/>
    <w:rsid w:val="003422F9"/>
    <w:rsid w:val="00342407"/>
    <w:rsid w:val="0034283C"/>
    <w:rsid w:val="00342EB3"/>
    <w:rsid w:val="003438CF"/>
    <w:rsid w:val="00343ECF"/>
    <w:rsid w:val="003443CA"/>
    <w:rsid w:val="00345B58"/>
    <w:rsid w:val="0034622E"/>
    <w:rsid w:val="00346995"/>
    <w:rsid w:val="0035140B"/>
    <w:rsid w:val="00351794"/>
    <w:rsid w:val="0035293B"/>
    <w:rsid w:val="00352D83"/>
    <w:rsid w:val="00354D85"/>
    <w:rsid w:val="00356416"/>
    <w:rsid w:val="00361CB6"/>
    <w:rsid w:val="00362099"/>
    <w:rsid w:val="0036338B"/>
    <w:rsid w:val="00364322"/>
    <w:rsid w:val="003643C8"/>
    <w:rsid w:val="003670E5"/>
    <w:rsid w:val="00371173"/>
    <w:rsid w:val="00372306"/>
    <w:rsid w:val="003735C7"/>
    <w:rsid w:val="00374F83"/>
    <w:rsid w:val="0038570A"/>
    <w:rsid w:val="00385B11"/>
    <w:rsid w:val="00385D4B"/>
    <w:rsid w:val="003873AA"/>
    <w:rsid w:val="00387C47"/>
    <w:rsid w:val="00387D5D"/>
    <w:rsid w:val="0039153E"/>
    <w:rsid w:val="00392BD0"/>
    <w:rsid w:val="00394240"/>
    <w:rsid w:val="00394434"/>
    <w:rsid w:val="0039543C"/>
    <w:rsid w:val="00395DBF"/>
    <w:rsid w:val="003965EE"/>
    <w:rsid w:val="003A0659"/>
    <w:rsid w:val="003A4C5F"/>
    <w:rsid w:val="003A4E75"/>
    <w:rsid w:val="003A720F"/>
    <w:rsid w:val="003B0842"/>
    <w:rsid w:val="003B1076"/>
    <w:rsid w:val="003B133C"/>
    <w:rsid w:val="003B1379"/>
    <w:rsid w:val="003B1FB9"/>
    <w:rsid w:val="003B21CB"/>
    <w:rsid w:val="003B2259"/>
    <w:rsid w:val="003B350C"/>
    <w:rsid w:val="003B3E2F"/>
    <w:rsid w:val="003B5F9A"/>
    <w:rsid w:val="003B7D29"/>
    <w:rsid w:val="003B7EE5"/>
    <w:rsid w:val="003C0EFA"/>
    <w:rsid w:val="003C72E6"/>
    <w:rsid w:val="003D0009"/>
    <w:rsid w:val="003D1EB8"/>
    <w:rsid w:val="003D2883"/>
    <w:rsid w:val="003D3CAB"/>
    <w:rsid w:val="003D3F00"/>
    <w:rsid w:val="003D4400"/>
    <w:rsid w:val="003D6599"/>
    <w:rsid w:val="003D6C24"/>
    <w:rsid w:val="003D7B2A"/>
    <w:rsid w:val="003E1FF0"/>
    <w:rsid w:val="003E3724"/>
    <w:rsid w:val="003F0614"/>
    <w:rsid w:val="003F06A9"/>
    <w:rsid w:val="003F08B8"/>
    <w:rsid w:val="003F1FC1"/>
    <w:rsid w:val="003F23DD"/>
    <w:rsid w:val="003F2E1E"/>
    <w:rsid w:val="003F2E39"/>
    <w:rsid w:val="003F3230"/>
    <w:rsid w:val="003F4531"/>
    <w:rsid w:val="003F6F66"/>
    <w:rsid w:val="00401703"/>
    <w:rsid w:val="0040246D"/>
    <w:rsid w:val="004030D1"/>
    <w:rsid w:val="00403A34"/>
    <w:rsid w:val="00403D6C"/>
    <w:rsid w:val="00404017"/>
    <w:rsid w:val="004046FC"/>
    <w:rsid w:val="00404D5A"/>
    <w:rsid w:val="0041522D"/>
    <w:rsid w:val="004169A8"/>
    <w:rsid w:val="00421175"/>
    <w:rsid w:val="0042197F"/>
    <w:rsid w:val="00423D96"/>
    <w:rsid w:val="00425E85"/>
    <w:rsid w:val="00427624"/>
    <w:rsid w:val="00427BCC"/>
    <w:rsid w:val="00434AF3"/>
    <w:rsid w:val="004376BE"/>
    <w:rsid w:val="00441AFD"/>
    <w:rsid w:val="00441E86"/>
    <w:rsid w:val="00444122"/>
    <w:rsid w:val="00445C07"/>
    <w:rsid w:val="00446C43"/>
    <w:rsid w:val="00446CF4"/>
    <w:rsid w:val="00446E15"/>
    <w:rsid w:val="00450755"/>
    <w:rsid w:val="004521A2"/>
    <w:rsid w:val="004523E8"/>
    <w:rsid w:val="00453196"/>
    <w:rsid w:val="004539A6"/>
    <w:rsid w:val="00453BB6"/>
    <w:rsid w:val="00454E7E"/>
    <w:rsid w:val="00455692"/>
    <w:rsid w:val="00457E73"/>
    <w:rsid w:val="0046019B"/>
    <w:rsid w:val="00460B4D"/>
    <w:rsid w:val="00461AC4"/>
    <w:rsid w:val="00462949"/>
    <w:rsid w:val="00463425"/>
    <w:rsid w:val="004638E9"/>
    <w:rsid w:val="00464208"/>
    <w:rsid w:val="00467923"/>
    <w:rsid w:val="00470EEA"/>
    <w:rsid w:val="00471365"/>
    <w:rsid w:val="00472C9D"/>
    <w:rsid w:val="0047331E"/>
    <w:rsid w:val="004772F5"/>
    <w:rsid w:val="00477859"/>
    <w:rsid w:val="00480D5F"/>
    <w:rsid w:val="00481515"/>
    <w:rsid w:val="00482500"/>
    <w:rsid w:val="00483034"/>
    <w:rsid w:val="00483A74"/>
    <w:rsid w:val="00484478"/>
    <w:rsid w:val="00484E33"/>
    <w:rsid w:val="00486AA5"/>
    <w:rsid w:val="00486CA3"/>
    <w:rsid w:val="00490599"/>
    <w:rsid w:val="00490626"/>
    <w:rsid w:val="004919D8"/>
    <w:rsid w:val="0049249C"/>
    <w:rsid w:val="00494CFD"/>
    <w:rsid w:val="00495C89"/>
    <w:rsid w:val="0049613B"/>
    <w:rsid w:val="00497BBA"/>
    <w:rsid w:val="004A0667"/>
    <w:rsid w:val="004A1983"/>
    <w:rsid w:val="004A2BDA"/>
    <w:rsid w:val="004A5615"/>
    <w:rsid w:val="004A578D"/>
    <w:rsid w:val="004A76AD"/>
    <w:rsid w:val="004A76F8"/>
    <w:rsid w:val="004B1110"/>
    <w:rsid w:val="004B536A"/>
    <w:rsid w:val="004C2240"/>
    <w:rsid w:val="004C41E7"/>
    <w:rsid w:val="004C46CE"/>
    <w:rsid w:val="004C4DA3"/>
    <w:rsid w:val="004C53F3"/>
    <w:rsid w:val="004C6012"/>
    <w:rsid w:val="004C71B7"/>
    <w:rsid w:val="004C76E2"/>
    <w:rsid w:val="004D0340"/>
    <w:rsid w:val="004D0F6A"/>
    <w:rsid w:val="004D519C"/>
    <w:rsid w:val="004E04CF"/>
    <w:rsid w:val="004E0FB9"/>
    <w:rsid w:val="004E0FC3"/>
    <w:rsid w:val="004E12C4"/>
    <w:rsid w:val="004E25D5"/>
    <w:rsid w:val="004E3B5D"/>
    <w:rsid w:val="004E5019"/>
    <w:rsid w:val="004E56B4"/>
    <w:rsid w:val="004E694F"/>
    <w:rsid w:val="004F02A5"/>
    <w:rsid w:val="004F2E7C"/>
    <w:rsid w:val="004F41E0"/>
    <w:rsid w:val="004F46DE"/>
    <w:rsid w:val="004F49B4"/>
    <w:rsid w:val="004F6716"/>
    <w:rsid w:val="004F6F17"/>
    <w:rsid w:val="004F7489"/>
    <w:rsid w:val="00501C72"/>
    <w:rsid w:val="0050336E"/>
    <w:rsid w:val="00503C03"/>
    <w:rsid w:val="00504BB5"/>
    <w:rsid w:val="00506810"/>
    <w:rsid w:val="00506963"/>
    <w:rsid w:val="00511D50"/>
    <w:rsid w:val="00512335"/>
    <w:rsid w:val="00512631"/>
    <w:rsid w:val="005126D8"/>
    <w:rsid w:val="00512BD4"/>
    <w:rsid w:val="00512DE2"/>
    <w:rsid w:val="0051379E"/>
    <w:rsid w:val="0051404C"/>
    <w:rsid w:val="005146EF"/>
    <w:rsid w:val="00515CFA"/>
    <w:rsid w:val="00516A9E"/>
    <w:rsid w:val="00516CE3"/>
    <w:rsid w:val="005179BA"/>
    <w:rsid w:val="00520A8B"/>
    <w:rsid w:val="00523C7B"/>
    <w:rsid w:val="00523EA7"/>
    <w:rsid w:val="005240B5"/>
    <w:rsid w:val="0053081C"/>
    <w:rsid w:val="00531B38"/>
    <w:rsid w:val="00535E9A"/>
    <w:rsid w:val="00536ECC"/>
    <w:rsid w:val="0053716F"/>
    <w:rsid w:val="00537A51"/>
    <w:rsid w:val="00537ED5"/>
    <w:rsid w:val="0054255E"/>
    <w:rsid w:val="0054257C"/>
    <w:rsid w:val="0054398E"/>
    <w:rsid w:val="0054420F"/>
    <w:rsid w:val="00544C58"/>
    <w:rsid w:val="00545836"/>
    <w:rsid w:val="00545AE0"/>
    <w:rsid w:val="0054711A"/>
    <w:rsid w:val="00547C67"/>
    <w:rsid w:val="00550EB8"/>
    <w:rsid w:val="00551250"/>
    <w:rsid w:val="00551723"/>
    <w:rsid w:val="00551AE7"/>
    <w:rsid w:val="0055249F"/>
    <w:rsid w:val="00552B78"/>
    <w:rsid w:val="005532D9"/>
    <w:rsid w:val="00553362"/>
    <w:rsid w:val="00554DDF"/>
    <w:rsid w:val="005555C1"/>
    <w:rsid w:val="00555CB5"/>
    <w:rsid w:val="0055687B"/>
    <w:rsid w:val="005604B5"/>
    <w:rsid w:val="00563E3D"/>
    <w:rsid w:val="005701C9"/>
    <w:rsid w:val="005706B6"/>
    <w:rsid w:val="005709F3"/>
    <w:rsid w:val="005733C5"/>
    <w:rsid w:val="0057367F"/>
    <w:rsid w:val="00573F00"/>
    <w:rsid w:val="005740E5"/>
    <w:rsid w:val="00575617"/>
    <w:rsid w:val="0057645A"/>
    <w:rsid w:val="00576A97"/>
    <w:rsid w:val="005773D8"/>
    <w:rsid w:val="00577EA4"/>
    <w:rsid w:val="00584C31"/>
    <w:rsid w:val="00585D5E"/>
    <w:rsid w:val="0058696C"/>
    <w:rsid w:val="00590CC9"/>
    <w:rsid w:val="00591232"/>
    <w:rsid w:val="00591F9D"/>
    <w:rsid w:val="0059201E"/>
    <w:rsid w:val="00593B85"/>
    <w:rsid w:val="00594322"/>
    <w:rsid w:val="0059453E"/>
    <w:rsid w:val="00594C28"/>
    <w:rsid w:val="00596A82"/>
    <w:rsid w:val="00596B84"/>
    <w:rsid w:val="005979AD"/>
    <w:rsid w:val="005A1471"/>
    <w:rsid w:val="005A1FE5"/>
    <w:rsid w:val="005A2102"/>
    <w:rsid w:val="005A241A"/>
    <w:rsid w:val="005A3CBF"/>
    <w:rsid w:val="005A5D01"/>
    <w:rsid w:val="005B22E5"/>
    <w:rsid w:val="005B3004"/>
    <w:rsid w:val="005B32E1"/>
    <w:rsid w:val="005B425F"/>
    <w:rsid w:val="005B58E6"/>
    <w:rsid w:val="005B63FD"/>
    <w:rsid w:val="005B7C68"/>
    <w:rsid w:val="005C0AB9"/>
    <w:rsid w:val="005C16E5"/>
    <w:rsid w:val="005C1DE9"/>
    <w:rsid w:val="005C1ED2"/>
    <w:rsid w:val="005C2C0D"/>
    <w:rsid w:val="005C2C52"/>
    <w:rsid w:val="005C2CA7"/>
    <w:rsid w:val="005C40E0"/>
    <w:rsid w:val="005C72E9"/>
    <w:rsid w:val="005D04BA"/>
    <w:rsid w:val="005D0F02"/>
    <w:rsid w:val="005D2B70"/>
    <w:rsid w:val="005D490E"/>
    <w:rsid w:val="005D5791"/>
    <w:rsid w:val="005E20B4"/>
    <w:rsid w:val="005E21DA"/>
    <w:rsid w:val="005E2CDA"/>
    <w:rsid w:val="005E37E5"/>
    <w:rsid w:val="005F230F"/>
    <w:rsid w:val="005F2DEB"/>
    <w:rsid w:val="005F3D58"/>
    <w:rsid w:val="005F544E"/>
    <w:rsid w:val="005F5AF8"/>
    <w:rsid w:val="005F6BE6"/>
    <w:rsid w:val="005F7440"/>
    <w:rsid w:val="0060136D"/>
    <w:rsid w:val="00602F68"/>
    <w:rsid w:val="00603D25"/>
    <w:rsid w:val="006043C3"/>
    <w:rsid w:val="006048A9"/>
    <w:rsid w:val="00605064"/>
    <w:rsid w:val="00605FBD"/>
    <w:rsid w:val="006062DC"/>
    <w:rsid w:val="00606531"/>
    <w:rsid w:val="00607EDF"/>
    <w:rsid w:val="00607FC9"/>
    <w:rsid w:val="00610022"/>
    <w:rsid w:val="00610982"/>
    <w:rsid w:val="00616677"/>
    <w:rsid w:val="00620370"/>
    <w:rsid w:val="0062102F"/>
    <w:rsid w:val="00622E6E"/>
    <w:rsid w:val="00624A44"/>
    <w:rsid w:val="0062571C"/>
    <w:rsid w:val="006258F8"/>
    <w:rsid w:val="0062689E"/>
    <w:rsid w:val="00626F9B"/>
    <w:rsid w:val="0063247B"/>
    <w:rsid w:val="00636AA7"/>
    <w:rsid w:val="006404C0"/>
    <w:rsid w:val="00640E15"/>
    <w:rsid w:val="00640E3F"/>
    <w:rsid w:val="00640E41"/>
    <w:rsid w:val="006417C1"/>
    <w:rsid w:val="00642B1D"/>
    <w:rsid w:val="00642CFF"/>
    <w:rsid w:val="00643351"/>
    <w:rsid w:val="00644A02"/>
    <w:rsid w:val="00644C7F"/>
    <w:rsid w:val="00644CCD"/>
    <w:rsid w:val="00645DD5"/>
    <w:rsid w:val="00645DF4"/>
    <w:rsid w:val="00645FCB"/>
    <w:rsid w:val="0065016A"/>
    <w:rsid w:val="0065052C"/>
    <w:rsid w:val="00650A8E"/>
    <w:rsid w:val="00650CDD"/>
    <w:rsid w:val="0065119C"/>
    <w:rsid w:val="006525A9"/>
    <w:rsid w:val="006526A4"/>
    <w:rsid w:val="00652812"/>
    <w:rsid w:val="00652CDF"/>
    <w:rsid w:val="00652FC6"/>
    <w:rsid w:val="006530C8"/>
    <w:rsid w:val="0065341C"/>
    <w:rsid w:val="00653926"/>
    <w:rsid w:val="006604AF"/>
    <w:rsid w:val="00661623"/>
    <w:rsid w:val="00661D0E"/>
    <w:rsid w:val="00663324"/>
    <w:rsid w:val="00663A61"/>
    <w:rsid w:val="00665222"/>
    <w:rsid w:val="00665A0D"/>
    <w:rsid w:val="0066605E"/>
    <w:rsid w:val="00666275"/>
    <w:rsid w:val="00666ED2"/>
    <w:rsid w:val="00666F4D"/>
    <w:rsid w:val="006717CA"/>
    <w:rsid w:val="00672A59"/>
    <w:rsid w:val="00673C15"/>
    <w:rsid w:val="0067402C"/>
    <w:rsid w:val="0067457D"/>
    <w:rsid w:val="0067523E"/>
    <w:rsid w:val="006772FF"/>
    <w:rsid w:val="00681F85"/>
    <w:rsid w:val="00683392"/>
    <w:rsid w:val="00684776"/>
    <w:rsid w:val="006851A5"/>
    <w:rsid w:val="00685F87"/>
    <w:rsid w:val="00686048"/>
    <w:rsid w:val="006865C8"/>
    <w:rsid w:val="00686C39"/>
    <w:rsid w:val="0069109A"/>
    <w:rsid w:val="00691392"/>
    <w:rsid w:val="00692383"/>
    <w:rsid w:val="006930D4"/>
    <w:rsid w:val="0069468F"/>
    <w:rsid w:val="00694A59"/>
    <w:rsid w:val="00696016"/>
    <w:rsid w:val="00696913"/>
    <w:rsid w:val="00697C66"/>
    <w:rsid w:val="00697D65"/>
    <w:rsid w:val="00697D6F"/>
    <w:rsid w:val="006A0471"/>
    <w:rsid w:val="006A057A"/>
    <w:rsid w:val="006A41C2"/>
    <w:rsid w:val="006A48C9"/>
    <w:rsid w:val="006A5416"/>
    <w:rsid w:val="006B1053"/>
    <w:rsid w:val="006B1AB5"/>
    <w:rsid w:val="006B5586"/>
    <w:rsid w:val="006B591A"/>
    <w:rsid w:val="006C0E35"/>
    <w:rsid w:val="006C10A8"/>
    <w:rsid w:val="006C19E6"/>
    <w:rsid w:val="006C2079"/>
    <w:rsid w:val="006C3426"/>
    <w:rsid w:val="006C675A"/>
    <w:rsid w:val="006C67A8"/>
    <w:rsid w:val="006C71DC"/>
    <w:rsid w:val="006C7BD5"/>
    <w:rsid w:val="006C7EBF"/>
    <w:rsid w:val="006D0823"/>
    <w:rsid w:val="006D416E"/>
    <w:rsid w:val="006D6929"/>
    <w:rsid w:val="006D6F2A"/>
    <w:rsid w:val="006E05E8"/>
    <w:rsid w:val="006E0BE9"/>
    <w:rsid w:val="006E0D9B"/>
    <w:rsid w:val="006E1BC2"/>
    <w:rsid w:val="006E24BA"/>
    <w:rsid w:val="006E505C"/>
    <w:rsid w:val="006E58C4"/>
    <w:rsid w:val="006E718D"/>
    <w:rsid w:val="006F037A"/>
    <w:rsid w:val="006F1F51"/>
    <w:rsid w:val="006F2855"/>
    <w:rsid w:val="006F34E0"/>
    <w:rsid w:val="006F6E90"/>
    <w:rsid w:val="00700899"/>
    <w:rsid w:val="00700F8D"/>
    <w:rsid w:val="00701838"/>
    <w:rsid w:val="00702814"/>
    <w:rsid w:val="00702FC2"/>
    <w:rsid w:val="0070492F"/>
    <w:rsid w:val="00705DE5"/>
    <w:rsid w:val="00707106"/>
    <w:rsid w:val="0070726E"/>
    <w:rsid w:val="00710755"/>
    <w:rsid w:val="00711784"/>
    <w:rsid w:val="00716BCB"/>
    <w:rsid w:val="00722F58"/>
    <w:rsid w:val="00723905"/>
    <w:rsid w:val="007255AD"/>
    <w:rsid w:val="007265D6"/>
    <w:rsid w:val="00726CD4"/>
    <w:rsid w:val="00731EA1"/>
    <w:rsid w:val="00732052"/>
    <w:rsid w:val="007333ED"/>
    <w:rsid w:val="00735A73"/>
    <w:rsid w:val="00735BC6"/>
    <w:rsid w:val="0073723E"/>
    <w:rsid w:val="00737B42"/>
    <w:rsid w:val="00737FE8"/>
    <w:rsid w:val="007404C4"/>
    <w:rsid w:val="00742C0A"/>
    <w:rsid w:val="0074481C"/>
    <w:rsid w:val="00745CF8"/>
    <w:rsid w:val="0074626E"/>
    <w:rsid w:val="007523EB"/>
    <w:rsid w:val="00752990"/>
    <w:rsid w:val="00753C3C"/>
    <w:rsid w:val="00754189"/>
    <w:rsid w:val="0075491F"/>
    <w:rsid w:val="00755E10"/>
    <w:rsid w:val="00756E4D"/>
    <w:rsid w:val="00756FBC"/>
    <w:rsid w:val="00757402"/>
    <w:rsid w:val="00757C1C"/>
    <w:rsid w:val="00763408"/>
    <w:rsid w:val="00764BAC"/>
    <w:rsid w:val="00766197"/>
    <w:rsid w:val="00766385"/>
    <w:rsid w:val="00767190"/>
    <w:rsid w:val="007709E4"/>
    <w:rsid w:val="007747AC"/>
    <w:rsid w:val="00774D92"/>
    <w:rsid w:val="00775FB1"/>
    <w:rsid w:val="00776E7B"/>
    <w:rsid w:val="0078152F"/>
    <w:rsid w:val="00782AAC"/>
    <w:rsid w:val="0078384C"/>
    <w:rsid w:val="007865A7"/>
    <w:rsid w:val="00786EFC"/>
    <w:rsid w:val="0078707F"/>
    <w:rsid w:val="00787AEC"/>
    <w:rsid w:val="00787FEC"/>
    <w:rsid w:val="007940F5"/>
    <w:rsid w:val="0079599B"/>
    <w:rsid w:val="00796E0E"/>
    <w:rsid w:val="00797B81"/>
    <w:rsid w:val="007A0734"/>
    <w:rsid w:val="007A1950"/>
    <w:rsid w:val="007A2383"/>
    <w:rsid w:val="007A2F9F"/>
    <w:rsid w:val="007A4847"/>
    <w:rsid w:val="007A64DC"/>
    <w:rsid w:val="007B0C09"/>
    <w:rsid w:val="007B11E7"/>
    <w:rsid w:val="007B19CC"/>
    <w:rsid w:val="007B1AC4"/>
    <w:rsid w:val="007B29AA"/>
    <w:rsid w:val="007B3571"/>
    <w:rsid w:val="007B3668"/>
    <w:rsid w:val="007B3F7E"/>
    <w:rsid w:val="007B42FA"/>
    <w:rsid w:val="007B512D"/>
    <w:rsid w:val="007B60A6"/>
    <w:rsid w:val="007B6241"/>
    <w:rsid w:val="007B6C88"/>
    <w:rsid w:val="007B72C7"/>
    <w:rsid w:val="007C18BF"/>
    <w:rsid w:val="007C19E2"/>
    <w:rsid w:val="007C2173"/>
    <w:rsid w:val="007C27C2"/>
    <w:rsid w:val="007C2B9A"/>
    <w:rsid w:val="007C3616"/>
    <w:rsid w:val="007C42B3"/>
    <w:rsid w:val="007C4A28"/>
    <w:rsid w:val="007C4CB9"/>
    <w:rsid w:val="007C5158"/>
    <w:rsid w:val="007C649D"/>
    <w:rsid w:val="007C7108"/>
    <w:rsid w:val="007C71B8"/>
    <w:rsid w:val="007C7B50"/>
    <w:rsid w:val="007D014E"/>
    <w:rsid w:val="007D1DC6"/>
    <w:rsid w:val="007D2757"/>
    <w:rsid w:val="007D2C37"/>
    <w:rsid w:val="007D4CEF"/>
    <w:rsid w:val="007D63DF"/>
    <w:rsid w:val="007D6838"/>
    <w:rsid w:val="007D7458"/>
    <w:rsid w:val="007D7832"/>
    <w:rsid w:val="007D79E8"/>
    <w:rsid w:val="007D7D10"/>
    <w:rsid w:val="007E04B4"/>
    <w:rsid w:val="007E04C5"/>
    <w:rsid w:val="007E1CDC"/>
    <w:rsid w:val="007E434C"/>
    <w:rsid w:val="007E650D"/>
    <w:rsid w:val="007E68A3"/>
    <w:rsid w:val="007F0635"/>
    <w:rsid w:val="007F0DCC"/>
    <w:rsid w:val="007F213C"/>
    <w:rsid w:val="007F3085"/>
    <w:rsid w:val="007F33E4"/>
    <w:rsid w:val="007F449D"/>
    <w:rsid w:val="007F45C8"/>
    <w:rsid w:val="007F467A"/>
    <w:rsid w:val="007F52BB"/>
    <w:rsid w:val="0080154C"/>
    <w:rsid w:val="00804779"/>
    <w:rsid w:val="00804968"/>
    <w:rsid w:val="00804BDF"/>
    <w:rsid w:val="008070CF"/>
    <w:rsid w:val="00807339"/>
    <w:rsid w:val="008107B6"/>
    <w:rsid w:val="00811C91"/>
    <w:rsid w:val="00813831"/>
    <w:rsid w:val="00814D0C"/>
    <w:rsid w:val="00815F38"/>
    <w:rsid w:val="008205A3"/>
    <w:rsid w:val="00821517"/>
    <w:rsid w:val="008221E5"/>
    <w:rsid w:val="00822996"/>
    <w:rsid w:val="00823217"/>
    <w:rsid w:val="00823A63"/>
    <w:rsid w:val="00826927"/>
    <w:rsid w:val="008271CD"/>
    <w:rsid w:val="00827A32"/>
    <w:rsid w:val="00830C11"/>
    <w:rsid w:val="00831438"/>
    <w:rsid w:val="00831AFE"/>
    <w:rsid w:val="008337F6"/>
    <w:rsid w:val="00833F01"/>
    <w:rsid w:val="00834053"/>
    <w:rsid w:val="00835850"/>
    <w:rsid w:val="0084108C"/>
    <w:rsid w:val="00841456"/>
    <w:rsid w:val="00843483"/>
    <w:rsid w:val="008440A3"/>
    <w:rsid w:val="00846FC6"/>
    <w:rsid w:val="008476DC"/>
    <w:rsid w:val="008514DD"/>
    <w:rsid w:val="0085449E"/>
    <w:rsid w:val="008551BE"/>
    <w:rsid w:val="0085574E"/>
    <w:rsid w:val="008575DD"/>
    <w:rsid w:val="008607C5"/>
    <w:rsid w:val="00860B74"/>
    <w:rsid w:val="00861A82"/>
    <w:rsid w:val="00863065"/>
    <w:rsid w:val="00863CDA"/>
    <w:rsid w:val="008642B7"/>
    <w:rsid w:val="008645A6"/>
    <w:rsid w:val="008645B8"/>
    <w:rsid w:val="00864C59"/>
    <w:rsid w:val="008659DD"/>
    <w:rsid w:val="008674B4"/>
    <w:rsid w:val="00867C0D"/>
    <w:rsid w:val="00872E62"/>
    <w:rsid w:val="00876272"/>
    <w:rsid w:val="0087643C"/>
    <w:rsid w:val="00882F8D"/>
    <w:rsid w:val="0088315F"/>
    <w:rsid w:val="008845C2"/>
    <w:rsid w:val="00884AED"/>
    <w:rsid w:val="00885816"/>
    <w:rsid w:val="00885865"/>
    <w:rsid w:val="008876A2"/>
    <w:rsid w:val="00892662"/>
    <w:rsid w:val="00892713"/>
    <w:rsid w:val="00892C28"/>
    <w:rsid w:val="00895092"/>
    <w:rsid w:val="00895E65"/>
    <w:rsid w:val="00895F83"/>
    <w:rsid w:val="008A2DE0"/>
    <w:rsid w:val="008A36FF"/>
    <w:rsid w:val="008A47B4"/>
    <w:rsid w:val="008A49BD"/>
    <w:rsid w:val="008A4FFF"/>
    <w:rsid w:val="008A73D8"/>
    <w:rsid w:val="008A7F3F"/>
    <w:rsid w:val="008B03E3"/>
    <w:rsid w:val="008B2FA9"/>
    <w:rsid w:val="008B3C2C"/>
    <w:rsid w:val="008B414C"/>
    <w:rsid w:val="008B6339"/>
    <w:rsid w:val="008B7BC9"/>
    <w:rsid w:val="008C116B"/>
    <w:rsid w:val="008C176C"/>
    <w:rsid w:val="008C24C7"/>
    <w:rsid w:val="008C2843"/>
    <w:rsid w:val="008C2C42"/>
    <w:rsid w:val="008C3319"/>
    <w:rsid w:val="008C37E3"/>
    <w:rsid w:val="008C5B8B"/>
    <w:rsid w:val="008C5EA6"/>
    <w:rsid w:val="008C6748"/>
    <w:rsid w:val="008C7E6F"/>
    <w:rsid w:val="008D00F1"/>
    <w:rsid w:val="008D072B"/>
    <w:rsid w:val="008D0B28"/>
    <w:rsid w:val="008D12B5"/>
    <w:rsid w:val="008D2075"/>
    <w:rsid w:val="008D2424"/>
    <w:rsid w:val="008D35E4"/>
    <w:rsid w:val="008D3668"/>
    <w:rsid w:val="008D3CA5"/>
    <w:rsid w:val="008D53C3"/>
    <w:rsid w:val="008D5DE8"/>
    <w:rsid w:val="008D5E54"/>
    <w:rsid w:val="008D6D08"/>
    <w:rsid w:val="008E0D7A"/>
    <w:rsid w:val="008E3312"/>
    <w:rsid w:val="008E4FB3"/>
    <w:rsid w:val="008E5D84"/>
    <w:rsid w:val="008E6D47"/>
    <w:rsid w:val="008F05CF"/>
    <w:rsid w:val="008F0780"/>
    <w:rsid w:val="008F1B7D"/>
    <w:rsid w:val="008F1E06"/>
    <w:rsid w:val="008F2147"/>
    <w:rsid w:val="008F4CFF"/>
    <w:rsid w:val="008F57AC"/>
    <w:rsid w:val="008F5A8E"/>
    <w:rsid w:val="008F6069"/>
    <w:rsid w:val="008F6970"/>
    <w:rsid w:val="008F786B"/>
    <w:rsid w:val="00900ACB"/>
    <w:rsid w:val="00900F3B"/>
    <w:rsid w:val="00903B18"/>
    <w:rsid w:val="0090541B"/>
    <w:rsid w:val="00905FFE"/>
    <w:rsid w:val="00907534"/>
    <w:rsid w:val="009075D6"/>
    <w:rsid w:val="00910006"/>
    <w:rsid w:val="0091196E"/>
    <w:rsid w:val="009130D5"/>
    <w:rsid w:val="00914265"/>
    <w:rsid w:val="009203BD"/>
    <w:rsid w:val="0092262D"/>
    <w:rsid w:val="00923701"/>
    <w:rsid w:val="009255FF"/>
    <w:rsid w:val="00925B54"/>
    <w:rsid w:val="00926F39"/>
    <w:rsid w:val="00927C87"/>
    <w:rsid w:val="009309F4"/>
    <w:rsid w:val="0093127D"/>
    <w:rsid w:val="009315F0"/>
    <w:rsid w:val="00933608"/>
    <w:rsid w:val="009339DA"/>
    <w:rsid w:val="009349E3"/>
    <w:rsid w:val="00937EB0"/>
    <w:rsid w:val="00940AFB"/>
    <w:rsid w:val="00940D27"/>
    <w:rsid w:val="00942463"/>
    <w:rsid w:val="00942C84"/>
    <w:rsid w:val="00944054"/>
    <w:rsid w:val="009443DB"/>
    <w:rsid w:val="0094442A"/>
    <w:rsid w:val="009457E5"/>
    <w:rsid w:val="00946E6A"/>
    <w:rsid w:val="00950A04"/>
    <w:rsid w:val="00950A43"/>
    <w:rsid w:val="00950EBD"/>
    <w:rsid w:val="0095301F"/>
    <w:rsid w:val="0095564D"/>
    <w:rsid w:val="0095569A"/>
    <w:rsid w:val="0095595A"/>
    <w:rsid w:val="00955F0E"/>
    <w:rsid w:val="009571CF"/>
    <w:rsid w:val="00960799"/>
    <w:rsid w:val="0096159C"/>
    <w:rsid w:val="00962839"/>
    <w:rsid w:val="00963524"/>
    <w:rsid w:val="00964EEA"/>
    <w:rsid w:val="009651A0"/>
    <w:rsid w:val="00967916"/>
    <w:rsid w:val="009679A9"/>
    <w:rsid w:val="00970984"/>
    <w:rsid w:val="009727F2"/>
    <w:rsid w:val="00973B6A"/>
    <w:rsid w:val="00974365"/>
    <w:rsid w:val="00974F4C"/>
    <w:rsid w:val="00975C6B"/>
    <w:rsid w:val="00975DF2"/>
    <w:rsid w:val="00975EDE"/>
    <w:rsid w:val="00977921"/>
    <w:rsid w:val="009803D4"/>
    <w:rsid w:val="00980A98"/>
    <w:rsid w:val="00981806"/>
    <w:rsid w:val="0098192A"/>
    <w:rsid w:val="009823E2"/>
    <w:rsid w:val="0098240B"/>
    <w:rsid w:val="00982498"/>
    <w:rsid w:val="00982EA2"/>
    <w:rsid w:val="0098331F"/>
    <w:rsid w:val="0098691C"/>
    <w:rsid w:val="0098777A"/>
    <w:rsid w:val="009879BF"/>
    <w:rsid w:val="00990D58"/>
    <w:rsid w:val="00992453"/>
    <w:rsid w:val="00992EA6"/>
    <w:rsid w:val="00997CC7"/>
    <w:rsid w:val="00997FD9"/>
    <w:rsid w:val="009A2935"/>
    <w:rsid w:val="009A299A"/>
    <w:rsid w:val="009A53A0"/>
    <w:rsid w:val="009A7D60"/>
    <w:rsid w:val="009B0CB1"/>
    <w:rsid w:val="009B29BB"/>
    <w:rsid w:val="009B5073"/>
    <w:rsid w:val="009B6230"/>
    <w:rsid w:val="009B6DFE"/>
    <w:rsid w:val="009B767C"/>
    <w:rsid w:val="009C0933"/>
    <w:rsid w:val="009C2E41"/>
    <w:rsid w:val="009C2FCE"/>
    <w:rsid w:val="009C4BE4"/>
    <w:rsid w:val="009C4F3A"/>
    <w:rsid w:val="009C63ED"/>
    <w:rsid w:val="009C71CC"/>
    <w:rsid w:val="009C776E"/>
    <w:rsid w:val="009C794E"/>
    <w:rsid w:val="009C7BEA"/>
    <w:rsid w:val="009D0D01"/>
    <w:rsid w:val="009D4204"/>
    <w:rsid w:val="009D4981"/>
    <w:rsid w:val="009D6BD3"/>
    <w:rsid w:val="009D7C60"/>
    <w:rsid w:val="009E0FBF"/>
    <w:rsid w:val="009E156B"/>
    <w:rsid w:val="009E6C33"/>
    <w:rsid w:val="009F0B9F"/>
    <w:rsid w:val="009F20B6"/>
    <w:rsid w:val="009F298E"/>
    <w:rsid w:val="009F2CB0"/>
    <w:rsid w:val="009F3D0E"/>
    <w:rsid w:val="009F50DE"/>
    <w:rsid w:val="009F5277"/>
    <w:rsid w:val="009F7E36"/>
    <w:rsid w:val="00A0044A"/>
    <w:rsid w:val="00A014E3"/>
    <w:rsid w:val="00A035D6"/>
    <w:rsid w:val="00A04E4A"/>
    <w:rsid w:val="00A05A56"/>
    <w:rsid w:val="00A07C0D"/>
    <w:rsid w:val="00A07D72"/>
    <w:rsid w:val="00A10A62"/>
    <w:rsid w:val="00A112E4"/>
    <w:rsid w:val="00A11F07"/>
    <w:rsid w:val="00A13654"/>
    <w:rsid w:val="00A13BA9"/>
    <w:rsid w:val="00A148D0"/>
    <w:rsid w:val="00A15DEA"/>
    <w:rsid w:val="00A15E64"/>
    <w:rsid w:val="00A178A5"/>
    <w:rsid w:val="00A17ACC"/>
    <w:rsid w:val="00A2105C"/>
    <w:rsid w:val="00A21B29"/>
    <w:rsid w:val="00A23115"/>
    <w:rsid w:val="00A2390D"/>
    <w:rsid w:val="00A23ABF"/>
    <w:rsid w:val="00A25121"/>
    <w:rsid w:val="00A26254"/>
    <w:rsid w:val="00A26A28"/>
    <w:rsid w:val="00A304DC"/>
    <w:rsid w:val="00A30799"/>
    <w:rsid w:val="00A30977"/>
    <w:rsid w:val="00A3113B"/>
    <w:rsid w:val="00A31D28"/>
    <w:rsid w:val="00A324F7"/>
    <w:rsid w:val="00A32AD9"/>
    <w:rsid w:val="00A33688"/>
    <w:rsid w:val="00A345CB"/>
    <w:rsid w:val="00A35676"/>
    <w:rsid w:val="00A367AC"/>
    <w:rsid w:val="00A36FF2"/>
    <w:rsid w:val="00A37B46"/>
    <w:rsid w:val="00A41BA8"/>
    <w:rsid w:val="00A42665"/>
    <w:rsid w:val="00A435F7"/>
    <w:rsid w:val="00A47C83"/>
    <w:rsid w:val="00A51BF3"/>
    <w:rsid w:val="00A5269B"/>
    <w:rsid w:val="00A52C58"/>
    <w:rsid w:val="00A53870"/>
    <w:rsid w:val="00A53EA5"/>
    <w:rsid w:val="00A54A57"/>
    <w:rsid w:val="00A558A8"/>
    <w:rsid w:val="00A56710"/>
    <w:rsid w:val="00A6087C"/>
    <w:rsid w:val="00A61684"/>
    <w:rsid w:val="00A620D4"/>
    <w:rsid w:val="00A633D6"/>
    <w:rsid w:val="00A6487E"/>
    <w:rsid w:val="00A648F9"/>
    <w:rsid w:val="00A661DA"/>
    <w:rsid w:val="00A6650C"/>
    <w:rsid w:val="00A675AC"/>
    <w:rsid w:val="00A7377D"/>
    <w:rsid w:val="00A748BE"/>
    <w:rsid w:val="00A7684C"/>
    <w:rsid w:val="00A77609"/>
    <w:rsid w:val="00A77D5C"/>
    <w:rsid w:val="00A809EE"/>
    <w:rsid w:val="00A82447"/>
    <w:rsid w:val="00A8332F"/>
    <w:rsid w:val="00A833F6"/>
    <w:rsid w:val="00A83971"/>
    <w:rsid w:val="00A8406A"/>
    <w:rsid w:val="00A84E18"/>
    <w:rsid w:val="00A857D3"/>
    <w:rsid w:val="00A86CCD"/>
    <w:rsid w:val="00A91452"/>
    <w:rsid w:val="00A92077"/>
    <w:rsid w:val="00A923CC"/>
    <w:rsid w:val="00A93CD7"/>
    <w:rsid w:val="00A94807"/>
    <w:rsid w:val="00A9553A"/>
    <w:rsid w:val="00A9662D"/>
    <w:rsid w:val="00AA0AB6"/>
    <w:rsid w:val="00AA12DA"/>
    <w:rsid w:val="00AA1B1B"/>
    <w:rsid w:val="00AA23F3"/>
    <w:rsid w:val="00AA2630"/>
    <w:rsid w:val="00AA5133"/>
    <w:rsid w:val="00AA5284"/>
    <w:rsid w:val="00AA5E26"/>
    <w:rsid w:val="00AA60F6"/>
    <w:rsid w:val="00AB056F"/>
    <w:rsid w:val="00AB07FE"/>
    <w:rsid w:val="00AB0849"/>
    <w:rsid w:val="00AB11E7"/>
    <w:rsid w:val="00AB27A7"/>
    <w:rsid w:val="00AB4A06"/>
    <w:rsid w:val="00AB5A20"/>
    <w:rsid w:val="00AB6079"/>
    <w:rsid w:val="00AB6E91"/>
    <w:rsid w:val="00AC17E4"/>
    <w:rsid w:val="00AC1FB3"/>
    <w:rsid w:val="00AC2578"/>
    <w:rsid w:val="00AC2B78"/>
    <w:rsid w:val="00AC4EDF"/>
    <w:rsid w:val="00AC557D"/>
    <w:rsid w:val="00AC5A44"/>
    <w:rsid w:val="00AD0262"/>
    <w:rsid w:val="00AD0C8E"/>
    <w:rsid w:val="00AD1782"/>
    <w:rsid w:val="00AD32FF"/>
    <w:rsid w:val="00AD4B42"/>
    <w:rsid w:val="00AD4DFB"/>
    <w:rsid w:val="00AE0277"/>
    <w:rsid w:val="00AE0FCA"/>
    <w:rsid w:val="00AE200E"/>
    <w:rsid w:val="00AE38F2"/>
    <w:rsid w:val="00AE4BB0"/>
    <w:rsid w:val="00AF0963"/>
    <w:rsid w:val="00AF1E80"/>
    <w:rsid w:val="00AF7577"/>
    <w:rsid w:val="00AF7CE4"/>
    <w:rsid w:val="00B023F1"/>
    <w:rsid w:val="00B0488A"/>
    <w:rsid w:val="00B04A61"/>
    <w:rsid w:val="00B04AA9"/>
    <w:rsid w:val="00B04DD2"/>
    <w:rsid w:val="00B056FE"/>
    <w:rsid w:val="00B05C0A"/>
    <w:rsid w:val="00B05EC5"/>
    <w:rsid w:val="00B06640"/>
    <w:rsid w:val="00B074E9"/>
    <w:rsid w:val="00B132BB"/>
    <w:rsid w:val="00B149E7"/>
    <w:rsid w:val="00B14FF5"/>
    <w:rsid w:val="00B153CF"/>
    <w:rsid w:val="00B15C55"/>
    <w:rsid w:val="00B200C2"/>
    <w:rsid w:val="00B20903"/>
    <w:rsid w:val="00B20C4A"/>
    <w:rsid w:val="00B217EE"/>
    <w:rsid w:val="00B21BCE"/>
    <w:rsid w:val="00B22155"/>
    <w:rsid w:val="00B22494"/>
    <w:rsid w:val="00B22DE6"/>
    <w:rsid w:val="00B22E93"/>
    <w:rsid w:val="00B22F78"/>
    <w:rsid w:val="00B23A12"/>
    <w:rsid w:val="00B23BC1"/>
    <w:rsid w:val="00B2431B"/>
    <w:rsid w:val="00B24CF2"/>
    <w:rsid w:val="00B252F7"/>
    <w:rsid w:val="00B254FF"/>
    <w:rsid w:val="00B26E62"/>
    <w:rsid w:val="00B26E69"/>
    <w:rsid w:val="00B26E7C"/>
    <w:rsid w:val="00B32036"/>
    <w:rsid w:val="00B322E4"/>
    <w:rsid w:val="00B32AEE"/>
    <w:rsid w:val="00B33818"/>
    <w:rsid w:val="00B3437A"/>
    <w:rsid w:val="00B34B0D"/>
    <w:rsid w:val="00B35434"/>
    <w:rsid w:val="00B357C7"/>
    <w:rsid w:val="00B35967"/>
    <w:rsid w:val="00B40344"/>
    <w:rsid w:val="00B4042A"/>
    <w:rsid w:val="00B4053D"/>
    <w:rsid w:val="00B43DCB"/>
    <w:rsid w:val="00B4446C"/>
    <w:rsid w:val="00B44547"/>
    <w:rsid w:val="00B45504"/>
    <w:rsid w:val="00B45DC8"/>
    <w:rsid w:val="00B45E28"/>
    <w:rsid w:val="00B50D29"/>
    <w:rsid w:val="00B51023"/>
    <w:rsid w:val="00B522F0"/>
    <w:rsid w:val="00B53348"/>
    <w:rsid w:val="00B533AD"/>
    <w:rsid w:val="00B55F65"/>
    <w:rsid w:val="00B5633C"/>
    <w:rsid w:val="00B56C3F"/>
    <w:rsid w:val="00B56C5A"/>
    <w:rsid w:val="00B605CC"/>
    <w:rsid w:val="00B60D8C"/>
    <w:rsid w:val="00B6114B"/>
    <w:rsid w:val="00B61A10"/>
    <w:rsid w:val="00B6202B"/>
    <w:rsid w:val="00B62D83"/>
    <w:rsid w:val="00B6495A"/>
    <w:rsid w:val="00B65FAC"/>
    <w:rsid w:val="00B677FD"/>
    <w:rsid w:val="00B67AD4"/>
    <w:rsid w:val="00B7146F"/>
    <w:rsid w:val="00B71876"/>
    <w:rsid w:val="00B72497"/>
    <w:rsid w:val="00B742AE"/>
    <w:rsid w:val="00B82247"/>
    <w:rsid w:val="00B82531"/>
    <w:rsid w:val="00B86EC9"/>
    <w:rsid w:val="00B873C3"/>
    <w:rsid w:val="00B876F3"/>
    <w:rsid w:val="00B8795F"/>
    <w:rsid w:val="00B87A02"/>
    <w:rsid w:val="00B914D3"/>
    <w:rsid w:val="00B92F63"/>
    <w:rsid w:val="00B94AD3"/>
    <w:rsid w:val="00B954A1"/>
    <w:rsid w:val="00B964EC"/>
    <w:rsid w:val="00B96C0E"/>
    <w:rsid w:val="00B974C2"/>
    <w:rsid w:val="00BA0290"/>
    <w:rsid w:val="00BA0FCA"/>
    <w:rsid w:val="00BA1CE3"/>
    <w:rsid w:val="00BA2E2B"/>
    <w:rsid w:val="00BA49A0"/>
    <w:rsid w:val="00BA4EFA"/>
    <w:rsid w:val="00BA7A8E"/>
    <w:rsid w:val="00BA7E17"/>
    <w:rsid w:val="00BB0BDD"/>
    <w:rsid w:val="00BB16DF"/>
    <w:rsid w:val="00BB259C"/>
    <w:rsid w:val="00BB53F9"/>
    <w:rsid w:val="00BB6884"/>
    <w:rsid w:val="00BB7CDF"/>
    <w:rsid w:val="00BC18BB"/>
    <w:rsid w:val="00BC1A7C"/>
    <w:rsid w:val="00BC238F"/>
    <w:rsid w:val="00BC257D"/>
    <w:rsid w:val="00BC2DB4"/>
    <w:rsid w:val="00BC385F"/>
    <w:rsid w:val="00BC5A46"/>
    <w:rsid w:val="00BC5DB8"/>
    <w:rsid w:val="00BC64D9"/>
    <w:rsid w:val="00BC72E8"/>
    <w:rsid w:val="00BD0A34"/>
    <w:rsid w:val="00BD16E3"/>
    <w:rsid w:val="00BD18BD"/>
    <w:rsid w:val="00BD2A3B"/>
    <w:rsid w:val="00BD60CC"/>
    <w:rsid w:val="00BD6435"/>
    <w:rsid w:val="00BD660F"/>
    <w:rsid w:val="00BD6B63"/>
    <w:rsid w:val="00BD70FC"/>
    <w:rsid w:val="00BD7164"/>
    <w:rsid w:val="00BD792F"/>
    <w:rsid w:val="00BE2771"/>
    <w:rsid w:val="00BE29B8"/>
    <w:rsid w:val="00BE2ABD"/>
    <w:rsid w:val="00BE384D"/>
    <w:rsid w:val="00BE462D"/>
    <w:rsid w:val="00BE4E94"/>
    <w:rsid w:val="00BE5D13"/>
    <w:rsid w:val="00BE5FCD"/>
    <w:rsid w:val="00BF111A"/>
    <w:rsid w:val="00BF13F9"/>
    <w:rsid w:val="00BF1598"/>
    <w:rsid w:val="00BF2339"/>
    <w:rsid w:val="00BF2AF3"/>
    <w:rsid w:val="00BF2CF4"/>
    <w:rsid w:val="00BF34E1"/>
    <w:rsid w:val="00BF4F52"/>
    <w:rsid w:val="00BF578B"/>
    <w:rsid w:val="00BF5B7B"/>
    <w:rsid w:val="00C009DD"/>
    <w:rsid w:val="00C01409"/>
    <w:rsid w:val="00C038AF"/>
    <w:rsid w:val="00C04E2B"/>
    <w:rsid w:val="00C04FE5"/>
    <w:rsid w:val="00C0741A"/>
    <w:rsid w:val="00C078BC"/>
    <w:rsid w:val="00C10210"/>
    <w:rsid w:val="00C1274D"/>
    <w:rsid w:val="00C129AC"/>
    <w:rsid w:val="00C148B7"/>
    <w:rsid w:val="00C15E09"/>
    <w:rsid w:val="00C167BC"/>
    <w:rsid w:val="00C201E1"/>
    <w:rsid w:val="00C2027A"/>
    <w:rsid w:val="00C20B47"/>
    <w:rsid w:val="00C20FBB"/>
    <w:rsid w:val="00C2116B"/>
    <w:rsid w:val="00C23598"/>
    <w:rsid w:val="00C24149"/>
    <w:rsid w:val="00C2494F"/>
    <w:rsid w:val="00C24BEA"/>
    <w:rsid w:val="00C2596A"/>
    <w:rsid w:val="00C26DE4"/>
    <w:rsid w:val="00C276A0"/>
    <w:rsid w:val="00C30E0D"/>
    <w:rsid w:val="00C31906"/>
    <w:rsid w:val="00C346B0"/>
    <w:rsid w:val="00C353E0"/>
    <w:rsid w:val="00C35C18"/>
    <w:rsid w:val="00C3762C"/>
    <w:rsid w:val="00C37812"/>
    <w:rsid w:val="00C40DCE"/>
    <w:rsid w:val="00C40FA6"/>
    <w:rsid w:val="00C41525"/>
    <w:rsid w:val="00C41EE9"/>
    <w:rsid w:val="00C425F5"/>
    <w:rsid w:val="00C42915"/>
    <w:rsid w:val="00C43021"/>
    <w:rsid w:val="00C44C3E"/>
    <w:rsid w:val="00C45549"/>
    <w:rsid w:val="00C45D2C"/>
    <w:rsid w:val="00C47538"/>
    <w:rsid w:val="00C524AC"/>
    <w:rsid w:val="00C5318B"/>
    <w:rsid w:val="00C553CB"/>
    <w:rsid w:val="00C5797F"/>
    <w:rsid w:val="00C60562"/>
    <w:rsid w:val="00C62E02"/>
    <w:rsid w:val="00C63075"/>
    <w:rsid w:val="00C635D5"/>
    <w:rsid w:val="00C63B0E"/>
    <w:rsid w:val="00C63D24"/>
    <w:rsid w:val="00C640EC"/>
    <w:rsid w:val="00C646C8"/>
    <w:rsid w:val="00C64985"/>
    <w:rsid w:val="00C64FB2"/>
    <w:rsid w:val="00C65505"/>
    <w:rsid w:val="00C67AE4"/>
    <w:rsid w:val="00C701FF"/>
    <w:rsid w:val="00C703B6"/>
    <w:rsid w:val="00C70FDD"/>
    <w:rsid w:val="00C717D7"/>
    <w:rsid w:val="00C72965"/>
    <w:rsid w:val="00C7366B"/>
    <w:rsid w:val="00C73C76"/>
    <w:rsid w:val="00C74BDD"/>
    <w:rsid w:val="00C74E2E"/>
    <w:rsid w:val="00C751A6"/>
    <w:rsid w:val="00C76A9D"/>
    <w:rsid w:val="00C76DC7"/>
    <w:rsid w:val="00C77972"/>
    <w:rsid w:val="00C81ABF"/>
    <w:rsid w:val="00C83CF1"/>
    <w:rsid w:val="00C8435D"/>
    <w:rsid w:val="00C846C4"/>
    <w:rsid w:val="00C84BD1"/>
    <w:rsid w:val="00C85614"/>
    <w:rsid w:val="00C8626E"/>
    <w:rsid w:val="00C86696"/>
    <w:rsid w:val="00C9086A"/>
    <w:rsid w:val="00C90B1B"/>
    <w:rsid w:val="00C9274A"/>
    <w:rsid w:val="00C928FF"/>
    <w:rsid w:val="00C92A9F"/>
    <w:rsid w:val="00C92FE5"/>
    <w:rsid w:val="00C93B49"/>
    <w:rsid w:val="00C958BF"/>
    <w:rsid w:val="00C9623C"/>
    <w:rsid w:val="00CA132E"/>
    <w:rsid w:val="00CA2283"/>
    <w:rsid w:val="00CA275A"/>
    <w:rsid w:val="00CA2AB3"/>
    <w:rsid w:val="00CA3EFE"/>
    <w:rsid w:val="00CA41A3"/>
    <w:rsid w:val="00CA5522"/>
    <w:rsid w:val="00CA63BE"/>
    <w:rsid w:val="00CA71F0"/>
    <w:rsid w:val="00CA7B1C"/>
    <w:rsid w:val="00CB011E"/>
    <w:rsid w:val="00CB141B"/>
    <w:rsid w:val="00CB1486"/>
    <w:rsid w:val="00CB2600"/>
    <w:rsid w:val="00CB27EC"/>
    <w:rsid w:val="00CB2820"/>
    <w:rsid w:val="00CB328B"/>
    <w:rsid w:val="00CB425C"/>
    <w:rsid w:val="00CB4E49"/>
    <w:rsid w:val="00CB666F"/>
    <w:rsid w:val="00CB66C4"/>
    <w:rsid w:val="00CB6B0F"/>
    <w:rsid w:val="00CC033D"/>
    <w:rsid w:val="00CC1967"/>
    <w:rsid w:val="00CC19E8"/>
    <w:rsid w:val="00CC1B95"/>
    <w:rsid w:val="00CC311C"/>
    <w:rsid w:val="00CC3471"/>
    <w:rsid w:val="00CC4C74"/>
    <w:rsid w:val="00CC67FD"/>
    <w:rsid w:val="00CC6A6C"/>
    <w:rsid w:val="00CD0E82"/>
    <w:rsid w:val="00CD1B71"/>
    <w:rsid w:val="00CD1D75"/>
    <w:rsid w:val="00CD2750"/>
    <w:rsid w:val="00CD4B85"/>
    <w:rsid w:val="00CD5EB8"/>
    <w:rsid w:val="00CD6A22"/>
    <w:rsid w:val="00CE0A3E"/>
    <w:rsid w:val="00CE16A6"/>
    <w:rsid w:val="00CE1DF7"/>
    <w:rsid w:val="00CE3EE0"/>
    <w:rsid w:val="00CE5249"/>
    <w:rsid w:val="00CE758E"/>
    <w:rsid w:val="00CF02AD"/>
    <w:rsid w:val="00CF0465"/>
    <w:rsid w:val="00CF0BD7"/>
    <w:rsid w:val="00CF11A2"/>
    <w:rsid w:val="00CF20B9"/>
    <w:rsid w:val="00CF335E"/>
    <w:rsid w:val="00CF4C85"/>
    <w:rsid w:val="00CF51F2"/>
    <w:rsid w:val="00CF5767"/>
    <w:rsid w:val="00CF5DCD"/>
    <w:rsid w:val="00CF78D2"/>
    <w:rsid w:val="00CF79B7"/>
    <w:rsid w:val="00D00A35"/>
    <w:rsid w:val="00D018C4"/>
    <w:rsid w:val="00D01B34"/>
    <w:rsid w:val="00D01F98"/>
    <w:rsid w:val="00D03982"/>
    <w:rsid w:val="00D072B3"/>
    <w:rsid w:val="00D12D74"/>
    <w:rsid w:val="00D145A8"/>
    <w:rsid w:val="00D147F4"/>
    <w:rsid w:val="00D14E24"/>
    <w:rsid w:val="00D17D30"/>
    <w:rsid w:val="00D17F40"/>
    <w:rsid w:val="00D2003E"/>
    <w:rsid w:val="00D201FD"/>
    <w:rsid w:val="00D20E55"/>
    <w:rsid w:val="00D2360B"/>
    <w:rsid w:val="00D24D41"/>
    <w:rsid w:val="00D25553"/>
    <w:rsid w:val="00D25CAE"/>
    <w:rsid w:val="00D26B5A"/>
    <w:rsid w:val="00D26CB6"/>
    <w:rsid w:val="00D30002"/>
    <w:rsid w:val="00D311EC"/>
    <w:rsid w:val="00D31697"/>
    <w:rsid w:val="00D318B5"/>
    <w:rsid w:val="00D341CA"/>
    <w:rsid w:val="00D366BB"/>
    <w:rsid w:val="00D375F1"/>
    <w:rsid w:val="00D37D2C"/>
    <w:rsid w:val="00D40497"/>
    <w:rsid w:val="00D41F32"/>
    <w:rsid w:val="00D457D6"/>
    <w:rsid w:val="00D47704"/>
    <w:rsid w:val="00D508EF"/>
    <w:rsid w:val="00D50B8C"/>
    <w:rsid w:val="00D514D8"/>
    <w:rsid w:val="00D51758"/>
    <w:rsid w:val="00D52B39"/>
    <w:rsid w:val="00D52C9F"/>
    <w:rsid w:val="00D5514F"/>
    <w:rsid w:val="00D55CFD"/>
    <w:rsid w:val="00D571E6"/>
    <w:rsid w:val="00D618D4"/>
    <w:rsid w:val="00D6254F"/>
    <w:rsid w:val="00D6276E"/>
    <w:rsid w:val="00D63BB3"/>
    <w:rsid w:val="00D6404F"/>
    <w:rsid w:val="00D6496A"/>
    <w:rsid w:val="00D66316"/>
    <w:rsid w:val="00D66B71"/>
    <w:rsid w:val="00D66B72"/>
    <w:rsid w:val="00D70B5D"/>
    <w:rsid w:val="00D70D3B"/>
    <w:rsid w:val="00D71671"/>
    <w:rsid w:val="00D7288A"/>
    <w:rsid w:val="00D74EA5"/>
    <w:rsid w:val="00D750C7"/>
    <w:rsid w:val="00D75418"/>
    <w:rsid w:val="00D760A8"/>
    <w:rsid w:val="00D7623D"/>
    <w:rsid w:val="00D76BED"/>
    <w:rsid w:val="00D76DDE"/>
    <w:rsid w:val="00D8048B"/>
    <w:rsid w:val="00D80CA6"/>
    <w:rsid w:val="00D8116E"/>
    <w:rsid w:val="00D82E06"/>
    <w:rsid w:val="00D82E59"/>
    <w:rsid w:val="00D830F3"/>
    <w:rsid w:val="00D83686"/>
    <w:rsid w:val="00D83D32"/>
    <w:rsid w:val="00D848A8"/>
    <w:rsid w:val="00D84F66"/>
    <w:rsid w:val="00D85DED"/>
    <w:rsid w:val="00D86430"/>
    <w:rsid w:val="00D8697F"/>
    <w:rsid w:val="00D9037A"/>
    <w:rsid w:val="00D90E10"/>
    <w:rsid w:val="00D90E28"/>
    <w:rsid w:val="00D91067"/>
    <w:rsid w:val="00D9143B"/>
    <w:rsid w:val="00D92775"/>
    <w:rsid w:val="00D92B4E"/>
    <w:rsid w:val="00D93162"/>
    <w:rsid w:val="00D94571"/>
    <w:rsid w:val="00D962D5"/>
    <w:rsid w:val="00D96A8F"/>
    <w:rsid w:val="00D97506"/>
    <w:rsid w:val="00D97FF7"/>
    <w:rsid w:val="00DA0C3D"/>
    <w:rsid w:val="00DA1696"/>
    <w:rsid w:val="00DA2B82"/>
    <w:rsid w:val="00DA2ED0"/>
    <w:rsid w:val="00DA3E29"/>
    <w:rsid w:val="00DA5EDC"/>
    <w:rsid w:val="00DA6638"/>
    <w:rsid w:val="00DA75B1"/>
    <w:rsid w:val="00DA7680"/>
    <w:rsid w:val="00DB1E41"/>
    <w:rsid w:val="00DB3780"/>
    <w:rsid w:val="00DB3C34"/>
    <w:rsid w:val="00DB4CBA"/>
    <w:rsid w:val="00DB6467"/>
    <w:rsid w:val="00DB65F9"/>
    <w:rsid w:val="00DC298F"/>
    <w:rsid w:val="00DC410E"/>
    <w:rsid w:val="00DC46F8"/>
    <w:rsid w:val="00DC56FB"/>
    <w:rsid w:val="00DC5ADE"/>
    <w:rsid w:val="00DC6A67"/>
    <w:rsid w:val="00DC6FEA"/>
    <w:rsid w:val="00DC765F"/>
    <w:rsid w:val="00DD210D"/>
    <w:rsid w:val="00DD3222"/>
    <w:rsid w:val="00DD4BA6"/>
    <w:rsid w:val="00DD53FF"/>
    <w:rsid w:val="00DD711D"/>
    <w:rsid w:val="00DD773F"/>
    <w:rsid w:val="00DD7FDF"/>
    <w:rsid w:val="00DE1C2D"/>
    <w:rsid w:val="00DE1E2E"/>
    <w:rsid w:val="00DE26C2"/>
    <w:rsid w:val="00DE42D6"/>
    <w:rsid w:val="00DE4821"/>
    <w:rsid w:val="00DE5A6F"/>
    <w:rsid w:val="00DF0380"/>
    <w:rsid w:val="00DF0B1D"/>
    <w:rsid w:val="00DF1E80"/>
    <w:rsid w:val="00DF2D94"/>
    <w:rsid w:val="00DF433B"/>
    <w:rsid w:val="00DF454E"/>
    <w:rsid w:val="00DF4663"/>
    <w:rsid w:val="00DF5086"/>
    <w:rsid w:val="00DF51F0"/>
    <w:rsid w:val="00DF7433"/>
    <w:rsid w:val="00E00F65"/>
    <w:rsid w:val="00E015BA"/>
    <w:rsid w:val="00E029E9"/>
    <w:rsid w:val="00E042EB"/>
    <w:rsid w:val="00E05844"/>
    <w:rsid w:val="00E061E5"/>
    <w:rsid w:val="00E07940"/>
    <w:rsid w:val="00E16133"/>
    <w:rsid w:val="00E16D90"/>
    <w:rsid w:val="00E1762F"/>
    <w:rsid w:val="00E17F00"/>
    <w:rsid w:val="00E22825"/>
    <w:rsid w:val="00E240CF"/>
    <w:rsid w:val="00E32086"/>
    <w:rsid w:val="00E33DEA"/>
    <w:rsid w:val="00E356C6"/>
    <w:rsid w:val="00E35AA6"/>
    <w:rsid w:val="00E35F05"/>
    <w:rsid w:val="00E35FEA"/>
    <w:rsid w:val="00E4003A"/>
    <w:rsid w:val="00E40185"/>
    <w:rsid w:val="00E408E8"/>
    <w:rsid w:val="00E460B2"/>
    <w:rsid w:val="00E4664B"/>
    <w:rsid w:val="00E472D6"/>
    <w:rsid w:val="00E55178"/>
    <w:rsid w:val="00E558A7"/>
    <w:rsid w:val="00E60041"/>
    <w:rsid w:val="00E61955"/>
    <w:rsid w:val="00E619B2"/>
    <w:rsid w:val="00E627F3"/>
    <w:rsid w:val="00E63409"/>
    <w:rsid w:val="00E638F9"/>
    <w:rsid w:val="00E66569"/>
    <w:rsid w:val="00E66F06"/>
    <w:rsid w:val="00E718BD"/>
    <w:rsid w:val="00E74E79"/>
    <w:rsid w:val="00E75836"/>
    <w:rsid w:val="00E7619C"/>
    <w:rsid w:val="00E8084C"/>
    <w:rsid w:val="00E80B9F"/>
    <w:rsid w:val="00E80D8B"/>
    <w:rsid w:val="00E821E1"/>
    <w:rsid w:val="00E82A49"/>
    <w:rsid w:val="00E82AB7"/>
    <w:rsid w:val="00E82E43"/>
    <w:rsid w:val="00E8322E"/>
    <w:rsid w:val="00E85373"/>
    <w:rsid w:val="00E85962"/>
    <w:rsid w:val="00E90051"/>
    <w:rsid w:val="00E92A8F"/>
    <w:rsid w:val="00E953A4"/>
    <w:rsid w:val="00E96453"/>
    <w:rsid w:val="00E96762"/>
    <w:rsid w:val="00E97633"/>
    <w:rsid w:val="00EA02F7"/>
    <w:rsid w:val="00EA0B9B"/>
    <w:rsid w:val="00EA29CB"/>
    <w:rsid w:val="00EA2E99"/>
    <w:rsid w:val="00EA5933"/>
    <w:rsid w:val="00EA5EE0"/>
    <w:rsid w:val="00EA6509"/>
    <w:rsid w:val="00EA6666"/>
    <w:rsid w:val="00EA7932"/>
    <w:rsid w:val="00EB0446"/>
    <w:rsid w:val="00EB1250"/>
    <w:rsid w:val="00EB1CF6"/>
    <w:rsid w:val="00EB5360"/>
    <w:rsid w:val="00EB65C3"/>
    <w:rsid w:val="00EB6A25"/>
    <w:rsid w:val="00EC3171"/>
    <w:rsid w:val="00EC330A"/>
    <w:rsid w:val="00EC34FD"/>
    <w:rsid w:val="00EC3ABD"/>
    <w:rsid w:val="00EC5D8C"/>
    <w:rsid w:val="00EC6563"/>
    <w:rsid w:val="00EC67AC"/>
    <w:rsid w:val="00EC7C50"/>
    <w:rsid w:val="00ED014D"/>
    <w:rsid w:val="00ED03CF"/>
    <w:rsid w:val="00ED05E5"/>
    <w:rsid w:val="00ED0BD6"/>
    <w:rsid w:val="00ED4188"/>
    <w:rsid w:val="00ED5F45"/>
    <w:rsid w:val="00ED6693"/>
    <w:rsid w:val="00ED693B"/>
    <w:rsid w:val="00EE21E1"/>
    <w:rsid w:val="00EE46FE"/>
    <w:rsid w:val="00EE4DCF"/>
    <w:rsid w:val="00EE5714"/>
    <w:rsid w:val="00EE76E5"/>
    <w:rsid w:val="00EE7BD8"/>
    <w:rsid w:val="00EF006A"/>
    <w:rsid w:val="00EF1443"/>
    <w:rsid w:val="00EF1B6F"/>
    <w:rsid w:val="00EF28BA"/>
    <w:rsid w:val="00EF437E"/>
    <w:rsid w:val="00EF4ABD"/>
    <w:rsid w:val="00EF520B"/>
    <w:rsid w:val="00EF52D1"/>
    <w:rsid w:val="00EF545D"/>
    <w:rsid w:val="00EF6D8C"/>
    <w:rsid w:val="00EF6EAA"/>
    <w:rsid w:val="00F007A9"/>
    <w:rsid w:val="00F00FA9"/>
    <w:rsid w:val="00F03465"/>
    <w:rsid w:val="00F041E1"/>
    <w:rsid w:val="00F04F2E"/>
    <w:rsid w:val="00F04F56"/>
    <w:rsid w:val="00F05B1B"/>
    <w:rsid w:val="00F07986"/>
    <w:rsid w:val="00F102A0"/>
    <w:rsid w:val="00F10A22"/>
    <w:rsid w:val="00F10D8D"/>
    <w:rsid w:val="00F115F7"/>
    <w:rsid w:val="00F11FE9"/>
    <w:rsid w:val="00F12914"/>
    <w:rsid w:val="00F1299A"/>
    <w:rsid w:val="00F13275"/>
    <w:rsid w:val="00F13DDC"/>
    <w:rsid w:val="00F142E4"/>
    <w:rsid w:val="00F15816"/>
    <w:rsid w:val="00F17FF1"/>
    <w:rsid w:val="00F20216"/>
    <w:rsid w:val="00F206C9"/>
    <w:rsid w:val="00F21925"/>
    <w:rsid w:val="00F2538B"/>
    <w:rsid w:val="00F26323"/>
    <w:rsid w:val="00F27C67"/>
    <w:rsid w:val="00F307DA"/>
    <w:rsid w:val="00F30828"/>
    <w:rsid w:val="00F30AEE"/>
    <w:rsid w:val="00F3325E"/>
    <w:rsid w:val="00F33826"/>
    <w:rsid w:val="00F343F6"/>
    <w:rsid w:val="00F36BBE"/>
    <w:rsid w:val="00F37A3C"/>
    <w:rsid w:val="00F40C92"/>
    <w:rsid w:val="00F41389"/>
    <w:rsid w:val="00F41C01"/>
    <w:rsid w:val="00F422B8"/>
    <w:rsid w:val="00F425DC"/>
    <w:rsid w:val="00F42C02"/>
    <w:rsid w:val="00F42CE7"/>
    <w:rsid w:val="00F432FE"/>
    <w:rsid w:val="00F434F5"/>
    <w:rsid w:val="00F44639"/>
    <w:rsid w:val="00F44F37"/>
    <w:rsid w:val="00F46E9A"/>
    <w:rsid w:val="00F4738D"/>
    <w:rsid w:val="00F47BCB"/>
    <w:rsid w:val="00F5019D"/>
    <w:rsid w:val="00F502A8"/>
    <w:rsid w:val="00F5427B"/>
    <w:rsid w:val="00F54C83"/>
    <w:rsid w:val="00F55104"/>
    <w:rsid w:val="00F55D8A"/>
    <w:rsid w:val="00F566A5"/>
    <w:rsid w:val="00F57478"/>
    <w:rsid w:val="00F57B15"/>
    <w:rsid w:val="00F60949"/>
    <w:rsid w:val="00F61394"/>
    <w:rsid w:val="00F6189F"/>
    <w:rsid w:val="00F61FE0"/>
    <w:rsid w:val="00F62F54"/>
    <w:rsid w:val="00F636A6"/>
    <w:rsid w:val="00F641D0"/>
    <w:rsid w:val="00F64483"/>
    <w:rsid w:val="00F64791"/>
    <w:rsid w:val="00F64DA6"/>
    <w:rsid w:val="00F65771"/>
    <w:rsid w:val="00F669B2"/>
    <w:rsid w:val="00F6778A"/>
    <w:rsid w:val="00F67DD7"/>
    <w:rsid w:val="00F70394"/>
    <w:rsid w:val="00F71E2D"/>
    <w:rsid w:val="00F7448B"/>
    <w:rsid w:val="00F74EF9"/>
    <w:rsid w:val="00F753A8"/>
    <w:rsid w:val="00F75638"/>
    <w:rsid w:val="00F75676"/>
    <w:rsid w:val="00F761C5"/>
    <w:rsid w:val="00F775AA"/>
    <w:rsid w:val="00F77A5D"/>
    <w:rsid w:val="00F80FFC"/>
    <w:rsid w:val="00F8165D"/>
    <w:rsid w:val="00F81C0B"/>
    <w:rsid w:val="00F82000"/>
    <w:rsid w:val="00F82AF1"/>
    <w:rsid w:val="00F82DF8"/>
    <w:rsid w:val="00F832C3"/>
    <w:rsid w:val="00F83343"/>
    <w:rsid w:val="00F8460E"/>
    <w:rsid w:val="00F85F9E"/>
    <w:rsid w:val="00F8788E"/>
    <w:rsid w:val="00F9038D"/>
    <w:rsid w:val="00F90652"/>
    <w:rsid w:val="00F90C0B"/>
    <w:rsid w:val="00F90D60"/>
    <w:rsid w:val="00F916E5"/>
    <w:rsid w:val="00F92201"/>
    <w:rsid w:val="00F92C96"/>
    <w:rsid w:val="00F959C2"/>
    <w:rsid w:val="00F95C9F"/>
    <w:rsid w:val="00F9677E"/>
    <w:rsid w:val="00F9754A"/>
    <w:rsid w:val="00F97DAC"/>
    <w:rsid w:val="00FA03B4"/>
    <w:rsid w:val="00FA1F2B"/>
    <w:rsid w:val="00FA2D97"/>
    <w:rsid w:val="00FA6F02"/>
    <w:rsid w:val="00FB1F90"/>
    <w:rsid w:val="00FB315F"/>
    <w:rsid w:val="00FB376A"/>
    <w:rsid w:val="00FB3B32"/>
    <w:rsid w:val="00FB6F92"/>
    <w:rsid w:val="00FB7843"/>
    <w:rsid w:val="00FB7C1D"/>
    <w:rsid w:val="00FC0F02"/>
    <w:rsid w:val="00FC318C"/>
    <w:rsid w:val="00FC353D"/>
    <w:rsid w:val="00FC3AEC"/>
    <w:rsid w:val="00FC4718"/>
    <w:rsid w:val="00FC5738"/>
    <w:rsid w:val="00FC5B50"/>
    <w:rsid w:val="00FC6B62"/>
    <w:rsid w:val="00FC6CF1"/>
    <w:rsid w:val="00FD16E5"/>
    <w:rsid w:val="00FD1CDA"/>
    <w:rsid w:val="00FD3031"/>
    <w:rsid w:val="00FD42C0"/>
    <w:rsid w:val="00FD6EF1"/>
    <w:rsid w:val="00FD7D8F"/>
    <w:rsid w:val="00FE1428"/>
    <w:rsid w:val="00FE153B"/>
    <w:rsid w:val="00FE19D8"/>
    <w:rsid w:val="00FE4061"/>
    <w:rsid w:val="00FE4471"/>
    <w:rsid w:val="00FE464C"/>
    <w:rsid w:val="00FE5FAF"/>
    <w:rsid w:val="00FE638F"/>
    <w:rsid w:val="00FE7DC9"/>
    <w:rsid w:val="00FF2AC0"/>
    <w:rsid w:val="00FF2F18"/>
    <w:rsid w:val="00FF4AF1"/>
    <w:rsid w:val="00FF57DF"/>
    <w:rsid w:val="00FF730C"/>
    <w:rsid w:val="00FF7B0B"/>
    <w:rsid w:val="00FF7D4A"/>
    <w:rsid w:val="0459FA45"/>
    <w:rsid w:val="05421554"/>
    <w:rsid w:val="0A3C910E"/>
    <w:rsid w:val="0B8EDCF3"/>
    <w:rsid w:val="0D7BD8FB"/>
    <w:rsid w:val="0FA5E7D9"/>
    <w:rsid w:val="13FB0CA6"/>
    <w:rsid w:val="16C68EEA"/>
    <w:rsid w:val="23941CB8"/>
    <w:rsid w:val="2493DDB4"/>
    <w:rsid w:val="29DC7EA5"/>
    <w:rsid w:val="2C26DA10"/>
    <w:rsid w:val="2FF3B439"/>
    <w:rsid w:val="323F054F"/>
    <w:rsid w:val="328042E9"/>
    <w:rsid w:val="455EE2CD"/>
    <w:rsid w:val="49783CB9"/>
    <w:rsid w:val="4BBF9FAF"/>
    <w:rsid w:val="4D865E6A"/>
    <w:rsid w:val="4FC4BA6F"/>
    <w:rsid w:val="557F7781"/>
    <w:rsid w:val="582F63FB"/>
    <w:rsid w:val="588A67AB"/>
    <w:rsid w:val="5CB42AFE"/>
    <w:rsid w:val="616B1032"/>
    <w:rsid w:val="6982AF66"/>
    <w:rsid w:val="6B5F5473"/>
    <w:rsid w:val="7017D8A8"/>
    <w:rsid w:val="7894C8C3"/>
    <w:rsid w:val="7BCFC56B"/>
    <w:rsid w:val="7D806099"/>
    <w:rsid w:val="7F3F2F47"/>
    <w:rsid w:val="7FEC1C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1"/>
    <o:shapelayout v:ext="edit">
      <o:idmap v:ext="edit" data="2"/>
    </o:shapelayout>
  </w:shapeDefaults>
  <w:decimalSymbol w:val="."/>
  <w:listSeparator w:val=","/>
  <w14:docId w14:val="4103ED7B"/>
  <w15:docId w15:val="{937F00ED-A081-41B2-9333-6B7F4F0EC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F50"/>
    <w:rPr>
      <w:sz w:val="24"/>
      <w:szCs w:val="24"/>
      <w:lang w:eastAsia="en-US"/>
    </w:rPr>
  </w:style>
  <w:style w:type="paragraph" w:styleId="Heading1">
    <w:name w:val="heading 1"/>
    <w:basedOn w:val="Normal"/>
    <w:next w:val="Normal"/>
    <w:qFormat/>
    <w:rsid w:val="00584C31"/>
    <w:pPr>
      <w:keepNext/>
      <w:outlineLvl w:val="0"/>
    </w:pPr>
    <w:rPr>
      <w:b/>
      <w:bCs/>
    </w:rPr>
  </w:style>
  <w:style w:type="paragraph" w:styleId="Heading2">
    <w:name w:val="heading 2"/>
    <w:basedOn w:val="Normal"/>
    <w:next w:val="Normal"/>
    <w:qFormat/>
    <w:rsid w:val="00BB6884"/>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B6884"/>
    <w:pPr>
      <w:keepNext/>
      <w:spacing w:before="240" w:after="60"/>
      <w:outlineLvl w:val="2"/>
    </w:pPr>
    <w:rPr>
      <w:rFonts w:ascii="Arial" w:hAnsi="Arial" w:cs="Arial"/>
      <w:b/>
      <w:bCs/>
      <w:sz w:val="26"/>
      <w:szCs w:val="26"/>
    </w:rPr>
  </w:style>
  <w:style w:type="paragraph" w:styleId="Heading6">
    <w:name w:val="heading 6"/>
    <w:basedOn w:val="Normal"/>
    <w:next w:val="Normal"/>
    <w:qFormat/>
    <w:rsid w:val="00BB6884"/>
    <w:pPr>
      <w:spacing w:before="240" w:after="60"/>
      <w:outlineLvl w:val="5"/>
    </w:pPr>
    <w:rPr>
      <w:b/>
      <w:bCs/>
      <w:sz w:val="22"/>
      <w:szCs w:val="22"/>
    </w:rPr>
  </w:style>
  <w:style w:type="paragraph" w:styleId="Heading7">
    <w:name w:val="heading 7"/>
    <w:basedOn w:val="Normal"/>
    <w:next w:val="Normal"/>
    <w:qFormat/>
    <w:rsid w:val="00BB6884"/>
    <w:pPr>
      <w:spacing w:before="240" w:after="60"/>
      <w:outlineLvl w:val="6"/>
    </w:pPr>
  </w:style>
  <w:style w:type="paragraph" w:styleId="Heading8">
    <w:name w:val="heading 8"/>
    <w:basedOn w:val="Normal"/>
    <w:next w:val="Normal"/>
    <w:qFormat/>
    <w:rsid w:val="00BB6884"/>
    <w:pPr>
      <w:spacing w:before="240" w:after="60"/>
      <w:outlineLvl w:val="7"/>
    </w:pPr>
    <w:rPr>
      <w:i/>
      <w:iCs/>
    </w:rPr>
  </w:style>
  <w:style w:type="paragraph" w:styleId="Heading9">
    <w:name w:val="heading 9"/>
    <w:basedOn w:val="Normal"/>
    <w:next w:val="Normal"/>
    <w:qFormat/>
    <w:rsid w:val="00BB6884"/>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584C31"/>
    <w:pPr>
      <w:jc w:val="center"/>
    </w:pPr>
    <w:rPr>
      <w:sz w:val="32"/>
    </w:rPr>
  </w:style>
  <w:style w:type="paragraph" w:styleId="BodyText">
    <w:name w:val="Body Text"/>
    <w:basedOn w:val="Normal"/>
    <w:rsid w:val="00584C31"/>
    <w:pPr>
      <w:spacing w:line="360" w:lineRule="auto"/>
      <w:jc w:val="both"/>
    </w:pPr>
  </w:style>
  <w:style w:type="paragraph" w:styleId="Footer">
    <w:name w:val="footer"/>
    <w:basedOn w:val="Normal"/>
    <w:link w:val="FooterChar"/>
    <w:uiPriority w:val="99"/>
    <w:rsid w:val="00584C31"/>
    <w:pPr>
      <w:tabs>
        <w:tab w:val="center" w:pos="4153"/>
        <w:tab w:val="right" w:pos="8306"/>
      </w:tabs>
    </w:pPr>
  </w:style>
  <w:style w:type="character" w:styleId="PageNumber">
    <w:name w:val="page number"/>
    <w:basedOn w:val="DefaultParagraphFont"/>
    <w:rsid w:val="00584C31"/>
  </w:style>
  <w:style w:type="paragraph" w:styleId="Header">
    <w:name w:val="header"/>
    <w:basedOn w:val="Normal"/>
    <w:rsid w:val="00584C31"/>
    <w:pPr>
      <w:tabs>
        <w:tab w:val="center" w:pos="4153"/>
        <w:tab w:val="right" w:pos="8306"/>
      </w:tabs>
    </w:pPr>
  </w:style>
  <w:style w:type="paragraph" w:styleId="BodyTextIndent">
    <w:name w:val="Body Text Indent"/>
    <w:basedOn w:val="Normal"/>
    <w:rsid w:val="00584C31"/>
    <w:pPr>
      <w:tabs>
        <w:tab w:val="left" w:pos="1440"/>
      </w:tabs>
      <w:autoSpaceDE w:val="0"/>
      <w:autoSpaceDN w:val="0"/>
      <w:adjustRightInd w:val="0"/>
      <w:spacing w:line="320" w:lineRule="exact"/>
      <w:ind w:left="720"/>
      <w:jc w:val="both"/>
    </w:pPr>
    <w:rPr>
      <w:rFonts w:ascii="Arial" w:hAnsi="Arial"/>
      <w:sz w:val="22"/>
    </w:rPr>
  </w:style>
  <w:style w:type="paragraph" w:styleId="BodyText2">
    <w:name w:val="Body Text 2"/>
    <w:basedOn w:val="Normal"/>
    <w:rsid w:val="002B61C7"/>
    <w:pPr>
      <w:spacing w:after="120" w:line="480" w:lineRule="auto"/>
    </w:pPr>
  </w:style>
  <w:style w:type="paragraph" w:styleId="PlainText">
    <w:name w:val="Plain Text"/>
    <w:basedOn w:val="Normal"/>
    <w:rsid w:val="002B61C7"/>
    <w:rPr>
      <w:rFonts w:ascii="Courier New" w:hAnsi="Courier New"/>
      <w:color w:val="0000FF"/>
      <w:sz w:val="20"/>
      <w:szCs w:val="20"/>
      <w:lang w:eastAsia="en-GB"/>
    </w:rPr>
  </w:style>
  <w:style w:type="paragraph" w:styleId="BalloonText">
    <w:name w:val="Balloon Text"/>
    <w:basedOn w:val="Normal"/>
    <w:semiHidden/>
    <w:rsid w:val="008A4FFF"/>
    <w:rPr>
      <w:rFonts w:ascii="Tahoma" w:hAnsi="Tahoma" w:cs="Tahoma"/>
      <w:sz w:val="16"/>
      <w:szCs w:val="16"/>
    </w:rPr>
  </w:style>
  <w:style w:type="paragraph" w:customStyle="1" w:styleId="Default">
    <w:name w:val="Default"/>
    <w:rsid w:val="009315F0"/>
    <w:pPr>
      <w:autoSpaceDE w:val="0"/>
      <w:autoSpaceDN w:val="0"/>
      <w:adjustRightInd w:val="0"/>
    </w:pPr>
    <w:rPr>
      <w:rFonts w:ascii="Bliss" w:hAnsi="Bliss" w:cs="Bliss"/>
      <w:color w:val="000000"/>
      <w:sz w:val="24"/>
      <w:szCs w:val="24"/>
      <w:lang w:val="en-US" w:eastAsia="en-US"/>
    </w:rPr>
  </w:style>
  <w:style w:type="paragraph" w:customStyle="1" w:styleId="CM93">
    <w:name w:val="CM93"/>
    <w:basedOn w:val="Default"/>
    <w:next w:val="Default"/>
    <w:rsid w:val="009315F0"/>
    <w:rPr>
      <w:rFonts w:cs="Times New Roman"/>
      <w:color w:val="auto"/>
    </w:rPr>
  </w:style>
  <w:style w:type="character" w:styleId="Hyperlink">
    <w:name w:val="Hyperlink"/>
    <w:basedOn w:val="DefaultParagraphFont"/>
    <w:uiPriority w:val="99"/>
    <w:rsid w:val="00372306"/>
    <w:rPr>
      <w:color w:val="0000FF"/>
      <w:u w:val="single"/>
    </w:rPr>
  </w:style>
  <w:style w:type="character" w:styleId="FollowedHyperlink">
    <w:name w:val="FollowedHyperlink"/>
    <w:basedOn w:val="DefaultParagraphFont"/>
    <w:rsid w:val="00735A73"/>
    <w:rPr>
      <w:color w:val="800080"/>
      <w:u w:val="single"/>
    </w:rPr>
  </w:style>
  <w:style w:type="paragraph" w:styleId="BodyTextIndent2">
    <w:name w:val="Body Text Indent 2"/>
    <w:basedOn w:val="Normal"/>
    <w:rsid w:val="00BB6884"/>
    <w:pPr>
      <w:spacing w:after="120" w:line="480" w:lineRule="auto"/>
      <w:ind w:left="283"/>
    </w:pPr>
  </w:style>
  <w:style w:type="paragraph" w:styleId="BodyTextIndent3">
    <w:name w:val="Body Text Indent 3"/>
    <w:basedOn w:val="Normal"/>
    <w:rsid w:val="00BB6884"/>
    <w:pPr>
      <w:spacing w:after="120"/>
      <w:ind w:left="283"/>
    </w:pPr>
    <w:rPr>
      <w:sz w:val="16"/>
      <w:szCs w:val="16"/>
    </w:rPr>
  </w:style>
  <w:style w:type="paragraph" w:styleId="BodyText3">
    <w:name w:val="Body Text 3"/>
    <w:basedOn w:val="Normal"/>
    <w:rsid w:val="00BB6884"/>
    <w:pPr>
      <w:spacing w:after="120"/>
    </w:pPr>
    <w:rPr>
      <w:sz w:val="16"/>
      <w:szCs w:val="16"/>
    </w:rPr>
  </w:style>
  <w:style w:type="character" w:styleId="CommentReference">
    <w:name w:val="annotation reference"/>
    <w:basedOn w:val="DefaultParagraphFont"/>
    <w:uiPriority w:val="99"/>
    <w:semiHidden/>
    <w:rsid w:val="00F115F7"/>
    <w:rPr>
      <w:sz w:val="16"/>
      <w:szCs w:val="16"/>
    </w:rPr>
  </w:style>
  <w:style w:type="paragraph" w:styleId="CommentText">
    <w:name w:val="annotation text"/>
    <w:basedOn w:val="Normal"/>
    <w:link w:val="CommentTextChar"/>
    <w:uiPriority w:val="99"/>
    <w:semiHidden/>
    <w:rsid w:val="00F115F7"/>
    <w:rPr>
      <w:sz w:val="20"/>
      <w:szCs w:val="20"/>
    </w:rPr>
  </w:style>
  <w:style w:type="paragraph" w:styleId="CommentSubject">
    <w:name w:val="annotation subject"/>
    <w:basedOn w:val="CommentText"/>
    <w:next w:val="CommentText"/>
    <w:semiHidden/>
    <w:rsid w:val="00F115F7"/>
    <w:rPr>
      <w:b/>
      <w:bCs/>
    </w:rPr>
  </w:style>
  <w:style w:type="paragraph" w:styleId="NormalWeb">
    <w:name w:val="Normal (Web)"/>
    <w:basedOn w:val="Normal"/>
    <w:uiPriority w:val="99"/>
    <w:rsid w:val="001F1A76"/>
    <w:pPr>
      <w:spacing w:before="100" w:beforeAutospacing="1" w:after="100" w:afterAutospacing="1"/>
    </w:pPr>
    <w:rPr>
      <w:lang w:eastAsia="en-GB"/>
    </w:rPr>
  </w:style>
  <w:style w:type="character" w:customStyle="1" w:styleId="highlight">
    <w:name w:val="highlight"/>
    <w:basedOn w:val="DefaultParagraphFont"/>
    <w:rsid w:val="001F1A76"/>
  </w:style>
  <w:style w:type="paragraph" w:styleId="ListParagraph">
    <w:name w:val="List Paragraph"/>
    <w:basedOn w:val="Normal"/>
    <w:uiPriority w:val="34"/>
    <w:qFormat/>
    <w:rsid w:val="00661D0E"/>
    <w:pPr>
      <w:ind w:left="720"/>
      <w:contextualSpacing/>
    </w:pPr>
  </w:style>
  <w:style w:type="character" w:customStyle="1" w:styleId="TitleChar">
    <w:name w:val="Title Char"/>
    <w:basedOn w:val="DefaultParagraphFont"/>
    <w:link w:val="Title"/>
    <w:uiPriority w:val="10"/>
    <w:rsid w:val="00E96453"/>
    <w:rPr>
      <w:sz w:val="32"/>
      <w:szCs w:val="24"/>
      <w:lang w:eastAsia="en-US"/>
    </w:rPr>
  </w:style>
  <w:style w:type="table" w:styleId="TableGrid">
    <w:name w:val="Table Grid"/>
    <w:basedOn w:val="TableNormal"/>
    <w:uiPriority w:val="59"/>
    <w:rsid w:val="00544C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semiHidden/>
    <w:rsid w:val="00CE0A3E"/>
    <w:rPr>
      <w:lang w:eastAsia="en-US"/>
    </w:rPr>
  </w:style>
  <w:style w:type="character" w:customStyle="1" w:styleId="FooterChar">
    <w:name w:val="Footer Char"/>
    <w:basedOn w:val="DefaultParagraphFont"/>
    <w:link w:val="Footer"/>
    <w:uiPriority w:val="99"/>
    <w:rsid w:val="002F0C26"/>
    <w:rPr>
      <w:sz w:val="24"/>
      <w:szCs w:val="24"/>
      <w:lang w:eastAsia="en-US"/>
    </w:rPr>
  </w:style>
  <w:style w:type="paragraph" w:styleId="Revision">
    <w:name w:val="Revision"/>
    <w:hidden/>
    <w:uiPriority w:val="99"/>
    <w:semiHidden/>
    <w:rsid w:val="00F343F6"/>
    <w:rPr>
      <w:sz w:val="24"/>
      <w:szCs w:val="24"/>
      <w:lang w:eastAsia="en-US"/>
    </w:rPr>
  </w:style>
  <w:style w:type="character" w:styleId="UnresolvedMention">
    <w:name w:val="Unresolved Mention"/>
    <w:basedOn w:val="DefaultParagraphFont"/>
    <w:uiPriority w:val="99"/>
    <w:semiHidden/>
    <w:unhideWhenUsed/>
    <w:rsid w:val="00946E6A"/>
    <w:rPr>
      <w:color w:val="605E5C"/>
      <w:shd w:val="clear" w:color="auto" w:fill="E1DFDD"/>
    </w:rPr>
  </w:style>
  <w:style w:type="paragraph" w:styleId="TOCHeading">
    <w:name w:val="TOC Heading"/>
    <w:basedOn w:val="Heading1"/>
    <w:next w:val="Normal"/>
    <w:uiPriority w:val="39"/>
    <w:unhideWhenUsed/>
    <w:qFormat/>
    <w:rsid w:val="00E66569"/>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3">
    <w:name w:val="toc 3"/>
    <w:basedOn w:val="Normal"/>
    <w:next w:val="Normal"/>
    <w:autoRedefine/>
    <w:uiPriority w:val="39"/>
    <w:unhideWhenUsed/>
    <w:rsid w:val="00E66569"/>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22131">
      <w:bodyDiv w:val="1"/>
      <w:marLeft w:val="0"/>
      <w:marRight w:val="0"/>
      <w:marTop w:val="0"/>
      <w:marBottom w:val="0"/>
      <w:divBdr>
        <w:top w:val="none" w:sz="0" w:space="0" w:color="auto"/>
        <w:left w:val="none" w:sz="0" w:space="0" w:color="auto"/>
        <w:bottom w:val="none" w:sz="0" w:space="0" w:color="auto"/>
        <w:right w:val="none" w:sz="0" w:space="0" w:color="auto"/>
      </w:divBdr>
    </w:div>
    <w:div w:id="137723341">
      <w:bodyDiv w:val="1"/>
      <w:marLeft w:val="0"/>
      <w:marRight w:val="0"/>
      <w:marTop w:val="0"/>
      <w:marBottom w:val="0"/>
      <w:divBdr>
        <w:top w:val="none" w:sz="0" w:space="0" w:color="auto"/>
        <w:left w:val="none" w:sz="0" w:space="0" w:color="auto"/>
        <w:bottom w:val="none" w:sz="0" w:space="0" w:color="auto"/>
        <w:right w:val="none" w:sz="0" w:space="0" w:color="auto"/>
      </w:divBdr>
    </w:div>
    <w:div w:id="235407554">
      <w:bodyDiv w:val="1"/>
      <w:marLeft w:val="0"/>
      <w:marRight w:val="0"/>
      <w:marTop w:val="0"/>
      <w:marBottom w:val="0"/>
      <w:divBdr>
        <w:top w:val="none" w:sz="0" w:space="0" w:color="auto"/>
        <w:left w:val="none" w:sz="0" w:space="0" w:color="auto"/>
        <w:bottom w:val="none" w:sz="0" w:space="0" w:color="auto"/>
        <w:right w:val="none" w:sz="0" w:space="0" w:color="auto"/>
      </w:divBdr>
    </w:div>
    <w:div w:id="394745330">
      <w:bodyDiv w:val="1"/>
      <w:marLeft w:val="0"/>
      <w:marRight w:val="0"/>
      <w:marTop w:val="0"/>
      <w:marBottom w:val="0"/>
      <w:divBdr>
        <w:top w:val="none" w:sz="0" w:space="0" w:color="auto"/>
        <w:left w:val="none" w:sz="0" w:space="0" w:color="auto"/>
        <w:bottom w:val="none" w:sz="0" w:space="0" w:color="auto"/>
        <w:right w:val="none" w:sz="0" w:space="0" w:color="auto"/>
      </w:divBdr>
      <w:divsChild>
        <w:div w:id="1888494401">
          <w:marLeft w:val="0"/>
          <w:marRight w:val="0"/>
          <w:marTop w:val="0"/>
          <w:marBottom w:val="0"/>
          <w:divBdr>
            <w:top w:val="none" w:sz="0" w:space="0" w:color="auto"/>
            <w:left w:val="none" w:sz="0" w:space="0" w:color="auto"/>
            <w:bottom w:val="none" w:sz="0" w:space="0" w:color="auto"/>
            <w:right w:val="none" w:sz="0" w:space="0" w:color="auto"/>
          </w:divBdr>
          <w:divsChild>
            <w:div w:id="1375078093">
              <w:marLeft w:val="0"/>
              <w:marRight w:val="0"/>
              <w:marTop w:val="0"/>
              <w:marBottom w:val="0"/>
              <w:divBdr>
                <w:top w:val="none" w:sz="0" w:space="0" w:color="auto"/>
                <w:left w:val="none" w:sz="0" w:space="0" w:color="auto"/>
                <w:bottom w:val="none" w:sz="0" w:space="0" w:color="auto"/>
                <w:right w:val="none" w:sz="0" w:space="0" w:color="auto"/>
              </w:divBdr>
              <w:divsChild>
                <w:div w:id="82282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887245">
      <w:bodyDiv w:val="1"/>
      <w:marLeft w:val="0"/>
      <w:marRight w:val="0"/>
      <w:marTop w:val="0"/>
      <w:marBottom w:val="0"/>
      <w:divBdr>
        <w:top w:val="none" w:sz="0" w:space="0" w:color="auto"/>
        <w:left w:val="none" w:sz="0" w:space="0" w:color="auto"/>
        <w:bottom w:val="none" w:sz="0" w:space="0" w:color="auto"/>
        <w:right w:val="none" w:sz="0" w:space="0" w:color="auto"/>
      </w:divBdr>
    </w:div>
    <w:div w:id="486284953">
      <w:bodyDiv w:val="1"/>
      <w:marLeft w:val="0"/>
      <w:marRight w:val="0"/>
      <w:marTop w:val="0"/>
      <w:marBottom w:val="0"/>
      <w:divBdr>
        <w:top w:val="none" w:sz="0" w:space="0" w:color="auto"/>
        <w:left w:val="none" w:sz="0" w:space="0" w:color="auto"/>
        <w:bottom w:val="none" w:sz="0" w:space="0" w:color="auto"/>
        <w:right w:val="none" w:sz="0" w:space="0" w:color="auto"/>
      </w:divBdr>
    </w:div>
    <w:div w:id="524713748">
      <w:bodyDiv w:val="1"/>
      <w:marLeft w:val="0"/>
      <w:marRight w:val="0"/>
      <w:marTop w:val="0"/>
      <w:marBottom w:val="0"/>
      <w:divBdr>
        <w:top w:val="none" w:sz="0" w:space="0" w:color="auto"/>
        <w:left w:val="none" w:sz="0" w:space="0" w:color="auto"/>
        <w:bottom w:val="none" w:sz="0" w:space="0" w:color="auto"/>
        <w:right w:val="none" w:sz="0" w:space="0" w:color="auto"/>
      </w:divBdr>
    </w:div>
    <w:div w:id="564952094">
      <w:bodyDiv w:val="1"/>
      <w:marLeft w:val="0"/>
      <w:marRight w:val="0"/>
      <w:marTop w:val="0"/>
      <w:marBottom w:val="0"/>
      <w:divBdr>
        <w:top w:val="none" w:sz="0" w:space="0" w:color="auto"/>
        <w:left w:val="none" w:sz="0" w:space="0" w:color="auto"/>
        <w:bottom w:val="none" w:sz="0" w:space="0" w:color="auto"/>
        <w:right w:val="none" w:sz="0" w:space="0" w:color="auto"/>
      </w:divBdr>
    </w:div>
    <w:div w:id="576549640">
      <w:bodyDiv w:val="1"/>
      <w:marLeft w:val="0"/>
      <w:marRight w:val="0"/>
      <w:marTop w:val="0"/>
      <w:marBottom w:val="0"/>
      <w:divBdr>
        <w:top w:val="none" w:sz="0" w:space="0" w:color="auto"/>
        <w:left w:val="none" w:sz="0" w:space="0" w:color="auto"/>
        <w:bottom w:val="none" w:sz="0" w:space="0" w:color="auto"/>
        <w:right w:val="none" w:sz="0" w:space="0" w:color="auto"/>
      </w:divBdr>
    </w:div>
    <w:div w:id="593979358">
      <w:bodyDiv w:val="1"/>
      <w:marLeft w:val="0"/>
      <w:marRight w:val="0"/>
      <w:marTop w:val="0"/>
      <w:marBottom w:val="0"/>
      <w:divBdr>
        <w:top w:val="none" w:sz="0" w:space="0" w:color="auto"/>
        <w:left w:val="none" w:sz="0" w:space="0" w:color="auto"/>
        <w:bottom w:val="none" w:sz="0" w:space="0" w:color="auto"/>
        <w:right w:val="none" w:sz="0" w:space="0" w:color="auto"/>
      </w:divBdr>
    </w:div>
    <w:div w:id="704057536">
      <w:bodyDiv w:val="1"/>
      <w:marLeft w:val="0"/>
      <w:marRight w:val="0"/>
      <w:marTop w:val="0"/>
      <w:marBottom w:val="0"/>
      <w:divBdr>
        <w:top w:val="none" w:sz="0" w:space="0" w:color="auto"/>
        <w:left w:val="none" w:sz="0" w:space="0" w:color="auto"/>
        <w:bottom w:val="none" w:sz="0" w:space="0" w:color="auto"/>
        <w:right w:val="none" w:sz="0" w:space="0" w:color="auto"/>
      </w:divBdr>
    </w:div>
    <w:div w:id="736439594">
      <w:bodyDiv w:val="1"/>
      <w:marLeft w:val="0"/>
      <w:marRight w:val="0"/>
      <w:marTop w:val="0"/>
      <w:marBottom w:val="0"/>
      <w:divBdr>
        <w:top w:val="none" w:sz="0" w:space="0" w:color="auto"/>
        <w:left w:val="none" w:sz="0" w:space="0" w:color="auto"/>
        <w:bottom w:val="none" w:sz="0" w:space="0" w:color="auto"/>
        <w:right w:val="none" w:sz="0" w:space="0" w:color="auto"/>
      </w:divBdr>
    </w:div>
    <w:div w:id="1154296603">
      <w:bodyDiv w:val="1"/>
      <w:marLeft w:val="0"/>
      <w:marRight w:val="0"/>
      <w:marTop w:val="0"/>
      <w:marBottom w:val="0"/>
      <w:divBdr>
        <w:top w:val="none" w:sz="0" w:space="0" w:color="auto"/>
        <w:left w:val="none" w:sz="0" w:space="0" w:color="auto"/>
        <w:bottom w:val="none" w:sz="0" w:space="0" w:color="auto"/>
        <w:right w:val="none" w:sz="0" w:space="0" w:color="auto"/>
      </w:divBdr>
    </w:div>
    <w:div w:id="1156340523">
      <w:bodyDiv w:val="1"/>
      <w:marLeft w:val="0"/>
      <w:marRight w:val="0"/>
      <w:marTop w:val="0"/>
      <w:marBottom w:val="0"/>
      <w:divBdr>
        <w:top w:val="none" w:sz="0" w:space="0" w:color="auto"/>
        <w:left w:val="none" w:sz="0" w:space="0" w:color="auto"/>
        <w:bottom w:val="none" w:sz="0" w:space="0" w:color="auto"/>
        <w:right w:val="none" w:sz="0" w:space="0" w:color="auto"/>
      </w:divBdr>
    </w:div>
    <w:div w:id="1165364459">
      <w:bodyDiv w:val="1"/>
      <w:marLeft w:val="0"/>
      <w:marRight w:val="0"/>
      <w:marTop w:val="0"/>
      <w:marBottom w:val="0"/>
      <w:divBdr>
        <w:top w:val="none" w:sz="0" w:space="0" w:color="auto"/>
        <w:left w:val="none" w:sz="0" w:space="0" w:color="auto"/>
        <w:bottom w:val="none" w:sz="0" w:space="0" w:color="auto"/>
        <w:right w:val="none" w:sz="0" w:space="0" w:color="auto"/>
      </w:divBdr>
    </w:div>
    <w:div w:id="1225137887">
      <w:bodyDiv w:val="1"/>
      <w:marLeft w:val="0"/>
      <w:marRight w:val="0"/>
      <w:marTop w:val="0"/>
      <w:marBottom w:val="0"/>
      <w:divBdr>
        <w:top w:val="none" w:sz="0" w:space="0" w:color="auto"/>
        <w:left w:val="none" w:sz="0" w:space="0" w:color="auto"/>
        <w:bottom w:val="none" w:sz="0" w:space="0" w:color="auto"/>
        <w:right w:val="none" w:sz="0" w:space="0" w:color="auto"/>
      </w:divBdr>
    </w:div>
    <w:div w:id="1253663838">
      <w:bodyDiv w:val="1"/>
      <w:marLeft w:val="0"/>
      <w:marRight w:val="0"/>
      <w:marTop w:val="0"/>
      <w:marBottom w:val="0"/>
      <w:divBdr>
        <w:top w:val="none" w:sz="0" w:space="0" w:color="auto"/>
        <w:left w:val="none" w:sz="0" w:space="0" w:color="auto"/>
        <w:bottom w:val="none" w:sz="0" w:space="0" w:color="auto"/>
        <w:right w:val="none" w:sz="0" w:space="0" w:color="auto"/>
      </w:divBdr>
    </w:div>
    <w:div w:id="1344166084">
      <w:bodyDiv w:val="1"/>
      <w:marLeft w:val="0"/>
      <w:marRight w:val="0"/>
      <w:marTop w:val="0"/>
      <w:marBottom w:val="0"/>
      <w:divBdr>
        <w:top w:val="none" w:sz="0" w:space="0" w:color="auto"/>
        <w:left w:val="none" w:sz="0" w:space="0" w:color="auto"/>
        <w:bottom w:val="none" w:sz="0" w:space="0" w:color="auto"/>
        <w:right w:val="none" w:sz="0" w:space="0" w:color="auto"/>
      </w:divBdr>
    </w:div>
    <w:div w:id="1520896224">
      <w:bodyDiv w:val="1"/>
      <w:marLeft w:val="0"/>
      <w:marRight w:val="0"/>
      <w:marTop w:val="0"/>
      <w:marBottom w:val="0"/>
      <w:divBdr>
        <w:top w:val="none" w:sz="0" w:space="0" w:color="auto"/>
        <w:left w:val="none" w:sz="0" w:space="0" w:color="auto"/>
        <w:bottom w:val="none" w:sz="0" w:space="0" w:color="auto"/>
        <w:right w:val="none" w:sz="0" w:space="0" w:color="auto"/>
      </w:divBdr>
    </w:div>
    <w:div w:id="1638072938">
      <w:bodyDiv w:val="1"/>
      <w:marLeft w:val="0"/>
      <w:marRight w:val="0"/>
      <w:marTop w:val="0"/>
      <w:marBottom w:val="0"/>
      <w:divBdr>
        <w:top w:val="none" w:sz="0" w:space="0" w:color="auto"/>
        <w:left w:val="none" w:sz="0" w:space="0" w:color="auto"/>
        <w:bottom w:val="none" w:sz="0" w:space="0" w:color="auto"/>
        <w:right w:val="none" w:sz="0" w:space="0" w:color="auto"/>
      </w:divBdr>
    </w:div>
    <w:div w:id="1642689907">
      <w:bodyDiv w:val="1"/>
      <w:marLeft w:val="0"/>
      <w:marRight w:val="0"/>
      <w:marTop w:val="0"/>
      <w:marBottom w:val="0"/>
      <w:divBdr>
        <w:top w:val="none" w:sz="0" w:space="0" w:color="auto"/>
        <w:left w:val="none" w:sz="0" w:space="0" w:color="auto"/>
        <w:bottom w:val="none" w:sz="0" w:space="0" w:color="auto"/>
        <w:right w:val="none" w:sz="0" w:space="0" w:color="auto"/>
      </w:divBdr>
    </w:div>
    <w:div w:id="1659730570">
      <w:bodyDiv w:val="1"/>
      <w:marLeft w:val="0"/>
      <w:marRight w:val="0"/>
      <w:marTop w:val="0"/>
      <w:marBottom w:val="0"/>
      <w:divBdr>
        <w:top w:val="none" w:sz="0" w:space="0" w:color="auto"/>
        <w:left w:val="none" w:sz="0" w:space="0" w:color="auto"/>
        <w:bottom w:val="none" w:sz="0" w:space="0" w:color="auto"/>
        <w:right w:val="none" w:sz="0" w:space="0" w:color="auto"/>
      </w:divBdr>
    </w:div>
    <w:div w:id="1734935663">
      <w:bodyDiv w:val="1"/>
      <w:marLeft w:val="0"/>
      <w:marRight w:val="0"/>
      <w:marTop w:val="0"/>
      <w:marBottom w:val="0"/>
      <w:divBdr>
        <w:top w:val="none" w:sz="0" w:space="0" w:color="auto"/>
        <w:left w:val="none" w:sz="0" w:space="0" w:color="auto"/>
        <w:bottom w:val="none" w:sz="0" w:space="0" w:color="auto"/>
        <w:right w:val="none" w:sz="0" w:space="0" w:color="auto"/>
      </w:divBdr>
    </w:div>
    <w:div w:id="1852375295">
      <w:bodyDiv w:val="1"/>
      <w:marLeft w:val="0"/>
      <w:marRight w:val="0"/>
      <w:marTop w:val="0"/>
      <w:marBottom w:val="0"/>
      <w:divBdr>
        <w:top w:val="none" w:sz="0" w:space="0" w:color="auto"/>
        <w:left w:val="none" w:sz="0" w:space="0" w:color="auto"/>
        <w:bottom w:val="none" w:sz="0" w:space="0" w:color="auto"/>
        <w:right w:val="none" w:sz="0" w:space="0" w:color="auto"/>
      </w:divBdr>
    </w:div>
    <w:div w:id="2037844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s://www.torbay.gov.uk/asb-environment-and-nuisance/pspo/" TargetMode="External"/><Relationship Id="rId26" Type="http://schemas.openxmlformats.org/officeDocument/2006/relationships/hyperlink" Target="file://corp/dfs/corpdata/Data/Licence/Licensing%20Act%20Policy%20Review%202016/Draft%20Policy,%20consultation%20etc/Draft%20Polict%20Working%20copies/The%20Licensing%20Act%202003%20(Mandatory%20Licensing%20Conditions)%20Order&#160;2010%20No_files" TargetMode="External"/><Relationship Id="rId39" Type="http://schemas.openxmlformats.org/officeDocument/2006/relationships/hyperlink" Target="mailto:licensing.team@devonandcornwall.pnn.police.uk" TargetMode="External"/><Relationship Id="rId21" Type="http://schemas.openxmlformats.org/officeDocument/2006/relationships/hyperlink" Target="http://www.torbay.gov.uk/pavement-licence" TargetMode="External"/><Relationship Id="rId34" Type="http://schemas.openxmlformats.org/officeDocument/2006/relationships/hyperlink" Target="https://www.proofofage.org.uk/" TargetMode="External"/><Relationship Id="rId42" Type="http://schemas.openxmlformats.org/officeDocument/2006/relationships/hyperlink" Target="mailto:Licensing@torbay.gov.uk" TargetMode="External"/><Relationship Id="rId47" Type="http://schemas.openxmlformats.org/officeDocument/2006/relationships/hyperlink" Target="mailto:IE.licensing.applications@homeoffice.gov.uk" TargetMode="External"/><Relationship Id="rId50" Type="http://schemas.openxmlformats.org/officeDocument/2006/relationships/hyperlink" Target="https://www.torbay.gov.uk/media/20286/noise-management-plans.pdf" TargetMode="External"/><Relationship Id="rId55" Type="http://schemas.openxmlformats.org/officeDocument/2006/relationships/hyperlink" Target="https://www.modernslaveryhelpline.org"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www.torbay.gov.uk/licensing-statement-of-principles" TargetMode="External"/><Relationship Id="rId25" Type="http://schemas.openxmlformats.org/officeDocument/2006/relationships/hyperlink" Target="http://www.sia.homeoffice.gov.uk" TargetMode="External"/><Relationship Id="rId33" Type="http://schemas.openxmlformats.org/officeDocument/2006/relationships/hyperlink" Target="file://corp/dfs/corpdata/Data/Licence/Licensing%20Act%20Policy%20Review%202016/Draft%20Policy,%20consultation%20etc/Draft%20Polict%20Working%20copies/The%20Wine%20and%20Spirit%20Trade%20Association%20-%20Challenge%2025.mht" TargetMode="External"/><Relationship Id="rId38" Type="http://schemas.openxmlformats.org/officeDocument/2006/relationships/hyperlink" Target="mailto:licensing@torbay.gov.uk" TargetMode="External"/><Relationship Id="rId46" Type="http://schemas.openxmlformats.org/officeDocument/2006/relationships/hyperlink" Target="mailto:tsadvice@devon.gov.uk" TargetMode="External"/><Relationship Id="rId2" Type="http://schemas.openxmlformats.org/officeDocument/2006/relationships/customXml" Target="../customXml/item2.xml"/><Relationship Id="rId16" Type="http://schemas.openxmlformats.org/officeDocument/2006/relationships/hyperlink" Target="http://www.thepurpleguide.co.uk" TargetMode="External"/><Relationship Id="rId20" Type="http://schemas.openxmlformats.org/officeDocument/2006/relationships/hyperlink" Target="http://www.portmangroup.org.uk/codes-of-practice" TargetMode="External"/><Relationship Id="rId29" Type="http://schemas.openxmlformats.org/officeDocument/2006/relationships/hyperlink" Target="http://www.torbay.gov.uk/safer-torbay/torbays-safety-of-women-at-night-charter/" TargetMode="External"/><Relationship Id="rId41" Type="http://schemas.openxmlformats.org/officeDocument/2006/relationships/hyperlink" Target="mailto:Publichealth@torbay.gov.uk" TargetMode="External"/><Relationship Id="rId54" Type="http://schemas.openxmlformats.org/officeDocument/2006/relationships/hyperlink" Target="mailto:torbay.safeguarding@torbay.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icensing@torbay.gov.uk" TargetMode="External"/><Relationship Id="rId24" Type="http://schemas.openxmlformats.org/officeDocument/2006/relationships/hyperlink" Target="http://www.sia.homeoffice.gov.uk" TargetMode="External"/><Relationship Id="rId32" Type="http://schemas.openxmlformats.org/officeDocument/2006/relationships/hyperlink" Target="http://www.gov.uk/government/publications/terrorism-protection-of-premises-act-2025-factsheets" TargetMode="External"/><Relationship Id="rId37" Type="http://schemas.openxmlformats.org/officeDocument/2006/relationships/hyperlink" Target="https://www.gov.uk/correct-your-business-rates" TargetMode="External"/><Relationship Id="rId40" Type="http://schemas.openxmlformats.org/officeDocument/2006/relationships/hyperlink" Target="mailto:southfiresafety@dsfire.gov.uk" TargetMode="External"/><Relationship Id="rId45" Type="http://schemas.openxmlformats.org/officeDocument/2006/relationships/hyperlink" Target="mailto:planning@torbay.gov.uk" TargetMode="External"/><Relationship Id="rId53" Type="http://schemas.openxmlformats.org/officeDocument/2006/relationships/hyperlink" Target="mailto:MASH@torbay.gov.uk" TargetMode="Externa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communityalcoholpartnerships.co.uk" TargetMode="External"/><Relationship Id="rId23" Type="http://schemas.openxmlformats.org/officeDocument/2006/relationships/hyperlink" Target="http://www.torbay.gov.uk/complaints" TargetMode="External"/><Relationship Id="rId28" Type="http://schemas.openxmlformats.org/officeDocument/2006/relationships/hyperlink" Target="https://youth.devon-cornwall.police.uk/students/devon-and-cornwall-students/project-nighteye/" TargetMode="External"/><Relationship Id="rId36" Type="http://schemas.openxmlformats.org/officeDocument/2006/relationships/hyperlink" Target="https://assets.publishing.service.gov.uk/media/5f4e136be90e071c6bc53514/13-537-code-of-practice-age-restricted-products.pdf" TargetMode="External"/><Relationship Id="rId49" Type="http://schemas.openxmlformats.org/officeDocument/2006/relationships/hyperlink" Target="file://corp/dfs/corpdata/Data/Licence/Licensing%20Act%20Policy%20Review%202016/Draft%20Policy,%20consultation%20etc/Draft%20Polict%20Working%20copies/The%20Regulatory%20Reform%20(Fire%20Safety)%20Order%202005.mht" TargetMode="Externa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file://corp/dfs/corpdata/Data/Licence/Licensing%20Act%20Policy%20Review%202016/Draft%20Policy,%20consultation%20etc/Draft%20Polict%20Working%20copies/Crime%20and%20Disorder%20Act%201998%20(c_%2037).mht" TargetMode="External"/><Relationship Id="rId31" Type="http://schemas.openxmlformats.org/officeDocument/2006/relationships/hyperlink" Target="https://sgsa.org.uk/greenguide-availablenow/" TargetMode="External"/><Relationship Id="rId44" Type="http://schemas.openxmlformats.org/officeDocument/2006/relationships/hyperlink" Target="mailto:formsadmin.plymouth@hse.gsi.gov.uk" TargetMode="External"/><Relationship Id="rId52" Type="http://schemas.openxmlformats.org/officeDocument/2006/relationships/hyperlink" Target="Tel:10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orbay.gov.uk/safer-torbay" TargetMode="External"/><Relationship Id="rId22" Type="http://schemas.openxmlformats.org/officeDocument/2006/relationships/hyperlink" Target="http://www.torbay.gov.uk/sex-establishments" TargetMode="External"/><Relationship Id="rId27" Type="http://schemas.openxmlformats.org/officeDocument/2006/relationships/hyperlink" Target="http://www.areyouok.co.uk/articles/ask-for-angela/" TargetMode="External"/><Relationship Id="rId30" Type="http://schemas.openxmlformats.org/officeDocument/2006/relationships/hyperlink" Target="http://www.thepurpleguide.co.uk" TargetMode="External"/><Relationship Id="rId35" Type="http://schemas.openxmlformats.org/officeDocument/2006/relationships/hyperlink" Target="http://www.gov.uk/government/publications/regulators-code" TargetMode="External"/><Relationship Id="rId43" Type="http://schemas.openxmlformats.org/officeDocument/2006/relationships/hyperlink" Target="mailto:Foodsafety@torbay.gov.uk" TargetMode="External"/><Relationship Id="rId48" Type="http://schemas.openxmlformats.org/officeDocument/2006/relationships/hyperlink" Target="mailto:mcaplymouthadmin@mcga.gov.uk" TargetMode="External"/><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www.torbay.gov.uk/new-premises-licence"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a3a3920-c8f5-4112-8b8d-7cfb968ae44a">
      <Terms xmlns="http://schemas.microsoft.com/office/infopath/2007/PartnerControls"/>
    </lcf76f155ced4ddcb4097134ff3c332f>
    <TaxCatchAll xmlns="1d55140f-3a19-431a-858d-bbd72d0eba9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9C4A968A69D9842B72986355540087C" ma:contentTypeVersion="18" ma:contentTypeDescription="Create a new document." ma:contentTypeScope="" ma:versionID="f5a1d72ad60bab144bd1d11b02536d61">
  <xsd:schema xmlns:xsd="http://www.w3.org/2001/XMLSchema" xmlns:xs="http://www.w3.org/2001/XMLSchema" xmlns:p="http://schemas.microsoft.com/office/2006/metadata/properties" xmlns:ns2="0a3a3920-c8f5-4112-8b8d-7cfb968ae44a" xmlns:ns3="1d55140f-3a19-431a-858d-bbd72d0eba94" targetNamespace="http://schemas.microsoft.com/office/2006/metadata/properties" ma:root="true" ma:fieldsID="0f6323f0f29a565d69dded797aaa5109" ns2:_="" ns3:_="">
    <xsd:import namespace="0a3a3920-c8f5-4112-8b8d-7cfb968ae44a"/>
    <xsd:import namespace="1d55140f-3a19-431a-858d-bbd72d0eba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3a3920-c8f5-4112-8b8d-7cfb968ae4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55140f-3a19-431a-858d-bbd72d0eba9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5dd2ca8-4fd2-4e2b-b1c5-c37859c51523}" ma:internalName="TaxCatchAll" ma:showField="CatchAllData" ma:web="1d55140f-3a19-431a-858d-bbd72d0eba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0CF257-F49F-4995-BAF1-0D736329FF10}">
  <ds:schemaRefs>
    <ds:schemaRef ds:uri="http://schemas.openxmlformats.org/officeDocument/2006/bibliography"/>
  </ds:schemaRefs>
</ds:datastoreItem>
</file>

<file path=customXml/itemProps2.xml><?xml version="1.0" encoding="utf-8"?>
<ds:datastoreItem xmlns:ds="http://schemas.openxmlformats.org/officeDocument/2006/customXml" ds:itemID="{1D2E4AD0-99FF-4A18-90FB-DA6C3F839C0C}">
  <ds:schemaRefs>
    <ds:schemaRef ds:uri="http://schemas.microsoft.com/sharepoint/v3/contenttype/forms"/>
  </ds:schemaRefs>
</ds:datastoreItem>
</file>

<file path=customXml/itemProps3.xml><?xml version="1.0" encoding="utf-8"?>
<ds:datastoreItem xmlns:ds="http://schemas.openxmlformats.org/officeDocument/2006/customXml" ds:itemID="{6292A4D4-1D92-4FFF-BAE9-7033470FCF3F}">
  <ds:schemaRefs>
    <ds:schemaRef ds:uri="1d55140f-3a19-431a-858d-bbd72d0eba94"/>
    <ds:schemaRef ds:uri="http://purl.org/dc/terms/"/>
    <ds:schemaRef ds:uri="http://schemas.microsoft.com/office/2006/documentManagement/types"/>
    <ds:schemaRef ds:uri="http://schemas.microsoft.com/office/infopath/2007/PartnerControls"/>
    <ds:schemaRef ds:uri="http://purl.org/dc/elements/1.1/"/>
    <ds:schemaRef ds:uri="0a3a3920-c8f5-4112-8b8d-7cfb968ae44a"/>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1F77B301-5BB0-4DE7-95B4-E471A074CE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3a3920-c8f5-4112-8b8d-7cfb968ae44a"/>
    <ds:schemaRef ds:uri="1d55140f-3a19-431a-858d-bbd72d0eba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20558</Words>
  <Characters>117183</Characters>
  <Application>Microsoft Office Word</Application>
  <DocSecurity>0</DocSecurity>
  <Lines>976</Lines>
  <Paragraphs>274</Paragraphs>
  <ScaleCrop>false</ScaleCrop>
  <Company>Torbay Council</Company>
  <LinksUpToDate>false</LinksUpToDate>
  <CharactersWithSpaces>137467</CharactersWithSpaces>
  <SharedDoc>false</SharedDoc>
  <HLinks>
    <vt:vector size="462" baseType="variant">
      <vt:variant>
        <vt:i4>4325405</vt:i4>
      </vt:variant>
      <vt:variant>
        <vt:i4>399</vt:i4>
      </vt:variant>
      <vt:variant>
        <vt:i4>0</vt:i4>
      </vt:variant>
      <vt:variant>
        <vt:i4>5</vt:i4>
      </vt:variant>
      <vt:variant>
        <vt:lpwstr>https://www.torbay.gov.uk/media/20286/noise-management-plans.pdf</vt:lpwstr>
      </vt:variant>
      <vt:variant>
        <vt:lpwstr/>
      </vt:variant>
      <vt:variant>
        <vt:i4>1966084</vt:i4>
      </vt:variant>
      <vt:variant>
        <vt:i4>396</vt:i4>
      </vt:variant>
      <vt:variant>
        <vt:i4>0</vt:i4>
      </vt:variant>
      <vt:variant>
        <vt:i4>5</vt:i4>
      </vt:variant>
      <vt:variant>
        <vt:lpwstr>\\corp\dfs\corpdata\Data\Licence\Licensing Act Policy Review 2016\Draft Policy, consultation etc\Draft Polict Working copies\The Regulatory Reform (Fire Safety) Order 2005.mht</vt:lpwstr>
      </vt:variant>
      <vt:variant>
        <vt:lpwstr/>
      </vt:variant>
      <vt:variant>
        <vt:i4>6684698</vt:i4>
      </vt:variant>
      <vt:variant>
        <vt:i4>393</vt:i4>
      </vt:variant>
      <vt:variant>
        <vt:i4>0</vt:i4>
      </vt:variant>
      <vt:variant>
        <vt:i4>5</vt:i4>
      </vt:variant>
      <vt:variant>
        <vt:lpwstr>mailto:IE.licensing.applications@homeoffice.gov.uk</vt:lpwstr>
      </vt:variant>
      <vt:variant>
        <vt:lpwstr/>
      </vt:variant>
      <vt:variant>
        <vt:i4>2883657</vt:i4>
      </vt:variant>
      <vt:variant>
        <vt:i4>390</vt:i4>
      </vt:variant>
      <vt:variant>
        <vt:i4>0</vt:i4>
      </vt:variant>
      <vt:variant>
        <vt:i4>5</vt:i4>
      </vt:variant>
      <vt:variant>
        <vt:lpwstr>mailto:tsadvice@devon.gov.uk</vt:lpwstr>
      </vt:variant>
      <vt:variant>
        <vt:lpwstr/>
      </vt:variant>
      <vt:variant>
        <vt:i4>2293838</vt:i4>
      </vt:variant>
      <vt:variant>
        <vt:i4>384</vt:i4>
      </vt:variant>
      <vt:variant>
        <vt:i4>0</vt:i4>
      </vt:variant>
      <vt:variant>
        <vt:i4>5</vt:i4>
      </vt:variant>
      <vt:variant>
        <vt:lpwstr>mailto:planning@torbay.gov.uk</vt:lpwstr>
      </vt:variant>
      <vt:variant>
        <vt:lpwstr/>
      </vt:variant>
      <vt:variant>
        <vt:i4>6094905</vt:i4>
      </vt:variant>
      <vt:variant>
        <vt:i4>381</vt:i4>
      </vt:variant>
      <vt:variant>
        <vt:i4>0</vt:i4>
      </vt:variant>
      <vt:variant>
        <vt:i4>5</vt:i4>
      </vt:variant>
      <vt:variant>
        <vt:lpwstr>mailto:formsadmin.plymouth@hse.gsi.gov.uk</vt:lpwstr>
      </vt:variant>
      <vt:variant>
        <vt:lpwstr/>
      </vt:variant>
      <vt:variant>
        <vt:i4>5898292</vt:i4>
      </vt:variant>
      <vt:variant>
        <vt:i4>378</vt:i4>
      </vt:variant>
      <vt:variant>
        <vt:i4>0</vt:i4>
      </vt:variant>
      <vt:variant>
        <vt:i4>5</vt:i4>
      </vt:variant>
      <vt:variant>
        <vt:lpwstr>mailto:Foodsafety@torbay.gov.uk</vt:lpwstr>
      </vt:variant>
      <vt:variant>
        <vt:lpwstr/>
      </vt:variant>
      <vt:variant>
        <vt:i4>7208971</vt:i4>
      </vt:variant>
      <vt:variant>
        <vt:i4>375</vt:i4>
      </vt:variant>
      <vt:variant>
        <vt:i4>0</vt:i4>
      </vt:variant>
      <vt:variant>
        <vt:i4>5</vt:i4>
      </vt:variant>
      <vt:variant>
        <vt:lpwstr>mailto:Licensing@torbay.gov.uk</vt:lpwstr>
      </vt:variant>
      <vt:variant>
        <vt:lpwstr/>
      </vt:variant>
      <vt:variant>
        <vt:i4>5832764</vt:i4>
      </vt:variant>
      <vt:variant>
        <vt:i4>372</vt:i4>
      </vt:variant>
      <vt:variant>
        <vt:i4>0</vt:i4>
      </vt:variant>
      <vt:variant>
        <vt:i4>5</vt:i4>
      </vt:variant>
      <vt:variant>
        <vt:lpwstr>mailto:mcaplymouthadmin@mcga.gov.uk</vt:lpwstr>
      </vt:variant>
      <vt:variant>
        <vt:lpwstr/>
      </vt:variant>
      <vt:variant>
        <vt:i4>3407961</vt:i4>
      </vt:variant>
      <vt:variant>
        <vt:i4>366</vt:i4>
      </vt:variant>
      <vt:variant>
        <vt:i4>0</vt:i4>
      </vt:variant>
      <vt:variant>
        <vt:i4>5</vt:i4>
      </vt:variant>
      <vt:variant>
        <vt:lpwstr>mailto:Publichealth@torbay.gov.uk</vt:lpwstr>
      </vt:variant>
      <vt:variant>
        <vt:lpwstr/>
      </vt:variant>
      <vt:variant>
        <vt:i4>589951</vt:i4>
      </vt:variant>
      <vt:variant>
        <vt:i4>360</vt:i4>
      </vt:variant>
      <vt:variant>
        <vt:i4>0</vt:i4>
      </vt:variant>
      <vt:variant>
        <vt:i4>5</vt:i4>
      </vt:variant>
      <vt:variant>
        <vt:lpwstr>mailto:southfiresafety@dsfire.gov.uk</vt:lpwstr>
      </vt:variant>
      <vt:variant>
        <vt:lpwstr/>
      </vt:variant>
      <vt:variant>
        <vt:i4>8323101</vt:i4>
      </vt:variant>
      <vt:variant>
        <vt:i4>357</vt:i4>
      </vt:variant>
      <vt:variant>
        <vt:i4>0</vt:i4>
      </vt:variant>
      <vt:variant>
        <vt:i4>5</vt:i4>
      </vt:variant>
      <vt:variant>
        <vt:lpwstr>mailto:licensing.team@devonandcornwall.pnn.police.uk</vt:lpwstr>
      </vt:variant>
      <vt:variant>
        <vt:lpwstr/>
      </vt:variant>
      <vt:variant>
        <vt:i4>7208971</vt:i4>
      </vt:variant>
      <vt:variant>
        <vt:i4>354</vt:i4>
      </vt:variant>
      <vt:variant>
        <vt:i4>0</vt:i4>
      </vt:variant>
      <vt:variant>
        <vt:i4>5</vt:i4>
      </vt:variant>
      <vt:variant>
        <vt:lpwstr>mailto:licensing@torbay.gov.uk</vt:lpwstr>
      </vt:variant>
      <vt:variant>
        <vt:lpwstr/>
      </vt:variant>
      <vt:variant>
        <vt:i4>3932256</vt:i4>
      </vt:variant>
      <vt:variant>
        <vt:i4>351</vt:i4>
      </vt:variant>
      <vt:variant>
        <vt:i4>0</vt:i4>
      </vt:variant>
      <vt:variant>
        <vt:i4>5</vt:i4>
      </vt:variant>
      <vt:variant>
        <vt:lpwstr>https://www.gov.uk/correct-your-business-rates</vt:lpwstr>
      </vt:variant>
      <vt:variant>
        <vt:lpwstr/>
      </vt:variant>
      <vt:variant>
        <vt:i4>5046298</vt:i4>
      </vt:variant>
      <vt:variant>
        <vt:i4>348</vt:i4>
      </vt:variant>
      <vt:variant>
        <vt:i4>0</vt:i4>
      </vt:variant>
      <vt:variant>
        <vt:i4>5</vt:i4>
      </vt:variant>
      <vt:variant>
        <vt:lpwstr>http://www.gov.uk/government/publications/regulators-code</vt:lpwstr>
      </vt:variant>
      <vt:variant>
        <vt:lpwstr/>
      </vt:variant>
      <vt:variant>
        <vt:i4>7077921</vt:i4>
      </vt:variant>
      <vt:variant>
        <vt:i4>342</vt:i4>
      </vt:variant>
      <vt:variant>
        <vt:i4>0</vt:i4>
      </vt:variant>
      <vt:variant>
        <vt:i4>5</vt:i4>
      </vt:variant>
      <vt:variant>
        <vt:lpwstr>https://www.proofofage.org.uk/</vt:lpwstr>
      </vt:variant>
      <vt:variant>
        <vt:lpwstr/>
      </vt:variant>
      <vt:variant>
        <vt:i4>2949231</vt:i4>
      </vt:variant>
      <vt:variant>
        <vt:i4>339</vt:i4>
      </vt:variant>
      <vt:variant>
        <vt:i4>0</vt:i4>
      </vt:variant>
      <vt:variant>
        <vt:i4>5</vt:i4>
      </vt:variant>
      <vt:variant>
        <vt:lpwstr>\\corp\dfs\corpdata\Data\Licence\Licensing Act Policy Review 2016\Draft Policy, consultation etc\Draft Polict Working copies\The Wine and Spirit Trade Association - Challenge 25.mht</vt:lpwstr>
      </vt:variant>
      <vt:variant>
        <vt:lpwstr/>
      </vt:variant>
      <vt:variant>
        <vt:i4>7340152</vt:i4>
      </vt:variant>
      <vt:variant>
        <vt:i4>336</vt:i4>
      </vt:variant>
      <vt:variant>
        <vt:i4>0</vt:i4>
      </vt:variant>
      <vt:variant>
        <vt:i4>5</vt:i4>
      </vt:variant>
      <vt:variant>
        <vt:lpwstr>http://www.gov.uk/government/publications/terrorism-protection-of-premises-act-2025-factsheets</vt:lpwstr>
      </vt:variant>
      <vt:variant>
        <vt:lpwstr/>
      </vt:variant>
      <vt:variant>
        <vt:i4>1179650</vt:i4>
      </vt:variant>
      <vt:variant>
        <vt:i4>330</vt:i4>
      </vt:variant>
      <vt:variant>
        <vt:i4>0</vt:i4>
      </vt:variant>
      <vt:variant>
        <vt:i4>5</vt:i4>
      </vt:variant>
      <vt:variant>
        <vt:lpwstr>https://sgsa.org.uk/greenguide-availablenow/</vt:lpwstr>
      </vt:variant>
      <vt:variant>
        <vt:lpwstr/>
      </vt:variant>
      <vt:variant>
        <vt:i4>5242907</vt:i4>
      </vt:variant>
      <vt:variant>
        <vt:i4>324</vt:i4>
      </vt:variant>
      <vt:variant>
        <vt:i4>0</vt:i4>
      </vt:variant>
      <vt:variant>
        <vt:i4>5</vt:i4>
      </vt:variant>
      <vt:variant>
        <vt:lpwstr>http://www.thepurpleguide.co.uk/</vt:lpwstr>
      </vt:variant>
      <vt:variant>
        <vt:lpwstr/>
      </vt:variant>
      <vt:variant>
        <vt:i4>2818151</vt:i4>
      </vt:variant>
      <vt:variant>
        <vt:i4>318</vt:i4>
      </vt:variant>
      <vt:variant>
        <vt:i4>0</vt:i4>
      </vt:variant>
      <vt:variant>
        <vt:i4>5</vt:i4>
      </vt:variant>
      <vt:variant>
        <vt:lpwstr>http://www.torbay.gov.uk/safer-torbay/torbays-safety-of-women-at-night-charter/</vt:lpwstr>
      </vt:variant>
      <vt:variant>
        <vt:lpwstr/>
      </vt:variant>
      <vt:variant>
        <vt:i4>7012393</vt:i4>
      </vt:variant>
      <vt:variant>
        <vt:i4>315</vt:i4>
      </vt:variant>
      <vt:variant>
        <vt:i4>0</vt:i4>
      </vt:variant>
      <vt:variant>
        <vt:i4>5</vt:i4>
      </vt:variant>
      <vt:variant>
        <vt:lpwstr>http://www.areyouok.co.uk/articles/ask-for-angela/</vt:lpwstr>
      </vt:variant>
      <vt:variant>
        <vt:lpwstr/>
      </vt:variant>
      <vt:variant>
        <vt:i4>655377</vt:i4>
      </vt:variant>
      <vt:variant>
        <vt:i4>312</vt:i4>
      </vt:variant>
      <vt:variant>
        <vt:i4>0</vt:i4>
      </vt:variant>
      <vt:variant>
        <vt:i4>5</vt:i4>
      </vt:variant>
      <vt:variant>
        <vt:lpwstr>https://youth.devon-cornwall.police.uk/students/devon-and-cornwall-students/project-nighteye/</vt:lpwstr>
      </vt:variant>
      <vt:variant>
        <vt:lpwstr/>
      </vt:variant>
      <vt:variant>
        <vt:i4>3276945</vt:i4>
      </vt:variant>
      <vt:variant>
        <vt:i4>309</vt:i4>
      </vt:variant>
      <vt:variant>
        <vt:i4>0</vt:i4>
      </vt:variant>
      <vt:variant>
        <vt:i4>5</vt:i4>
      </vt:variant>
      <vt:variant>
        <vt:lpwstr>\\corp\dfs\corpdata\Data\Licence\Licensing Act Policy Review 2016\Draft Policy, consultation etc\Draft Polict Working copies\The Licensing Act 2003 (Mandatory Licensing Conditions) Order 2010 No_files</vt:lpwstr>
      </vt:variant>
      <vt:variant>
        <vt:lpwstr/>
      </vt:variant>
      <vt:variant>
        <vt:i4>5373971</vt:i4>
      </vt:variant>
      <vt:variant>
        <vt:i4>306</vt:i4>
      </vt:variant>
      <vt:variant>
        <vt:i4>0</vt:i4>
      </vt:variant>
      <vt:variant>
        <vt:i4>5</vt:i4>
      </vt:variant>
      <vt:variant>
        <vt:lpwstr>http://www.sia.homeoffice.gov.uk/</vt:lpwstr>
      </vt:variant>
      <vt:variant>
        <vt:lpwstr/>
      </vt:variant>
      <vt:variant>
        <vt:i4>5373971</vt:i4>
      </vt:variant>
      <vt:variant>
        <vt:i4>303</vt:i4>
      </vt:variant>
      <vt:variant>
        <vt:i4>0</vt:i4>
      </vt:variant>
      <vt:variant>
        <vt:i4>5</vt:i4>
      </vt:variant>
      <vt:variant>
        <vt:lpwstr>http://www.sia.homeoffice.gov.uk/</vt:lpwstr>
      </vt:variant>
      <vt:variant>
        <vt:lpwstr/>
      </vt:variant>
      <vt:variant>
        <vt:i4>3604607</vt:i4>
      </vt:variant>
      <vt:variant>
        <vt:i4>300</vt:i4>
      </vt:variant>
      <vt:variant>
        <vt:i4>0</vt:i4>
      </vt:variant>
      <vt:variant>
        <vt:i4>5</vt:i4>
      </vt:variant>
      <vt:variant>
        <vt:lpwstr>http://www.torbay.gov.uk/complaints</vt:lpwstr>
      </vt:variant>
      <vt:variant>
        <vt:lpwstr/>
      </vt:variant>
      <vt:variant>
        <vt:i4>2097193</vt:i4>
      </vt:variant>
      <vt:variant>
        <vt:i4>297</vt:i4>
      </vt:variant>
      <vt:variant>
        <vt:i4>0</vt:i4>
      </vt:variant>
      <vt:variant>
        <vt:i4>5</vt:i4>
      </vt:variant>
      <vt:variant>
        <vt:lpwstr>http://www.torbay.gov.uk/sex-establishments</vt:lpwstr>
      </vt:variant>
      <vt:variant>
        <vt:lpwstr/>
      </vt:variant>
      <vt:variant>
        <vt:i4>2031687</vt:i4>
      </vt:variant>
      <vt:variant>
        <vt:i4>291</vt:i4>
      </vt:variant>
      <vt:variant>
        <vt:i4>0</vt:i4>
      </vt:variant>
      <vt:variant>
        <vt:i4>5</vt:i4>
      </vt:variant>
      <vt:variant>
        <vt:lpwstr>http://www.portmangroup.org.uk/codes-of-practice</vt:lpwstr>
      </vt:variant>
      <vt:variant>
        <vt:lpwstr/>
      </vt:variant>
      <vt:variant>
        <vt:i4>1703989</vt:i4>
      </vt:variant>
      <vt:variant>
        <vt:i4>276</vt:i4>
      </vt:variant>
      <vt:variant>
        <vt:i4>0</vt:i4>
      </vt:variant>
      <vt:variant>
        <vt:i4>5</vt:i4>
      </vt:variant>
      <vt:variant>
        <vt:lpwstr>\\corp\dfs\corpdata\Data\Licence\Licensing Act Policy Review 2016\Draft Policy, consultation etc\Draft Polict Working copies\Crime and Disorder Act 1998 (c_ 37).mht</vt:lpwstr>
      </vt:variant>
      <vt:variant>
        <vt:lpwstr/>
      </vt:variant>
      <vt:variant>
        <vt:i4>6881396</vt:i4>
      </vt:variant>
      <vt:variant>
        <vt:i4>273</vt:i4>
      </vt:variant>
      <vt:variant>
        <vt:i4>0</vt:i4>
      </vt:variant>
      <vt:variant>
        <vt:i4>5</vt:i4>
      </vt:variant>
      <vt:variant>
        <vt:lpwstr>http://www.torbay.gov.uk/licensing-statement-of-principles</vt:lpwstr>
      </vt:variant>
      <vt:variant>
        <vt:lpwstr/>
      </vt:variant>
      <vt:variant>
        <vt:i4>5242907</vt:i4>
      </vt:variant>
      <vt:variant>
        <vt:i4>270</vt:i4>
      </vt:variant>
      <vt:variant>
        <vt:i4>0</vt:i4>
      </vt:variant>
      <vt:variant>
        <vt:i4>5</vt:i4>
      </vt:variant>
      <vt:variant>
        <vt:lpwstr>http://www.thepurpleguide.co.uk/</vt:lpwstr>
      </vt:variant>
      <vt:variant>
        <vt:lpwstr/>
      </vt:variant>
      <vt:variant>
        <vt:i4>4718667</vt:i4>
      </vt:variant>
      <vt:variant>
        <vt:i4>267</vt:i4>
      </vt:variant>
      <vt:variant>
        <vt:i4>0</vt:i4>
      </vt:variant>
      <vt:variant>
        <vt:i4>5</vt:i4>
      </vt:variant>
      <vt:variant>
        <vt:lpwstr>http://www.torbay.gov.uk/safer-torbay</vt:lpwstr>
      </vt:variant>
      <vt:variant>
        <vt:lpwstr/>
      </vt:variant>
      <vt:variant>
        <vt:i4>7208971</vt:i4>
      </vt:variant>
      <vt:variant>
        <vt:i4>261</vt:i4>
      </vt:variant>
      <vt:variant>
        <vt:i4>0</vt:i4>
      </vt:variant>
      <vt:variant>
        <vt:i4>5</vt:i4>
      </vt:variant>
      <vt:variant>
        <vt:lpwstr>mailto:licensing@torbay.gov.uk</vt:lpwstr>
      </vt:variant>
      <vt:variant>
        <vt:lpwstr/>
      </vt:variant>
      <vt:variant>
        <vt:i4>1966131</vt:i4>
      </vt:variant>
      <vt:variant>
        <vt:i4>254</vt:i4>
      </vt:variant>
      <vt:variant>
        <vt:i4>0</vt:i4>
      </vt:variant>
      <vt:variant>
        <vt:i4>5</vt:i4>
      </vt:variant>
      <vt:variant>
        <vt:lpwstr/>
      </vt:variant>
      <vt:variant>
        <vt:lpwstr>_Toc196910599</vt:lpwstr>
      </vt:variant>
      <vt:variant>
        <vt:i4>1966131</vt:i4>
      </vt:variant>
      <vt:variant>
        <vt:i4>248</vt:i4>
      </vt:variant>
      <vt:variant>
        <vt:i4>0</vt:i4>
      </vt:variant>
      <vt:variant>
        <vt:i4>5</vt:i4>
      </vt:variant>
      <vt:variant>
        <vt:lpwstr/>
      </vt:variant>
      <vt:variant>
        <vt:lpwstr>_Toc196910598</vt:lpwstr>
      </vt:variant>
      <vt:variant>
        <vt:i4>1966131</vt:i4>
      </vt:variant>
      <vt:variant>
        <vt:i4>242</vt:i4>
      </vt:variant>
      <vt:variant>
        <vt:i4>0</vt:i4>
      </vt:variant>
      <vt:variant>
        <vt:i4>5</vt:i4>
      </vt:variant>
      <vt:variant>
        <vt:lpwstr/>
      </vt:variant>
      <vt:variant>
        <vt:lpwstr>_Toc196910597</vt:lpwstr>
      </vt:variant>
      <vt:variant>
        <vt:i4>1966131</vt:i4>
      </vt:variant>
      <vt:variant>
        <vt:i4>236</vt:i4>
      </vt:variant>
      <vt:variant>
        <vt:i4>0</vt:i4>
      </vt:variant>
      <vt:variant>
        <vt:i4>5</vt:i4>
      </vt:variant>
      <vt:variant>
        <vt:lpwstr/>
      </vt:variant>
      <vt:variant>
        <vt:lpwstr>_Toc196910596</vt:lpwstr>
      </vt:variant>
      <vt:variant>
        <vt:i4>1966131</vt:i4>
      </vt:variant>
      <vt:variant>
        <vt:i4>230</vt:i4>
      </vt:variant>
      <vt:variant>
        <vt:i4>0</vt:i4>
      </vt:variant>
      <vt:variant>
        <vt:i4>5</vt:i4>
      </vt:variant>
      <vt:variant>
        <vt:lpwstr/>
      </vt:variant>
      <vt:variant>
        <vt:lpwstr>_Toc196910595</vt:lpwstr>
      </vt:variant>
      <vt:variant>
        <vt:i4>1966131</vt:i4>
      </vt:variant>
      <vt:variant>
        <vt:i4>224</vt:i4>
      </vt:variant>
      <vt:variant>
        <vt:i4>0</vt:i4>
      </vt:variant>
      <vt:variant>
        <vt:i4>5</vt:i4>
      </vt:variant>
      <vt:variant>
        <vt:lpwstr/>
      </vt:variant>
      <vt:variant>
        <vt:lpwstr>_Toc196910594</vt:lpwstr>
      </vt:variant>
      <vt:variant>
        <vt:i4>1966131</vt:i4>
      </vt:variant>
      <vt:variant>
        <vt:i4>218</vt:i4>
      </vt:variant>
      <vt:variant>
        <vt:i4>0</vt:i4>
      </vt:variant>
      <vt:variant>
        <vt:i4>5</vt:i4>
      </vt:variant>
      <vt:variant>
        <vt:lpwstr/>
      </vt:variant>
      <vt:variant>
        <vt:lpwstr>_Toc196910593</vt:lpwstr>
      </vt:variant>
      <vt:variant>
        <vt:i4>1966131</vt:i4>
      </vt:variant>
      <vt:variant>
        <vt:i4>212</vt:i4>
      </vt:variant>
      <vt:variant>
        <vt:i4>0</vt:i4>
      </vt:variant>
      <vt:variant>
        <vt:i4>5</vt:i4>
      </vt:variant>
      <vt:variant>
        <vt:lpwstr/>
      </vt:variant>
      <vt:variant>
        <vt:lpwstr>_Toc196910592</vt:lpwstr>
      </vt:variant>
      <vt:variant>
        <vt:i4>1966131</vt:i4>
      </vt:variant>
      <vt:variant>
        <vt:i4>206</vt:i4>
      </vt:variant>
      <vt:variant>
        <vt:i4>0</vt:i4>
      </vt:variant>
      <vt:variant>
        <vt:i4>5</vt:i4>
      </vt:variant>
      <vt:variant>
        <vt:lpwstr/>
      </vt:variant>
      <vt:variant>
        <vt:lpwstr>_Toc196910591</vt:lpwstr>
      </vt:variant>
      <vt:variant>
        <vt:i4>1966131</vt:i4>
      </vt:variant>
      <vt:variant>
        <vt:i4>200</vt:i4>
      </vt:variant>
      <vt:variant>
        <vt:i4>0</vt:i4>
      </vt:variant>
      <vt:variant>
        <vt:i4>5</vt:i4>
      </vt:variant>
      <vt:variant>
        <vt:lpwstr/>
      </vt:variant>
      <vt:variant>
        <vt:lpwstr>_Toc196910590</vt:lpwstr>
      </vt:variant>
      <vt:variant>
        <vt:i4>2031667</vt:i4>
      </vt:variant>
      <vt:variant>
        <vt:i4>194</vt:i4>
      </vt:variant>
      <vt:variant>
        <vt:i4>0</vt:i4>
      </vt:variant>
      <vt:variant>
        <vt:i4>5</vt:i4>
      </vt:variant>
      <vt:variant>
        <vt:lpwstr/>
      </vt:variant>
      <vt:variant>
        <vt:lpwstr>_Toc196910589</vt:lpwstr>
      </vt:variant>
      <vt:variant>
        <vt:i4>2031667</vt:i4>
      </vt:variant>
      <vt:variant>
        <vt:i4>188</vt:i4>
      </vt:variant>
      <vt:variant>
        <vt:i4>0</vt:i4>
      </vt:variant>
      <vt:variant>
        <vt:i4>5</vt:i4>
      </vt:variant>
      <vt:variant>
        <vt:lpwstr/>
      </vt:variant>
      <vt:variant>
        <vt:lpwstr>_Toc196910588</vt:lpwstr>
      </vt:variant>
      <vt:variant>
        <vt:i4>2031667</vt:i4>
      </vt:variant>
      <vt:variant>
        <vt:i4>182</vt:i4>
      </vt:variant>
      <vt:variant>
        <vt:i4>0</vt:i4>
      </vt:variant>
      <vt:variant>
        <vt:i4>5</vt:i4>
      </vt:variant>
      <vt:variant>
        <vt:lpwstr/>
      </vt:variant>
      <vt:variant>
        <vt:lpwstr>_Toc196910587</vt:lpwstr>
      </vt:variant>
      <vt:variant>
        <vt:i4>2031667</vt:i4>
      </vt:variant>
      <vt:variant>
        <vt:i4>176</vt:i4>
      </vt:variant>
      <vt:variant>
        <vt:i4>0</vt:i4>
      </vt:variant>
      <vt:variant>
        <vt:i4>5</vt:i4>
      </vt:variant>
      <vt:variant>
        <vt:lpwstr/>
      </vt:variant>
      <vt:variant>
        <vt:lpwstr>_Toc196910586</vt:lpwstr>
      </vt:variant>
      <vt:variant>
        <vt:i4>2031667</vt:i4>
      </vt:variant>
      <vt:variant>
        <vt:i4>170</vt:i4>
      </vt:variant>
      <vt:variant>
        <vt:i4>0</vt:i4>
      </vt:variant>
      <vt:variant>
        <vt:i4>5</vt:i4>
      </vt:variant>
      <vt:variant>
        <vt:lpwstr/>
      </vt:variant>
      <vt:variant>
        <vt:lpwstr>_Toc196910585</vt:lpwstr>
      </vt:variant>
      <vt:variant>
        <vt:i4>2031667</vt:i4>
      </vt:variant>
      <vt:variant>
        <vt:i4>164</vt:i4>
      </vt:variant>
      <vt:variant>
        <vt:i4>0</vt:i4>
      </vt:variant>
      <vt:variant>
        <vt:i4>5</vt:i4>
      </vt:variant>
      <vt:variant>
        <vt:lpwstr/>
      </vt:variant>
      <vt:variant>
        <vt:lpwstr>_Toc196910584</vt:lpwstr>
      </vt:variant>
      <vt:variant>
        <vt:i4>2031667</vt:i4>
      </vt:variant>
      <vt:variant>
        <vt:i4>158</vt:i4>
      </vt:variant>
      <vt:variant>
        <vt:i4>0</vt:i4>
      </vt:variant>
      <vt:variant>
        <vt:i4>5</vt:i4>
      </vt:variant>
      <vt:variant>
        <vt:lpwstr/>
      </vt:variant>
      <vt:variant>
        <vt:lpwstr>_Toc196910583</vt:lpwstr>
      </vt:variant>
      <vt:variant>
        <vt:i4>2031667</vt:i4>
      </vt:variant>
      <vt:variant>
        <vt:i4>152</vt:i4>
      </vt:variant>
      <vt:variant>
        <vt:i4>0</vt:i4>
      </vt:variant>
      <vt:variant>
        <vt:i4>5</vt:i4>
      </vt:variant>
      <vt:variant>
        <vt:lpwstr/>
      </vt:variant>
      <vt:variant>
        <vt:lpwstr>_Toc196910582</vt:lpwstr>
      </vt:variant>
      <vt:variant>
        <vt:i4>2031667</vt:i4>
      </vt:variant>
      <vt:variant>
        <vt:i4>146</vt:i4>
      </vt:variant>
      <vt:variant>
        <vt:i4>0</vt:i4>
      </vt:variant>
      <vt:variant>
        <vt:i4>5</vt:i4>
      </vt:variant>
      <vt:variant>
        <vt:lpwstr/>
      </vt:variant>
      <vt:variant>
        <vt:lpwstr>_Toc196910581</vt:lpwstr>
      </vt:variant>
      <vt:variant>
        <vt:i4>2031667</vt:i4>
      </vt:variant>
      <vt:variant>
        <vt:i4>140</vt:i4>
      </vt:variant>
      <vt:variant>
        <vt:i4>0</vt:i4>
      </vt:variant>
      <vt:variant>
        <vt:i4>5</vt:i4>
      </vt:variant>
      <vt:variant>
        <vt:lpwstr/>
      </vt:variant>
      <vt:variant>
        <vt:lpwstr>_Toc196910580</vt:lpwstr>
      </vt:variant>
      <vt:variant>
        <vt:i4>1048627</vt:i4>
      </vt:variant>
      <vt:variant>
        <vt:i4>134</vt:i4>
      </vt:variant>
      <vt:variant>
        <vt:i4>0</vt:i4>
      </vt:variant>
      <vt:variant>
        <vt:i4>5</vt:i4>
      </vt:variant>
      <vt:variant>
        <vt:lpwstr/>
      </vt:variant>
      <vt:variant>
        <vt:lpwstr>_Toc196910579</vt:lpwstr>
      </vt:variant>
      <vt:variant>
        <vt:i4>1048627</vt:i4>
      </vt:variant>
      <vt:variant>
        <vt:i4>128</vt:i4>
      </vt:variant>
      <vt:variant>
        <vt:i4>0</vt:i4>
      </vt:variant>
      <vt:variant>
        <vt:i4>5</vt:i4>
      </vt:variant>
      <vt:variant>
        <vt:lpwstr/>
      </vt:variant>
      <vt:variant>
        <vt:lpwstr>_Toc196910578</vt:lpwstr>
      </vt:variant>
      <vt:variant>
        <vt:i4>1048627</vt:i4>
      </vt:variant>
      <vt:variant>
        <vt:i4>122</vt:i4>
      </vt:variant>
      <vt:variant>
        <vt:i4>0</vt:i4>
      </vt:variant>
      <vt:variant>
        <vt:i4>5</vt:i4>
      </vt:variant>
      <vt:variant>
        <vt:lpwstr/>
      </vt:variant>
      <vt:variant>
        <vt:lpwstr>_Toc196910577</vt:lpwstr>
      </vt:variant>
      <vt:variant>
        <vt:i4>1048627</vt:i4>
      </vt:variant>
      <vt:variant>
        <vt:i4>116</vt:i4>
      </vt:variant>
      <vt:variant>
        <vt:i4>0</vt:i4>
      </vt:variant>
      <vt:variant>
        <vt:i4>5</vt:i4>
      </vt:variant>
      <vt:variant>
        <vt:lpwstr/>
      </vt:variant>
      <vt:variant>
        <vt:lpwstr>_Toc196910576</vt:lpwstr>
      </vt:variant>
      <vt:variant>
        <vt:i4>1048627</vt:i4>
      </vt:variant>
      <vt:variant>
        <vt:i4>110</vt:i4>
      </vt:variant>
      <vt:variant>
        <vt:i4>0</vt:i4>
      </vt:variant>
      <vt:variant>
        <vt:i4>5</vt:i4>
      </vt:variant>
      <vt:variant>
        <vt:lpwstr/>
      </vt:variant>
      <vt:variant>
        <vt:lpwstr>_Toc196910575</vt:lpwstr>
      </vt:variant>
      <vt:variant>
        <vt:i4>1048627</vt:i4>
      </vt:variant>
      <vt:variant>
        <vt:i4>104</vt:i4>
      </vt:variant>
      <vt:variant>
        <vt:i4>0</vt:i4>
      </vt:variant>
      <vt:variant>
        <vt:i4>5</vt:i4>
      </vt:variant>
      <vt:variant>
        <vt:lpwstr/>
      </vt:variant>
      <vt:variant>
        <vt:lpwstr>_Toc196910574</vt:lpwstr>
      </vt:variant>
      <vt:variant>
        <vt:i4>1048627</vt:i4>
      </vt:variant>
      <vt:variant>
        <vt:i4>98</vt:i4>
      </vt:variant>
      <vt:variant>
        <vt:i4>0</vt:i4>
      </vt:variant>
      <vt:variant>
        <vt:i4>5</vt:i4>
      </vt:variant>
      <vt:variant>
        <vt:lpwstr/>
      </vt:variant>
      <vt:variant>
        <vt:lpwstr>_Toc196910573</vt:lpwstr>
      </vt:variant>
      <vt:variant>
        <vt:i4>1048627</vt:i4>
      </vt:variant>
      <vt:variant>
        <vt:i4>92</vt:i4>
      </vt:variant>
      <vt:variant>
        <vt:i4>0</vt:i4>
      </vt:variant>
      <vt:variant>
        <vt:i4>5</vt:i4>
      </vt:variant>
      <vt:variant>
        <vt:lpwstr/>
      </vt:variant>
      <vt:variant>
        <vt:lpwstr>_Toc196910572</vt:lpwstr>
      </vt:variant>
      <vt:variant>
        <vt:i4>1048627</vt:i4>
      </vt:variant>
      <vt:variant>
        <vt:i4>86</vt:i4>
      </vt:variant>
      <vt:variant>
        <vt:i4>0</vt:i4>
      </vt:variant>
      <vt:variant>
        <vt:i4>5</vt:i4>
      </vt:variant>
      <vt:variant>
        <vt:lpwstr/>
      </vt:variant>
      <vt:variant>
        <vt:lpwstr>_Toc196910571</vt:lpwstr>
      </vt:variant>
      <vt:variant>
        <vt:i4>1048627</vt:i4>
      </vt:variant>
      <vt:variant>
        <vt:i4>80</vt:i4>
      </vt:variant>
      <vt:variant>
        <vt:i4>0</vt:i4>
      </vt:variant>
      <vt:variant>
        <vt:i4>5</vt:i4>
      </vt:variant>
      <vt:variant>
        <vt:lpwstr/>
      </vt:variant>
      <vt:variant>
        <vt:lpwstr>_Toc196910570</vt:lpwstr>
      </vt:variant>
      <vt:variant>
        <vt:i4>1114163</vt:i4>
      </vt:variant>
      <vt:variant>
        <vt:i4>74</vt:i4>
      </vt:variant>
      <vt:variant>
        <vt:i4>0</vt:i4>
      </vt:variant>
      <vt:variant>
        <vt:i4>5</vt:i4>
      </vt:variant>
      <vt:variant>
        <vt:lpwstr/>
      </vt:variant>
      <vt:variant>
        <vt:lpwstr>_Toc196910569</vt:lpwstr>
      </vt:variant>
      <vt:variant>
        <vt:i4>1114163</vt:i4>
      </vt:variant>
      <vt:variant>
        <vt:i4>68</vt:i4>
      </vt:variant>
      <vt:variant>
        <vt:i4>0</vt:i4>
      </vt:variant>
      <vt:variant>
        <vt:i4>5</vt:i4>
      </vt:variant>
      <vt:variant>
        <vt:lpwstr/>
      </vt:variant>
      <vt:variant>
        <vt:lpwstr>_Toc196910568</vt:lpwstr>
      </vt:variant>
      <vt:variant>
        <vt:i4>1114163</vt:i4>
      </vt:variant>
      <vt:variant>
        <vt:i4>62</vt:i4>
      </vt:variant>
      <vt:variant>
        <vt:i4>0</vt:i4>
      </vt:variant>
      <vt:variant>
        <vt:i4>5</vt:i4>
      </vt:variant>
      <vt:variant>
        <vt:lpwstr/>
      </vt:variant>
      <vt:variant>
        <vt:lpwstr>_Toc196910567</vt:lpwstr>
      </vt:variant>
      <vt:variant>
        <vt:i4>1114163</vt:i4>
      </vt:variant>
      <vt:variant>
        <vt:i4>56</vt:i4>
      </vt:variant>
      <vt:variant>
        <vt:i4>0</vt:i4>
      </vt:variant>
      <vt:variant>
        <vt:i4>5</vt:i4>
      </vt:variant>
      <vt:variant>
        <vt:lpwstr/>
      </vt:variant>
      <vt:variant>
        <vt:lpwstr>_Toc196910566</vt:lpwstr>
      </vt:variant>
      <vt:variant>
        <vt:i4>1114163</vt:i4>
      </vt:variant>
      <vt:variant>
        <vt:i4>50</vt:i4>
      </vt:variant>
      <vt:variant>
        <vt:i4>0</vt:i4>
      </vt:variant>
      <vt:variant>
        <vt:i4>5</vt:i4>
      </vt:variant>
      <vt:variant>
        <vt:lpwstr/>
      </vt:variant>
      <vt:variant>
        <vt:lpwstr>_Toc196910565</vt:lpwstr>
      </vt:variant>
      <vt:variant>
        <vt:i4>1114163</vt:i4>
      </vt:variant>
      <vt:variant>
        <vt:i4>44</vt:i4>
      </vt:variant>
      <vt:variant>
        <vt:i4>0</vt:i4>
      </vt:variant>
      <vt:variant>
        <vt:i4>5</vt:i4>
      </vt:variant>
      <vt:variant>
        <vt:lpwstr/>
      </vt:variant>
      <vt:variant>
        <vt:lpwstr>_Toc196910564</vt:lpwstr>
      </vt:variant>
      <vt:variant>
        <vt:i4>1114163</vt:i4>
      </vt:variant>
      <vt:variant>
        <vt:i4>38</vt:i4>
      </vt:variant>
      <vt:variant>
        <vt:i4>0</vt:i4>
      </vt:variant>
      <vt:variant>
        <vt:i4>5</vt:i4>
      </vt:variant>
      <vt:variant>
        <vt:lpwstr/>
      </vt:variant>
      <vt:variant>
        <vt:lpwstr>_Toc196910563</vt:lpwstr>
      </vt:variant>
      <vt:variant>
        <vt:i4>1114163</vt:i4>
      </vt:variant>
      <vt:variant>
        <vt:i4>32</vt:i4>
      </vt:variant>
      <vt:variant>
        <vt:i4>0</vt:i4>
      </vt:variant>
      <vt:variant>
        <vt:i4>5</vt:i4>
      </vt:variant>
      <vt:variant>
        <vt:lpwstr/>
      </vt:variant>
      <vt:variant>
        <vt:lpwstr>_Toc196910562</vt:lpwstr>
      </vt:variant>
      <vt:variant>
        <vt:i4>1114163</vt:i4>
      </vt:variant>
      <vt:variant>
        <vt:i4>26</vt:i4>
      </vt:variant>
      <vt:variant>
        <vt:i4>0</vt:i4>
      </vt:variant>
      <vt:variant>
        <vt:i4>5</vt:i4>
      </vt:variant>
      <vt:variant>
        <vt:lpwstr/>
      </vt:variant>
      <vt:variant>
        <vt:lpwstr>_Toc196910561</vt:lpwstr>
      </vt:variant>
      <vt:variant>
        <vt:i4>1114163</vt:i4>
      </vt:variant>
      <vt:variant>
        <vt:i4>20</vt:i4>
      </vt:variant>
      <vt:variant>
        <vt:i4>0</vt:i4>
      </vt:variant>
      <vt:variant>
        <vt:i4>5</vt:i4>
      </vt:variant>
      <vt:variant>
        <vt:lpwstr/>
      </vt:variant>
      <vt:variant>
        <vt:lpwstr>_Toc196910560</vt:lpwstr>
      </vt:variant>
      <vt:variant>
        <vt:i4>1179699</vt:i4>
      </vt:variant>
      <vt:variant>
        <vt:i4>14</vt:i4>
      </vt:variant>
      <vt:variant>
        <vt:i4>0</vt:i4>
      </vt:variant>
      <vt:variant>
        <vt:i4>5</vt:i4>
      </vt:variant>
      <vt:variant>
        <vt:lpwstr/>
      </vt:variant>
      <vt:variant>
        <vt:lpwstr>_Toc196910559</vt:lpwstr>
      </vt:variant>
      <vt:variant>
        <vt:i4>1179699</vt:i4>
      </vt:variant>
      <vt:variant>
        <vt:i4>8</vt:i4>
      </vt:variant>
      <vt:variant>
        <vt:i4>0</vt:i4>
      </vt:variant>
      <vt:variant>
        <vt:i4>5</vt:i4>
      </vt:variant>
      <vt:variant>
        <vt:lpwstr/>
      </vt:variant>
      <vt:variant>
        <vt:lpwstr>_Toc196910558</vt:lpwstr>
      </vt:variant>
      <vt:variant>
        <vt:i4>1179699</vt:i4>
      </vt:variant>
      <vt:variant>
        <vt:i4>2</vt:i4>
      </vt:variant>
      <vt:variant>
        <vt:i4>0</vt:i4>
      </vt:variant>
      <vt:variant>
        <vt:i4>5</vt:i4>
      </vt:variant>
      <vt:variant>
        <vt:lpwstr/>
      </vt:variant>
      <vt:variant>
        <vt:lpwstr>_Toc196910557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Licensing Policy</dc:title>
  <dc:subject/>
  <dc:creator>Torbay Council</dc:creator>
  <cp:keywords/>
  <cp:lastModifiedBy>Hind, Rachael</cp:lastModifiedBy>
  <cp:revision>2</cp:revision>
  <cp:lastPrinted>2025-09-29T16:25:00Z</cp:lastPrinted>
  <dcterms:created xsi:type="dcterms:W3CDTF">2025-12-23T16:43:00Z</dcterms:created>
  <dcterms:modified xsi:type="dcterms:W3CDTF">2025-12-23T16:43:00Z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0x01010069C4A968A69D9842B72986355540087C</vt:lpwstr>
  </property>
  <property fmtid="{D5CDD505-2E9C-101B-9397-08002B2CF9AE}" pid="3" name="MediaServiceImageTags">
    <vt:lpwstr/>
  </property>
</Properties>
</file>