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bottomFromText="567" w:vertAnchor="text" w:tblpY="1"/>
        <w:tblOverlap w:val="never"/>
        <w:tblW w:w="5000" w:type="pct"/>
        <w:tblBorders>
          <w:top w:val="none" w:sz="0" w:space="0" w:color="auto"/>
          <w:left w:val="none" w:sz="0" w:space="0" w:color="auto"/>
          <w:bottom w:val="single" w:sz="12" w:space="0" w:color="213563" w:themeColor="text1"/>
          <w:right w:val="none" w:sz="0" w:space="0" w:color="auto"/>
          <w:insideH w:val="none" w:sz="0" w:space="0" w:color="auto"/>
          <w:insideV w:val="none" w:sz="0" w:space="0" w:color="auto"/>
        </w:tblBorders>
        <w:shd w:val="clear" w:color="auto" w:fill="213563" w:themeFill="text1"/>
        <w:tblCellMar>
          <w:left w:w="0" w:type="dxa"/>
          <w:right w:w="0" w:type="dxa"/>
        </w:tblCellMar>
        <w:tblLook w:val="04A0" w:firstRow="1" w:lastRow="0" w:firstColumn="1" w:lastColumn="0" w:noHBand="0" w:noVBand="1"/>
      </w:tblPr>
      <w:tblGrid>
        <w:gridCol w:w="6669"/>
        <w:gridCol w:w="3797"/>
      </w:tblGrid>
      <w:tr w:rsidR="00384A6A" w:rsidRPr="008952DF" w14:paraId="18CDB747" w14:textId="77777777" w:rsidTr="00765D69">
        <w:trPr>
          <w:trHeight w:val="711"/>
        </w:trPr>
        <w:tc>
          <w:tcPr>
            <w:tcW w:w="6669" w:type="dxa"/>
            <w:shd w:val="clear" w:color="auto" w:fill="213563" w:themeFill="text1"/>
            <w:vAlign w:val="center"/>
          </w:tcPr>
          <w:p w14:paraId="67EF9E52" w14:textId="77777777" w:rsidR="00384A6A" w:rsidRPr="008952DF" w:rsidRDefault="00384A6A" w:rsidP="00A01973">
            <w:pPr>
              <w:spacing w:after="0"/>
              <w:jc w:val="right"/>
            </w:pPr>
            <w:bookmarkStart w:id="0" w:name="_Toc33020989"/>
          </w:p>
        </w:tc>
        <w:tc>
          <w:tcPr>
            <w:tcW w:w="3797" w:type="dxa"/>
            <w:shd w:val="clear" w:color="auto" w:fill="213563" w:themeFill="text1"/>
            <w:vAlign w:val="center"/>
          </w:tcPr>
          <w:p w14:paraId="6E99AEA4" w14:textId="77777777" w:rsidR="00384A6A" w:rsidRPr="008952DF" w:rsidRDefault="00384A6A" w:rsidP="00A01973">
            <w:pPr>
              <w:spacing w:after="0"/>
              <w:ind w:right="170"/>
              <w:jc w:val="right"/>
            </w:pPr>
            <w:r w:rsidRPr="008952DF">
              <w:rPr>
                <w:noProof/>
                <w:lang w:eastAsia="en-GB"/>
              </w:rPr>
              <w:drawing>
                <wp:inline distT="0" distB="0" distL="0" distR="0" wp14:anchorId="49DE2088" wp14:editId="4D898BD6">
                  <wp:extent cx="2159995" cy="273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159995" cy="273802"/>
                          </a:xfrm>
                          <a:prstGeom prst="rect">
                            <a:avLst/>
                          </a:prstGeom>
                        </pic:spPr>
                      </pic:pic>
                    </a:graphicData>
                  </a:graphic>
                </wp:inline>
              </w:drawing>
            </w:r>
          </w:p>
        </w:tc>
      </w:tr>
    </w:tbl>
    <w:bookmarkEnd w:id="0"/>
    <w:p w14:paraId="26FCCF46" w14:textId="02ECB307" w:rsidR="00765D69" w:rsidRPr="004069E6" w:rsidRDefault="004A7146" w:rsidP="00765D69">
      <w:pPr>
        <w:pStyle w:val="Heading1"/>
      </w:pPr>
      <w:r>
        <w:t>Guidance to support multilingual children</w:t>
      </w:r>
    </w:p>
    <w:p w14:paraId="4BA877E9" w14:textId="4FC97E39" w:rsidR="00765D69" w:rsidRPr="00C31F04" w:rsidRDefault="004A7146" w:rsidP="00765D69">
      <w:pPr>
        <w:pStyle w:val="Heading2"/>
      </w:pPr>
      <w:bookmarkStart w:id="1" w:name="_Toc33020990"/>
      <w:r w:rsidRPr="004A7146">
        <w:t>English as an additional language</w:t>
      </w:r>
      <w:bookmarkEnd w:id="1"/>
    </w:p>
    <w:p w14:paraId="6DF2B694" w14:textId="1BF0BDA2" w:rsidR="004A7146" w:rsidRDefault="004A7146" w:rsidP="004A7146">
      <w:r>
        <w:t xml:space="preserve">Speaking more than one language has lots of advantages for children. It is the norm in many countries around the world. Children will learn English from a strong foundation in their home language. It is important for you to encourage families to use their home language for linguistic as well as cultural reasons. </w:t>
      </w:r>
    </w:p>
    <w:p w14:paraId="07541546" w14:textId="57BEFB7C" w:rsidR="00765D69" w:rsidRDefault="004A7146" w:rsidP="004A7146">
      <w:r>
        <w:t xml:space="preserve">Children learning English will typically go through a quiet phase when they do not say very much and may then use words in both languages in the same sentence. Talk to parents about what language they speak at home, try and learn a few key words and celebrate multilingualism in your setting. </w:t>
      </w:r>
    </w:p>
    <w:p w14:paraId="48106C12" w14:textId="672F31C6" w:rsidR="004A7146" w:rsidRDefault="004A7146" w:rsidP="004A7146">
      <w:pPr>
        <w:pStyle w:val="ListParagraph"/>
        <w:numPr>
          <w:ilvl w:val="0"/>
          <w:numId w:val="13"/>
        </w:numPr>
      </w:pPr>
      <w:hyperlink r:id="rId11" w:history="1">
        <w:r w:rsidRPr="004A7146">
          <w:rPr>
            <w:rStyle w:val="Hyperlink"/>
          </w:rPr>
          <w:t xml:space="preserve">Department </w:t>
        </w:r>
        <w:r>
          <w:rPr>
            <w:rStyle w:val="Hyperlink"/>
          </w:rPr>
          <w:t>for</w:t>
        </w:r>
        <w:r w:rsidRPr="004A7146">
          <w:rPr>
            <w:rStyle w:val="Hyperlink"/>
          </w:rPr>
          <w:t xml:space="preserve"> Education - Development Matters Report 2023</w:t>
        </w:r>
      </w:hyperlink>
    </w:p>
    <w:p w14:paraId="2BDB7C35" w14:textId="489918BC" w:rsidR="004A7146" w:rsidRDefault="004A7146" w:rsidP="004A7146">
      <w:pPr>
        <w:pStyle w:val="ListParagraph"/>
        <w:numPr>
          <w:ilvl w:val="0"/>
          <w:numId w:val="13"/>
        </w:numPr>
      </w:pPr>
      <w:hyperlink r:id="rId12" w:history="1">
        <w:r w:rsidRPr="004A7146">
          <w:rPr>
            <w:rStyle w:val="Hyperlink"/>
          </w:rPr>
          <w:t>Department for Education – English as an additional language (EAL)</w:t>
        </w:r>
      </w:hyperlink>
    </w:p>
    <w:p w14:paraId="63F69ACE" w14:textId="46EB7CEE" w:rsidR="00765D69" w:rsidRDefault="004A7146" w:rsidP="00765D69">
      <w:pPr>
        <w:pStyle w:val="Heading1"/>
      </w:pPr>
      <w:bookmarkStart w:id="2" w:name="_Toc33020991"/>
      <w:r>
        <w:t xml:space="preserve">Information </w:t>
      </w:r>
      <w:bookmarkEnd w:id="2"/>
    </w:p>
    <w:p w14:paraId="069DB325" w14:textId="552C0595" w:rsidR="00765D69" w:rsidRDefault="004A7146" w:rsidP="00765D69">
      <w:pPr>
        <w:pStyle w:val="Heading2"/>
      </w:pPr>
      <w:bookmarkStart w:id="3" w:name="_Toc33020992"/>
      <w:r>
        <w:t>Background</w:t>
      </w:r>
      <w:bookmarkEnd w:id="3"/>
    </w:p>
    <w:tbl>
      <w:tblPr>
        <w:tblStyle w:val="corptable"/>
        <w:tblW w:w="0" w:type="auto"/>
        <w:tblLook w:val="04A0" w:firstRow="1" w:lastRow="0" w:firstColumn="1" w:lastColumn="0" w:noHBand="0" w:noVBand="1"/>
      </w:tblPr>
      <w:tblGrid>
        <w:gridCol w:w="5228"/>
        <w:gridCol w:w="5228"/>
      </w:tblGrid>
      <w:tr w:rsidR="004A7146" w:rsidRPr="004069E6" w14:paraId="136DCC08" w14:textId="77777777" w:rsidTr="009C146B">
        <w:trPr>
          <w:cnfStyle w:val="100000000000" w:firstRow="1" w:lastRow="0" w:firstColumn="0" w:lastColumn="0" w:oddVBand="0" w:evenVBand="0" w:oddHBand="0" w:evenHBand="0" w:firstRowFirstColumn="0" w:firstRowLastColumn="0" w:lastRowFirstColumn="0" w:lastRowLastColumn="0"/>
        </w:trPr>
        <w:tc>
          <w:tcPr>
            <w:tcW w:w="5228" w:type="dxa"/>
          </w:tcPr>
          <w:p w14:paraId="5DD4D786" w14:textId="7F4D7BBC" w:rsidR="004A7146" w:rsidRPr="004069E6" w:rsidRDefault="008E4C2A" w:rsidP="009C146B">
            <w:pPr>
              <w:spacing w:after="0"/>
              <w:rPr>
                <w:color w:val="E7E6E6" w:themeColor="background2"/>
              </w:rPr>
            </w:pPr>
            <w:r>
              <w:rPr>
                <w:color w:val="E7E6E6" w:themeColor="background2"/>
              </w:rPr>
              <w:t>Information</w:t>
            </w:r>
          </w:p>
        </w:tc>
        <w:tc>
          <w:tcPr>
            <w:tcW w:w="5228" w:type="dxa"/>
          </w:tcPr>
          <w:p w14:paraId="495D17FB" w14:textId="3E6B00E3" w:rsidR="004A7146" w:rsidRPr="004069E6" w:rsidRDefault="008E4C2A" w:rsidP="009C146B">
            <w:pPr>
              <w:spacing w:after="0"/>
              <w:rPr>
                <w:color w:val="E7E6E6" w:themeColor="background2"/>
              </w:rPr>
            </w:pPr>
            <w:r>
              <w:rPr>
                <w:color w:val="E7E6E6" w:themeColor="background2"/>
              </w:rPr>
              <w:t>Child details</w:t>
            </w:r>
          </w:p>
        </w:tc>
      </w:tr>
      <w:tr w:rsidR="004A7146" w:rsidRPr="008E4C2A" w14:paraId="5E7FF592" w14:textId="77777777" w:rsidTr="008E4C2A">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76390C32" w14:textId="3694B047" w:rsidR="004A7146" w:rsidRPr="008E4C2A" w:rsidRDefault="008E4C2A" w:rsidP="008E4C2A">
            <w:r>
              <w:t>Childs Name</w:t>
            </w:r>
          </w:p>
        </w:tc>
        <w:tc>
          <w:tcPr>
            <w:tcW w:w="5228" w:type="dxa"/>
            <w:shd w:val="clear" w:color="auto" w:fill="FFFFFF" w:themeFill="background1"/>
          </w:tcPr>
          <w:p w14:paraId="0595CA56" w14:textId="289021DA" w:rsidR="004A7146" w:rsidRPr="008E4C2A" w:rsidRDefault="004A7146" w:rsidP="008E4C2A"/>
        </w:tc>
      </w:tr>
      <w:tr w:rsidR="004A7146" w:rsidRPr="008E4C2A" w14:paraId="6C633F7A" w14:textId="77777777" w:rsidTr="008E4C2A">
        <w:tc>
          <w:tcPr>
            <w:tcW w:w="5228" w:type="dxa"/>
            <w:shd w:val="clear" w:color="auto" w:fill="FFFFFF" w:themeFill="background1"/>
          </w:tcPr>
          <w:p w14:paraId="7D57D6CF" w14:textId="24A568F0" w:rsidR="004A7146" w:rsidRPr="008E4C2A" w:rsidRDefault="008E4C2A" w:rsidP="008E4C2A">
            <w:r>
              <w:t>Record how the child’s name sound phonetically</w:t>
            </w:r>
          </w:p>
        </w:tc>
        <w:tc>
          <w:tcPr>
            <w:tcW w:w="5228" w:type="dxa"/>
            <w:shd w:val="clear" w:color="auto" w:fill="FFFFFF" w:themeFill="background1"/>
          </w:tcPr>
          <w:p w14:paraId="2DD8ACA0" w14:textId="560E24DD" w:rsidR="004A7146" w:rsidRPr="008E4C2A" w:rsidRDefault="004A7146" w:rsidP="008E4C2A"/>
        </w:tc>
      </w:tr>
      <w:tr w:rsidR="004A7146" w:rsidRPr="008E4C2A" w14:paraId="319C968F" w14:textId="77777777" w:rsidTr="008E4C2A">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368724DB" w14:textId="453454BE" w:rsidR="004A7146" w:rsidRPr="008E4C2A" w:rsidRDefault="008E4C2A" w:rsidP="008E4C2A">
            <w:r>
              <w:t>Date of birth</w:t>
            </w:r>
          </w:p>
        </w:tc>
        <w:tc>
          <w:tcPr>
            <w:tcW w:w="5228" w:type="dxa"/>
            <w:shd w:val="clear" w:color="auto" w:fill="FFFFFF" w:themeFill="background1"/>
          </w:tcPr>
          <w:p w14:paraId="799DB102" w14:textId="03A3DC09" w:rsidR="004A7146" w:rsidRPr="008E4C2A" w:rsidRDefault="004A7146" w:rsidP="008E4C2A"/>
        </w:tc>
      </w:tr>
      <w:tr w:rsidR="004A7146" w:rsidRPr="008E4C2A" w14:paraId="75CAE7E7" w14:textId="77777777" w:rsidTr="008E4C2A">
        <w:tc>
          <w:tcPr>
            <w:tcW w:w="5228" w:type="dxa"/>
            <w:shd w:val="clear" w:color="auto" w:fill="FFFFFF" w:themeFill="background1"/>
          </w:tcPr>
          <w:p w14:paraId="5F48B71A" w14:textId="350528D2" w:rsidR="004A7146" w:rsidRPr="008E4C2A" w:rsidRDefault="008E4C2A" w:rsidP="008E4C2A">
            <w:r>
              <w:lastRenderedPageBreak/>
              <w:t>Nationality</w:t>
            </w:r>
          </w:p>
        </w:tc>
        <w:tc>
          <w:tcPr>
            <w:tcW w:w="5228" w:type="dxa"/>
            <w:shd w:val="clear" w:color="auto" w:fill="FFFFFF" w:themeFill="background1"/>
          </w:tcPr>
          <w:p w14:paraId="03A54168" w14:textId="21FBE046" w:rsidR="004A7146" w:rsidRPr="008E4C2A" w:rsidRDefault="004A7146" w:rsidP="008E4C2A"/>
        </w:tc>
      </w:tr>
      <w:tr w:rsidR="004A7146" w:rsidRPr="008E4C2A" w14:paraId="3E1FAEC1" w14:textId="77777777" w:rsidTr="008E4C2A">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6DFCC1F2" w14:textId="060797E1" w:rsidR="004A7146" w:rsidRPr="008E4C2A" w:rsidRDefault="008E4C2A" w:rsidP="008E4C2A">
            <w:r w:rsidRPr="008E4C2A">
              <w:t>Languages spoken at home</w:t>
            </w:r>
          </w:p>
        </w:tc>
        <w:tc>
          <w:tcPr>
            <w:tcW w:w="5228" w:type="dxa"/>
            <w:shd w:val="clear" w:color="auto" w:fill="FFFFFF" w:themeFill="background1"/>
          </w:tcPr>
          <w:p w14:paraId="14A94DF0" w14:textId="6C5A4922" w:rsidR="004A7146" w:rsidRPr="008E4C2A" w:rsidRDefault="004A7146" w:rsidP="008E4C2A"/>
        </w:tc>
      </w:tr>
      <w:tr w:rsidR="004A7146" w:rsidRPr="004069E6" w14:paraId="3158F52E" w14:textId="77777777" w:rsidTr="008E4C2A">
        <w:tc>
          <w:tcPr>
            <w:tcW w:w="5228" w:type="dxa"/>
            <w:shd w:val="clear" w:color="auto" w:fill="FFFFFF" w:themeFill="background1"/>
          </w:tcPr>
          <w:p w14:paraId="435391FA" w14:textId="04B6677E" w:rsidR="004A7146" w:rsidRPr="004069E6" w:rsidRDefault="008E4C2A" w:rsidP="009C146B">
            <w:pPr>
              <w:spacing w:after="0"/>
            </w:pPr>
            <w:r>
              <w:t>I</w:t>
            </w:r>
            <w:r w:rsidRPr="008E4C2A">
              <w:t>s an interpreter needed?</w:t>
            </w:r>
          </w:p>
        </w:tc>
        <w:tc>
          <w:tcPr>
            <w:tcW w:w="5228" w:type="dxa"/>
            <w:shd w:val="clear" w:color="auto" w:fill="FFFFFF" w:themeFill="background1"/>
          </w:tcPr>
          <w:p w14:paraId="7813F989" w14:textId="77777777" w:rsidR="004A7146" w:rsidRPr="004069E6" w:rsidRDefault="004A7146" w:rsidP="009C146B">
            <w:pPr>
              <w:spacing w:after="0"/>
            </w:pPr>
          </w:p>
        </w:tc>
      </w:tr>
      <w:tr w:rsidR="004A7146" w:rsidRPr="004069E6" w14:paraId="1CEBC080" w14:textId="77777777" w:rsidTr="008E4C2A">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685E2083" w14:textId="32C54846" w:rsidR="004A7146" w:rsidRPr="004069E6" w:rsidRDefault="008E4C2A" w:rsidP="009C146B">
            <w:pPr>
              <w:spacing w:after="0"/>
            </w:pPr>
            <w:r w:rsidRPr="008E4C2A">
              <w:t>Parents/Guardians name/s</w:t>
            </w:r>
          </w:p>
        </w:tc>
        <w:tc>
          <w:tcPr>
            <w:tcW w:w="5228" w:type="dxa"/>
            <w:shd w:val="clear" w:color="auto" w:fill="FFFFFF" w:themeFill="background1"/>
          </w:tcPr>
          <w:p w14:paraId="7E123E44" w14:textId="77777777" w:rsidR="004A7146" w:rsidRPr="004069E6" w:rsidRDefault="004A7146" w:rsidP="009C146B">
            <w:pPr>
              <w:spacing w:after="0"/>
            </w:pPr>
          </w:p>
        </w:tc>
      </w:tr>
      <w:tr w:rsidR="008E4C2A" w:rsidRPr="004069E6" w14:paraId="273321BC" w14:textId="77777777" w:rsidTr="008E4C2A">
        <w:tc>
          <w:tcPr>
            <w:tcW w:w="5228" w:type="dxa"/>
            <w:shd w:val="clear" w:color="auto" w:fill="FFFFFF" w:themeFill="background1"/>
          </w:tcPr>
          <w:p w14:paraId="1700A0C5" w14:textId="21C521BA" w:rsidR="008E4C2A" w:rsidRPr="004069E6" w:rsidRDefault="008E4C2A" w:rsidP="008E4C2A">
            <w:pPr>
              <w:spacing w:after="0"/>
            </w:pPr>
            <w:r>
              <w:t>Ask the parents, how many words and phrases the child is saying at home?</w:t>
            </w:r>
          </w:p>
        </w:tc>
        <w:tc>
          <w:tcPr>
            <w:tcW w:w="5228" w:type="dxa"/>
            <w:shd w:val="clear" w:color="auto" w:fill="FFFFFF" w:themeFill="background1"/>
          </w:tcPr>
          <w:p w14:paraId="69403433" w14:textId="77777777" w:rsidR="008E4C2A" w:rsidRDefault="008E4C2A" w:rsidP="008E4C2A">
            <w:pPr>
              <w:spacing w:after="0"/>
            </w:pPr>
            <w:r>
              <w:t>In their home language:</w:t>
            </w:r>
          </w:p>
          <w:p w14:paraId="33C930F8" w14:textId="77777777" w:rsidR="008E4C2A" w:rsidRDefault="008E4C2A" w:rsidP="008E4C2A">
            <w:pPr>
              <w:spacing w:after="0"/>
            </w:pPr>
          </w:p>
          <w:p w14:paraId="0E2471EC" w14:textId="5F1F6E81" w:rsidR="008E4C2A" w:rsidRPr="004069E6" w:rsidRDefault="008E4C2A" w:rsidP="008E4C2A">
            <w:pPr>
              <w:spacing w:after="0"/>
            </w:pPr>
            <w:r>
              <w:t>In English:</w:t>
            </w:r>
          </w:p>
        </w:tc>
      </w:tr>
      <w:tr w:rsidR="008E4C2A" w:rsidRPr="004069E6" w14:paraId="5618F682" w14:textId="77777777" w:rsidTr="008E4C2A">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7969BDF0" w14:textId="6E3877A0" w:rsidR="008E4C2A" w:rsidRDefault="008E4C2A" w:rsidP="008E4C2A">
            <w:pPr>
              <w:spacing w:after="0"/>
            </w:pPr>
            <w:r>
              <w:t xml:space="preserve">It is good for the child to hear both their home language and English at home. How often do </w:t>
            </w:r>
          </w:p>
          <w:p w14:paraId="68A89A8B" w14:textId="77777777" w:rsidR="008E4C2A" w:rsidRDefault="008E4C2A" w:rsidP="008E4C2A">
            <w:pPr>
              <w:spacing w:after="0"/>
            </w:pPr>
            <w:r>
              <w:t xml:space="preserve">the family speak in their home </w:t>
            </w:r>
          </w:p>
          <w:p w14:paraId="248028DA" w14:textId="273DB82A" w:rsidR="008E4C2A" w:rsidRPr="004069E6" w:rsidRDefault="008E4C2A" w:rsidP="008E4C2A">
            <w:pPr>
              <w:spacing w:after="0"/>
            </w:pPr>
            <w:r>
              <w:t>language at home?</w:t>
            </w:r>
          </w:p>
        </w:tc>
        <w:tc>
          <w:tcPr>
            <w:tcW w:w="5228" w:type="dxa"/>
            <w:shd w:val="clear" w:color="auto" w:fill="FFFFFF" w:themeFill="background1"/>
          </w:tcPr>
          <w:p w14:paraId="63ABEFBC" w14:textId="77777777" w:rsidR="008E4C2A" w:rsidRPr="004069E6" w:rsidRDefault="008E4C2A" w:rsidP="009C146B">
            <w:pPr>
              <w:spacing w:after="0"/>
            </w:pPr>
          </w:p>
        </w:tc>
      </w:tr>
      <w:tr w:rsidR="008E4C2A" w:rsidRPr="004069E6" w14:paraId="1778E8B9" w14:textId="77777777" w:rsidTr="008E4C2A">
        <w:tc>
          <w:tcPr>
            <w:tcW w:w="5228" w:type="dxa"/>
            <w:shd w:val="clear" w:color="auto" w:fill="FFFFFF" w:themeFill="background1"/>
          </w:tcPr>
          <w:p w14:paraId="38494E4E" w14:textId="77777777" w:rsidR="008E4C2A" w:rsidRPr="004069E6" w:rsidRDefault="008E4C2A" w:rsidP="009C146B">
            <w:pPr>
              <w:spacing w:after="0"/>
            </w:pPr>
          </w:p>
        </w:tc>
        <w:tc>
          <w:tcPr>
            <w:tcW w:w="5228" w:type="dxa"/>
            <w:shd w:val="clear" w:color="auto" w:fill="FFFFFF" w:themeFill="background1"/>
          </w:tcPr>
          <w:p w14:paraId="6F4DD1DC" w14:textId="77777777" w:rsidR="008E4C2A" w:rsidRPr="004069E6" w:rsidRDefault="008E4C2A" w:rsidP="009C146B">
            <w:pPr>
              <w:spacing w:after="0"/>
            </w:pPr>
          </w:p>
        </w:tc>
      </w:tr>
    </w:tbl>
    <w:p w14:paraId="3EAF1567" w14:textId="77777777" w:rsidR="004A7146" w:rsidRDefault="004A7146" w:rsidP="004A7146"/>
    <w:p w14:paraId="1C74B4BB" w14:textId="09C25899" w:rsidR="008E4C2A" w:rsidRDefault="008E4C2A" w:rsidP="008E4C2A">
      <w:pPr>
        <w:pStyle w:val="Heading1"/>
      </w:pPr>
      <w:r>
        <w:t xml:space="preserve">Supporting a new multilingual child into the setting </w:t>
      </w:r>
    </w:p>
    <w:p w14:paraId="0CF1346B" w14:textId="77777777" w:rsidR="008E4C2A" w:rsidRDefault="008E4C2A" w:rsidP="004A7146"/>
    <w:p w14:paraId="0CA6AF70" w14:textId="0DB3BD4D" w:rsidR="008E4C2A" w:rsidRDefault="008E4C2A" w:rsidP="008E4C2A">
      <w:r>
        <w:t>A child needs to feel secure and valued before they can even think about developing their language skills. This is something we as EY Educators can pride ourselves on doing effectively and indeed do every day as part of the care and education, we provide to all children.</w:t>
      </w:r>
    </w:p>
    <w:p w14:paraId="6469EE80" w14:textId="7B266B40" w:rsidR="008E4C2A" w:rsidRDefault="008E4C2A" w:rsidP="008E4C2A">
      <w:pPr>
        <w:pStyle w:val="Heading2"/>
      </w:pPr>
      <w:r>
        <w:t>Settling in sessions</w:t>
      </w:r>
    </w:p>
    <w:p w14:paraId="50275DAE" w14:textId="3AFD9462" w:rsidR="000C040D" w:rsidRDefault="000C040D" w:rsidP="000C040D">
      <w:r>
        <w:t xml:space="preserve">The first place to start is an enhanced setting in period for multilingual children. They may need longer to settle than other children. </w:t>
      </w:r>
    </w:p>
    <w:p w14:paraId="1141CB7C" w14:textId="77777777" w:rsidR="000C040D" w:rsidRDefault="000C040D" w:rsidP="000C040D">
      <w:r>
        <w:t>Ideas and tips to help settle –</w:t>
      </w:r>
    </w:p>
    <w:p w14:paraId="2427FD69" w14:textId="61D0B023" w:rsidR="000C040D" w:rsidRDefault="000C040D" w:rsidP="000C040D">
      <w:pPr>
        <w:pStyle w:val="squarebullets"/>
      </w:pPr>
      <w:r>
        <w:t xml:space="preserve">Meet with parents, establish how much English they use, what language they use at home and </w:t>
      </w:r>
    </w:p>
    <w:p w14:paraId="63F9447D" w14:textId="77777777" w:rsidR="000C040D" w:rsidRDefault="000C040D" w:rsidP="000C040D">
      <w:r>
        <w:lastRenderedPageBreak/>
        <w:t>gather as much information to help the child settle.</w:t>
      </w:r>
    </w:p>
    <w:p w14:paraId="5B4B3C2E" w14:textId="77777777" w:rsidR="000C040D" w:rsidRDefault="000C040D" w:rsidP="000C040D">
      <w:pPr>
        <w:pStyle w:val="squarebullets"/>
      </w:pPr>
      <w:r>
        <w:t>Welcome booklet that the child and family can keep, including a few photographs.</w:t>
      </w:r>
    </w:p>
    <w:p w14:paraId="4EDCC111" w14:textId="77777777" w:rsidR="000C040D" w:rsidRDefault="000C040D" w:rsidP="000C040D">
      <w:pPr>
        <w:pStyle w:val="squarebullets"/>
        <w:numPr>
          <w:ilvl w:val="0"/>
          <w:numId w:val="0"/>
        </w:numPr>
        <w:ind w:left="360"/>
      </w:pPr>
      <w:r>
        <w:t xml:space="preserve">- Setting </w:t>
      </w:r>
    </w:p>
    <w:p w14:paraId="58A0D1FF" w14:textId="77777777" w:rsidR="000C040D" w:rsidRDefault="000C040D" w:rsidP="000C040D">
      <w:pPr>
        <w:pStyle w:val="squarebullets"/>
        <w:numPr>
          <w:ilvl w:val="0"/>
          <w:numId w:val="0"/>
        </w:numPr>
        <w:ind w:left="360"/>
      </w:pPr>
      <w:r>
        <w:t xml:space="preserve">- Keyworker and key members of staff </w:t>
      </w:r>
    </w:p>
    <w:p w14:paraId="57E2B3F2" w14:textId="77777777" w:rsidR="000C040D" w:rsidRDefault="000C040D" w:rsidP="000C040D">
      <w:pPr>
        <w:pStyle w:val="squarebullets"/>
        <w:numPr>
          <w:ilvl w:val="0"/>
          <w:numId w:val="0"/>
        </w:numPr>
        <w:ind w:left="360"/>
      </w:pPr>
      <w:r>
        <w:t>- Toilets</w:t>
      </w:r>
    </w:p>
    <w:p w14:paraId="3CC119C5" w14:textId="77777777" w:rsidR="000C040D" w:rsidRDefault="000C040D" w:rsidP="000C040D">
      <w:pPr>
        <w:pStyle w:val="squarebullets"/>
        <w:numPr>
          <w:ilvl w:val="0"/>
          <w:numId w:val="0"/>
        </w:numPr>
        <w:ind w:left="360"/>
      </w:pPr>
      <w:r>
        <w:t>- Garden</w:t>
      </w:r>
    </w:p>
    <w:p w14:paraId="4F46F4C7" w14:textId="329FEFD9" w:rsidR="000C040D" w:rsidRDefault="000C040D" w:rsidP="000C040D">
      <w:pPr>
        <w:pStyle w:val="squarebullets"/>
        <w:numPr>
          <w:ilvl w:val="0"/>
          <w:numId w:val="0"/>
        </w:numPr>
        <w:ind w:left="360"/>
      </w:pPr>
      <w:r>
        <w:t>- Where they hand their coat/bag</w:t>
      </w:r>
    </w:p>
    <w:p w14:paraId="70174B33" w14:textId="35298227" w:rsidR="000C040D" w:rsidRPr="008E4C2A" w:rsidRDefault="000C040D" w:rsidP="000C040D">
      <w:pPr>
        <w:pStyle w:val="squarebullets"/>
      </w:pPr>
      <w:r>
        <w:t>Introduce visual aid to use which all staff working with child will use (This can be on a lanyard, fan, keyring etc. Not too any to start with just a few to start to support the child’s basic needs)</w:t>
      </w:r>
    </w:p>
    <w:p w14:paraId="02E9F508" w14:textId="3B95D1CC" w:rsidR="008E4C2A" w:rsidRPr="000C040D" w:rsidRDefault="000C040D" w:rsidP="000C040D">
      <w:pPr>
        <w:pStyle w:val="Highlightedtext"/>
      </w:pPr>
      <w:r w:rsidRPr="000C040D">
        <w:t>Top tips</w:t>
      </w:r>
    </w:p>
    <w:p w14:paraId="08496CD1" w14:textId="72D8BB86" w:rsidR="000C040D" w:rsidRDefault="000C040D" w:rsidP="000C040D">
      <w:pPr>
        <w:pStyle w:val="squarebullets"/>
      </w:pPr>
      <w:r w:rsidRPr="000C040D">
        <w:t xml:space="preserve">Using visual aids to support children. </w:t>
      </w:r>
    </w:p>
    <w:p w14:paraId="03E05137" w14:textId="6624CD9A" w:rsidR="000C040D" w:rsidRDefault="000C040D" w:rsidP="000C040D">
      <w:pPr>
        <w:pStyle w:val="squarebullets"/>
      </w:pPr>
      <w:r>
        <w:t xml:space="preserve">Using repetition to support children (Reading the same stories, singing the same songs) </w:t>
      </w:r>
    </w:p>
    <w:p w14:paraId="4F9862CD" w14:textId="22E5422B" w:rsidR="000C040D" w:rsidRDefault="000C040D" w:rsidP="000C040D">
      <w:pPr>
        <w:pStyle w:val="squarebullets"/>
      </w:pPr>
      <w:r>
        <w:t xml:space="preserve">Using visual timetables so children understand what is coming next and routines. </w:t>
      </w:r>
    </w:p>
    <w:p w14:paraId="241338AD" w14:textId="3259E46C" w:rsidR="000C040D" w:rsidRDefault="000C040D" w:rsidP="000C040D">
      <w:pPr>
        <w:pStyle w:val="squarebullets"/>
      </w:pPr>
      <w:r>
        <w:t>Enhanced settling into a setting.</w:t>
      </w:r>
    </w:p>
    <w:p w14:paraId="03ABA7A6" w14:textId="158CA2CC" w:rsidR="000C040D" w:rsidRDefault="000C040D" w:rsidP="000C040D">
      <w:pPr>
        <w:pStyle w:val="squarebullets"/>
      </w:pPr>
      <w:r>
        <w:t>Provide the child with a set of pictures or symbols, perhaps joined like a fan, to show when they need the toilet, are thirsty, feel sad etc.</w:t>
      </w:r>
    </w:p>
    <w:p w14:paraId="427A7BE5" w14:textId="3E8E3AFA" w:rsidR="000C040D" w:rsidRDefault="000C040D" w:rsidP="000C040D">
      <w:pPr>
        <w:pStyle w:val="squarebullets"/>
      </w:pPr>
      <w:r>
        <w:t xml:space="preserve">Provide a small book with photos of the setting to take home so that this can be discussed at home in their first language with them before coming to the setting. </w:t>
      </w:r>
    </w:p>
    <w:p w14:paraId="6FEFDAA1" w14:textId="64681454" w:rsidR="000C040D" w:rsidRDefault="000C040D" w:rsidP="000C040D">
      <w:pPr>
        <w:pStyle w:val="squarebullets"/>
      </w:pPr>
      <w:r>
        <w:t>Acknowledge and value children’s home languages</w:t>
      </w:r>
    </w:p>
    <w:p w14:paraId="5FA3358B" w14:textId="2F6AD48D" w:rsidR="000C040D" w:rsidRDefault="000C040D" w:rsidP="000C040D">
      <w:pPr>
        <w:pStyle w:val="squarebullets"/>
      </w:pPr>
      <w:r>
        <w:t xml:space="preserve">Reassure parents that maintaining and developing the home language is important and will </w:t>
      </w:r>
    </w:p>
    <w:p w14:paraId="3CDE89EF" w14:textId="0A4FE549" w:rsidR="000C040D" w:rsidRPr="000C040D" w:rsidRDefault="000C040D" w:rsidP="000C040D">
      <w:pPr>
        <w:pStyle w:val="squarebullets"/>
      </w:pPr>
      <w:r>
        <w:t>Support learning English</w:t>
      </w:r>
      <w:r w:rsidRPr="000C040D">
        <w:t xml:space="preserve"> </w:t>
      </w:r>
    </w:p>
    <w:p w14:paraId="16259624" w14:textId="77777777" w:rsidR="000C040D" w:rsidRDefault="000C040D">
      <w:pPr>
        <w:spacing w:after="120" w:line="264" w:lineRule="auto"/>
        <w:rPr>
          <w:rFonts w:asciiTheme="majorHAnsi" w:eastAsiaTheme="majorEastAsia" w:hAnsiTheme="majorHAnsi" w:cstheme="majorBidi"/>
          <w:b/>
          <w:color w:val="213563" w:themeColor="text1"/>
          <w:sz w:val="28"/>
          <w:szCs w:val="26"/>
        </w:rPr>
      </w:pPr>
      <w:bookmarkStart w:id="4" w:name="_Toc33020993"/>
      <w:r>
        <w:br w:type="page"/>
      </w:r>
    </w:p>
    <w:p w14:paraId="6AEE51E7" w14:textId="4C176034" w:rsidR="00765D69" w:rsidRDefault="000C040D" w:rsidP="00765D69">
      <w:pPr>
        <w:pStyle w:val="Heading3"/>
      </w:pPr>
      <w:r w:rsidRPr="00F56DC9">
        <w:lastRenderedPageBreak/>
        <w:t>T</w:t>
      </w:r>
      <w:r>
        <w:t>he silent period</w:t>
      </w:r>
      <w:bookmarkEnd w:id="4"/>
    </w:p>
    <w:p w14:paraId="129CC4C4" w14:textId="30EAEF48" w:rsidR="000C040D" w:rsidRDefault="000C040D" w:rsidP="000C040D">
      <w:r>
        <w:t xml:space="preserve">Children can present with what is known as the “silent period”, this may last a short time or can be months. This is a natural stage of language. This time is an opportunity to listen and tune into to language that is being spoken. </w:t>
      </w:r>
    </w:p>
    <w:p w14:paraId="23354CFA" w14:textId="3FEA7A11" w:rsidR="000C040D" w:rsidRDefault="000C040D" w:rsidP="000C040D">
      <w:r>
        <w:t>Reasons for the silent period</w:t>
      </w:r>
    </w:p>
    <w:p w14:paraId="3DD868CC" w14:textId="77777777" w:rsidR="000C040D" w:rsidRDefault="000C040D" w:rsidP="000C040D">
      <w:pPr>
        <w:pStyle w:val="squarebullets"/>
      </w:pPr>
      <w:r>
        <w:t xml:space="preserve">the child feeling safe enough to speak </w:t>
      </w:r>
    </w:p>
    <w:p w14:paraId="6519DED2" w14:textId="77777777" w:rsidR="000C040D" w:rsidRDefault="000C040D" w:rsidP="000C040D">
      <w:pPr>
        <w:pStyle w:val="squarebullets"/>
      </w:pPr>
      <w:r>
        <w:t xml:space="preserve">being shy </w:t>
      </w:r>
    </w:p>
    <w:p w14:paraId="349CC064" w14:textId="77777777" w:rsidR="007E679A" w:rsidRDefault="000C040D" w:rsidP="000C040D">
      <w:pPr>
        <w:pStyle w:val="squarebullets"/>
      </w:pPr>
      <w:r>
        <w:t>having suffered trauma before arriving in school, for example, asylum seekers and refugees from war-torn countries</w:t>
      </w:r>
    </w:p>
    <w:p w14:paraId="0F68203C" w14:textId="1386C769" w:rsidR="000C040D" w:rsidRDefault="000C040D" w:rsidP="000C040D">
      <w:pPr>
        <w:pStyle w:val="squarebullets"/>
      </w:pPr>
      <w:r>
        <w:t xml:space="preserve">Children choosing to be ‘elective mute’ </w:t>
      </w:r>
    </w:p>
    <w:p w14:paraId="28A95C5D" w14:textId="2D252AA9" w:rsidR="000C040D" w:rsidRDefault="000C040D" w:rsidP="000C040D">
      <w:r>
        <w:t>How to support</w:t>
      </w:r>
      <w:r w:rsidR="007E679A">
        <w:t xml:space="preserve">: </w:t>
      </w:r>
    </w:p>
    <w:p w14:paraId="586BF44C" w14:textId="77777777" w:rsidR="007E679A" w:rsidRDefault="000C040D" w:rsidP="000C040D">
      <w:pPr>
        <w:pStyle w:val="squarebullets"/>
      </w:pPr>
      <w:r>
        <w:t xml:space="preserve">It is important to not pressure them into speaking </w:t>
      </w:r>
    </w:p>
    <w:p w14:paraId="679144E9" w14:textId="77777777" w:rsidR="007E679A" w:rsidRDefault="000C040D" w:rsidP="000C040D">
      <w:pPr>
        <w:pStyle w:val="squarebullets"/>
      </w:pPr>
      <w:r>
        <w:t>Continue to speak to a child even without a response</w:t>
      </w:r>
    </w:p>
    <w:p w14:paraId="4BB28255" w14:textId="77777777" w:rsidR="007E679A" w:rsidRDefault="000C040D" w:rsidP="000C040D">
      <w:pPr>
        <w:pStyle w:val="squarebullets"/>
      </w:pPr>
      <w:r>
        <w:t>Include the child in small group activities or experiences</w:t>
      </w:r>
    </w:p>
    <w:p w14:paraId="58B51D91" w14:textId="77777777" w:rsidR="007E679A" w:rsidRDefault="000C040D" w:rsidP="000C040D">
      <w:pPr>
        <w:pStyle w:val="squarebullets"/>
      </w:pPr>
      <w:r>
        <w:t>Support and model language around peers</w:t>
      </w:r>
    </w:p>
    <w:p w14:paraId="1D7D50E6" w14:textId="77777777" w:rsidR="007E679A" w:rsidRDefault="000C040D" w:rsidP="000C040D">
      <w:pPr>
        <w:pStyle w:val="squarebullets"/>
      </w:pPr>
      <w:r>
        <w:t xml:space="preserve">Model a variety of questions </w:t>
      </w:r>
    </w:p>
    <w:p w14:paraId="469C681A" w14:textId="77777777" w:rsidR="007E679A" w:rsidRDefault="000C040D" w:rsidP="000C040D">
      <w:pPr>
        <w:pStyle w:val="squarebullets"/>
      </w:pPr>
      <w:r>
        <w:t>Accept and encourage non-verbal responses</w:t>
      </w:r>
    </w:p>
    <w:p w14:paraId="225A56EF" w14:textId="77777777" w:rsidR="007E679A" w:rsidRDefault="000C040D" w:rsidP="000C040D">
      <w:pPr>
        <w:pStyle w:val="squarebullets"/>
      </w:pPr>
      <w:r>
        <w:t>Using lots of praise with children</w:t>
      </w:r>
    </w:p>
    <w:p w14:paraId="1DCD37FE" w14:textId="77777777" w:rsidR="007E679A" w:rsidRDefault="000C040D" w:rsidP="000C040D">
      <w:pPr>
        <w:pStyle w:val="squarebullets"/>
      </w:pPr>
      <w:r>
        <w:t>Using repetition with words</w:t>
      </w:r>
    </w:p>
    <w:p w14:paraId="23E43878" w14:textId="64E9D9F2" w:rsidR="000C040D" w:rsidRDefault="000C040D" w:rsidP="000C040D">
      <w:pPr>
        <w:pStyle w:val="squarebullets"/>
      </w:pPr>
      <w:r>
        <w:t>Using activities and play to support spoken language</w:t>
      </w:r>
    </w:p>
    <w:p w14:paraId="124737F0" w14:textId="77777777" w:rsidR="007E679A" w:rsidRDefault="007E679A" w:rsidP="007E679A">
      <w:pPr>
        <w:pStyle w:val="squarebullets"/>
        <w:numPr>
          <w:ilvl w:val="0"/>
          <w:numId w:val="0"/>
        </w:numPr>
        <w:ind w:left="360" w:hanging="360"/>
      </w:pPr>
    </w:p>
    <w:p w14:paraId="2CF9AC65" w14:textId="77777777" w:rsidR="007E679A" w:rsidRDefault="007E679A" w:rsidP="007E679A">
      <w:pPr>
        <w:pStyle w:val="squarebullets"/>
        <w:numPr>
          <w:ilvl w:val="0"/>
          <w:numId w:val="0"/>
        </w:numPr>
        <w:ind w:left="360" w:hanging="360"/>
      </w:pPr>
    </w:p>
    <w:p w14:paraId="11CF2111" w14:textId="77777777" w:rsidR="007E679A" w:rsidRDefault="007E679A" w:rsidP="007E679A">
      <w:pPr>
        <w:pStyle w:val="squarebullets"/>
        <w:numPr>
          <w:ilvl w:val="0"/>
          <w:numId w:val="0"/>
        </w:numPr>
        <w:ind w:left="360" w:hanging="360"/>
      </w:pPr>
    </w:p>
    <w:p w14:paraId="3A779F4A" w14:textId="77777777" w:rsidR="007E679A" w:rsidRDefault="007E679A" w:rsidP="007E679A">
      <w:pPr>
        <w:pStyle w:val="squarebullets"/>
        <w:numPr>
          <w:ilvl w:val="0"/>
          <w:numId w:val="0"/>
        </w:numPr>
        <w:ind w:left="360" w:hanging="360"/>
      </w:pPr>
    </w:p>
    <w:p w14:paraId="726F70EC" w14:textId="12B1C231" w:rsidR="007E679A" w:rsidRDefault="007E679A" w:rsidP="007E679A">
      <w:pPr>
        <w:pStyle w:val="Heading1"/>
      </w:pPr>
      <w:r>
        <w:lastRenderedPageBreak/>
        <w:t>English proficiency</w:t>
      </w:r>
    </w:p>
    <w:p w14:paraId="13BE3B9B" w14:textId="6DCCCD37" w:rsidR="007E679A" w:rsidRDefault="007E679A" w:rsidP="007E679A">
      <w:pPr>
        <w:pStyle w:val="Heading2"/>
      </w:pPr>
      <w:r>
        <w:t>New to English</w:t>
      </w:r>
    </w:p>
    <w:p w14:paraId="5B7E6B6E" w14:textId="77777777" w:rsidR="007E679A" w:rsidRDefault="007E679A" w:rsidP="007E679A">
      <w:pPr>
        <w:pStyle w:val="squarebullets"/>
      </w:pPr>
      <w:r>
        <w:t>May use first language for learning and other purposes.</w:t>
      </w:r>
    </w:p>
    <w:p w14:paraId="59ECDE65" w14:textId="77777777" w:rsidR="007E679A" w:rsidRDefault="007E679A" w:rsidP="007E679A">
      <w:pPr>
        <w:pStyle w:val="squarebullets"/>
      </w:pPr>
      <w:r>
        <w:t>May remain completely silent in the classroom.</w:t>
      </w:r>
    </w:p>
    <w:p w14:paraId="3D489456" w14:textId="77777777" w:rsidR="007E679A" w:rsidRDefault="007E679A" w:rsidP="007E679A">
      <w:pPr>
        <w:pStyle w:val="squarebullets"/>
      </w:pPr>
      <w:r>
        <w:t>May be copying/repeating some words or phrases.</w:t>
      </w:r>
    </w:p>
    <w:p w14:paraId="7364EBFE" w14:textId="19D6280A" w:rsidR="007E679A" w:rsidRPr="007E679A" w:rsidRDefault="007E679A" w:rsidP="007E679A">
      <w:pPr>
        <w:pStyle w:val="squarebullets"/>
      </w:pPr>
      <w:r>
        <w:t>May understand some everyday expressions in English but may have minimal/no literacy in English and needs a considerable amount of EAL support.</w:t>
      </w:r>
    </w:p>
    <w:tbl>
      <w:tblPr>
        <w:tblStyle w:val="corptable"/>
        <w:tblW w:w="0" w:type="auto"/>
        <w:tblLook w:val="04A0" w:firstRow="1" w:lastRow="0" w:firstColumn="1" w:lastColumn="0" w:noHBand="0" w:noVBand="1"/>
      </w:tblPr>
      <w:tblGrid>
        <w:gridCol w:w="5228"/>
        <w:gridCol w:w="5228"/>
      </w:tblGrid>
      <w:tr w:rsidR="007E679A" w:rsidRPr="004069E6" w14:paraId="4F12800A" w14:textId="77777777" w:rsidTr="009C146B">
        <w:trPr>
          <w:cnfStyle w:val="100000000000" w:firstRow="1" w:lastRow="0" w:firstColumn="0" w:lastColumn="0" w:oddVBand="0" w:evenVBand="0" w:oddHBand="0" w:evenHBand="0" w:firstRowFirstColumn="0" w:firstRowLastColumn="0" w:lastRowFirstColumn="0" w:lastRowLastColumn="0"/>
        </w:trPr>
        <w:tc>
          <w:tcPr>
            <w:tcW w:w="5228" w:type="dxa"/>
          </w:tcPr>
          <w:p w14:paraId="44361724" w14:textId="5CA154E9" w:rsidR="007E679A" w:rsidRPr="004069E6" w:rsidRDefault="00F668F3" w:rsidP="009C146B">
            <w:pPr>
              <w:spacing w:after="0"/>
              <w:rPr>
                <w:color w:val="E7E6E6" w:themeColor="background2"/>
              </w:rPr>
            </w:pPr>
            <w:r>
              <w:rPr>
                <w:color w:val="E7E6E6" w:themeColor="background2"/>
              </w:rPr>
              <w:t xml:space="preserve">New to English </w:t>
            </w:r>
          </w:p>
        </w:tc>
        <w:tc>
          <w:tcPr>
            <w:tcW w:w="5228" w:type="dxa"/>
          </w:tcPr>
          <w:p w14:paraId="6A22AB4C" w14:textId="640B6DF4" w:rsidR="007E679A" w:rsidRPr="004069E6" w:rsidRDefault="007E679A" w:rsidP="009C146B">
            <w:pPr>
              <w:spacing w:after="0"/>
              <w:rPr>
                <w:color w:val="E7E6E6" w:themeColor="background2"/>
              </w:rPr>
            </w:pPr>
            <w:r>
              <w:rPr>
                <w:color w:val="E7E6E6" w:themeColor="background2"/>
              </w:rPr>
              <w:t>Date</w:t>
            </w:r>
          </w:p>
        </w:tc>
      </w:tr>
      <w:tr w:rsidR="007E679A" w:rsidRPr="008E4C2A" w14:paraId="6F24B228"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13C6DC06" w14:textId="768F4F3E" w:rsidR="007E679A" w:rsidRPr="008E4C2A" w:rsidRDefault="007E679A" w:rsidP="009C146B">
            <w:r>
              <w:t>I</w:t>
            </w:r>
            <w:r w:rsidRPr="007E679A">
              <w:t>s silent but able to follow some basic routines</w:t>
            </w:r>
          </w:p>
        </w:tc>
        <w:tc>
          <w:tcPr>
            <w:tcW w:w="5228" w:type="dxa"/>
            <w:shd w:val="clear" w:color="auto" w:fill="FFFFFF" w:themeFill="background1"/>
          </w:tcPr>
          <w:p w14:paraId="4EF3843B" w14:textId="77777777" w:rsidR="007E679A" w:rsidRPr="008E4C2A" w:rsidRDefault="007E679A" w:rsidP="009C146B"/>
        </w:tc>
      </w:tr>
      <w:tr w:rsidR="007E679A" w:rsidRPr="008E4C2A" w14:paraId="5B00C8A8" w14:textId="77777777" w:rsidTr="009C146B">
        <w:tc>
          <w:tcPr>
            <w:tcW w:w="5228" w:type="dxa"/>
            <w:shd w:val="clear" w:color="auto" w:fill="FFFFFF" w:themeFill="background1"/>
          </w:tcPr>
          <w:p w14:paraId="6DD3A9DB" w14:textId="06E37225" w:rsidR="007E679A" w:rsidRPr="008E4C2A" w:rsidRDefault="007E679A" w:rsidP="009C146B">
            <w:r>
              <w:t>C</w:t>
            </w:r>
            <w:r w:rsidRPr="007E679A">
              <w:t>an follow a simple instruction</w:t>
            </w:r>
          </w:p>
        </w:tc>
        <w:tc>
          <w:tcPr>
            <w:tcW w:w="5228" w:type="dxa"/>
            <w:shd w:val="clear" w:color="auto" w:fill="FFFFFF" w:themeFill="background1"/>
          </w:tcPr>
          <w:p w14:paraId="6C28242D" w14:textId="77777777" w:rsidR="007E679A" w:rsidRPr="008E4C2A" w:rsidRDefault="007E679A" w:rsidP="009C146B"/>
        </w:tc>
      </w:tr>
      <w:tr w:rsidR="007E679A" w:rsidRPr="008E4C2A" w14:paraId="22D38F7B"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481ECE0A" w14:textId="29996F1D" w:rsidR="007E679A" w:rsidRPr="008E4C2A" w:rsidRDefault="007E679A" w:rsidP="009C146B">
            <w:r>
              <w:t>C</w:t>
            </w:r>
            <w:r w:rsidRPr="007E679A">
              <w:t>an understand a few single words or phrases</w:t>
            </w:r>
          </w:p>
        </w:tc>
        <w:tc>
          <w:tcPr>
            <w:tcW w:w="5228" w:type="dxa"/>
            <w:shd w:val="clear" w:color="auto" w:fill="FFFFFF" w:themeFill="background1"/>
          </w:tcPr>
          <w:p w14:paraId="60D33CE2" w14:textId="77777777" w:rsidR="007E679A" w:rsidRPr="008E4C2A" w:rsidRDefault="007E679A" w:rsidP="009C146B"/>
        </w:tc>
      </w:tr>
      <w:tr w:rsidR="007E679A" w:rsidRPr="008E4C2A" w14:paraId="442B54B1" w14:textId="77777777" w:rsidTr="009C146B">
        <w:tc>
          <w:tcPr>
            <w:tcW w:w="5228" w:type="dxa"/>
            <w:shd w:val="clear" w:color="auto" w:fill="FFFFFF" w:themeFill="background1"/>
          </w:tcPr>
          <w:p w14:paraId="282B57C8" w14:textId="038EE38A" w:rsidR="007E679A" w:rsidRDefault="007E679A" w:rsidP="009C146B">
            <w:r w:rsidRPr="007E679A">
              <w:t>Will join in with or follow an activity</w:t>
            </w:r>
          </w:p>
        </w:tc>
        <w:tc>
          <w:tcPr>
            <w:tcW w:w="5228" w:type="dxa"/>
            <w:shd w:val="clear" w:color="auto" w:fill="FFFFFF" w:themeFill="background1"/>
          </w:tcPr>
          <w:p w14:paraId="21D359DE" w14:textId="77777777" w:rsidR="007E679A" w:rsidRPr="008E4C2A" w:rsidRDefault="007E679A" w:rsidP="009C146B"/>
        </w:tc>
      </w:tr>
      <w:tr w:rsidR="007E679A" w:rsidRPr="008E4C2A" w14:paraId="7EE84763"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23734164" w14:textId="02FF7C68" w:rsidR="007E679A" w:rsidRDefault="007E679A" w:rsidP="009C146B">
            <w:r>
              <w:t>C</w:t>
            </w:r>
            <w:r w:rsidRPr="007E679A">
              <w:t>an show understanding through non-verbal gestures</w:t>
            </w:r>
          </w:p>
        </w:tc>
        <w:tc>
          <w:tcPr>
            <w:tcW w:w="5228" w:type="dxa"/>
            <w:shd w:val="clear" w:color="auto" w:fill="FFFFFF" w:themeFill="background1"/>
          </w:tcPr>
          <w:p w14:paraId="17A06250" w14:textId="77777777" w:rsidR="007E679A" w:rsidRPr="008E4C2A" w:rsidRDefault="007E679A" w:rsidP="009C146B"/>
        </w:tc>
      </w:tr>
      <w:tr w:rsidR="007E679A" w:rsidRPr="008E4C2A" w14:paraId="50767C7C" w14:textId="77777777" w:rsidTr="009C146B">
        <w:tc>
          <w:tcPr>
            <w:tcW w:w="5228" w:type="dxa"/>
            <w:shd w:val="clear" w:color="auto" w:fill="FFFFFF" w:themeFill="background1"/>
          </w:tcPr>
          <w:p w14:paraId="376FB514" w14:textId="5F4F15C2" w:rsidR="007E679A" w:rsidRDefault="007E679A" w:rsidP="009C146B">
            <w:r w:rsidRPr="007E679A">
              <w:t>Can understand basic commands such as “sit on the carpet”</w:t>
            </w:r>
          </w:p>
        </w:tc>
        <w:tc>
          <w:tcPr>
            <w:tcW w:w="5228" w:type="dxa"/>
            <w:shd w:val="clear" w:color="auto" w:fill="FFFFFF" w:themeFill="background1"/>
          </w:tcPr>
          <w:p w14:paraId="53828007" w14:textId="77777777" w:rsidR="007E679A" w:rsidRPr="008E4C2A" w:rsidRDefault="007E679A" w:rsidP="009C146B"/>
        </w:tc>
      </w:tr>
      <w:tr w:rsidR="007E679A" w:rsidRPr="008E4C2A" w14:paraId="26A58355"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44BDDFEB" w14:textId="11A028D2" w:rsidR="007E679A" w:rsidRPr="007E679A" w:rsidRDefault="007E679A" w:rsidP="009C146B">
            <w:r w:rsidRPr="007E679A">
              <w:t xml:space="preserve">Can respond to simple </w:t>
            </w:r>
            <w:proofErr w:type="gramStart"/>
            <w:r w:rsidRPr="007E679A">
              <w:t>interactions'</w:t>
            </w:r>
            <w:proofErr w:type="gramEnd"/>
            <w:r w:rsidRPr="007E679A">
              <w:t xml:space="preserve"> such as Hello</w:t>
            </w:r>
          </w:p>
        </w:tc>
        <w:tc>
          <w:tcPr>
            <w:tcW w:w="5228" w:type="dxa"/>
            <w:shd w:val="clear" w:color="auto" w:fill="FFFFFF" w:themeFill="background1"/>
          </w:tcPr>
          <w:p w14:paraId="434419FB" w14:textId="77777777" w:rsidR="007E679A" w:rsidRPr="008E4C2A" w:rsidRDefault="007E679A" w:rsidP="009C146B"/>
        </w:tc>
      </w:tr>
      <w:tr w:rsidR="007E679A" w:rsidRPr="008E4C2A" w14:paraId="6B5A27CF" w14:textId="77777777" w:rsidTr="009C146B">
        <w:tc>
          <w:tcPr>
            <w:tcW w:w="5228" w:type="dxa"/>
            <w:shd w:val="clear" w:color="auto" w:fill="FFFFFF" w:themeFill="background1"/>
          </w:tcPr>
          <w:p w14:paraId="04BF1697" w14:textId="3AD6C237" w:rsidR="007E679A" w:rsidRPr="007E679A" w:rsidRDefault="007E679A" w:rsidP="009C146B">
            <w:r w:rsidRPr="007E679A">
              <w:t>Can speak or communicate in their home language</w:t>
            </w:r>
          </w:p>
        </w:tc>
        <w:tc>
          <w:tcPr>
            <w:tcW w:w="5228" w:type="dxa"/>
            <w:shd w:val="clear" w:color="auto" w:fill="FFFFFF" w:themeFill="background1"/>
          </w:tcPr>
          <w:p w14:paraId="31D2497E" w14:textId="77777777" w:rsidR="007E679A" w:rsidRPr="008E4C2A" w:rsidRDefault="007E679A" w:rsidP="009C146B"/>
        </w:tc>
      </w:tr>
      <w:tr w:rsidR="007E679A" w:rsidRPr="008E4C2A" w14:paraId="588D6FF2"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57521013" w14:textId="6F6A71C8" w:rsidR="007E679A" w:rsidRPr="007E679A" w:rsidRDefault="007E679A" w:rsidP="009C146B">
            <w:r w:rsidRPr="007E679A">
              <w:lastRenderedPageBreak/>
              <w:t xml:space="preserve">Attempts to say single words </w:t>
            </w:r>
            <w:proofErr w:type="spellStart"/>
            <w:r w:rsidRPr="007E679A">
              <w:t>eg</w:t>
            </w:r>
            <w:proofErr w:type="spellEnd"/>
            <w:r w:rsidRPr="007E679A">
              <w:t xml:space="preserve"> Mummy</w:t>
            </w:r>
          </w:p>
        </w:tc>
        <w:tc>
          <w:tcPr>
            <w:tcW w:w="5228" w:type="dxa"/>
            <w:shd w:val="clear" w:color="auto" w:fill="FFFFFF" w:themeFill="background1"/>
          </w:tcPr>
          <w:p w14:paraId="023F7C3A" w14:textId="77777777" w:rsidR="007E679A" w:rsidRPr="008E4C2A" w:rsidRDefault="007E679A" w:rsidP="009C146B"/>
        </w:tc>
      </w:tr>
      <w:tr w:rsidR="007E679A" w:rsidRPr="008E4C2A" w14:paraId="7CF7D0C9" w14:textId="77777777" w:rsidTr="009C146B">
        <w:tc>
          <w:tcPr>
            <w:tcW w:w="5228" w:type="dxa"/>
            <w:shd w:val="clear" w:color="auto" w:fill="FFFFFF" w:themeFill="background1"/>
          </w:tcPr>
          <w:p w14:paraId="556DE3E2" w14:textId="5B94B8F4" w:rsidR="007E679A" w:rsidRPr="007E679A" w:rsidRDefault="007E679A" w:rsidP="009C146B">
            <w:r w:rsidRPr="007E679A">
              <w:t>Attempts to join in with action songs</w:t>
            </w:r>
          </w:p>
        </w:tc>
        <w:tc>
          <w:tcPr>
            <w:tcW w:w="5228" w:type="dxa"/>
            <w:shd w:val="clear" w:color="auto" w:fill="FFFFFF" w:themeFill="background1"/>
          </w:tcPr>
          <w:p w14:paraId="73CC3AC7" w14:textId="77777777" w:rsidR="007E679A" w:rsidRPr="008E4C2A" w:rsidRDefault="007E679A" w:rsidP="009C146B"/>
        </w:tc>
      </w:tr>
      <w:tr w:rsidR="007E679A" w:rsidRPr="008E4C2A" w14:paraId="02D8B523"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3339051C" w14:textId="3AF36744" w:rsidR="007E679A" w:rsidRPr="007E679A" w:rsidRDefault="007E679A" w:rsidP="009C146B">
            <w:r w:rsidRPr="007E679A">
              <w:t>Attempts to join in with action songs</w:t>
            </w:r>
          </w:p>
        </w:tc>
        <w:tc>
          <w:tcPr>
            <w:tcW w:w="5228" w:type="dxa"/>
            <w:shd w:val="clear" w:color="auto" w:fill="FFFFFF" w:themeFill="background1"/>
          </w:tcPr>
          <w:p w14:paraId="2D85D8BE" w14:textId="77777777" w:rsidR="007E679A" w:rsidRPr="008E4C2A" w:rsidRDefault="007E679A" w:rsidP="009C146B"/>
        </w:tc>
      </w:tr>
      <w:tr w:rsidR="007E679A" w:rsidRPr="008E4C2A" w14:paraId="37E56348" w14:textId="77777777" w:rsidTr="009C146B">
        <w:tc>
          <w:tcPr>
            <w:tcW w:w="5228" w:type="dxa"/>
            <w:shd w:val="clear" w:color="auto" w:fill="FFFFFF" w:themeFill="background1"/>
          </w:tcPr>
          <w:p w14:paraId="6090727F" w14:textId="0C0CA7FA" w:rsidR="007E679A" w:rsidRPr="007E679A" w:rsidRDefault="007E679A" w:rsidP="009C146B">
            <w:r w:rsidRPr="007E679A">
              <w:t>Points or leads adults to where they would like to go</w:t>
            </w:r>
          </w:p>
        </w:tc>
        <w:tc>
          <w:tcPr>
            <w:tcW w:w="5228" w:type="dxa"/>
            <w:shd w:val="clear" w:color="auto" w:fill="FFFFFF" w:themeFill="background1"/>
          </w:tcPr>
          <w:p w14:paraId="208560F5" w14:textId="77777777" w:rsidR="007E679A" w:rsidRPr="008E4C2A" w:rsidRDefault="007E679A" w:rsidP="009C146B"/>
        </w:tc>
      </w:tr>
      <w:tr w:rsidR="007E679A" w:rsidRPr="008E4C2A" w14:paraId="4421FA45"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5C32D389" w14:textId="1C04C837" w:rsidR="007E679A" w:rsidRPr="007E679A" w:rsidRDefault="007E679A" w:rsidP="009C146B">
            <w:r w:rsidRPr="007E679A">
              <w:t>Responds in small group time either verbally or non-verbally</w:t>
            </w:r>
          </w:p>
        </w:tc>
        <w:tc>
          <w:tcPr>
            <w:tcW w:w="5228" w:type="dxa"/>
            <w:shd w:val="clear" w:color="auto" w:fill="FFFFFF" w:themeFill="background1"/>
          </w:tcPr>
          <w:p w14:paraId="24EA1B31" w14:textId="77777777" w:rsidR="007E679A" w:rsidRPr="008E4C2A" w:rsidRDefault="007E679A" w:rsidP="009C146B"/>
        </w:tc>
      </w:tr>
      <w:tr w:rsidR="007E679A" w:rsidRPr="008E4C2A" w14:paraId="5687D38B" w14:textId="77777777" w:rsidTr="009C146B">
        <w:tc>
          <w:tcPr>
            <w:tcW w:w="5228" w:type="dxa"/>
            <w:shd w:val="clear" w:color="auto" w:fill="FFFFFF" w:themeFill="background1"/>
          </w:tcPr>
          <w:p w14:paraId="28CDFC3D" w14:textId="1A9FF187" w:rsidR="007E679A" w:rsidRPr="007E679A" w:rsidRDefault="007E679A" w:rsidP="007E679A">
            <w:r w:rsidRPr="001712B3">
              <w:t xml:space="preserve">Can select an activity with support </w:t>
            </w:r>
          </w:p>
        </w:tc>
        <w:tc>
          <w:tcPr>
            <w:tcW w:w="5228" w:type="dxa"/>
            <w:shd w:val="clear" w:color="auto" w:fill="FFFFFF" w:themeFill="background1"/>
          </w:tcPr>
          <w:p w14:paraId="01528A14" w14:textId="24DE0FA3" w:rsidR="007E679A" w:rsidRPr="008E4C2A" w:rsidRDefault="007E679A" w:rsidP="007E679A"/>
        </w:tc>
      </w:tr>
      <w:tr w:rsidR="007E679A" w:rsidRPr="008E4C2A" w14:paraId="0C4BD15B"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59387482" w14:textId="251B1DE7" w:rsidR="007E679A" w:rsidRPr="001712B3" w:rsidRDefault="007E679A" w:rsidP="007E679A">
            <w:r w:rsidRPr="007E679A">
              <w:t>Responds to visual/ pictures</w:t>
            </w:r>
          </w:p>
        </w:tc>
        <w:tc>
          <w:tcPr>
            <w:tcW w:w="5228" w:type="dxa"/>
            <w:shd w:val="clear" w:color="auto" w:fill="FFFFFF" w:themeFill="background1"/>
          </w:tcPr>
          <w:p w14:paraId="65DA8C78" w14:textId="77777777" w:rsidR="007E679A" w:rsidRPr="008E4C2A" w:rsidRDefault="007E679A" w:rsidP="007E679A"/>
        </w:tc>
      </w:tr>
    </w:tbl>
    <w:p w14:paraId="57990B19" w14:textId="77777777" w:rsidR="007E679A" w:rsidRDefault="007E679A" w:rsidP="007E679A">
      <w:pPr>
        <w:pStyle w:val="squarebullets"/>
        <w:numPr>
          <w:ilvl w:val="0"/>
          <w:numId w:val="0"/>
        </w:numPr>
        <w:ind w:left="360" w:hanging="360"/>
      </w:pPr>
    </w:p>
    <w:p w14:paraId="32E0BA07" w14:textId="28FF9E61" w:rsidR="007E679A" w:rsidRDefault="007E679A" w:rsidP="007E679A">
      <w:pPr>
        <w:pStyle w:val="Highlightedtext"/>
      </w:pPr>
      <w:r>
        <w:t>Support ideas</w:t>
      </w:r>
    </w:p>
    <w:p w14:paraId="332DFE6C" w14:textId="723A04FD" w:rsidR="00721AB4" w:rsidRDefault="00721AB4" w:rsidP="00721AB4">
      <w:pPr>
        <w:pStyle w:val="squarebullets"/>
      </w:pPr>
      <w:r>
        <w:t>Use visual aids to support the routine.</w:t>
      </w:r>
    </w:p>
    <w:p w14:paraId="06864C9B" w14:textId="36DE4F5A" w:rsidR="00721AB4" w:rsidRDefault="00721AB4" w:rsidP="00721AB4">
      <w:pPr>
        <w:pStyle w:val="squarebullets"/>
      </w:pPr>
      <w:r>
        <w:t>Praise children for communicating or responding even if non-verbal.</w:t>
      </w:r>
    </w:p>
    <w:p w14:paraId="693581D7" w14:textId="02611DEE" w:rsidR="00721AB4" w:rsidRDefault="00721AB4" w:rsidP="00721AB4">
      <w:pPr>
        <w:pStyle w:val="squarebullets"/>
      </w:pPr>
      <w:r>
        <w:t>Use short phrases - “Thank you” or “My go”.</w:t>
      </w:r>
    </w:p>
    <w:p w14:paraId="44C30366" w14:textId="62C5D600" w:rsidR="00721AB4" w:rsidRDefault="00721AB4" w:rsidP="00721AB4">
      <w:pPr>
        <w:pStyle w:val="squarebullets"/>
      </w:pPr>
      <w:r>
        <w:t>Use lots of non-verbal praise (clapping, smiling, nodding).</w:t>
      </w:r>
    </w:p>
    <w:p w14:paraId="08664849" w14:textId="5AAFB417" w:rsidR="00721AB4" w:rsidRDefault="00721AB4" w:rsidP="00721AB4">
      <w:pPr>
        <w:pStyle w:val="squarebullets"/>
      </w:pPr>
      <w:r>
        <w:t>Work with parents/careers (share what you are working on).</w:t>
      </w:r>
    </w:p>
    <w:p w14:paraId="56EFBF08" w14:textId="219CAB07" w:rsidR="00721AB4" w:rsidRDefault="00721AB4" w:rsidP="00721AB4">
      <w:pPr>
        <w:pStyle w:val="squarebullets"/>
      </w:pPr>
      <w:r>
        <w:t>Use lots of repetition.</w:t>
      </w:r>
    </w:p>
    <w:p w14:paraId="46807DAF" w14:textId="1E4343AE" w:rsidR="00721AB4" w:rsidRDefault="00721AB4" w:rsidP="00721AB4">
      <w:pPr>
        <w:pStyle w:val="squarebullets"/>
      </w:pPr>
      <w:r>
        <w:t>Use simple books with one-word pictures, use lots of repetition (Ball, hat etc).</w:t>
      </w:r>
    </w:p>
    <w:p w14:paraId="4A626C01" w14:textId="220A390F" w:rsidR="00721AB4" w:rsidRDefault="00721AB4" w:rsidP="00721AB4">
      <w:pPr>
        <w:pStyle w:val="squarebullets"/>
      </w:pPr>
      <w:r>
        <w:t>Use props (Story sacks, song bags).</w:t>
      </w:r>
    </w:p>
    <w:p w14:paraId="3CD63C81" w14:textId="7D3BC2BF" w:rsidR="00721AB4" w:rsidRDefault="00721AB4" w:rsidP="00721AB4">
      <w:pPr>
        <w:pStyle w:val="squarebullets"/>
      </w:pPr>
      <w:r>
        <w:t xml:space="preserve">Allow plenty of time. </w:t>
      </w:r>
    </w:p>
    <w:p w14:paraId="01DBE80D" w14:textId="78AB1278" w:rsidR="00721AB4" w:rsidRDefault="00721AB4" w:rsidP="00721AB4">
      <w:pPr>
        <w:pStyle w:val="squarebullets"/>
      </w:pPr>
      <w:r>
        <w:t>Accept and praise non-verbal responses.</w:t>
      </w:r>
    </w:p>
    <w:p w14:paraId="6C61DD43" w14:textId="0497D3E6" w:rsidR="00721AB4" w:rsidRDefault="00721AB4" w:rsidP="00721AB4">
      <w:pPr>
        <w:pStyle w:val="squarebullets"/>
      </w:pPr>
      <w:r>
        <w:lastRenderedPageBreak/>
        <w:t>Model language.</w:t>
      </w:r>
    </w:p>
    <w:p w14:paraId="0172496F" w14:textId="1A4671D0" w:rsidR="00721AB4" w:rsidRDefault="00721AB4" w:rsidP="00721AB4">
      <w:pPr>
        <w:pStyle w:val="squarebullets"/>
      </w:pPr>
      <w:r>
        <w:t>Use songs and repeat regularly.</w:t>
      </w:r>
    </w:p>
    <w:p w14:paraId="1877D5B5" w14:textId="72B3C0AF" w:rsidR="00721AB4" w:rsidRDefault="00721AB4" w:rsidP="00721AB4">
      <w:pPr>
        <w:pStyle w:val="squarebullets"/>
      </w:pPr>
      <w:r>
        <w:t>Have a quiet space for them to use/ go if it gets too much.</w:t>
      </w:r>
    </w:p>
    <w:p w14:paraId="7A053C84" w14:textId="39433BDB" w:rsidR="007E679A" w:rsidRDefault="00721AB4" w:rsidP="00721AB4">
      <w:pPr>
        <w:pStyle w:val="squarebullets"/>
      </w:pPr>
      <w:r>
        <w:t>Small group times – Allow child to go last so can hear and understand the activity first modelled by other children.</w:t>
      </w:r>
    </w:p>
    <w:p w14:paraId="025F9C44" w14:textId="77777777" w:rsidR="00721AB4" w:rsidRDefault="00721AB4" w:rsidP="00721AB4">
      <w:pPr>
        <w:pStyle w:val="Heading2"/>
      </w:pPr>
      <w:r>
        <w:t>Early Acquisition</w:t>
      </w:r>
    </w:p>
    <w:p w14:paraId="01BF0F47" w14:textId="6C32066B" w:rsidR="00721AB4" w:rsidRDefault="00721AB4" w:rsidP="00721AB4">
      <w:pPr>
        <w:pStyle w:val="squarebullets"/>
      </w:pPr>
      <w:r>
        <w:t>May follow day-to-day social communication in English and participate in learning activities with additional support.</w:t>
      </w:r>
    </w:p>
    <w:p w14:paraId="19B9D1C4" w14:textId="1C200E43" w:rsidR="00721AB4" w:rsidRDefault="00721AB4" w:rsidP="00721AB4">
      <w:pPr>
        <w:pStyle w:val="squarebullets"/>
      </w:pPr>
      <w:r>
        <w:t>Beginning to use spoken English for social purposes.</w:t>
      </w:r>
    </w:p>
    <w:p w14:paraId="08B0FDD0" w14:textId="036B3132" w:rsidR="00721AB4" w:rsidRDefault="00721AB4" w:rsidP="00721AB4">
      <w:pPr>
        <w:pStyle w:val="squarebullets"/>
      </w:pPr>
      <w:r>
        <w:t>May understand simple instructions and can follow narrative with visual support.</w:t>
      </w:r>
    </w:p>
    <w:p w14:paraId="03F41D95" w14:textId="77777777" w:rsidR="00721AB4" w:rsidRDefault="00721AB4" w:rsidP="00721AB4">
      <w:pPr>
        <w:pStyle w:val="squarebullets"/>
      </w:pPr>
      <w:r>
        <w:t>May have developed some skills in reading and writing.</w:t>
      </w:r>
    </w:p>
    <w:p w14:paraId="5C23529E" w14:textId="2960DC67" w:rsidR="00721AB4" w:rsidRDefault="00721AB4" w:rsidP="00721AB4">
      <w:pPr>
        <w:pStyle w:val="squarebullets"/>
      </w:pPr>
      <w:r>
        <w:t>May have become familiar with some subject-specific vocabulary and needs a significant amount of EAL support to access the curriculum.</w:t>
      </w:r>
    </w:p>
    <w:tbl>
      <w:tblPr>
        <w:tblStyle w:val="corptable"/>
        <w:tblW w:w="0" w:type="auto"/>
        <w:tblLook w:val="04A0" w:firstRow="1" w:lastRow="0" w:firstColumn="1" w:lastColumn="0" w:noHBand="0" w:noVBand="1"/>
      </w:tblPr>
      <w:tblGrid>
        <w:gridCol w:w="5228"/>
        <w:gridCol w:w="5228"/>
      </w:tblGrid>
      <w:tr w:rsidR="00721AB4" w:rsidRPr="004069E6" w14:paraId="0DE768B7" w14:textId="77777777" w:rsidTr="009C146B">
        <w:trPr>
          <w:cnfStyle w:val="100000000000" w:firstRow="1" w:lastRow="0" w:firstColumn="0" w:lastColumn="0" w:oddVBand="0" w:evenVBand="0" w:oddHBand="0" w:evenHBand="0" w:firstRowFirstColumn="0" w:firstRowLastColumn="0" w:lastRowFirstColumn="0" w:lastRowLastColumn="0"/>
        </w:trPr>
        <w:tc>
          <w:tcPr>
            <w:tcW w:w="5228" w:type="dxa"/>
          </w:tcPr>
          <w:p w14:paraId="06B22710" w14:textId="344353A6" w:rsidR="00721AB4" w:rsidRPr="004069E6" w:rsidRDefault="00F668F3" w:rsidP="009C146B">
            <w:pPr>
              <w:spacing w:after="0"/>
              <w:rPr>
                <w:color w:val="E7E6E6" w:themeColor="background2"/>
              </w:rPr>
            </w:pPr>
            <w:r>
              <w:rPr>
                <w:color w:val="E7E6E6" w:themeColor="background2"/>
              </w:rPr>
              <w:t xml:space="preserve">Early Acquisition </w:t>
            </w:r>
          </w:p>
        </w:tc>
        <w:tc>
          <w:tcPr>
            <w:tcW w:w="5228" w:type="dxa"/>
          </w:tcPr>
          <w:p w14:paraId="7B913D3E" w14:textId="77777777" w:rsidR="00721AB4" w:rsidRPr="004069E6" w:rsidRDefault="00721AB4" w:rsidP="009C146B">
            <w:pPr>
              <w:spacing w:after="0"/>
              <w:rPr>
                <w:color w:val="E7E6E6" w:themeColor="background2"/>
              </w:rPr>
            </w:pPr>
            <w:r>
              <w:rPr>
                <w:color w:val="E7E6E6" w:themeColor="background2"/>
              </w:rPr>
              <w:t>Date</w:t>
            </w:r>
          </w:p>
        </w:tc>
      </w:tr>
      <w:tr w:rsidR="00721AB4" w:rsidRPr="008E4C2A" w14:paraId="2397C06E"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01A8EB42" w14:textId="7CFF2FD1" w:rsidR="00721AB4" w:rsidRPr="008E4C2A" w:rsidRDefault="00721AB4" w:rsidP="009C146B">
            <w:r w:rsidRPr="00721AB4">
              <w:t>Can respond to simple instructions</w:t>
            </w:r>
          </w:p>
        </w:tc>
        <w:tc>
          <w:tcPr>
            <w:tcW w:w="5228" w:type="dxa"/>
            <w:shd w:val="clear" w:color="auto" w:fill="FFFFFF" w:themeFill="background1"/>
          </w:tcPr>
          <w:p w14:paraId="4855EDFC" w14:textId="77777777" w:rsidR="00721AB4" w:rsidRPr="008E4C2A" w:rsidRDefault="00721AB4" w:rsidP="009C146B"/>
        </w:tc>
      </w:tr>
      <w:tr w:rsidR="00721AB4" w:rsidRPr="008E4C2A" w14:paraId="284167FA" w14:textId="77777777" w:rsidTr="009C146B">
        <w:tc>
          <w:tcPr>
            <w:tcW w:w="5228" w:type="dxa"/>
            <w:shd w:val="clear" w:color="auto" w:fill="FFFFFF" w:themeFill="background1"/>
          </w:tcPr>
          <w:p w14:paraId="0FBDFFC6" w14:textId="6345C356" w:rsidR="00721AB4" w:rsidRPr="008E4C2A" w:rsidRDefault="00721AB4" w:rsidP="009C146B">
            <w:r w:rsidRPr="00721AB4">
              <w:t>Can understand simple sentences</w:t>
            </w:r>
          </w:p>
        </w:tc>
        <w:tc>
          <w:tcPr>
            <w:tcW w:w="5228" w:type="dxa"/>
            <w:shd w:val="clear" w:color="auto" w:fill="FFFFFF" w:themeFill="background1"/>
          </w:tcPr>
          <w:p w14:paraId="070A112C" w14:textId="77777777" w:rsidR="00721AB4" w:rsidRPr="008E4C2A" w:rsidRDefault="00721AB4" w:rsidP="009C146B"/>
        </w:tc>
      </w:tr>
      <w:tr w:rsidR="00721AB4" w:rsidRPr="008E4C2A" w14:paraId="413DD95F"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703EB4FD" w14:textId="604DE75C" w:rsidR="00721AB4" w:rsidRPr="008E4C2A" w:rsidRDefault="00721AB4" w:rsidP="009C146B">
            <w:r w:rsidRPr="00721AB4">
              <w:t>Responds to routines</w:t>
            </w:r>
          </w:p>
        </w:tc>
        <w:tc>
          <w:tcPr>
            <w:tcW w:w="5228" w:type="dxa"/>
            <w:shd w:val="clear" w:color="auto" w:fill="FFFFFF" w:themeFill="background1"/>
          </w:tcPr>
          <w:p w14:paraId="30B23F94" w14:textId="77777777" w:rsidR="00721AB4" w:rsidRPr="008E4C2A" w:rsidRDefault="00721AB4" w:rsidP="009C146B"/>
        </w:tc>
      </w:tr>
      <w:tr w:rsidR="00721AB4" w:rsidRPr="008E4C2A" w14:paraId="26DCDA11" w14:textId="77777777" w:rsidTr="009C146B">
        <w:tc>
          <w:tcPr>
            <w:tcW w:w="5228" w:type="dxa"/>
            <w:shd w:val="clear" w:color="auto" w:fill="FFFFFF" w:themeFill="background1"/>
          </w:tcPr>
          <w:p w14:paraId="7CC8EBB9" w14:textId="6A558C0F" w:rsidR="00721AB4" w:rsidRDefault="00721AB4" w:rsidP="009C146B">
            <w:r w:rsidRPr="00721AB4">
              <w:t>Enjoys simple songs and rhymes</w:t>
            </w:r>
          </w:p>
        </w:tc>
        <w:tc>
          <w:tcPr>
            <w:tcW w:w="5228" w:type="dxa"/>
            <w:shd w:val="clear" w:color="auto" w:fill="FFFFFF" w:themeFill="background1"/>
          </w:tcPr>
          <w:p w14:paraId="43080CB8" w14:textId="77777777" w:rsidR="00721AB4" w:rsidRPr="008E4C2A" w:rsidRDefault="00721AB4" w:rsidP="009C146B"/>
        </w:tc>
      </w:tr>
      <w:tr w:rsidR="00721AB4" w:rsidRPr="008E4C2A" w14:paraId="2EAB8E10"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01A6953F" w14:textId="164BC316" w:rsidR="00721AB4" w:rsidRDefault="00721AB4" w:rsidP="009C146B">
            <w:r w:rsidRPr="00721AB4">
              <w:t>Expresses likes and dislikes (</w:t>
            </w:r>
            <w:proofErr w:type="spellStart"/>
            <w:r w:rsidRPr="00721AB4">
              <w:t>eg</w:t>
            </w:r>
            <w:proofErr w:type="spellEnd"/>
            <w:r w:rsidRPr="00721AB4">
              <w:t xml:space="preserve"> snack</w:t>
            </w:r>
            <w:r>
              <w:t>)</w:t>
            </w:r>
          </w:p>
        </w:tc>
        <w:tc>
          <w:tcPr>
            <w:tcW w:w="5228" w:type="dxa"/>
            <w:shd w:val="clear" w:color="auto" w:fill="FFFFFF" w:themeFill="background1"/>
          </w:tcPr>
          <w:p w14:paraId="6EB847E8" w14:textId="77777777" w:rsidR="00721AB4" w:rsidRPr="008E4C2A" w:rsidRDefault="00721AB4" w:rsidP="009C146B"/>
        </w:tc>
      </w:tr>
      <w:tr w:rsidR="00721AB4" w:rsidRPr="008E4C2A" w14:paraId="7285A854" w14:textId="77777777" w:rsidTr="009C146B">
        <w:tc>
          <w:tcPr>
            <w:tcW w:w="5228" w:type="dxa"/>
            <w:shd w:val="clear" w:color="auto" w:fill="FFFFFF" w:themeFill="background1"/>
          </w:tcPr>
          <w:p w14:paraId="0675C7B8" w14:textId="5A2DCE78" w:rsidR="00721AB4" w:rsidRDefault="00721AB4" w:rsidP="009C146B">
            <w:r>
              <w:t>B</w:t>
            </w:r>
            <w:r w:rsidRPr="00721AB4">
              <w:t>eginning to put two words together</w:t>
            </w:r>
          </w:p>
        </w:tc>
        <w:tc>
          <w:tcPr>
            <w:tcW w:w="5228" w:type="dxa"/>
            <w:shd w:val="clear" w:color="auto" w:fill="FFFFFF" w:themeFill="background1"/>
          </w:tcPr>
          <w:p w14:paraId="6F7B9164" w14:textId="77777777" w:rsidR="00721AB4" w:rsidRPr="008E4C2A" w:rsidRDefault="00721AB4" w:rsidP="009C146B"/>
        </w:tc>
      </w:tr>
      <w:tr w:rsidR="00721AB4" w:rsidRPr="008E4C2A" w14:paraId="53D811C6"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0C979A3A" w14:textId="34B8EFD7" w:rsidR="00721AB4" w:rsidRPr="007E679A" w:rsidRDefault="00721AB4" w:rsidP="009C146B">
            <w:r w:rsidRPr="00721AB4">
              <w:lastRenderedPageBreak/>
              <w:t>Starts to name everyday objects (coat, table, cup etc)</w:t>
            </w:r>
          </w:p>
        </w:tc>
        <w:tc>
          <w:tcPr>
            <w:tcW w:w="5228" w:type="dxa"/>
            <w:shd w:val="clear" w:color="auto" w:fill="FFFFFF" w:themeFill="background1"/>
          </w:tcPr>
          <w:p w14:paraId="2F04525A" w14:textId="77777777" w:rsidR="00721AB4" w:rsidRPr="008E4C2A" w:rsidRDefault="00721AB4" w:rsidP="009C146B"/>
        </w:tc>
      </w:tr>
      <w:tr w:rsidR="00721AB4" w:rsidRPr="008E4C2A" w14:paraId="06022E56" w14:textId="77777777" w:rsidTr="009C146B">
        <w:tc>
          <w:tcPr>
            <w:tcW w:w="5228" w:type="dxa"/>
            <w:shd w:val="clear" w:color="auto" w:fill="FFFFFF" w:themeFill="background1"/>
          </w:tcPr>
          <w:p w14:paraId="232EB2EC" w14:textId="6C16C525" w:rsidR="00721AB4" w:rsidRPr="007E679A" w:rsidRDefault="00721AB4" w:rsidP="009C146B">
            <w:r w:rsidRPr="00721AB4">
              <w:t>Beginning to recognise colours/numbers</w:t>
            </w:r>
          </w:p>
        </w:tc>
        <w:tc>
          <w:tcPr>
            <w:tcW w:w="5228" w:type="dxa"/>
            <w:shd w:val="clear" w:color="auto" w:fill="FFFFFF" w:themeFill="background1"/>
          </w:tcPr>
          <w:p w14:paraId="5192C0FB" w14:textId="77777777" w:rsidR="00721AB4" w:rsidRPr="008E4C2A" w:rsidRDefault="00721AB4" w:rsidP="009C146B"/>
        </w:tc>
      </w:tr>
      <w:tr w:rsidR="00721AB4" w:rsidRPr="008E4C2A" w14:paraId="79CDED55"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0FC79686" w14:textId="2B0A5250" w:rsidR="00721AB4" w:rsidRPr="00721AB4" w:rsidRDefault="00721AB4" w:rsidP="009C146B">
            <w:r w:rsidRPr="00721AB4">
              <w:t>Listens and sits for carpet time/ group time</w:t>
            </w:r>
          </w:p>
        </w:tc>
        <w:tc>
          <w:tcPr>
            <w:tcW w:w="5228" w:type="dxa"/>
            <w:shd w:val="clear" w:color="auto" w:fill="FFFFFF" w:themeFill="background1"/>
          </w:tcPr>
          <w:p w14:paraId="76E63D63" w14:textId="77777777" w:rsidR="00721AB4" w:rsidRPr="008E4C2A" w:rsidRDefault="00721AB4" w:rsidP="009C146B"/>
        </w:tc>
      </w:tr>
      <w:tr w:rsidR="00721AB4" w:rsidRPr="008E4C2A" w14:paraId="3CB269EC" w14:textId="77777777" w:rsidTr="009C146B">
        <w:tc>
          <w:tcPr>
            <w:tcW w:w="5228" w:type="dxa"/>
            <w:shd w:val="clear" w:color="auto" w:fill="FFFFFF" w:themeFill="background1"/>
          </w:tcPr>
          <w:p w14:paraId="2FA420C6" w14:textId="0027CA48" w:rsidR="00721AB4" w:rsidRPr="00721AB4" w:rsidRDefault="00F668F3" w:rsidP="009C146B">
            <w:r w:rsidRPr="00F668F3">
              <w:t>Developing concentration on an activity for longer periods</w:t>
            </w:r>
          </w:p>
        </w:tc>
        <w:tc>
          <w:tcPr>
            <w:tcW w:w="5228" w:type="dxa"/>
            <w:shd w:val="clear" w:color="auto" w:fill="FFFFFF" w:themeFill="background1"/>
          </w:tcPr>
          <w:p w14:paraId="468A24CB" w14:textId="77777777" w:rsidR="00721AB4" w:rsidRPr="008E4C2A" w:rsidRDefault="00721AB4" w:rsidP="009C146B"/>
        </w:tc>
      </w:tr>
      <w:tr w:rsidR="00721AB4" w:rsidRPr="008E4C2A" w14:paraId="419FAF00"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2CD4D613" w14:textId="260F0A05" w:rsidR="00721AB4" w:rsidRPr="00721AB4" w:rsidRDefault="00F668F3" w:rsidP="009C146B">
            <w:r w:rsidRPr="00F668F3">
              <w:t>Accesses the room/ setting more independently</w:t>
            </w:r>
          </w:p>
        </w:tc>
        <w:tc>
          <w:tcPr>
            <w:tcW w:w="5228" w:type="dxa"/>
            <w:shd w:val="clear" w:color="auto" w:fill="FFFFFF" w:themeFill="background1"/>
          </w:tcPr>
          <w:p w14:paraId="7C2564F9" w14:textId="77777777" w:rsidR="00721AB4" w:rsidRPr="008E4C2A" w:rsidRDefault="00721AB4" w:rsidP="009C146B"/>
        </w:tc>
      </w:tr>
      <w:tr w:rsidR="00F668F3" w:rsidRPr="008E4C2A" w14:paraId="1E15BEC2" w14:textId="77777777" w:rsidTr="009C146B">
        <w:tc>
          <w:tcPr>
            <w:tcW w:w="5228" w:type="dxa"/>
            <w:shd w:val="clear" w:color="auto" w:fill="FFFFFF" w:themeFill="background1"/>
          </w:tcPr>
          <w:p w14:paraId="1D5DB07B" w14:textId="75065960" w:rsidR="00F668F3" w:rsidRPr="00F668F3" w:rsidRDefault="00F668F3" w:rsidP="009C146B">
            <w:r w:rsidRPr="00F668F3">
              <w:t>Will engage in some play alongside other children</w:t>
            </w:r>
          </w:p>
        </w:tc>
        <w:tc>
          <w:tcPr>
            <w:tcW w:w="5228" w:type="dxa"/>
            <w:shd w:val="clear" w:color="auto" w:fill="FFFFFF" w:themeFill="background1"/>
          </w:tcPr>
          <w:p w14:paraId="2E481336" w14:textId="77777777" w:rsidR="00F668F3" w:rsidRPr="008E4C2A" w:rsidRDefault="00F668F3" w:rsidP="009C146B"/>
        </w:tc>
      </w:tr>
      <w:tr w:rsidR="00F668F3" w:rsidRPr="008E4C2A" w14:paraId="01FDB00B"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12BBE0B9" w14:textId="6B9439E1" w:rsidR="00F668F3" w:rsidRPr="00F668F3" w:rsidRDefault="00F668F3" w:rsidP="009C146B">
            <w:r w:rsidRPr="00F668F3">
              <w:t>Makes marks</w:t>
            </w:r>
          </w:p>
        </w:tc>
        <w:tc>
          <w:tcPr>
            <w:tcW w:w="5228" w:type="dxa"/>
            <w:shd w:val="clear" w:color="auto" w:fill="FFFFFF" w:themeFill="background1"/>
          </w:tcPr>
          <w:p w14:paraId="4CA8C796" w14:textId="77777777" w:rsidR="00F668F3" w:rsidRPr="008E4C2A" w:rsidRDefault="00F668F3" w:rsidP="009C146B"/>
        </w:tc>
      </w:tr>
      <w:tr w:rsidR="00F668F3" w:rsidRPr="008E4C2A" w14:paraId="5EF4A542" w14:textId="77777777" w:rsidTr="009C146B">
        <w:tc>
          <w:tcPr>
            <w:tcW w:w="5228" w:type="dxa"/>
            <w:shd w:val="clear" w:color="auto" w:fill="FFFFFF" w:themeFill="background1"/>
          </w:tcPr>
          <w:p w14:paraId="3DFBA821" w14:textId="6933BEED" w:rsidR="00F668F3" w:rsidRPr="00F668F3" w:rsidRDefault="00F668F3" w:rsidP="00F668F3">
            <w:r w:rsidRPr="00067767">
              <w:t>Enjoys sitting and looking at books</w:t>
            </w:r>
          </w:p>
        </w:tc>
        <w:tc>
          <w:tcPr>
            <w:tcW w:w="5228" w:type="dxa"/>
            <w:shd w:val="clear" w:color="auto" w:fill="FFFFFF" w:themeFill="background1"/>
          </w:tcPr>
          <w:p w14:paraId="7A6DBCE5" w14:textId="3D05CB5B" w:rsidR="00F668F3" w:rsidRPr="008E4C2A" w:rsidRDefault="00F668F3" w:rsidP="00F668F3"/>
        </w:tc>
      </w:tr>
      <w:tr w:rsidR="00F668F3" w:rsidRPr="008E4C2A" w14:paraId="71F4786A"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0BD8D1AA" w14:textId="6A467773" w:rsidR="00F668F3" w:rsidRPr="00067767" w:rsidRDefault="00F668F3" w:rsidP="00F668F3">
            <w:r w:rsidRPr="0016643D">
              <w:t xml:space="preserve">Can pick out a familiar story </w:t>
            </w:r>
          </w:p>
        </w:tc>
        <w:tc>
          <w:tcPr>
            <w:tcW w:w="5228" w:type="dxa"/>
            <w:shd w:val="clear" w:color="auto" w:fill="FFFFFF" w:themeFill="background1"/>
          </w:tcPr>
          <w:p w14:paraId="17F01F7B" w14:textId="313E16F2" w:rsidR="00F668F3" w:rsidRPr="008E4C2A" w:rsidRDefault="00F668F3" w:rsidP="00F668F3"/>
        </w:tc>
      </w:tr>
    </w:tbl>
    <w:p w14:paraId="41224ABA" w14:textId="77777777" w:rsidR="007E679A" w:rsidRDefault="007E679A" w:rsidP="007E679A">
      <w:pPr>
        <w:pStyle w:val="squarebullets"/>
        <w:numPr>
          <w:ilvl w:val="0"/>
          <w:numId w:val="0"/>
        </w:numPr>
        <w:ind w:left="360" w:hanging="360"/>
      </w:pPr>
    </w:p>
    <w:p w14:paraId="6D189761" w14:textId="318C048B" w:rsidR="00F668F3" w:rsidRPr="000C040D" w:rsidRDefault="00F668F3" w:rsidP="00F668F3">
      <w:pPr>
        <w:pStyle w:val="Highlightedtext"/>
      </w:pPr>
      <w:r>
        <w:t>Support ideas</w:t>
      </w:r>
    </w:p>
    <w:p w14:paraId="7E3EE615" w14:textId="1589C947" w:rsidR="00F668F3" w:rsidRDefault="00F668F3" w:rsidP="00F668F3">
      <w:pPr>
        <w:pStyle w:val="squarebullets"/>
      </w:pPr>
      <w:r>
        <w:t>Identify a few familiar stories and songs and re visit these regularly</w:t>
      </w:r>
      <w:r w:rsidR="007C3E86">
        <w:t>.</w:t>
      </w:r>
    </w:p>
    <w:p w14:paraId="4E0DB46E" w14:textId="61FB60B0" w:rsidR="00F668F3" w:rsidRDefault="00F668F3" w:rsidP="00F668F3">
      <w:pPr>
        <w:pStyle w:val="squarebullets"/>
      </w:pPr>
      <w:r>
        <w:t>Give choices to allow a verbal or non- verbal response (</w:t>
      </w:r>
      <w:proofErr w:type="spellStart"/>
      <w:r>
        <w:t>eg</w:t>
      </w:r>
      <w:proofErr w:type="spellEnd"/>
      <w:r>
        <w:t xml:space="preserve"> at snack would you like apple or banana)</w:t>
      </w:r>
      <w:r w:rsidR="007C3E86">
        <w:t>.</w:t>
      </w:r>
    </w:p>
    <w:p w14:paraId="7ECFC316" w14:textId="6ADC08E0" w:rsidR="00F668F3" w:rsidRDefault="00F668F3" w:rsidP="00F668F3">
      <w:pPr>
        <w:pStyle w:val="squarebullets"/>
      </w:pPr>
      <w:r>
        <w:t>Give plenty of time for children to respond</w:t>
      </w:r>
      <w:r w:rsidR="007C3E86">
        <w:t>.</w:t>
      </w:r>
    </w:p>
    <w:p w14:paraId="037C2F1D" w14:textId="303ECE23" w:rsidR="00F668F3" w:rsidRDefault="00F668F3" w:rsidP="00F668F3">
      <w:pPr>
        <w:pStyle w:val="squarebullets"/>
      </w:pPr>
      <w:r>
        <w:t>Ensure carpet time is kept short</w:t>
      </w:r>
      <w:r w:rsidR="007C3E86">
        <w:t>.</w:t>
      </w:r>
    </w:p>
    <w:p w14:paraId="4E28126C" w14:textId="128DA50B" w:rsidR="00F668F3" w:rsidRDefault="00F668F3" w:rsidP="00F668F3">
      <w:pPr>
        <w:pStyle w:val="squarebullets"/>
      </w:pPr>
      <w:r>
        <w:t>Use lots of praise</w:t>
      </w:r>
      <w:r w:rsidR="007C3E86">
        <w:t>.</w:t>
      </w:r>
    </w:p>
    <w:p w14:paraId="72579D7C" w14:textId="52787443" w:rsidR="00F668F3" w:rsidRDefault="00F668F3" w:rsidP="00F668F3">
      <w:pPr>
        <w:pStyle w:val="squarebullets"/>
      </w:pPr>
      <w:r>
        <w:lastRenderedPageBreak/>
        <w:t>Praise both communication in English and home language</w:t>
      </w:r>
      <w:r w:rsidR="007C3E86">
        <w:t>.</w:t>
      </w:r>
    </w:p>
    <w:p w14:paraId="26419F9A" w14:textId="14060C48" w:rsidR="00F668F3" w:rsidRDefault="00F668F3" w:rsidP="00F668F3">
      <w:pPr>
        <w:pStyle w:val="squarebullets"/>
      </w:pPr>
      <w:r>
        <w:t>Use simple games such as matching cards to expand language and communication</w:t>
      </w:r>
      <w:r w:rsidR="007C3E86">
        <w:t>.</w:t>
      </w:r>
    </w:p>
    <w:p w14:paraId="3E948CAB" w14:textId="4711D7D5" w:rsidR="00F668F3" w:rsidRDefault="00F668F3" w:rsidP="00F668F3">
      <w:pPr>
        <w:pStyle w:val="squarebullets"/>
      </w:pPr>
      <w:r>
        <w:t>Model language in play such at making cups of tea in the role play area</w:t>
      </w:r>
      <w:r w:rsidR="007C3E86">
        <w:t>.</w:t>
      </w:r>
    </w:p>
    <w:p w14:paraId="49AA2742" w14:textId="1291F0A1" w:rsidR="00F668F3" w:rsidRDefault="00F668F3" w:rsidP="00F668F3">
      <w:pPr>
        <w:pStyle w:val="squarebullets"/>
      </w:pPr>
      <w:r>
        <w:t>Be present and on hand but encourage independent play</w:t>
      </w:r>
      <w:r w:rsidR="007C3E86">
        <w:t>.</w:t>
      </w:r>
    </w:p>
    <w:p w14:paraId="5006B112" w14:textId="4F410968" w:rsidR="00F668F3" w:rsidRDefault="00F668F3" w:rsidP="00F668F3">
      <w:pPr>
        <w:pStyle w:val="Heading2"/>
      </w:pPr>
      <w:r>
        <w:t>Developing Competence</w:t>
      </w:r>
    </w:p>
    <w:p w14:paraId="76DD910F" w14:textId="77777777" w:rsidR="00F668F3" w:rsidRDefault="00F668F3" w:rsidP="00F668F3">
      <w:pPr>
        <w:pStyle w:val="squarebullets"/>
      </w:pPr>
      <w:r>
        <w:t>May participate in learning activities with increasing independence.</w:t>
      </w:r>
    </w:p>
    <w:p w14:paraId="0AA0B4C1" w14:textId="77777777" w:rsidR="00F668F3" w:rsidRDefault="00F668F3" w:rsidP="00F668F3">
      <w:pPr>
        <w:pStyle w:val="squarebullets"/>
      </w:pPr>
      <w:r>
        <w:t>Able to express self orally in English, but structural inaccuracies are still apparent.</w:t>
      </w:r>
    </w:p>
    <w:p w14:paraId="79F90775" w14:textId="77777777" w:rsidR="00F668F3" w:rsidRDefault="00F668F3" w:rsidP="00F668F3">
      <w:pPr>
        <w:pStyle w:val="squarebullets"/>
      </w:pPr>
      <w:r>
        <w:t>Literacy will require ongoing support, particularly for understanding text and writing.</w:t>
      </w:r>
    </w:p>
    <w:p w14:paraId="1FE4BDBD" w14:textId="61A0035F" w:rsidR="00F668F3" w:rsidRDefault="00F668F3" w:rsidP="00F668F3">
      <w:pPr>
        <w:pStyle w:val="squarebullets"/>
      </w:pPr>
      <w:r>
        <w:t>May be able to follow abstract concepts and more complex written English.</w:t>
      </w:r>
    </w:p>
    <w:tbl>
      <w:tblPr>
        <w:tblStyle w:val="corptable"/>
        <w:tblW w:w="0" w:type="auto"/>
        <w:tblLook w:val="04A0" w:firstRow="1" w:lastRow="0" w:firstColumn="1" w:lastColumn="0" w:noHBand="0" w:noVBand="1"/>
      </w:tblPr>
      <w:tblGrid>
        <w:gridCol w:w="5228"/>
        <w:gridCol w:w="5228"/>
      </w:tblGrid>
      <w:tr w:rsidR="00F668F3" w:rsidRPr="004069E6" w14:paraId="7EF7519C" w14:textId="77777777" w:rsidTr="009C146B">
        <w:trPr>
          <w:cnfStyle w:val="100000000000" w:firstRow="1" w:lastRow="0" w:firstColumn="0" w:lastColumn="0" w:oddVBand="0" w:evenVBand="0" w:oddHBand="0" w:evenHBand="0" w:firstRowFirstColumn="0" w:firstRowLastColumn="0" w:lastRowFirstColumn="0" w:lastRowLastColumn="0"/>
        </w:trPr>
        <w:tc>
          <w:tcPr>
            <w:tcW w:w="5228" w:type="dxa"/>
          </w:tcPr>
          <w:p w14:paraId="59E26025" w14:textId="15ECDB74" w:rsidR="00F668F3" w:rsidRPr="004069E6" w:rsidRDefault="00F668F3" w:rsidP="009C146B">
            <w:pPr>
              <w:spacing w:after="0"/>
              <w:rPr>
                <w:color w:val="E7E6E6" w:themeColor="background2"/>
              </w:rPr>
            </w:pPr>
            <w:r>
              <w:rPr>
                <w:color w:val="E7E6E6" w:themeColor="background2"/>
              </w:rPr>
              <w:t xml:space="preserve">Developing Competence </w:t>
            </w:r>
          </w:p>
        </w:tc>
        <w:tc>
          <w:tcPr>
            <w:tcW w:w="5228" w:type="dxa"/>
          </w:tcPr>
          <w:p w14:paraId="5C8F4282" w14:textId="77777777" w:rsidR="00F668F3" w:rsidRPr="004069E6" w:rsidRDefault="00F668F3" w:rsidP="009C146B">
            <w:pPr>
              <w:spacing w:after="0"/>
              <w:rPr>
                <w:color w:val="E7E6E6" w:themeColor="background2"/>
              </w:rPr>
            </w:pPr>
            <w:r>
              <w:rPr>
                <w:color w:val="E7E6E6" w:themeColor="background2"/>
              </w:rPr>
              <w:t>Date</w:t>
            </w:r>
          </w:p>
        </w:tc>
      </w:tr>
      <w:tr w:rsidR="00F668F3" w:rsidRPr="008E4C2A" w14:paraId="6DECB5E6"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7102CC73" w14:textId="07BC73D2" w:rsidR="00F668F3" w:rsidRPr="008E4C2A" w:rsidRDefault="00F668F3" w:rsidP="009C146B">
            <w:r w:rsidRPr="00F668F3">
              <w:t>Listens and joins in with familiar stories and songs</w:t>
            </w:r>
          </w:p>
        </w:tc>
        <w:tc>
          <w:tcPr>
            <w:tcW w:w="5228" w:type="dxa"/>
            <w:shd w:val="clear" w:color="auto" w:fill="FFFFFF" w:themeFill="background1"/>
          </w:tcPr>
          <w:p w14:paraId="136A3E82" w14:textId="77777777" w:rsidR="00F668F3" w:rsidRPr="008E4C2A" w:rsidRDefault="00F668F3" w:rsidP="009C146B"/>
        </w:tc>
      </w:tr>
      <w:tr w:rsidR="00F668F3" w:rsidRPr="008E4C2A" w14:paraId="7E202619" w14:textId="77777777" w:rsidTr="009C146B">
        <w:tc>
          <w:tcPr>
            <w:tcW w:w="5228" w:type="dxa"/>
            <w:shd w:val="clear" w:color="auto" w:fill="FFFFFF" w:themeFill="background1"/>
          </w:tcPr>
          <w:p w14:paraId="2D0B2CFF" w14:textId="23E75EBD" w:rsidR="00F668F3" w:rsidRPr="008E4C2A" w:rsidRDefault="00F668F3" w:rsidP="009C146B">
            <w:r w:rsidRPr="00F668F3">
              <w:t>Can follow 2-part instructions</w:t>
            </w:r>
          </w:p>
        </w:tc>
        <w:tc>
          <w:tcPr>
            <w:tcW w:w="5228" w:type="dxa"/>
            <w:shd w:val="clear" w:color="auto" w:fill="FFFFFF" w:themeFill="background1"/>
          </w:tcPr>
          <w:p w14:paraId="20C9F09B" w14:textId="77777777" w:rsidR="00F668F3" w:rsidRPr="008E4C2A" w:rsidRDefault="00F668F3" w:rsidP="009C146B"/>
        </w:tc>
      </w:tr>
      <w:tr w:rsidR="00F668F3" w:rsidRPr="008E4C2A" w14:paraId="4AD77EE7"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32628B56" w14:textId="03D9243B" w:rsidR="00F668F3" w:rsidRPr="008E4C2A" w:rsidRDefault="00F668F3" w:rsidP="009C146B">
            <w:r w:rsidRPr="00F668F3">
              <w:t>Starting to understand more complex sentences</w:t>
            </w:r>
          </w:p>
        </w:tc>
        <w:tc>
          <w:tcPr>
            <w:tcW w:w="5228" w:type="dxa"/>
            <w:shd w:val="clear" w:color="auto" w:fill="FFFFFF" w:themeFill="background1"/>
          </w:tcPr>
          <w:p w14:paraId="09883EA2" w14:textId="77777777" w:rsidR="00F668F3" w:rsidRPr="008E4C2A" w:rsidRDefault="00F668F3" w:rsidP="009C146B"/>
        </w:tc>
      </w:tr>
      <w:tr w:rsidR="00F668F3" w:rsidRPr="008E4C2A" w14:paraId="1F366964" w14:textId="77777777" w:rsidTr="009C146B">
        <w:tc>
          <w:tcPr>
            <w:tcW w:w="5228" w:type="dxa"/>
            <w:shd w:val="clear" w:color="auto" w:fill="FFFFFF" w:themeFill="background1"/>
          </w:tcPr>
          <w:p w14:paraId="482C4AA5" w14:textId="6C583E8D" w:rsidR="00F668F3" w:rsidRDefault="001A38DE" w:rsidP="009C146B">
            <w:r w:rsidRPr="001A38DE">
              <w:t>Can ask simple questions</w:t>
            </w:r>
          </w:p>
        </w:tc>
        <w:tc>
          <w:tcPr>
            <w:tcW w:w="5228" w:type="dxa"/>
            <w:shd w:val="clear" w:color="auto" w:fill="FFFFFF" w:themeFill="background1"/>
          </w:tcPr>
          <w:p w14:paraId="663876E7" w14:textId="77777777" w:rsidR="00F668F3" w:rsidRPr="008E4C2A" w:rsidRDefault="00F668F3" w:rsidP="009C146B"/>
        </w:tc>
      </w:tr>
      <w:tr w:rsidR="00F668F3" w:rsidRPr="008E4C2A" w14:paraId="0C3C8D84"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0575E345" w14:textId="72F3266D" w:rsidR="00F668F3" w:rsidRDefault="001A38DE" w:rsidP="009C146B">
            <w:r w:rsidRPr="001A38DE">
              <w:t>Can communicate a few words in play with their peers</w:t>
            </w:r>
          </w:p>
        </w:tc>
        <w:tc>
          <w:tcPr>
            <w:tcW w:w="5228" w:type="dxa"/>
            <w:shd w:val="clear" w:color="auto" w:fill="FFFFFF" w:themeFill="background1"/>
          </w:tcPr>
          <w:p w14:paraId="169C7B8D" w14:textId="77777777" w:rsidR="00F668F3" w:rsidRPr="008E4C2A" w:rsidRDefault="00F668F3" w:rsidP="009C146B"/>
        </w:tc>
      </w:tr>
      <w:tr w:rsidR="00F668F3" w:rsidRPr="008E4C2A" w14:paraId="7AD5B0A8" w14:textId="77777777" w:rsidTr="009C146B">
        <w:tc>
          <w:tcPr>
            <w:tcW w:w="5228" w:type="dxa"/>
            <w:shd w:val="clear" w:color="auto" w:fill="FFFFFF" w:themeFill="background1"/>
          </w:tcPr>
          <w:p w14:paraId="0A0DCAC3" w14:textId="6679D3CE" w:rsidR="00F668F3" w:rsidRDefault="001A38DE" w:rsidP="009C146B">
            <w:r w:rsidRPr="001A38DE">
              <w:t>Is confident in following routines</w:t>
            </w:r>
          </w:p>
        </w:tc>
        <w:tc>
          <w:tcPr>
            <w:tcW w:w="5228" w:type="dxa"/>
            <w:shd w:val="clear" w:color="auto" w:fill="FFFFFF" w:themeFill="background1"/>
          </w:tcPr>
          <w:p w14:paraId="4E284B18" w14:textId="77777777" w:rsidR="00F668F3" w:rsidRPr="008E4C2A" w:rsidRDefault="00F668F3" w:rsidP="009C146B"/>
        </w:tc>
      </w:tr>
      <w:tr w:rsidR="00F668F3" w:rsidRPr="008E4C2A" w14:paraId="3F860B47"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51293441" w14:textId="226CB854" w:rsidR="00F668F3" w:rsidRDefault="001A38DE" w:rsidP="009C146B">
            <w:r w:rsidRPr="001A38DE">
              <w:t>Can put on own coat, shoes</w:t>
            </w:r>
          </w:p>
        </w:tc>
        <w:tc>
          <w:tcPr>
            <w:tcW w:w="5228" w:type="dxa"/>
            <w:shd w:val="clear" w:color="auto" w:fill="FFFFFF" w:themeFill="background1"/>
          </w:tcPr>
          <w:p w14:paraId="34C68917" w14:textId="77777777" w:rsidR="00F668F3" w:rsidRPr="008E4C2A" w:rsidRDefault="00F668F3" w:rsidP="009C146B"/>
        </w:tc>
      </w:tr>
      <w:tr w:rsidR="00F668F3" w:rsidRPr="008E4C2A" w14:paraId="6B8E9003" w14:textId="77777777" w:rsidTr="009C146B">
        <w:tc>
          <w:tcPr>
            <w:tcW w:w="5228" w:type="dxa"/>
            <w:shd w:val="clear" w:color="auto" w:fill="FFFFFF" w:themeFill="background1"/>
          </w:tcPr>
          <w:p w14:paraId="086A0F86" w14:textId="3E3F6E2C" w:rsidR="00F668F3" w:rsidRDefault="001A38DE" w:rsidP="009C146B">
            <w:r w:rsidRPr="001A38DE">
              <w:lastRenderedPageBreak/>
              <w:t>Responds in small groups/carpet time</w:t>
            </w:r>
          </w:p>
        </w:tc>
        <w:tc>
          <w:tcPr>
            <w:tcW w:w="5228" w:type="dxa"/>
            <w:shd w:val="clear" w:color="auto" w:fill="FFFFFF" w:themeFill="background1"/>
          </w:tcPr>
          <w:p w14:paraId="67E2316A" w14:textId="77777777" w:rsidR="00F668F3" w:rsidRPr="008E4C2A" w:rsidRDefault="00F668F3" w:rsidP="009C146B"/>
        </w:tc>
      </w:tr>
      <w:tr w:rsidR="00F668F3" w:rsidRPr="008E4C2A" w14:paraId="1794127B"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288C87B0" w14:textId="66517096" w:rsidR="00F668F3" w:rsidRDefault="007C3E86" w:rsidP="009C146B">
            <w:r w:rsidRPr="007C3E86">
              <w:t>Will copy words and communication that is modelled</w:t>
            </w:r>
          </w:p>
        </w:tc>
        <w:tc>
          <w:tcPr>
            <w:tcW w:w="5228" w:type="dxa"/>
            <w:shd w:val="clear" w:color="auto" w:fill="FFFFFF" w:themeFill="background1"/>
          </w:tcPr>
          <w:p w14:paraId="323E356B" w14:textId="77777777" w:rsidR="00F668F3" w:rsidRPr="008E4C2A" w:rsidRDefault="00F668F3" w:rsidP="009C146B"/>
        </w:tc>
      </w:tr>
    </w:tbl>
    <w:p w14:paraId="00285AB3" w14:textId="77777777" w:rsidR="00F668F3" w:rsidRPr="00F668F3" w:rsidRDefault="00F668F3" w:rsidP="00F668F3">
      <w:pPr>
        <w:pStyle w:val="squarebullets"/>
        <w:numPr>
          <w:ilvl w:val="0"/>
          <w:numId w:val="0"/>
        </w:numPr>
        <w:ind w:left="360" w:hanging="360"/>
      </w:pPr>
    </w:p>
    <w:p w14:paraId="1F983496" w14:textId="77777777" w:rsidR="007C3E86" w:rsidRPr="000C040D" w:rsidRDefault="007C3E86" w:rsidP="007C3E86">
      <w:pPr>
        <w:pStyle w:val="Highlightedtext"/>
      </w:pPr>
      <w:r>
        <w:t>Support ideas</w:t>
      </w:r>
    </w:p>
    <w:p w14:paraId="1ACD4E1E" w14:textId="54EB86E6" w:rsidR="007C3E86" w:rsidRDefault="007C3E86" w:rsidP="007C3E86">
      <w:pPr>
        <w:pStyle w:val="squarebullets"/>
      </w:pPr>
      <w:r>
        <w:t>Extend language (</w:t>
      </w:r>
      <w:proofErr w:type="spellStart"/>
      <w:r>
        <w:t>eg</w:t>
      </w:r>
      <w:proofErr w:type="spellEnd"/>
      <w:r>
        <w:t xml:space="preserve"> car, yes, a red car).</w:t>
      </w:r>
    </w:p>
    <w:p w14:paraId="513A82E7" w14:textId="6A17CF8A" w:rsidR="007C3E86" w:rsidRDefault="007C3E86" w:rsidP="007C3E86">
      <w:pPr>
        <w:pStyle w:val="squarebullets"/>
      </w:pPr>
      <w:r>
        <w:t>Pair up with a peer and support communication.</w:t>
      </w:r>
    </w:p>
    <w:p w14:paraId="00BD6B94" w14:textId="2E81C829" w:rsidR="007C3E86" w:rsidRDefault="007C3E86" w:rsidP="007C3E86">
      <w:pPr>
        <w:pStyle w:val="squarebullets"/>
      </w:pPr>
      <w:r>
        <w:t xml:space="preserve">Support role </w:t>
      </w:r>
      <w:proofErr w:type="gramStart"/>
      <w:r>
        <w:t>play</w:t>
      </w:r>
      <w:proofErr w:type="gramEnd"/>
      <w:r>
        <w:t xml:space="preserve"> situations to introduce language in play.</w:t>
      </w:r>
    </w:p>
    <w:p w14:paraId="19E6346D" w14:textId="3D158C03" w:rsidR="00F668F3" w:rsidRDefault="007C3E86" w:rsidP="007C3E86">
      <w:pPr>
        <w:pStyle w:val="squarebullets"/>
      </w:pPr>
      <w:r>
        <w:t>Using 2- and 3-part instructions allowing processing time.</w:t>
      </w:r>
    </w:p>
    <w:p w14:paraId="0CAC33EE" w14:textId="6635E396" w:rsidR="007C3E86" w:rsidRDefault="007C3E86" w:rsidP="007C3E86">
      <w:pPr>
        <w:pStyle w:val="Heading2"/>
      </w:pPr>
      <w:r>
        <w:t>Competent</w:t>
      </w:r>
    </w:p>
    <w:p w14:paraId="5132D279" w14:textId="77777777" w:rsidR="007C3E86" w:rsidRDefault="007C3E86" w:rsidP="007C3E86">
      <w:pPr>
        <w:pStyle w:val="squarebullets"/>
      </w:pPr>
      <w:r>
        <w:t>Student's oral English will enable successful engagement with lessons and activities.</w:t>
      </w:r>
    </w:p>
    <w:p w14:paraId="126D68F5" w14:textId="77777777" w:rsidR="007C3E86" w:rsidRDefault="007C3E86" w:rsidP="007C3E86">
      <w:pPr>
        <w:pStyle w:val="squarebullets"/>
      </w:pPr>
      <w:r>
        <w:t>Can read and understand a wide variety of texts in English.</w:t>
      </w:r>
    </w:p>
    <w:p w14:paraId="1DA5B9BE" w14:textId="77777777" w:rsidR="007C3E86" w:rsidRDefault="007C3E86" w:rsidP="007C3E86">
      <w:pPr>
        <w:pStyle w:val="squarebullets"/>
      </w:pPr>
      <w:r>
        <w:t>Their written English skills may lack complexity or contain frequent errors in grammar.</w:t>
      </w:r>
    </w:p>
    <w:p w14:paraId="1F2A2111" w14:textId="20775933" w:rsidR="007C3E86" w:rsidRPr="007C3E86" w:rsidRDefault="007C3E86" w:rsidP="007C3E86">
      <w:pPr>
        <w:pStyle w:val="squarebullets"/>
      </w:pPr>
      <w:r>
        <w:t>Still needs some EAL support to use complex material and tasks</w:t>
      </w:r>
    </w:p>
    <w:tbl>
      <w:tblPr>
        <w:tblStyle w:val="corptable"/>
        <w:tblW w:w="0" w:type="auto"/>
        <w:tblLook w:val="04A0" w:firstRow="1" w:lastRow="0" w:firstColumn="1" w:lastColumn="0" w:noHBand="0" w:noVBand="1"/>
      </w:tblPr>
      <w:tblGrid>
        <w:gridCol w:w="5228"/>
        <w:gridCol w:w="5228"/>
      </w:tblGrid>
      <w:tr w:rsidR="007C3E86" w:rsidRPr="004069E6" w14:paraId="11B4517A" w14:textId="77777777" w:rsidTr="009C146B">
        <w:trPr>
          <w:cnfStyle w:val="100000000000" w:firstRow="1" w:lastRow="0" w:firstColumn="0" w:lastColumn="0" w:oddVBand="0" w:evenVBand="0" w:oddHBand="0" w:evenHBand="0" w:firstRowFirstColumn="0" w:firstRowLastColumn="0" w:lastRowFirstColumn="0" w:lastRowLastColumn="0"/>
        </w:trPr>
        <w:tc>
          <w:tcPr>
            <w:tcW w:w="5228" w:type="dxa"/>
          </w:tcPr>
          <w:p w14:paraId="4051CECF" w14:textId="39A0B5F5" w:rsidR="007C3E86" w:rsidRPr="004069E6" w:rsidRDefault="007C3E86" w:rsidP="009C146B">
            <w:pPr>
              <w:spacing w:after="0"/>
              <w:rPr>
                <w:color w:val="E7E6E6" w:themeColor="background2"/>
              </w:rPr>
            </w:pPr>
            <w:r>
              <w:rPr>
                <w:color w:val="E7E6E6" w:themeColor="background2"/>
              </w:rPr>
              <w:t xml:space="preserve">Competent </w:t>
            </w:r>
          </w:p>
        </w:tc>
        <w:tc>
          <w:tcPr>
            <w:tcW w:w="5228" w:type="dxa"/>
          </w:tcPr>
          <w:p w14:paraId="1D77A2FC" w14:textId="77777777" w:rsidR="007C3E86" w:rsidRPr="004069E6" w:rsidRDefault="007C3E86" w:rsidP="009C146B">
            <w:pPr>
              <w:spacing w:after="0"/>
              <w:rPr>
                <w:color w:val="E7E6E6" w:themeColor="background2"/>
              </w:rPr>
            </w:pPr>
            <w:r>
              <w:rPr>
                <w:color w:val="E7E6E6" w:themeColor="background2"/>
              </w:rPr>
              <w:t>Date</w:t>
            </w:r>
          </w:p>
        </w:tc>
      </w:tr>
      <w:tr w:rsidR="007C3E86" w:rsidRPr="008E4C2A" w14:paraId="31BB61EF"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4DA66413" w14:textId="07948B75" w:rsidR="007C3E86" w:rsidRPr="008E4C2A" w:rsidRDefault="007C3E86" w:rsidP="009C146B">
            <w:r>
              <w:t>I</w:t>
            </w:r>
            <w:r w:rsidRPr="007C3E86">
              <w:t>s happy and willing to contribute to group situations</w:t>
            </w:r>
          </w:p>
        </w:tc>
        <w:tc>
          <w:tcPr>
            <w:tcW w:w="5228" w:type="dxa"/>
            <w:shd w:val="clear" w:color="auto" w:fill="FFFFFF" w:themeFill="background1"/>
          </w:tcPr>
          <w:p w14:paraId="035A13EF" w14:textId="77777777" w:rsidR="007C3E86" w:rsidRPr="008E4C2A" w:rsidRDefault="007C3E86" w:rsidP="009C146B"/>
        </w:tc>
      </w:tr>
      <w:tr w:rsidR="007C3E86" w:rsidRPr="008E4C2A" w14:paraId="2ADE52C3" w14:textId="77777777" w:rsidTr="009C146B">
        <w:tc>
          <w:tcPr>
            <w:tcW w:w="5228" w:type="dxa"/>
            <w:shd w:val="clear" w:color="auto" w:fill="FFFFFF" w:themeFill="background1"/>
          </w:tcPr>
          <w:p w14:paraId="7CA8EACF" w14:textId="64A863D0" w:rsidR="007C3E86" w:rsidRPr="008E4C2A" w:rsidRDefault="007C3E86" w:rsidP="009C146B">
            <w:r w:rsidRPr="007C3E86">
              <w:t>Understands instructions</w:t>
            </w:r>
          </w:p>
        </w:tc>
        <w:tc>
          <w:tcPr>
            <w:tcW w:w="5228" w:type="dxa"/>
            <w:shd w:val="clear" w:color="auto" w:fill="FFFFFF" w:themeFill="background1"/>
          </w:tcPr>
          <w:p w14:paraId="7744F0FF" w14:textId="77777777" w:rsidR="007C3E86" w:rsidRPr="008E4C2A" w:rsidRDefault="007C3E86" w:rsidP="009C146B"/>
        </w:tc>
      </w:tr>
      <w:tr w:rsidR="007C3E86" w:rsidRPr="008E4C2A" w14:paraId="3E74A959"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2E19BA83" w14:textId="61411E48" w:rsidR="007C3E86" w:rsidRPr="008E4C2A" w:rsidRDefault="007C3E86" w:rsidP="009C146B">
            <w:r w:rsidRPr="007C3E86">
              <w:t>Uses more complex sentences</w:t>
            </w:r>
          </w:p>
        </w:tc>
        <w:tc>
          <w:tcPr>
            <w:tcW w:w="5228" w:type="dxa"/>
            <w:shd w:val="clear" w:color="auto" w:fill="FFFFFF" w:themeFill="background1"/>
          </w:tcPr>
          <w:p w14:paraId="2C150BDB" w14:textId="77777777" w:rsidR="007C3E86" w:rsidRPr="008E4C2A" w:rsidRDefault="007C3E86" w:rsidP="009C146B"/>
        </w:tc>
      </w:tr>
      <w:tr w:rsidR="007C3E86" w:rsidRPr="008E4C2A" w14:paraId="3F79DCC1" w14:textId="77777777" w:rsidTr="009C146B">
        <w:tc>
          <w:tcPr>
            <w:tcW w:w="5228" w:type="dxa"/>
            <w:shd w:val="clear" w:color="auto" w:fill="FFFFFF" w:themeFill="background1"/>
          </w:tcPr>
          <w:p w14:paraId="1C919E8A" w14:textId="2D4484D7" w:rsidR="007C3E86" w:rsidRDefault="007C3E86" w:rsidP="009C146B">
            <w:r w:rsidRPr="007C3E86">
              <w:t>Confidently engages in play with their peers</w:t>
            </w:r>
          </w:p>
        </w:tc>
        <w:tc>
          <w:tcPr>
            <w:tcW w:w="5228" w:type="dxa"/>
            <w:shd w:val="clear" w:color="auto" w:fill="FFFFFF" w:themeFill="background1"/>
          </w:tcPr>
          <w:p w14:paraId="197BDA7E" w14:textId="77777777" w:rsidR="007C3E86" w:rsidRPr="008E4C2A" w:rsidRDefault="007C3E86" w:rsidP="009C146B"/>
        </w:tc>
      </w:tr>
      <w:tr w:rsidR="007C3E86" w:rsidRPr="008E4C2A" w14:paraId="23860A0C"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4116AECE" w14:textId="33B2F3CB" w:rsidR="007C3E86" w:rsidRDefault="00AF1C60" w:rsidP="009C146B">
            <w:r w:rsidRPr="00AF1C60">
              <w:lastRenderedPageBreak/>
              <w:t>Initiates conversations with their peers</w:t>
            </w:r>
          </w:p>
        </w:tc>
        <w:tc>
          <w:tcPr>
            <w:tcW w:w="5228" w:type="dxa"/>
            <w:shd w:val="clear" w:color="auto" w:fill="FFFFFF" w:themeFill="background1"/>
          </w:tcPr>
          <w:p w14:paraId="1E3CF4BF" w14:textId="77777777" w:rsidR="007C3E86" w:rsidRPr="008E4C2A" w:rsidRDefault="007C3E86" w:rsidP="009C146B"/>
        </w:tc>
      </w:tr>
      <w:tr w:rsidR="007C3E86" w:rsidRPr="008E4C2A" w14:paraId="511EE9D3" w14:textId="77777777" w:rsidTr="009C146B">
        <w:tc>
          <w:tcPr>
            <w:tcW w:w="5228" w:type="dxa"/>
            <w:shd w:val="clear" w:color="auto" w:fill="FFFFFF" w:themeFill="background1"/>
          </w:tcPr>
          <w:p w14:paraId="683C2CD9" w14:textId="67F9C049" w:rsidR="007C3E86" w:rsidRDefault="00AF1C60" w:rsidP="009C146B">
            <w:r w:rsidRPr="00AF1C60">
              <w:t>Can express wishes and feelings</w:t>
            </w:r>
          </w:p>
        </w:tc>
        <w:tc>
          <w:tcPr>
            <w:tcW w:w="5228" w:type="dxa"/>
            <w:shd w:val="clear" w:color="auto" w:fill="FFFFFF" w:themeFill="background1"/>
          </w:tcPr>
          <w:p w14:paraId="67916D67" w14:textId="77777777" w:rsidR="007C3E86" w:rsidRPr="008E4C2A" w:rsidRDefault="007C3E86" w:rsidP="009C146B"/>
        </w:tc>
      </w:tr>
      <w:tr w:rsidR="00AF1C60" w:rsidRPr="008E4C2A" w14:paraId="427B7867"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24ADA57E" w14:textId="720ABE9C" w:rsidR="00AF1C60" w:rsidRPr="00AF1C60" w:rsidRDefault="00AF1C60" w:rsidP="009C146B">
            <w:r w:rsidRPr="00AF1C60">
              <w:t>Confidently accesses the setting and follows routines</w:t>
            </w:r>
          </w:p>
        </w:tc>
        <w:tc>
          <w:tcPr>
            <w:tcW w:w="5228" w:type="dxa"/>
            <w:shd w:val="clear" w:color="auto" w:fill="FFFFFF" w:themeFill="background1"/>
          </w:tcPr>
          <w:p w14:paraId="34B297EF" w14:textId="77777777" w:rsidR="00AF1C60" w:rsidRPr="008E4C2A" w:rsidRDefault="00AF1C60" w:rsidP="009C146B"/>
        </w:tc>
      </w:tr>
      <w:tr w:rsidR="00AF1C60" w:rsidRPr="008E4C2A" w14:paraId="36F00DC1" w14:textId="77777777" w:rsidTr="009C146B">
        <w:tc>
          <w:tcPr>
            <w:tcW w:w="5228" w:type="dxa"/>
            <w:shd w:val="clear" w:color="auto" w:fill="FFFFFF" w:themeFill="background1"/>
          </w:tcPr>
          <w:p w14:paraId="31E2722C" w14:textId="3E8781B1" w:rsidR="00AF1C60" w:rsidRPr="00AF1C60" w:rsidRDefault="00AF1C60" w:rsidP="00AF1C60">
            <w:r>
              <w:t>Can use sequencing in sentences in the correct order (I am putting the baby in the pushchair)</w:t>
            </w:r>
          </w:p>
        </w:tc>
        <w:tc>
          <w:tcPr>
            <w:tcW w:w="5228" w:type="dxa"/>
            <w:shd w:val="clear" w:color="auto" w:fill="FFFFFF" w:themeFill="background1"/>
          </w:tcPr>
          <w:p w14:paraId="5742C0EC" w14:textId="77777777" w:rsidR="00AF1C60" w:rsidRPr="008E4C2A" w:rsidRDefault="00AF1C60" w:rsidP="009C146B"/>
        </w:tc>
      </w:tr>
      <w:tr w:rsidR="00AF1C60" w:rsidRPr="008E4C2A" w14:paraId="62E683AF"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1B17C22D" w14:textId="0D15CB94" w:rsidR="00AF1C60" w:rsidRPr="00AF1C60" w:rsidRDefault="00AF1C60" w:rsidP="009C146B">
            <w:r w:rsidRPr="00AF1C60">
              <w:t>Can listen at group times for a sustained period</w:t>
            </w:r>
          </w:p>
        </w:tc>
        <w:tc>
          <w:tcPr>
            <w:tcW w:w="5228" w:type="dxa"/>
            <w:shd w:val="clear" w:color="auto" w:fill="FFFFFF" w:themeFill="background1"/>
          </w:tcPr>
          <w:p w14:paraId="7980F290" w14:textId="77777777" w:rsidR="00AF1C60" w:rsidRPr="008E4C2A" w:rsidRDefault="00AF1C60" w:rsidP="009C146B"/>
        </w:tc>
      </w:tr>
      <w:tr w:rsidR="00AF1C60" w:rsidRPr="008E4C2A" w14:paraId="227F40C6" w14:textId="77777777" w:rsidTr="009C146B">
        <w:tc>
          <w:tcPr>
            <w:tcW w:w="5228" w:type="dxa"/>
            <w:shd w:val="clear" w:color="auto" w:fill="FFFFFF" w:themeFill="background1"/>
          </w:tcPr>
          <w:p w14:paraId="521CDD75" w14:textId="03284993" w:rsidR="00AF1C60" w:rsidRPr="00AF1C60" w:rsidRDefault="00AF1C60" w:rsidP="009C146B">
            <w:r w:rsidRPr="00AF1C60">
              <w:t>Can give context to a story</w:t>
            </w:r>
          </w:p>
        </w:tc>
        <w:tc>
          <w:tcPr>
            <w:tcW w:w="5228" w:type="dxa"/>
            <w:shd w:val="clear" w:color="auto" w:fill="FFFFFF" w:themeFill="background1"/>
          </w:tcPr>
          <w:p w14:paraId="3868AB45" w14:textId="77777777" w:rsidR="00AF1C60" w:rsidRPr="008E4C2A" w:rsidRDefault="00AF1C60" w:rsidP="009C146B"/>
        </w:tc>
      </w:tr>
    </w:tbl>
    <w:p w14:paraId="59BE8774" w14:textId="77777777" w:rsidR="00F668F3" w:rsidRDefault="00F668F3" w:rsidP="00F668F3">
      <w:pPr>
        <w:pStyle w:val="squarebullets"/>
        <w:numPr>
          <w:ilvl w:val="0"/>
          <w:numId w:val="0"/>
        </w:numPr>
        <w:ind w:left="360" w:hanging="360"/>
      </w:pPr>
    </w:p>
    <w:p w14:paraId="154AE9A8" w14:textId="77777777" w:rsidR="00AF1C60" w:rsidRPr="000C040D" w:rsidRDefault="00AF1C60" w:rsidP="00AF1C60">
      <w:pPr>
        <w:pStyle w:val="Highlightedtext"/>
      </w:pPr>
      <w:r>
        <w:t>Support ideas</w:t>
      </w:r>
    </w:p>
    <w:p w14:paraId="3F6B85A0" w14:textId="214509A1" w:rsidR="00AF1C60" w:rsidRDefault="00AF1C60" w:rsidP="00AF1C60">
      <w:pPr>
        <w:pStyle w:val="squarebullets"/>
      </w:pPr>
      <w:r>
        <w:t>Check understanding.</w:t>
      </w:r>
    </w:p>
    <w:p w14:paraId="1AF215E8" w14:textId="50DB0C55" w:rsidR="00AF1C60" w:rsidRDefault="00AF1C60" w:rsidP="00AF1C60">
      <w:pPr>
        <w:pStyle w:val="squarebullets"/>
      </w:pPr>
      <w:r>
        <w:t>Play collaborative games.</w:t>
      </w:r>
    </w:p>
    <w:p w14:paraId="543F2365" w14:textId="6825C7CA" w:rsidR="00AF1C60" w:rsidRDefault="00AF1C60" w:rsidP="00AF1C60">
      <w:pPr>
        <w:pStyle w:val="squarebullets"/>
      </w:pPr>
      <w:r>
        <w:t xml:space="preserve">Support new vocabulary with visual aids and props. </w:t>
      </w:r>
    </w:p>
    <w:p w14:paraId="00F0EBA4" w14:textId="77777777" w:rsidR="00960646" w:rsidRDefault="00AF1C60" w:rsidP="00960646">
      <w:pPr>
        <w:pStyle w:val="squarebullets"/>
      </w:pPr>
      <w:r>
        <w:t>Use games to teach, talk and respond – What's the time Mr Wolf</w:t>
      </w:r>
    </w:p>
    <w:p w14:paraId="4C694EE3" w14:textId="3031C8CB" w:rsidR="00F668F3" w:rsidRDefault="00AF1C60" w:rsidP="00960646">
      <w:pPr>
        <w:pStyle w:val="squarebullets"/>
      </w:pPr>
      <w:r>
        <w:t>Give plenty of opportunities to work with good role-models.</w:t>
      </w:r>
    </w:p>
    <w:p w14:paraId="1960F5BA" w14:textId="3AA2947F" w:rsidR="00960646" w:rsidRDefault="00960646" w:rsidP="00960646">
      <w:pPr>
        <w:pStyle w:val="Heading2"/>
      </w:pPr>
      <w:r>
        <w:t>Fluent</w:t>
      </w:r>
    </w:p>
    <w:p w14:paraId="575DDE00" w14:textId="238191C7" w:rsidR="00960646" w:rsidRDefault="00960646" w:rsidP="00960646">
      <w:pPr>
        <w:pStyle w:val="squarebullets"/>
      </w:pPr>
      <w:r>
        <w:t>Operates without EAL support across the curriculum.</w:t>
      </w:r>
    </w:p>
    <w:p w14:paraId="2B095CAC" w14:textId="031F4A5A" w:rsidR="00960646" w:rsidRDefault="00960646" w:rsidP="00960646">
      <w:pPr>
        <w:pStyle w:val="squarebullets"/>
      </w:pPr>
      <w:r>
        <w:t>Can operate across the curriculum to a level of competence that is equal to a pupil who uses English as their first language.</w:t>
      </w:r>
    </w:p>
    <w:tbl>
      <w:tblPr>
        <w:tblStyle w:val="corptable"/>
        <w:tblW w:w="0" w:type="auto"/>
        <w:tblLook w:val="04A0" w:firstRow="1" w:lastRow="0" w:firstColumn="1" w:lastColumn="0" w:noHBand="0" w:noVBand="1"/>
      </w:tblPr>
      <w:tblGrid>
        <w:gridCol w:w="5228"/>
        <w:gridCol w:w="5228"/>
      </w:tblGrid>
      <w:tr w:rsidR="00960646" w:rsidRPr="004069E6" w14:paraId="76143BE2" w14:textId="77777777" w:rsidTr="009C146B">
        <w:trPr>
          <w:cnfStyle w:val="100000000000" w:firstRow="1" w:lastRow="0" w:firstColumn="0" w:lastColumn="0" w:oddVBand="0" w:evenVBand="0" w:oddHBand="0" w:evenHBand="0" w:firstRowFirstColumn="0" w:firstRowLastColumn="0" w:lastRowFirstColumn="0" w:lastRowLastColumn="0"/>
        </w:trPr>
        <w:tc>
          <w:tcPr>
            <w:tcW w:w="5228" w:type="dxa"/>
          </w:tcPr>
          <w:p w14:paraId="405A9CD6" w14:textId="15088F68" w:rsidR="00960646" w:rsidRPr="004069E6" w:rsidRDefault="00960646" w:rsidP="009C146B">
            <w:pPr>
              <w:spacing w:after="0"/>
              <w:rPr>
                <w:color w:val="E7E6E6" w:themeColor="background2"/>
              </w:rPr>
            </w:pPr>
            <w:r>
              <w:rPr>
                <w:color w:val="E7E6E6" w:themeColor="background2"/>
              </w:rPr>
              <w:lastRenderedPageBreak/>
              <w:t>Fluent</w:t>
            </w:r>
          </w:p>
        </w:tc>
        <w:tc>
          <w:tcPr>
            <w:tcW w:w="5228" w:type="dxa"/>
          </w:tcPr>
          <w:p w14:paraId="6F3F9A6D" w14:textId="77777777" w:rsidR="00960646" w:rsidRPr="004069E6" w:rsidRDefault="00960646" w:rsidP="009C146B">
            <w:pPr>
              <w:spacing w:after="0"/>
              <w:rPr>
                <w:color w:val="E7E6E6" w:themeColor="background2"/>
              </w:rPr>
            </w:pPr>
            <w:r>
              <w:rPr>
                <w:color w:val="E7E6E6" w:themeColor="background2"/>
              </w:rPr>
              <w:t>Date</w:t>
            </w:r>
          </w:p>
        </w:tc>
      </w:tr>
      <w:tr w:rsidR="00960646" w:rsidRPr="008E4C2A" w14:paraId="3A3EDA3D"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014A49B6" w14:textId="5ACC4402" w:rsidR="00960646" w:rsidRPr="008E4C2A" w:rsidRDefault="00960646" w:rsidP="009C146B">
            <w:r w:rsidRPr="00960646">
              <w:t>Understand some basic prepositional language (On, over, next to)</w:t>
            </w:r>
          </w:p>
        </w:tc>
        <w:tc>
          <w:tcPr>
            <w:tcW w:w="5228" w:type="dxa"/>
            <w:shd w:val="clear" w:color="auto" w:fill="FFFFFF" w:themeFill="background1"/>
          </w:tcPr>
          <w:p w14:paraId="19FA814B" w14:textId="77777777" w:rsidR="00960646" w:rsidRPr="008E4C2A" w:rsidRDefault="00960646" w:rsidP="009C146B"/>
        </w:tc>
      </w:tr>
      <w:tr w:rsidR="00960646" w:rsidRPr="008E4C2A" w14:paraId="0B9D083B" w14:textId="77777777" w:rsidTr="009C146B">
        <w:tc>
          <w:tcPr>
            <w:tcW w:w="5228" w:type="dxa"/>
            <w:shd w:val="clear" w:color="auto" w:fill="FFFFFF" w:themeFill="background1"/>
          </w:tcPr>
          <w:p w14:paraId="184719C9" w14:textId="38D8B32F" w:rsidR="00960646" w:rsidRPr="008E4C2A" w:rsidRDefault="00960646" w:rsidP="009C146B">
            <w:r w:rsidRPr="00960646">
              <w:t>Can remember and retell basic information and events</w:t>
            </w:r>
          </w:p>
        </w:tc>
        <w:tc>
          <w:tcPr>
            <w:tcW w:w="5228" w:type="dxa"/>
            <w:shd w:val="clear" w:color="auto" w:fill="FFFFFF" w:themeFill="background1"/>
          </w:tcPr>
          <w:p w14:paraId="7AB4F80D" w14:textId="77777777" w:rsidR="00960646" w:rsidRPr="008E4C2A" w:rsidRDefault="00960646" w:rsidP="009C146B"/>
        </w:tc>
      </w:tr>
      <w:tr w:rsidR="00960646" w:rsidRPr="008E4C2A" w14:paraId="55A9BCD2"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22517C81" w14:textId="3B92E2B0" w:rsidR="00960646" w:rsidRPr="008E4C2A" w:rsidRDefault="00960646" w:rsidP="009C146B">
            <w:r w:rsidRPr="00960646">
              <w:t>Can follow a story without pictures or prompts</w:t>
            </w:r>
          </w:p>
        </w:tc>
        <w:tc>
          <w:tcPr>
            <w:tcW w:w="5228" w:type="dxa"/>
            <w:shd w:val="clear" w:color="auto" w:fill="FFFFFF" w:themeFill="background1"/>
          </w:tcPr>
          <w:p w14:paraId="2B2215C4" w14:textId="77777777" w:rsidR="00960646" w:rsidRPr="008E4C2A" w:rsidRDefault="00960646" w:rsidP="009C146B"/>
        </w:tc>
      </w:tr>
      <w:tr w:rsidR="00960646" w:rsidRPr="008E4C2A" w14:paraId="69A5E6CF" w14:textId="77777777" w:rsidTr="009C146B">
        <w:tc>
          <w:tcPr>
            <w:tcW w:w="5228" w:type="dxa"/>
            <w:shd w:val="clear" w:color="auto" w:fill="FFFFFF" w:themeFill="background1"/>
          </w:tcPr>
          <w:p w14:paraId="6BBD9C1A" w14:textId="415E3CC4" w:rsidR="00960646" w:rsidRDefault="00960646" w:rsidP="009C146B">
            <w:r w:rsidRPr="00960646">
              <w:t>Actively engages in role play alongside others</w:t>
            </w:r>
          </w:p>
        </w:tc>
        <w:tc>
          <w:tcPr>
            <w:tcW w:w="5228" w:type="dxa"/>
            <w:shd w:val="clear" w:color="auto" w:fill="FFFFFF" w:themeFill="background1"/>
          </w:tcPr>
          <w:p w14:paraId="641A8D26" w14:textId="77777777" w:rsidR="00960646" w:rsidRPr="008E4C2A" w:rsidRDefault="00960646" w:rsidP="009C146B"/>
        </w:tc>
      </w:tr>
      <w:tr w:rsidR="00960646" w:rsidRPr="008E4C2A" w14:paraId="6A5A87DF"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759C38B7" w14:textId="3EA88863" w:rsidR="00960646" w:rsidRDefault="00960646" w:rsidP="009C146B">
            <w:proofErr w:type="gramStart"/>
            <w:r w:rsidRPr="00960646">
              <w:t>Is able to</w:t>
            </w:r>
            <w:proofErr w:type="gramEnd"/>
            <w:r w:rsidRPr="00960646">
              <w:t xml:space="preserve"> express past, future and present</w:t>
            </w:r>
          </w:p>
        </w:tc>
        <w:tc>
          <w:tcPr>
            <w:tcW w:w="5228" w:type="dxa"/>
            <w:shd w:val="clear" w:color="auto" w:fill="FFFFFF" w:themeFill="background1"/>
          </w:tcPr>
          <w:p w14:paraId="0538AD3C" w14:textId="77777777" w:rsidR="00960646" w:rsidRPr="008E4C2A" w:rsidRDefault="00960646" w:rsidP="009C146B"/>
        </w:tc>
      </w:tr>
      <w:tr w:rsidR="00960646" w:rsidRPr="008E4C2A" w14:paraId="35039A7A" w14:textId="77777777" w:rsidTr="009C146B">
        <w:tc>
          <w:tcPr>
            <w:tcW w:w="5228" w:type="dxa"/>
            <w:shd w:val="clear" w:color="auto" w:fill="FFFFFF" w:themeFill="background1"/>
          </w:tcPr>
          <w:p w14:paraId="5D327306" w14:textId="5C890E6A" w:rsidR="00960646" w:rsidRDefault="00960646" w:rsidP="009C146B">
            <w:r w:rsidRPr="00960646">
              <w:t>Uses talk to organise, sequence and clarify thinking</w:t>
            </w:r>
          </w:p>
        </w:tc>
        <w:tc>
          <w:tcPr>
            <w:tcW w:w="5228" w:type="dxa"/>
            <w:shd w:val="clear" w:color="auto" w:fill="FFFFFF" w:themeFill="background1"/>
          </w:tcPr>
          <w:p w14:paraId="73739AB9" w14:textId="77777777" w:rsidR="00960646" w:rsidRPr="008E4C2A" w:rsidRDefault="00960646" w:rsidP="009C146B"/>
        </w:tc>
      </w:tr>
      <w:tr w:rsidR="00960646" w:rsidRPr="008E4C2A" w14:paraId="5A8C0056"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49BDC944" w14:textId="76AA559D" w:rsidR="00960646" w:rsidRDefault="00960646" w:rsidP="009C146B">
            <w:r w:rsidRPr="00960646">
              <w:t>Is confident to use their home language within the setting</w:t>
            </w:r>
          </w:p>
        </w:tc>
        <w:tc>
          <w:tcPr>
            <w:tcW w:w="5228" w:type="dxa"/>
            <w:shd w:val="clear" w:color="auto" w:fill="FFFFFF" w:themeFill="background1"/>
          </w:tcPr>
          <w:p w14:paraId="10DF1DEE" w14:textId="77777777" w:rsidR="00960646" w:rsidRPr="008E4C2A" w:rsidRDefault="00960646" w:rsidP="009C146B"/>
        </w:tc>
      </w:tr>
      <w:tr w:rsidR="00960646" w:rsidRPr="008E4C2A" w14:paraId="34DA6932" w14:textId="77777777" w:rsidTr="009C146B">
        <w:tc>
          <w:tcPr>
            <w:tcW w:w="5228" w:type="dxa"/>
            <w:shd w:val="clear" w:color="auto" w:fill="FFFFFF" w:themeFill="background1"/>
          </w:tcPr>
          <w:p w14:paraId="0EA6251B" w14:textId="7A846C86" w:rsidR="00960646" w:rsidRDefault="00960646" w:rsidP="009C146B">
            <w:r w:rsidRPr="00960646">
              <w:t>Shows enjoyment in reading experiences with others</w:t>
            </w:r>
          </w:p>
        </w:tc>
        <w:tc>
          <w:tcPr>
            <w:tcW w:w="5228" w:type="dxa"/>
            <w:shd w:val="clear" w:color="auto" w:fill="FFFFFF" w:themeFill="background1"/>
          </w:tcPr>
          <w:p w14:paraId="16EA480A" w14:textId="77777777" w:rsidR="00960646" w:rsidRPr="008E4C2A" w:rsidRDefault="00960646" w:rsidP="009C146B"/>
        </w:tc>
      </w:tr>
      <w:tr w:rsidR="00960646" w:rsidRPr="008E4C2A" w14:paraId="67744CA5" w14:textId="77777777" w:rsidTr="009C146B">
        <w:trPr>
          <w:cnfStyle w:val="000000100000" w:firstRow="0" w:lastRow="0" w:firstColumn="0" w:lastColumn="0" w:oddVBand="0" w:evenVBand="0" w:oddHBand="1" w:evenHBand="0" w:firstRowFirstColumn="0" w:firstRowLastColumn="0" w:lastRowFirstColumn="0" w:lastRowLastColumn="0"/>
        </w:trPr>
        <w:tc>
          <w:tcPr>
            <w:tcW w:w="5228" w:type="dxa"/>
            <w:shd w:val="clear" w:color="auto" w:fill="FFFFFF" w:themeFill="background1"/>
          </w:tcPr>
          <w:p w14:paraId="77848A97" w14:textId="0AD087B9" w:rsidR="00960646" w:rsidRDefault="00960646" w:rsidP="009C146B">
            <w:r w:rsidRPr="00960646">
              <w:t>Can spell out some familiar words</w:t>
            </w:r>
          </w:p>
        </w:tc>
        <w:tc>
          <w:tcPr>
            <w:tcW w:w="5228" w:type="dxa"/>
            <w:shd w:val="clear" w:color="auto" w:fill="FFFFFF" w:themeFill="background1"/>
          </w:tcPr>
          <w:p w14:paraId="32C5C070" w14:textId="77777777" w:rsidR="00960646" w:rsidRPr="008E4C2A" w:rsidRDefault="00960646" w:rsidP="009C146B"/>
        </w:tc>
      </w:tr>
      <w:tr w:rsidR="00960646" w:rsidRPr="008E4C2A" w14:paraId="253460B6" w14:textId="77777777" w:rsidTr="009C146B">
        <w:tc>
          <w:tcPr>
            <w:tcW w:w="5228" w:type="dxa"/>
            <w:shd w:val="clear" w:color="auto" w:fill="FFFFFF" w:themeFill="background1"/>
          </w:tcPr>
          <w:p w14:paraId="676DD7E2" w14:textId="1377FE31" w:rsidR="00960646" w:rsidRDefault="00960646" w:rsidP="009C146B">
            <w:r w:rsidRPr="00960646">
              <w:t>Can listen with concentration and attention</w:t>
            </w:r>
          </w:p>
        </w:tc>
        <w:tc>
          <w:tcPr>
            <w:tcW w:w="5228" w:type="dxa"/>
            <w:shd w:val="clear" w:color="auto" w:fill="FFFFFF" w:themeFill="background1"/>
          </w:tcPr>
          <w:p w14:paraId="7BFFF3AE" w14:textId="77777777" w:rsidR="00960646" w:rsidRPr="008E4C2A" w:rsidRDefault="00960646" w:rsidP="009C146B"/>
        </w:tc>
      </w:tr>
    </w:tbl>
    <w:p w14:paraId="4A543CB6" w14:textId="475E8FED" w:rsidR="00960646" w:rsidRDefault="00960646" w:rsidP="008575E8">
      <w:pPr>
        <w:pStyle w:val="Heading1"/>
      </w:pPr>
      <w:r>
        <w:t>Useful links</w:t>
      </w:r>
    </w:p>
    <w:p w14:paraId="6061CDEE" w14:textId="77777777" w:rsidR="008575E8" w:rsidRDefault="00960646" w:rsidP="008575E8">
      <w:pPr>
        <w:pStyle w:val="squarebullets"/>
      </w:pPr>
      <w:hyperlink r:id="rId13" w:history="1">
        <w:r>
          <w:rPr>
            <w:rStyle w:val="Hyperlink"/>
          </w:rPr>
          <w:t>BBC - T</w:t>
        </w:r>
        <w:r w:rsidRPr="00960646">
          <w:rPr>
            <w:rStyle w:val="Hyperlink"/>
          </w:rPr>
          <w:t>iny Happy People - Bilingual babies and speaking multiple languages at home</w:t>
        </w:r>
      </w:hyperlink>
    </w:p>
    <w:p w14:paraId="1CEC5B56" w14:textId="5F51CE3C" w:rsidR="008575E8" w:rsidRDefault="008575E8" w:rsidP="008575E8">
      <w:pPr>
        <w:pStyle w:val="squarebullets"/>
      </w:pPr>
      <w:hyperlink r:id="rId14" w:history="1">
        <w:r w:rsidRPr="008575E8">
          <w:rPr>
            <w:rStyle w:val="Hyperlink"/>
          </w:rPr>
          <w:t>Children Learning E</w:t>
        </w:r>
        <w:r>
          <w:rPr>
            <w:rStyle w:val="Hyperlink"/>
          </w:rPr>
          <w:t>arly Years Alliance information</w:t>
        </w:r>
      </w:hyperlink>
    </w:p>
    <w:p w14:paraId="03E07FBC" w14:textId="65DA45B7" w:rsidR="008575E8" w:rsidRDefault="008575E8" w:rsidP="008575E8">
      <w:pPr>
        <w:pStyle w:val="squarebullets"/>
      </w:pPr>
      <w:hyperlink r:id="rId15" w:history="1">
        <w:r w:rsidRPr="008575E8">
          <w:rPr>
            <w:rStyle w:val="Hyperlink"/>
          </w:rPr>
          <w:t>NALDIC Response to EYFS revised framework</w:t>
        </w:r>
      </w:hyperlink>
    </w:p>
    <w:p w14:paraId="787E3B06" w14:textId="04D594B6" w:rsidR="008575E8" w:rsidRDefault="008575E8" w:rsidP="008575E8">
      <w:pPr>
        <w:pStyle w:val="squarebullets"/>
      </w:pPr>
      <w:hyperlink r:id="rId16" w:history="1">
        <w:r w:rsidRPr="008575E8">
          <w:rPr>
            <w:rStyle w:val="Hyperlink"/>
          </w:rPr>
          <w:t>Help for families - Speech and Language UK: Changing young lives</w:t>
        </w:r>
      </w:hyperlink>
    </w:p>
    <w:p w14:paraId="06989C2F" w14:textId="5DA96D58" w:rsidR="008575E8" w:rsidRPr="00960646" w:rsidRDefault="008575E8" w:rsidP="008575E8">
      <w:pPr>
        <w:pStyle w:val="squarebullets"/>
      </w:pPr>
      <w:hyperlink r:id="rId17" w:history="1">
        <w:r w:rsidRPr="008575E8">
          <w:rPr>
            <w:rStyle w:val="Hyperlink"/>
          </w:rPr>
          <w:t>Introducing a second language or supporting those with English as an additional language</w:t>
        </w:r>
      </w:hyperlink>
    </w:p>
    <w:p w14:paraId="043397D3" w14:textId="77777777" w:rsidR="00960646" w:rsidRPr="00960646" w:rsidRDefault="00960646" w:rsidP="00960646">
      <w:pPr>
        <w:pStyle w:val="squarebullets"/>
        <w:numPr>
          <w:ilvl w:val="0"/>
          <w:numId w:val="0"/>
        </w:numPr>
        <w:ind w:left="360" w:hanging="360"/>
      </w:pPr>
    </w:p>
    <w:p w14:paraId="06F05F61" w14:textId="77777777" w:rsidR="00765D69" w:rsidRPr="00F56DC9" w:rsidRDefault="00765D69" w:rsidP="00765D69"/>
    <w:sectPr w:rsidR="00765D69" w:rsidRPr="00F56DC9" w:rsidSect="00466134">
      <w:headerReference w:type="even" r:id="rId18"/>
      <w:headerReference w:type="default" r:id="rId19"/>
      <w:footerReference w:type="even" r:id="rId20"/>
      <w:footerReference w:type="default" r:id="rId21"/>
      <w:footerReference w:type="first" r:id="rId22"/>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C0EE" w14:textId="77777777" w:rsidR="007D5397" w:rsidRDefault="007D5397" w:rsidP="008952DF">
      <w:r>
        <w:separator/>
      </w:r>
    </w:p>
  </w:endnote>
  <w:endnote w:type="continuationSeparator" w:id="0">
    <w:p w14:paraId="5FADF6D0" w14:textId="77777777" w:rsidR="007D5397" w:rsidRDefault="007D5397"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537B"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213563"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571E6F1F" w14:textId="77777777" w:rsidTr="004D04E4">
      <w:tc>
        <w:tcPr>
          <w:tcW w:w="10456" w:type="dxa"/>
        </w:tcPr>
        <w:sdt>
          <w:sdtPr>
            <w:id w:val="-518623638"/>
            <w:docPartObj>
              <w:docPartGallery w:val="Page Numbers (Bottom of Page)"/>
              <w:docPartUnique/>
            </w:docPartObj>
          </w:sdtPr>
          <w:sdtEndPr>
            <w:rPr>
              <w:noProof/>
            </w:rPr>
          </w:sdtEndPr>
          <w:sdtContent>
            <w:p w14:paraId="5728E678" w14:textId="77777777" w:rsidR="0002446C" w:rsidRDefault="0002446C" w:rsidP="0002446C">
              <w:pPr>
                <w:pStyle w:val="Footer"/>
                <w:jc w:val="center"/>
              </w:pPr>
              <w:r>
                <w:fldChar w:fldCharType="begin"/>
              </w:r>
              <w:r>
                <w:instrText xml:space="preserve"> PAGE   \* MERGEFORMAT </w:instrText>
              </w:r>
              <w:r>
                <w:fldChar w:fldCharType="separate"/>
              </w:r>
              <w:r w:rsidR="00520C03">
                <w:rPr>
                  <w:noProof/>
                </w:rPr>
                <w:t>2</w:t>
              </w:r>
              <w:r>
                <w:rPr>
                  <w:noProof/>
                </w:rPr>
                <w:fldChar w:fldCharType="end"/>
              </w:r>
            </w:p>
          </w:sdtContent>
        </w:sdt>
      </w:tc>
    </w:tr>
  </w:tbl>
  <w:p w14:paraId="4599D6D2"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70946"/>
      <w:docPartObj>
        <w:docPartGallery w:val="Page Numbers (Bottom of Page)"/>
        <w:docPartUnique/>
      </w:docPartObj>
    </w:sdtPr>
    <w:sdtEndPr>
      <w:rPr>
        <w:noProof/>
      </w:rPr>
    </w:sdtEndPr>
    <w:sdtContent>
      <w:p w14:paraId="7271C466" w14:textId="77777777" w:rsidR="0002446C" w:rsidRDefault="0002446C" w:rsidP="004D04E4">
        <w:pPr>
          <w:pStyle w:val="Footer"/>
          <w:pBdr>
            <w:top w:val="single" w:sz="12" w:space="4" w:color="213563" w:themeColor="text1"/>
          </w:pBdr>
          <w:jc w:val="center"/>
        </w:pPr>
        <w:r>
          <w:fldChar w:fldCharType="begin"/>
        </w:r>
        <w:r>
          <w:instrText xml:space="preserve"> PAGE   \* MERGEFORMAT </w:instrText>
        </w:r>
        <w:r>
          <w:fldChar w:fldCharType="separate"/>
        </w:r>
        <w:r w:rsidR="00520C03">
          <w:rPr>
            <w:noProof/>
          </w:rPr>
          <w:t>1</w:t>
        </w:r>
        <w:r>
          <w:rPr>
            <w:noProof/>
          </w:rPr>
          <w:fldChar w:fldCharType="end"/>
        </w:r>
      </w:p>
    </w:sdtContent>
  </w:sdt>
  <w:p w14:paraId="118862E3" w14:textId="77777777" w:rsidR="0002446C" w:rsidRDefault="0002446C">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F7EB" w14:textId="77777777" w:rsidR="007D5397" w:rsidRDefault="007D5397" w:rsidP="008952DF">
      <w:r>
        <w:separator/>
      </w:r>
    </w:p>
  </w:footnote>
  <w:footnote w:type="continuationSeparator" w:id="0">
    <w:p w14:paraId="3989B46C" w14:textId="77777777" w:rsidR="007D5397" w:rsidRDefault="007D5397" w:rsidP="0089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D745"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1748" w14:textId="77777777" w:rsidR="004067A0" w:rsidRDefault="004067A0">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466BC1"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17433"/>
    <w:multiLevelType w:val="hybridMultilevel"/>
    <w:tmpl w:val="EC587396"/>
    <w:lvl w:ilvl="0" w:tplc="DC1239BA">
      <w:start w:val="1"/>
      <w:numFmt w:val="bullet"/>
      <w:lvlText w:val=""/>
      <w:lvlJc w:val="left"/>
      <w:pPr>
        <w:ind w:left="360" w:hanging="360"/>
      </w:pPr>
      <w:rPr>
        <w:rFonts w:ascii="Wingdings" w:hAnsi="Wingdings" w:hint="default"/>
        <w:color w:val="673A8E"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4C66FC"/>
    <w:multiLevelType w:val="hybridMultilevel"/>
    <w:tmpl w:val="208E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A71A2"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A411DA"/>
    <w:multiLevelType w:val="hybridMultilevel"/>
    <w:tmpl w:val="DB2601D2"/>
    <w:lvl w:ilvl="0" w:tplc="0CF46830">
      <w:start w:val="1"/>
      <w:numFmt w:val="bullet"/>
      <w:lvlText w:val=""/>
      <w:lvlJc w:val="left"/>
      <w:pPr>
        <w:ind w:left="360" w:hanging="360"/>
      </w:pPr>
      <w:rPr>
        <w:rFonts w:ascii="Wingdings" w:hAnsi="Wingdings" w:hint="default"/>
        <w:color w:val="0A71A2"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9C1C0A"/>
    <w:multiLevelType w:val="hybridMultilevel"/>
    <w:tmpl w:val="ABBC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EB0996"/>
    <w:multiLevelType w:val="hybridMultilevel"/>
    <w:tmpl w:val="39AA8866"/>
    <w:lvl w:ilvl="0" w:tplc="090440F0">
      <w:start w:val="1"/>
      <w:numFmt w:val="bullet"/>
      <w:pStyle w:val="squarebullets"/>
      <w:lvlText w:val=""/>
      <w:lvlJc w:val="left"/>
      <w:pPr>
        <w:ind w:left="360" w:hanging="360"/>
      </w:pPr>
      <w:rPr>
        <w:rFonts w:ascii="Wingdings" w:hAnsi="Wingdings" w:hint="default"/>
        <w:color w:val="213563"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42F2C0B"/>
    <w:multiLevelType w:val="hybridMultilevel"/>
    <w:tmpl w:val="C45C7208"/>
    <w:lvl w:ilvl="0" w:tplc="F77A8484">
      <w:start w:val="1"/>
      <w:numFmt w:val="bullet"/>
      <w:lvlText w:val=""/>
      <w:lvlJc w:val="left"/>
      <w:pPr>
        <w:ind w:left="360" w:hanging="360"/>
      </w:pPr>
      <w:rPr>
        <w:rFonts w:ascii="Wingdings" w:hAnsi="Wingdings" w:hint="default"/>
        <w:color w:val="085E86"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CC484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3345218">
    <w:abstractNumId w:val="11"/>
  </w:num>
  <w:num w:numId="2" w16cid:durableId="409622547">
    <w:abstractNumId w:val="1"/>
  </w:num>
  <w:num w:numId="3" w16cid:durableId="177306984">
    <w:abstractNumId w:val="12"/>
  </w:num>
  <w:num w:numId="4" w16cid:durableId="486015485">
    <w:abstractNumId w:val="6"/>
  </w:num>
  <w:num w:numId="5" w16cid:durableId="2080592973">
    <w:abstractNumId w:val="10"/>
  </w:num>
  <w:num w:numId="6" w16cid:durableId="261376293">
    <w:abstractNumId w:val="5"/>
  </w:num>
  <w:num w:numId="7" w16cid:durableId="353389443">
    <w:abstractNumId w:val="0"/>
  </w:num>
  <w:num w:numId="8" w16cid:durableId="65692454">
    <w:abstractNumId w:val="4"/>
  </w:num>
  <w:num w:numId="9" w16cid:durableId="1926379290">
    <w:abstractNumId w:val="7"/>
  </w:num>
  <w:num w:numId="10" w16cid:durableId="613443006">
    <w:abstractNumId w:val="2"/>
  </w:num>
  <w:num w:numId="11" w16cid:durableId="2144686992">
    <w:abstractNumId w:val="9"/>
  </w:num>
  <w:num w:numId="12" w16cid:durableId="1551113177">
    <w:abstractNumId w:val="9"/>
  </w:num>
  <w:num w:numId="13" w16cid:durableId="115565182">
    <w:abstractNumId w:val="8"/>
  </w:num>
  <w:num w:numId="14" w16cid:durableId="201549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46"/>
    <w:rsid w:val="00013BD7"/>
    <w:rsid w:val="0002446C"/>
    <w:rsid w:val="0006694A"/>
    <w:rsid w:val="000C040D"/>
    <w:rsid w:val="000C2375"/>
    <w:rsid w:val="00126E15"/>
    <w:rsid w:val="001A38DE"/>
    <w:rsid w:val="00204B4B"/>
    <w:rsid w:val="00256FC2"/>
    <w:rsid w:val="00303834"/>
    <w:rsid w:val="00324433"/>
    <w:rsid w:val="00384A6A"/>
    <w:rsid w:val="003D033D"/>
    <w:rsid w:val="004067A0"/>
    <w:rsid w:val="004069E6"/>
    <w:rsid w:val="004404F5"/>
    <w:rsid w:val="00466134"/>
    <w:rsid w:val="00492E76"/>
    <w:rsid w:val="004A7146"/>
    <w:rsid w:val="004B1BCD"/>
    <w:rsid w:val="004D04E4"/>
    <w:rsid w:val="004F0324"/>
    <w:rsid w:val="00520C03"/>
    <w:rsid w:val="00527FC3"/>
    <w:rsid w:val="00535E8E"/>
    <w:rsid w:val="0065240B"/>
    <w:rsid w:val="00682C97"/>
    <w:rsid w:val="006D6F65"/>
    <w:rsid w:val="00721AB4"/>
    <w:rsid w:val="00726EA3"/>
    <w:rsid w:val="007455B3"/>
    <w:rsid w:val="00765D69"/>
    <w:rsid w:val="007C339D"/>
    <w:rsid w:val="007C3E86"/>
    <w:rsid w:val="007D438D"/>
    <w:rsid w:val="007D5397"/>
    <w:rsid w:val="007E679A"/>
    <w:rsid w:val="00812A21"/>
    <w:rsid w:val="0083385A"/>
    <w:rsid w:val="00851133"/>
    <w:rsid w:val="008575E8"/>
    <w:rsid w:val="008952DF"/>
    <w:rsid w:val="008E4C2A"/>
    <w:rsid w:val="009255E9"/>
    <w:rsid w:val="00943B8A"/>
    <w:rsid w:val="00960646"/>
    <w:rsid w:val="009B41EF"/>
    <w:rsid w:val="009F65DD"/>
    <w:rsid w:val="00A01973"/>
    <w:rsid w:val="00A30956"/>
    <w:rsid w:val="00A73836"/>
    <w:rsid w:val="00A91C04"/>
    <w:rsid w:val="00AF1C60"/>
    <w:rsid w:val="00AF592C"/>
    <w:rsid w:val="00B237C0"/>
    <w:rsid w:val="00B377FC"/>
    <w:rsid w:val="00BB7AD5"/>
    <w:rsid w:val="00C00AB0"/>
    <w:rsid w:val="00C12EFB"/>
    <w:rsid w:val="00C175A9"/>
    <w:rsid w:val="00C31F04"/>
    <w:rsid w:val="00C520E4"/>
    <w:rsid w:val="00C60EA7"/>
    <w:rsid w:val="00CB3654"/>
    <w:rsid w:val="00E078E6"/>
    <w:rsid w:val="00E66714"/>
    <w:rsid w:val="00EB6BD0"/>
    <w:rsid w:val="00F0049F"/>
    <w:rsid w:val="00F668F3"/>
    <w:rsid w:val="00F87B8D"/>
    <w:rsid w:val="00FD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4DF9"/>
  <w15:chartTrackingRefBased/>
  <w15:docId w15:val="{FB7FD18D-DA99-425B-902C-A7EEFA28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75A9"/>
    <w:pPr>
      <w:spacing w:after="240" w:line="360" w:lineRule="auto"/>
    </w:pPr>
    <w:rPr>
      <w:sz w:val="24"/>
    </w:rPr>
  </w:style>
  <w:style w:type="paragraph" w:styleId="Heading1">
    <w:name w:val="heading 1"/>
    <w:basedOn w:val="Normal"/>
    <w:next w:val="Normal"/>
    <w:link w:val="Heading1Char"/>
    <w:uiPriority w:val="9"/>
    <w:qFormat/>
    <w:rsid w:val="00C175A9"/>
    <w:pPr>
      <w:keepNext/>
      <w:keepLines/>
      <w:pBdr>
        <w:bottom w:val="single" w:sz="12" w:space="1" w:color="FFBF3F" w:themeColor="accent4"/>
      </w:pBdr>
      <w:spacing w:before="480" w:after="120"/>
      <w:outlineLvl w:val="0"/>
    </w:pPr>
    <w:rPr>
      <w:rFonts w:asciiTheme="majorHAnsi" w:eastAsiaTheme="majorEastAsia" w:hAnsiTheme="majorHAnsi" w:cstheme="majorBidi"/>
      <w:color w:val="213563" w:themeColor="text1"/>
      <w:sz w:val="48"/>
      <w:szCs w:val="36"/>
    </w:rPr>
  </w:style>
  <w:style w:type="paragraph" w:styleId="Heading2">
    <w:name w:val="heading 2"/>
    <w:basedOn w:val="Normal"/>
    <w:next w:val="Normal"/>
    <w:link w:val="Heading2Char"/>
    <w:uiPriority w:val="9"/>
    <w:qFormat/>
    <w:rsid w:val="00C175A9"/>
    <w:pPr>
      <w:keepNext/>
      <w:keepLines/>
      <w:spacing w:before="480" w:after="60"/>
      <w:outlineLvl w:val="1"/>
    </w:pPr>
    <w:rPr>
      <w:rFonts w:asciiTheme="majorHAnsi" w:eastAsiaTheme="majorEastAsia" w:hAnsiTheme="majorHAnsi" w:cstheme="majorBidi"/>
      <w:color w:val="213563" w:themeColor="text1"/>
      <w:sz w:val="36"/>
      <w:szCs w:val="28"/>
    </w:rPr>
  </w:style>
  <w:style w:type="paragraph" w:styleId="Heading3">
    <w:name w:val="heading 3"/>
    <w:basedOn w:val="Normal"/>
    <w:next w:val="Normal"/>
    <w:link w:val="Heading3Char"/>
    <w:uiPriority w:val="9"/>
    <w:qFormat/>
    <w:rsid w:val="00C175A9"/>
    <w:pPr>
      <w:keepNext/>
      <w:keepLines/>
      <w:spacing w:before="360" w:after="60"/>
      <w:outlineLvl w:val="2"/>
    </w:pPr>
    <w:rPr>
      <w:rFonts w:asciiTheme="majorHAnsi" w:eastAsiaTheme="majorEastAsia" w:hAnsiTheme="majorHAnsi" w:cstheme="majorBidi"/>
      <w:b/>
      <w:color w:val="213563" w:themeColor="text1"/>
      <w:sz w:val="28"/>
      <w:szCs w:val="26"/>
    </w:rPr>
  </w:style>
  <w:style w:type="paragraph" w:styleId="Heading4">
    <w:name w:val="heading 4"/>
    <w:basedOn w:val="Normal"/>
    <w:next w:val="Normal"/>
    <w:link w:val="Heading4Char"/>
    <w:uiPriority w:val="9"/>
    <w:semiHidden/>
    <w:unhideWhenUsed/>
    <w:qFormat/>
    <w:rsid w:val="00204B4B"/>
    <w:pPr>
      <w:keepNext/>
      <w:keepLines/>
      <w:spacing w:before="120" w:after="60"/>
      <w:outlineLvl w:val="3"/>
    </w:pPr>
    <w:rPr>
      <w:rFonts w:asciiTheme="majorHAnsi" w:eastAsiaTheme="majorEastAsia" w:hAnsiTheme="majorHAnsi" w:cstheme="majorBidi"/>
      <w:color w:val="213563" w:themeColor="text1"/>
      <w:sz w:val="28"/>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466BC1"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466BC1"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466BC1"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466BC1"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A30956"/>
    <w:pPr>
      <w:numPr>
        <w:numId w:val="12"/>
      </w:numPr>
      <w:contextualSpacing w:val="0"/>
    </w:pPr>
  </w:style>
  <w:style w:type="paragraph" w:customStyle="1" w:styleId="numberedlist">
    <w:name w:val="numbered list"/>
    <w:basedOn w:val="squarebullets"/>
    <w:qFormat/>
    <w:rsid w:val="00F87B8D"/>
    <w:pPr>
      <w:numPr>
        <w:numId w:val="6"/>
      </w:numPr>
    </w:pPr>
  </w:style>
  <w:style w:type="paragraph" w:customStyle="1" w:styleId="footertext">
    <w:name w:val="footer text"/>
    <w:basedOn w:val="Normal"/>
    <w:rsid w:val="00C00AB0"/>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C175A9"/>
    <w:rPr>
      <w:rFonts w:asciiTheme="majorHAnsi" w:eastAsiaTheme="majorEastAsia" w:hAnsiTheme="majorHAnsi" w:cstheme="majorBidi"/>
      <w:color w:val="213563" w:themeColor="text1"/>
      <w:sz w:val="48"/>
      <w:szCs w:val="36"/>
    </w:rPr>
  </w:style>
  <w:style w:type="character" w:customStyle="1" w:styleId="Heading2Char">
    <w:name w:val="Heading 2 Char"/>
    <w:basedOn w:val="DefaultParagraphFont"/>
    <w:link w:val="Heading2"/>
    <w:uiPriority w:val="9"/>
    <w:rsid w:val="00C175A9"/>
    <w:rPr>
      <w:rFonts w:asciiTheme="majorHAnsi" w:eastAsiaTheme="majorEastAsia" w:hAnsiTheme="majorHAnsi" w:cstheme="majorBidi"/>
      <w:color w:val="213563" w:themeColor="text1"/>
      <w:sz w:val="36"/>
      <w:szCs w:val="28"/>
    </w:rPr>
  </w:style>
  <w:style w:type="character" w:customStyle="1" w:styleId="Heading3Char">
    <w:name w:val="Heading 3 Char"/>
    <w:basedOn w:val="DefaultParagraphFont"/>
    <w:link w:val="Heading3"/>
    <w:uiPriority w:val="9"/>
    <w:rsid w:val="00C175A9"/>
    <w:rPr>
      <w:rFonts w:asciiTheme="majorHAnsi" w:eastAsiaTheme="majorEastAsia" w:hAnsiTheme="majorHAnsi" w:cstheme="majorBidi"/>
      <w:b/>
      <w:color w:val="213563" w:themeColor="text1"/>
      <w:sz w:val="28"/>
      <w:szCs w:val="26"/>
    </w:rPr>
  </w:style>
  <w:style w:type="character" w:customStyle="1" w:styleId="Heading4Char">
    <w:name w:val="Heading 4 Char"/>
    <w:basedOn w:val="DefaultParagraphFont"/>
    <w:link w:val="Heading4"/>
    <w:uiPriority w:val="9"/>
    <w:semiHidden/>
    <w:rsid w:val="00204B4B"/>
    <w:rPr>
      <w:rFonts w:asciiTheme="majorHAnsi" w:eastAsiaTheme="majorEastAsia" w:hAnsiTheme="majorHAnsi" w:cstheme="majorBidi"/>
      <w:color w:val="213563" w:themeColor="text1"/>
      <w:sz w:val="28"/>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466BC1"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466BC1"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466BC1"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466BC1"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385AAA"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EAB5B7" w:themeColor="accent2" w:themeTint="66"/>
        <w:left w:val="single" w:sz="4" w:space="0" w:color="EAB5B7" w:themeColor="accent2" w:themeTint="66"/>
        <w:bottom w:val="single" w:sz="4" w:space="0" w:color="EAB5B7" w:themeColor="accent2" w:themeTint="66"/>
        <w:right w:val="single" w:sz="4" w:space="0" w:color="EAB5B7" w:themeColor="accent2" w:themeTint="66"/>
        <w:insideH w:val="single" w:sz="4" w:space="0" w:color="EAB5B7" w:themeColor="accent2" w:themeTint="66"/>
        <w:insideV w:val="single" w:sz="4" w:space="0" w:color="EAB5B7" w:themeColor="accent2" w:themeTint="66"/>
      </w:tblBorders>
    </w:tblPr>
    <w:tblStylePr w:type="firstRow">
      <w:rPr>
        <w:b/>
        <w:bCs/>
      </w:rPr>
      <w:tblPr/>
      <w:tcPr>
        <w:tcBorders>
          <w:bottom w:val="single" w:sz="12" w:space="0" w:color="E09093" w:themeColor="accent2" w:themeTint="99"/>
        </w:tcBorders>
      </w:tcPr>
    </w:tblStylePr>
    <w:tblStylePr w:type="lastRow">
      <w:rPr>
        <w:b/>
        <w:bCs/>
      </w:rPr>
      <w:tblPr/>
      <w:tcPr>
        <w:tcBorders>
          <w:top w:val="double" w:sz="2" w:space="0" w:color="E09093"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E09093" w:themeColor="accent2" w:themeTint="99"/>
        <w:left w:val="single" w:sz="4" w:space="0" w:color="E09093" w:themeColor="accent2" w:themeTint="99"/>
        <w:bottom w:val="single" w:sz="4" w:space="0" w:color="E09093" w:themeColor="accent2" w:themeTint="99"/>
        <w:right w:val="single" w:sz="4" w:space="0" w:color="E09093" w:themeColor="accent2" w:themeTint="99"/>
        <w:insideH w:val="single" w:sz="4" w:space="0" w:color="E09093" w:themeColor="accent2" w:themeTint="99"/>
        <w:insideV w:val="single" w:sz="4" w:space="0" w:color="E09093" w:themeColor="accent2" w:themeTint="99"/>
      </w:tblBorders>
      <w:tblCellMar>
        <w:top w:w="113" w:type="dxa"/>
        <w:bottom w:w="113" w:type="dxa"/>
      </w:tblCellMar>
    </w:tblPr>
    <w:tblStylePr w:type="firstRow">
      <w:rPr>
        <w:b/>
        <w:bCs/>
        <w:color w:val="FFFFFF" w:themeColor="background1"/>
      </w:rPr>
      <w:tblPr/>
      <w:tcPr>
        <w:tcBorders>
          <w:top w:val="single" w:sz="4" w:space="0" w:color="CC484C" w:themeColor="accent2"/>
          <w:left w:val="single" w:sz="4" w:space="0" w:color="CC484C" w:themeColor="accent2"/>
          <w:bottom w:val="single" w:sz="4" w:space="0" w:color="CC484C" w:themeColor="accent2"/>
          <w:right w:val="single" w:sz="4" w:space="0" w:color="CC484C" w:themeColor="accent2"/>
          <w:insideH w:val="nil"/>
          <w:insideV w:val="nil"/>
        </w:tcBorders>
        <w:shd w:val="clear" w:color="auto" w:fill="CC484C" w:themeFill="accent2"/>
      </w:tcPr>
    </w:tblStylePr>
    <w:tblStylePr w:type="lastRow">
      <w:rPr>
        <w:b/>
        <w:bCs/>
      </w:rPr>
      <w:tblPr/>
      <w:tcPr>
        <w:tcBorders>
          <w:top w:val="double" w:sz="4" w:space="0" w:color="CC484C" w:themeColor="accent2"/>
        </w:tcBorders>
      </w:tcPr>
    </w:tblStylePr>
    <w:tblStylePr w:type="firstCol">
      <w:rPr>
        <w:b/>
        <w:bCs/>
      </w:rPr>
    </w:tblStylePr>
    <w:tblStylePr w:type="lastCol">
      <w:rPr>
        <w:b/>
        <w:bCs/>
      </w:rPr>
    </w:tblStylePr>
    <w:tblStylePr w:type="band1Vert">
      <w:tblPr/>
      <w:tcPr>
        <w:shd w:val="clear" w:color="auto" w:fill="F4DADA" w:themeFill="accent2" w:themeFillTint="33"/>
      </w:tcPr>
    </w:tblStylePr>
    <w:tblStylePr w:type="band1Horz">
      <w:tblPr/>
      <w:tcPr>
        <w:shd w:val="clear" w:color="auto" w:fill="F4DADA"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4ABDF4" w:themeColor="accent1" w:themeTint="99"/>
        <w:left w:val="single" w:sz="4" w:space="0" w:color="4ABDF4" w:themeColor="accent1" w:themeTint="99"/>
        <w:bottom w:val="single" w:sz="4" w:space="0" w:color="4ABDF4" w:themeColor="accent1" w:themeTint="99"/>
        <w:right w:val="single" w:sz="4" w:space="0" w:color="4ABDF4" w:themeColor="accent1" w:themeTint="99"/>
        <w:insideH w:val="single" w:sz="4" w:space="0" w:color="4ABDF4" w:themeColor="accent1" w:themeTint="99"/>
        <w:insideV w:val="single" w:sz="4" w:space="0" w:color="4ABDF4" w:themeColor="accent1" w:themeTint="99"/>
      </w:tblBorders>
      <w:tblCellMar>
        <w:top w:w="113" w:type="dxa"/>
        <w:bottom w:w="113" w:type="dxa"/>
      </w:tblCellMar>
    </w:tblPr>
    <w:tblStylePr w:type="firstRow">
      <w:rPr>
        <w:rFonts w:ascii="Arial" w:hAnsi="Arial"/>
        <w:b/>
        <w:bCs/>
        <w:color w:val="213563" w:themeColor="text1"/>
      </w:rPr>
      <w:tblPr/>
      <w:tcPr>
        <w:tcBorders>
          <w:top w:val="single" w:sz="4" w:space="0" w:color="0B7EB4" w:themeColor="accent1"/>
          <w:left w:val="single" w:sz="4" w:space="0" w:color="0B7EB4" w:themeColor="accent1"/>
          <w:bottom w:val="single" w:sz="4" w:space="0" w:color="0B7EB4" w:themeColor="accent1"/>
          <w:right w:val="single" w:sz="4" w:space="0" w:color="0B7EB4" w:themeColor="accent1"/>
          <w:insideH w:val="nil"/>
          <w:insideV w:val="nil"/>
        </w:tcBorders>
        <w:shd w:val="clear" w:color="auto" w:fill="0B7EB4" w:themeFill="accent1"/>
      </w:tcPr>
    </w:tblStylePr>
    <w:tblStylePr w:type="lastRow">
      <w:rPr>
        <w:b/>
        <w:bCs/>
      </w:rPr>
      <w:tblPr/>
      <w:tcPr>
        <w:tcBorders>
          <w:top w:val="double" w:sz="4" w:space="0" w:color="0B7EB4" w:themeColor="accent1"/>
        </w:tcBorders>
      </w:tcPr>
    </w:tblStylePr>
    <w:tblStylePr w:type="firstCol">
      <w:rPr>
        <w:b/>
        <w:bCs/>
      </w:rPr>
    </w:tblStylePr>
    <w:tblStylePr w:type="lastCol">
      <w:rPr>
        <w:b/>
        <w:bCs/>
      </w:rPr>
    </w:tblStylePr>
    <w:tblStylePr w:type="band1Vert">
      <w:tblPr/>
      <w:tcPr>
        <w:shd w:val="clear" w:color="auto" w:fill="C2E9FB" w:themeFill="accent1" w:themeFillTint="33"/>
      </w:tcPr>
    </w:tblStylePr>
    <w:tblStylePr w:type="band1Horz">
      <w:tblPr/>
      <w:tcPr>
        <w:shd w:val="clear" w:color="auto" w:fill="C2E9FB"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F0049F"/>
    <w:pPr>
      <w:pBdr>
        <w:left w:val="single" w:sz="36" w:space="12" w:color="213563" w:themeColor="text1"/>
      </w:pBdr>
      <w:shd w:val="clear" w:color="FFBF3F" w:themeColor="accent4" w:fill="auto"/>
      <w:spacing w:before="240" w:after="120"/>
      <w:ind w:left="340" w:right="862"/>
    </w:pPr>
    <w:rPr>
      <w:b/>
      <w:iCs/>
      <w:color w:val="213563" w:themeColor="text1"/>
    </w:rPr>
  </w:style>
  <w:style w:type="character" w:customStyle="1" w:styleId="QuoteChar">
    <w:name w:val="Quote Char"/>
    <w:basedOn w:val="DefaultParagraphFont"/>
    <w:link w:val="Quote"/>
    <w:uiPriority w:val="29"/>
    <w:rsid w:val="00F0049F"/>
    <w:rPr>
      <w:b/>
      <w:iCs/>
      <w:color w:val="213563" w:themeColor="text1"/>
      <w:sz w:val="24"/>
      <w:shd w:val="clear" w:color="FFBF3F" w:themeColor="accent4" w:fill="auto"/>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08DCF" w:themeColor="text1" w:themeTint="80"/>
        <w:bottom w:val="single" w:sz="4" w:space="0" w:color="708DCF" w:themeColor="text1" w:themeTint="80"/>
      </w:tblBorders>
      <w:tblCellMar>
        <w:top w:w="113" w:type="dxa"/>
        <w:bottom w:w="113" w:type="dxa"/>
      </w:tblCellMar>
    </w:tblPr>
    <w:tblStylePr w:type="firstRow">
      <w:rPr>
        <w:b/>
        <w:bCs/>
      </w:rPr>
      <w:tblPr/>
      <w:tcPr>
        <w:tcBorders>
          <w:bottom w:val="single" w:sz="4" w:space="0" w:color="708DCF" w:themeColor="text1" w:themeTint="80"/>
        </w:tcBorders>
      </w:tcPr>
    </w:tblStylePr>
    <w:tblStylePr w:type="lastRow">
      <w:rPr>
        <w:b/>
        <w:bCs/>
      </w:rPr>
      <w:tblPr/>
      <w:tcPr>
        <w:tcBorders>
          <w:top w:val="single" w:sz="4" w:space="0" w:color="708DCF" w:themeColor="text1" w:themeTint="80"/>
        </w:tcBorders>
      </w:tcPr>
    </w:tblStylePr>
    <w:tblStylePr w:type="firstCol">
      <w:rPr>
        <w:b/>
        <w:bCs/>
      </w:rPr>
    </w:tblStylePr>
    <w:tblStylePr w:type="lastCol">
      <w:rPr>
        <w:b/>
        <w:bCs/>
      </w:rPr>
    </w:tblStylePr>
    <w:tblStylePr w:type="band1Vert">
      <w:tblPr/>
      <w:tcPr>
        <w:tcBorders>
          <w:left w:val="single" w:sz="4" w:space="0" w:color="708DCF" w:themeColor="text1" w:themeTint="80"/>
          <w:right w:val="single" w:sz="4" w:space="0" w:color="708DCF" w:themeColor="text1" w:themeTint="80"/>
        </w:tcBorders>
      </w:tcPr>
    </w:tblStylePr>
    <w:tblStylePr w:type="band2Vert">
      <w:tblPr/>
      <w:tcPr>
        <w:tcBorders>
          <w:left w:val="single" w:sz="4" w:space="0" w:color="708DCF" w:themeColor="text1" w:themeTint="80"/>
          <w:right w:val="single" w:sz="4" w:space="0" w:color="708DCF" w:themeColor="text1" w:themeTint="80"/>
        </w:tcBorders>
      </w:tcPr>
    </w:tblStylePr>
    <w:tblStylePr w:type="band1Horz">
      <w:tblPr/>
      <w:tcPr>
        <w:tcBorders>
          <w:top w:val="single" w:sz="4" w:space="0" w:color="708DCF" w:themeColor="text1" w:themeTint="80"/>
          <w:bottom w:val="single" w:sz="4" w:space="0" w:color="708DC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5476C6" w:themeColor="text1" w:themeTint="99"/>
        <w:left w:val="single" w:sz="4" w:space="0" w:color="5476C6" w:themeColor="text1" w:themeTint="99"/>
        <w:bottom w:val="single" w:sz="4" w:space="0" w:color="5476C6" w:themeColor="text1" w:themeTint="99"/>
        <w:right w:val="single" w:sz="4" w:space="0" w:color="5476C6" w:themeColor="text1" w:themeTint="99"/>
        <w:insideH w:val="single" w:sz="4" w:space="0" w:color="5476C6" w:themeColor="text1" w:themeTint="99"/>
        <w:insideV w:val="single" w:sz="4" w:space="0" w:color="5476C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D1EC" w:themeFill="text1" w:themeFillTint="33"/>
      </w:tcPr>
    </w:tblStylePr>
    <w:tblStylePr w:type="band1Horz">
      <w:tblPr/>
      <w:tcPr>
        <w:shd w:val="clear" w:color="auto" w:fill="C6D1EC" w:themeFill="text1" w:themeFillTint="33"/>
      </w:tcPr>
    </w:tblStylePr>
    <w:tblStylePr w:type="neCell">
      <w:tblPr/>
      <w:tcPr>
        <w:tcBorders>
          <w:bottom w:val="single" w:sz="4" w:space="0" w:color="5476C6" w:themeColor="text1" w:themeTint="99"/>
        </w:tcBorders>
      </w:tcPr>
    </w:tblStylePr>
    <w:tblStylePr w:type="nwCell">
      <w:tblPr/>
      <w:tcPr>
        <w:tcBorders>
          <w:bottom w:val="single" w:sz="4" w:space="0" w:color="5476C6" w:themeColor="text1" w:themeTint="99"/>
        </w:tcBorders>
      </w:tcPr>
    </w:tblStylePr>
    <w:tblStylePr w:type="seCell">
      <w:tblPr/>
      <w:tcPr>
        <w:tcBorders>
          <w:top w:val="single" w:sz="4" w:space="0" w:color="5476C6" w:themeColor="text1" w:themeTint="99"/>
        </w:tcBorders>
      </w:tcPr>
    </w:tblStylePr>
    <w:tblStylePr w:type="swCell">
      <w:tblPr/>
      <w:tcPr>
        <w:tcBorders>
          <w:top w:val="single" w:sz="4" w:space="0" w:color="5476C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rPr>
      <w:b/>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D04E4"/>
    <w:rPr>
      <w:b/>
      <w:color w:val="213563"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ListTable4-Accent1">
    <w:name w:val="List Table 4 Accent 1"/>
    <w:basedOn w:val="TableNormal"/>
    <w:uiPriority w:val="49"/>
    <w:locked/>
    <w:rsid w:val="00C12EFB"/>
    <w:pPr>
      <w:spacing w:after="0" w:line="240" w:lineRule="auto"/>
    </w:pPr>
    <w:tblPr>
      <w:tblStyleRowBandSize w:val="1"/>
      <w:tblStyleColBandSize w:val="1"/>
      <w:tblBorders>
        <w:top w:val="single" w:sz="4" w:space="0" w:color="4ABDF4" w:themeColor="accent1" w:themeTint="99"/>
        <w:left w:val="single" w:sz="4" w:space="0" w:color="4ABDF4" w:themeColor="accent1" w:themeTint="99"/>
        <w:bottom w:val="single" w:sz="4" w:space="0" w:color="4ABDF4" w:themeColor="accent1" w:themeTint="99"/>
        <w:right w:val="single" w:sz="4" w:space="0" w:color="4ABDF4" w:themeColor="accent1" w:themeTint="99"/>
        <w:insideH w:val="single" w:sz="4" w:space="0" w:color="4ABDF4" w:themeColor="accent1" w:themeTint="99"/>
      </w:tblBorders>
      <w:tblCellMar>
        <w:top w:w="57" w:type="dxa"/>
        <w:bottom w:w="57" w:type="dxa"/>
      </w:tblCellMar>
    </w:tblPr>
    <w:tblStylePr w:type="firstRow">
      <w:rPr>
        <w:b/>
        <w:bCs/>
        <w:color w:val="FFFFFF" w:themeColor="background1"/>
      </w:rPr>
      <w:tblPr/>
      <w:tcPr>
        <w:tcBorders>
          <w:top w:val="single" w:sz="4" w:space="0" w:color="0B7EB4" w:themeColor="accent1"/>
          <w:left w:val="single" w:sz="4" w:space="0" w:color="0B7EB4" w:themeColor="accent1"/>
          <w:bottom w:val="single" w:sz="4" w:space="0" w:color="0B7EB4" w:themeColor="accent1"/>
          <w:right w:val="single" w:sz="4" w:space="0" w:color="0B7EB4" w:themeColor="accent1"/>
          <w:insideH w:val="nil"/>
        </w:tcBorders>
        <w:shd w:val="clear" w:color="auto" w:fill="0B7EB4" w:themeFill="accent1"/>
      </w:tcPr>
    </w:tblStylePr>
    <w:tblStylePr w:type="lastRow">
      <w:rPr>
        <w:b/>
        <w:bCs/>
      </w:rPr>
      <w:tblPr/>
      <w:tcPr>
        <w:tcBorders>
          <w:top w:val="double" w:sz="4" w:space="0" w:color="4ABDF4" w:themeColor="accent1" w:themeTint="99"/>
        </w:tcBorders>
      </w:tcPr>
    </w:tblStylePr>
    <w:tblStylePr w:type="firstCol">
      <w:rPr>
        <w:b/>
        <w:bCs/>
      </w:rPr>
    </w:tblStylePr>
    <w:tblStylePr w:type="lastCol">
      <w:rPr>
        <w:b/>
        <w:bCs/>
      </w:rPr>
    </w:tblStylePr>
    <w:tblStylePr w:type="band1Vert">
      <w:tblPr/>
      <w:tcPr>
        <w:shd w:val="clear" w:color="auto" w:fill="C2E9FB" w:themeFill="accent1" w:themeFillTint="33"/>
      </w:tcPr>
    </w:tblStylePr>
    <w:tblStylePr w:type="band1Horz">
      <w:tblPr/>
      <w:tcPr>
        <w:shd w:val="clear" w:color="auto" w:fill="C2E9FB" w:themeFill="accent1" w:themeFillTint="33"/>
      </w:tcPr>
    </w:tblStylePr>
  </w:style>
  <w:style w:type="table" w:styleId="PlainTable3">
    <w:name w:val="Plain Table 3"/>
    <w:basedOn w:val="TableNormal"/>
    <w:uiPriority w:val="43"/>
    <w:locked/>
    <w:rsid w:val="004D04E4"/>
    <w:pPr>
      <w:spacing w:after="0" w:line="240" w:lineRule="auto"/>
    </w:pPr>
    <w:tblPr>
      <w:tblStyleRowBandSize w:val="1"/>
      <w:tblStyleColBandSize w:val="1"/>
    </w:tblPr>
    <w:tblStylePr w:type="firstRow">
      <w:rPr>
        <w:b/>
        <w:bCs/>
        <w:caps/>
      </w:rPr>
      <w:tblPr/>
      <w:tcPr>
        <w:tcBorders>
          <w:bottom w:val="single" w:sz="4" w:space="0" w:color="708DC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08DC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5">
    <w:name w:val="Grid Table 4 Accent 5"/>
    <w:basedOn w:val="TableNormal"/>
    <w:uiPriority w:val="49"/>
    <w:locked/>
    <w:rsid w:val="004D04E4"/>
    <w:pPr>
      <w:spacing w:after="0" w:line="240" w:lineRule="auto"/>
    </w:pPr>
    <w:tblPr>
      <w:tblStyleRowBandSize w:val="1"/>
      <w:tblStyleColBandSize w:val="1"/>
      <w:tblBorders>
        <w:top w:val="single" w:sz="4" w:space="0" w:color="1CFFED" w:themeColor="accent5" w:themeTint="99"/>
        <w:left w:val="single" w:sz="4" w:space="0" w:color="1CFFED" w:themeColor="accent5" w:themeTint="99"/>
        <w:bottom w:val="single" w:sz="4" w:space="0" w:color="1CFFED" w:themeColor="accent5" w:themeTint="99"/>
        <w:right w:val="single" w:sz="4" w:space="0" w:color="1CFFED" w:themeColor="accent5" w:themeTint="99"/>
        <w:insideH w:val="single" w:sz="4" w:space="0" w:color="1CFFED" w:themeColor="accent5" w:themeTint="99"/>
        <w:insideV w:val="single" w:sz="4" w:space="0" w:color="1CFFED" w:themeColor="accent5" w:themeTint="99"/>
      </w:tblBorders>
    </w:tblPr>
    <w:tblStylePr w:type="firstRow">
      <w:rPr>
        <w:b/>
        <w:bCs/>
        <w:color w:val="FFFFFF" w:themeColor="background1"/>
      </w:rPr>
      <w:tblPr/>
      <w:tcPr>
        <w:tcBorders>
          <w:top w:val="single" w:sz="4" w:space="0" w:color="00857B" w:themeColor="accent5"/>
          <w:left w:val="single" w:sz="4" w:space="0" w:color="00857B" w:themeColor="accent5"/>
          <w:bottom w:val="single" w:sz="4" w:space="0" w:color="00857B" w:themeColor="accent5"/>
          <w:right w:val="single" w:sz="4" w:space="0" w:color="00857B" w:themeColor="accent5"/>
          <w:insideH w:val="nil"/>
          <w:insideV w:val="nil"/>
        </w:tcBorders>
        <w:shd w:val="clear" w:color="auto" w:fill="00857B" w:themeFill="accent5"/>
      </w:tcPr>
    </w:tblStylePr>
    <w:tblStylePr w:type="lastRow">
      <w:rPr>
        <w:b/>
        <w:bCs/>
      </w:rPr>
      <w:tblPr/>
      <w:tcPr>
        <w:tcBorders>
          <w:top w:val="double" w:sz="4" w:space="0" w:color="00857B" w:themeColor="accent5"/>
        </w:tcBorders>
      </w:tcPr>
    </w:tblStylePr>
    <w:tblStylePr w:type="firstCol">
      <w:rPr>
        <w:b/>
        <w:bCs/>
      </w:rPr>
    </w:tblStylePr>
    <w:tblStylePr w:type="lastCol">
      <w:rPr>
        <w:b/>
        <w:bCs/>
      </w:rPr>
    </w:tblStylePr>
    <w:tblStylePr w:type="band1Vert">
      <w:tblPr/>
      <w:tcPr>
        <w:shd w:val="clear" w:color="auto" w:fill="B3FFF9" w:themeFill="accent5" w:themeFillTint="33"/>
      </w:tcPr>
    </w:tblStylePr>
    <w:tblStylePr w:type="band1Horz">
      <w:tblPr/>
      <w:tcPr>
        <w:shd w:val="clear" w:color="auto" w:fill="B3FFF9" w:themeFill="accent5" w:themeFillTint="33"/>
      </w:tcPr>
    </w:tblStylePr>
  </w:style>
  <w:style w:type="paragraph" w:customStyle="1" w:styleId="Highlightedtext">
    <w:name w:val="Highlighted text"/>
    <w:basedOn w:val="Normal"/>
    <w:qFormat/>
    <w:rsid w:val="00C175A9"/>
    <w:pPr>
      <w:pBdr>
        <w:top w:val="single" w:sz="4" w:space="8" w:color="213563" w:themeColor="text1"/>
        <w:left w:val="single" w:sz="4" w:space="4" w:color="213563" w:themeColor="text1"/>
        <w:bottom w:val="single" w:sz="4" w:space="8" w:color="213563" w:themeColor="text1"/>
        <w:right w:val="single" w:sz="4" w:space="4" w:color="213563" w:themeColor="text1"/>
      </w:pBdr>
      <w:shd w:val="clear" w:color="auto" w:fill="FFE5B2" w:themeFill="accent4" w:themeFillTint="66"/>
      <w:ind w:left="170" w:right="170"/>
    </w:pPr>
    <w:rPr>
      <w:color w:val="213563" w:themeColor="text1"/>
    </w:rPr>
  </w:style>
  <w:style w:type="table" w:styleId="ListTable7Colorful-Accent3">
    <w:name w:val="List Table 7 Colorful Accent 3"/>
    <w:basedOn w:val="TableNormal"/>
    <w:uiPriority w:val="52"/>
    <w:locked/>
    <w:rsid w:val="004069E6"/>
    <w:pPr>
      <w:spacing w:after="0" w:line="240" w:lineRule="auto"/>
    </w:pPr>
    <w:rPr>
      <w:color w:val="0160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813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813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813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8137" w:themeColor="accent3"/>
        </w:tcBorders>
        <w:shd w:val="clear" w:color="auto" w:fill="FFFFFF" w:themeFill="background1"/>
      </w:tcPr>
    </w:tblStylePr>
    <w:tblStylePr w:type="band1Vert">
      <w:tblPr/>
      <w:tcPr>
        <w:shd w:val="clear" w:color="auto" w:fill="B4FDD2" w:themeFill="accent3" w:themeFillTint="33"/>
      </w:tcPr>
    </w:tblStylePr>
    <w:tblStylePr w:type="band1Horz">
      <w:tblPr/>
      <w:tcPr>
        <w:shd w:val="clear" w:color="auto" w:fill="B4FD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069E6"/>
    <w:pPr>
      <w:spacing w:after="0" w:line="240" w:lineRule="auto"/>
    </w:pPr>
    <w:tblPr>
      <w:tblStyleRowBandSize w:val="1"/>
      <w:tblStyleColBandSize w:val="1"/>
      <w:tblBorders>
        <w:top w:val="single" w:sz="4" w:space="0" w:color="8DA4D9" w:themeColor="text1" w:themeTint="66"/>
        <w:left w:val="single" w:sz="4" w:space="0" w:color="8DA4D9" w:themeColor="text1" w:themeTint="66"/>
        <w:bottom w:val="single" w:sz="4" w:space="0" w:color="8DA4D9" w:themeColor="text1" w:themeTint="66"/>
        <w:right w:val="single" w:sz="4" w:space="0" w:color="8DA4D9" w:themeColor="text1" w:themeTint="66"/>
        <w:insideH w:val="single" w:sz="4" w:space="0" w:color="8DA4D9" w:themeColor="text1" w:themeTint="66"/>
        <w:insideV w:val="single" w:sz="4" w:space="0" w:color="8DA4D9" w:themeColor="text1" w:themeTint="66"/>
      </w:tblBorders>
    </w:tblPr>
    <w:tblStylePr w:type="firstRow">
      <w:rPr>
        <w:b/>
        <w:bCs/>
      </w:rPr>
      <w:tblPr/>
      <w:tcPr>
        <w:tcBorders>
          <w:bottom w:val="single" w:sz="12" w:space="0" w:color="5476C6" w:themeColor="text1" w:themeTint="99"/>
        </w:tcBorders>
      </w:tcPr>
    </w:tblStylePr>
    <w:tblStylePr w:type="lastRow">
      <w:rPr>
        <w:b/>
        <w:bCs/>
      </w:rPr>
      <w:tblPr/>
      <w:tcPr>
        <w:tcBorders>
          <w:top w:val="double" w:sz="2" w:space="0" w:color="5476C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locked/>
    <w:rsid w:val="004069E6"/>
    <w:pPr>
      <w:spacing w:after="0" w:line="240" w:lineRule="auto"/>
    </w:pPr>
    <w:tblPr>
      <w:tblStyleRowBandSize w:val="1"/>
      <w:tblStyleColBandSize w:val="1"/>
      <w:tblBorders>
        <w:top w:val="single" w:sz="4" w:space="0" w:color="1EFB7A" w:themeColor="accent3" w:themeTint="99"/>
        <w:left w:val="single" w:sz="4" w:space="0" w:color="1EFB7A" w:themeColor="accent3" w:themeTint="99"/>
        <w:bottom w:val="single" w:sz="4" w:space="0" w:color="1EFB7A" w:themeColor="accent3" w:themeTint="99"/>
        <w:right w:val="single" w:sz="4" w:space="0" w:color="1EFB7A" w:themeColor="accent3" w:themeTint="99"/>
        <w:insideH w:val="single" w:sz="4" w:space="0" w:color="1EFB7A" w:themeColor="accent3" w:themeTint="99"/>
        <w:insideV w:val="single" w:sz="4" w:space="0" w:color="1EFB7A" w:themeColor="accent3" w:themeTint="99"/>
      </w:tblBorders>
    </w:tblPr>
    <w:tblStylePr w:type="firstRow">
      <w:rPr>
        <w:b/>
        <w:bCs/>
        <w:color w:val="E7E6E6" w:themeColor="background2"/>
      </w:rPr>
      <w:tblPr/>
      <w:tcPr>
        <w:tcBorders>
          <w:top w:val="single" w:sz="4" w:space="0" w:color="028137" w:themeColor="accent3"/>
          <w:left w:val="single" w:sz="4" w:space="0" w:color="028137" w:themeColor="accent3"/>
          <w:bottom w:val="single" w:sz="4" w:space="0" w:color="028137" w:themeColor="accent3"/>
          <w:right w:val="single" w:sz="4" w:space="0" w:color="028137" w:themeColor="accent3"/>
          <w:insideH w:val="nil"/>
          <w:insideV w:val="nil"/>
        </w:tcBorders>
        <w:shd w:val="clear" w:color="auto" w:fill="028137" w:themeFill="accent3"/>
      </w:tcPr>
    </w:tblStylePr>
    <w:tblStylePr w:type="lastRow">
      <w:rPr>
        <w:b/>
        <w:bCs/>
      </w:rPr>
      <w:tblPr/>
      <w:tcPr>
        <w:tcBorders>
          <w:top w:val="double" w:sz="4" w:space="0" w:color="028137" w:themeColor="accent3"/>
        </w:tcBorders>
      </w:tcPr>
    </w:tblStylePr>
    <w:tblStylePr w:type="firstCol">
      <w:rPr>
        <w:b/>
        <w:bCs/>
      </w:rPr>
    </w:tblStylePr>
    <w:tblStylePr w:type="lastCol">
      <w:rPr>
        <w:b/>
        <w:bCs/>
      </w:rPr>
    </w:tblStylePr>
    <w:tblStylePr w:type="band1Vert">
      <w:tblPr/>
      <w:tcPr>
        <w:shd w:val="clear" w:color="auto" w:fill="B4FDD2" w:themeFill="accent3" w:themeFillTint="33"/>
      </w:tcPr>
    </w:tblStylePr>
    <w:tblStylePr w:type="band1Horz">
      <w:tblPr/>
      <w:tcPr>
        <w:shd w:val="clear" w:color="auto" w:fill="B4FDD2" w:themeFill="accent3" w:themeFillTint="33"/>
      </w:tcPr>
    </w:tblStylePr>
  </w:style>
  <w:style w:type="table" w:customStyle="1" w:styleId="corptable">
    <w:name w:val="corp table"/>
    <w:basedOn w:val="TableNormal"/>
    <w:uiPriority w:val="99"/>
    <w:rsid w:val="004069E6"/>
    <w:pPr>
      <w:spacing w:after="0" w:line="240" w:lineRule="auto"/>
    </w:pPr>
    <w:rPr>
      <w:color w:val="213563" w:themeColor="text1"/>
    </w:rPr>
    <w:tblPr>
      <w:tblStyleRowBandSize w:val="1"/>
      <w:tblBorders>
        <w:top w:val="single" w:sz="4" w:space="0" w:color="213563" w:themeColor="text1"/>
        <w:left w:val="single" w:sz="4" w:space="0" w:color="213563" w:themeColor="text1"/>
        <w:bottom w:val="single" w:sz="4" w:space="0" w:color="213563" w:themeColor="text1"/>
        <w:right w:val="single" w:sz="4" w:space="0" w:color="213563" w:themeColor="text1"/>
        <w:insideH w:val="single" w:sz="4" w:space="0" w:color="213563" w:themeColor="text1"/>
        <w:insideV w:val="single" w:sz="4" w:space="0" w:color="213563" w:themeColor="text1"/>
      </w:tblBorders>
      <w:tblCellMar>
        <w:top w:w="113" w:type="dxa"/>
        <w:bottom w:w="113" w:type="dxa"/>
      </w:tblCellMar>
    </w:tblPr>
    <w:tblStylePr w:type="firstRow">
      <w:pPr>
        <w:jc w:val="left"/>
      </w:pPr>
      <w:rPr>
        <w:rFonts w:asciiTheme="minorHAnsi" w:hAnsiTheme="minorHAnsi"/>
        <w:color w:val="213563" w:themeColor="text1"/>
        <w:sz w:val="24"/>
      </w:rPr>
      <w:tblPr/>
      <w:tcPr>
        <w:shd w:val="clear" w:color="auto" w:fill="213563" w:themeFill="text1"/>
        <w:vAlign w:val="center"/>
      </w:tcPr>
    </w:tblStylePr>
    <w:tblStylePr w:type="band1Horz">
      <w:tblPr/>
      <w:tcPr>
        <w:shd w:val="clear" w:color="auto" w:fill="FFE5B2" w:themeFill="accent4" w:themeFillTint="66"/>
      </w:tcPr>
    </w:tblStylePr>
  </w:style>
  <w:style w:type="character" w:styleId="UnresolvedMention">
    <w:name w:val="Unresolved Mention"/>
    <w:basedOn w:val="DefaultParagraphFont"/>
    <w:uiPriority w:val="99"/>
    <w:semiHidden/>
    <w:unhideWhenUsed/>
    <w:rsid w:val="004A7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tiny-happy-people/bilingua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help-for-early-years-providers.education.gov.uk/support-for-practitioners/english-as-an-additional-language-eal" TargetMode="External"/><Relationship Id="rId17" Type="http://schemas.openxmlformats.org/officeDocument/2006/relationships/hyperlink" Target="https://my.corampacey.org.uk/MyPACEY/Resources/Practice/Child-development/learning-and-development/Introducing-a-second-language-or-supporting-those" TargetMode="External"/><Relationship Id="rId2" Type="http://schemas.openxmlformats.org/officeDocument/2006/relationships/customXml" Target="../customXml/item2.xml"/><Relationship Id="rId16" Type="http://schemas.openxmlformats.org/officeDocument/2006/relationships/hyperlink" Target="https://speechandlanguage.org.uk/help-for-famil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4e6002a20ae890014f26cbc/DfE_Development_Matters_Report_Sep2023.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aldic.org.uk/Resources/NALDIC/Advocacy/Documents/NALDIC-Response-EYFS-revised-framework.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yalliance.org.uk/sites/default/files/somerset_eal_advice_leaflet_for_early_years_eal.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torbaycouncil1.sharepoint.com/sites/TC-Digital-Resources/Templates/Colour%20basic%20document.dotx" TargetMode="External"/></Relationships>
</file>

<file path=word/theme/theme1.xml><?xml version="1.0" encoding="utf-8"?>
<a:theme xmlns:a="http://schemas.openxmlformats.org/drawingml/2006/main" name="council_2020">
  <a:themeElements>
    <a:clrScheme name="Accessible council">
      <a:dk1>
        <a:srgbClr val="213563"/>
      </a:dk1>
      <a:lt1>
        <a:sysClr val="window" lastClr="FFFFFF"/>
      </a:lt1>
      <a:dk2>
        <a:srgbClr val="673A8E"/>
      </a:dk2>
      <a:lt2>
        <a:srgbClr val="E7E6E6"/>
      </a:lt2>
      <a:accent1>
        <a:srgbClr val="0B7EB4"/>
      </a:accent1>
      <a:accent2>
        <a:srgbClr val="CC484C"/>
      </a:accent2>
      <a:accent3>
        <a:srgbClr val="028137"/>
      </a:accent3>
      <a:accent4>
        <a:srgbClr val="FFBF3F"/>
      </a:accent4>
      <a:accent5>
        <a:srgbClr val="00857B"/>
      </a:accent5>
      <a:accent6>
        <a:srgbClr val="B74492"/>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uncil_2020" id="{ACF5379F-5862-47AE-A443-4F862642E85B}" vid="{2995192D-550C-4411-BE3C-AE0C4C2F9C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20" ma:contentTypeDescription="Create a new document." ma:contentTypeScope="" ma:versionID="885b7421d002ca2a8f9954b7907c2f38">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624b5b8cb07331da3a5224185de511b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bf0e76-9639-428a-b877-bea388b45306}" ma:internalName="TaxCatchAll" ma:readOnly="false"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B4C5C-2170-488A-98DF-B14D5D23F58E}">
  <ds:schemaRefs>
    <ds:schemaRef ds:uri="http://schemas.microsoft.com/sharepoint/v3/contenttype/forms"/>
  </ds:schemaRefs>
</ds:datastoreItem>
</file>

<file path=customXml/itemProps2.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9F105C-2634-4FA2-9F05-AE9EA70EAA20}"/>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Colour%20basic%20document</Template>
  <TotalTime>2</TotalTime>
  <Pages>13</Pages>
  <Words>1675</Words>
  <Characters>9553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Torbay Council</dc:creator>
  <cp:keywords>Torbay Assessment document for multilingual children</cp:keywords>
  <dc:description/>
  <cp:lastModifiedBy>Mackle, Katie</cp:lastModifiedBy>
  <cp:revision>2</cp:revision>
  <dcterms:created xsi:type="dcterms:W3CDTF">2026-06-04T10:11:00Z</dcterms:created>
  <dcterms:modified xsi:type="dcterms:W3CDTF">2026-06-04T10:11:00Z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Order">
    <vt:r8>31000</vt:r8>
  </property>
  <property fmtid="{D5CDD505-2E9C-101B-9397-08002B2CF9AE}" pid="4" name="MediaServiceImageTags">
    <vt:lpwstr/>
  </property>
</Properties>
</file>