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EA32" w14:textId="77777777" w:rsidR="0053265D" w:rsidRDefault="0053265D" w:rsidP="0053265D">
      <w:pPr>
        <w:jc w:val="center"/>
        <w:rPr>
          <w:rFonts w:ascii="Arial" w:hAnsi="Arial"/>
          <w:b/>
          <w:sz w:val="24"/>
        </w:rPr>
      </w:pPr>
      <w:r>
        <w:rPr>
          <w:rFonts w:ascii="Arial" w:hAnsi="Arial"/>
          <w:b/>
          <w:noProof/>
        </w:rPr>
        <w:drawing>
          <wp:inline distT="0" distB="0" distL="0" distR="0" wp14:anchorId="0F43CD15" wp14:editId="371F4A9D">
            <wp:extent cx="1990725" cy="977900"/>
            <wp:effectExtent l="0" t="0" r="9525" b="0"/>
            <wp:docPr id="351490970" name="Picture 351490970"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0A2E24A8" w14:textId="77777777" w:rsidR="0053265D" w:rsidRDefault="0053265D" w:rsidP="0053265D">
      <w:pPr>
        <w:rPr>
          <w:rFonts w:ascii="Arial" w:hAnsi="Arial"/>
          <w:b/>
          <w:sz w:val="24"/>
        </w:rPr>
      </w:pPr>
    </w:p>
    <w:p w14:paraId="2741061E" w14:textId="77777777" w:rsidR="0053265D" w:rsidRDefault="0053265D" w:rsidP="0053265D">
      <w:pPr>
        <w:jc w:val="center"/>
        <w:rPr>
          <w:rFonts w:ascii="Arial" w:hAnsi="Arial"/>
          <w:b/>
          <w:sz w:val="24"/>
        </w:rPr>
      </w:pPr>
      <w:r>
        <w:rPr>
          <w:rFonts w:ascii="Arial" w:hAnsi="Arial"/>
          <w:b/>
          <w:sz w:val="24"/>
        </w:rPr>
        <w:t>BOROUGH OF TORBAY</w:t>
      </w:r>
    </w:p>
    <w:p w14:paraId="04947283" w14:textId="77777777" w:rsidR="0053265D" w:rsidRDefault="0053265D" w:rsidP="0053265D">
      <w:pPr>
        <w:jc w:val="center"/>
        <w:rPr>
          <w:rFonts w:ascii="Arial" w:hAnsi="Arial"/>
          <w:b/>
          <w:bCs/>
          <w:sz w:val="24"/>
          <w:szCs w:val="24"/>
        </w:rPr>
      </w:pPr>
      <w:r w:rsidRPr="32F7BB39">
        <w:rPr>
          <w:rFonts w:ascii="Arial" w:hAnsi="Arial"/>
          <w:b/>
          <w:bCs/>
          <w:sz w:val="24"/>
          <w:szCs w:val="24"/>
        </w:rPr>
        <w:t>(</w:t>
      </w:r>
      <w:r>
        <w:rPr>
          <w:rFonts w:ascii="Arial" w:hAnsi="Arial"/>
          <w:b/>
          <w:bCs/>
          <w:sz w:val="24"/>
          <w:szCs w:val="24"/>
        </w:rPr>
        <w:t>OFF STREET PARKING PLACES</w:t>
      </w:r>
      <w:r w:rsidRPr="32F7BB39">
        <w:rPr>
          <w:rFonts w:ascii="Arial" w:hAnsi="Arial"/>
          <w:b/>
          <w:bCs/>
          <w:sz w:val="24"/>
          <w:szCs w:val="24"/>
        </w:rPr>
        <w:t>) AMENDMENT ORDER No.</w:t>
      </w:r>
      <w:r>
        <w:rPr>
          <w:rFonts w:ascii="Arial" w:hAnsi="Arial"/>
          <w:b/>
          <w:bCs/>
          <w:sz w:val="24"/>
          <w:szCs w:val="24"/>
        </w:rPr>
        <w:t>3</w:t>
      </w:r>
      <w:r w:rsidRPr="32F7BB39">
        <w:rPr>
          <w:rFonts w:ascii="Arial" w:hAnsi="Arial"/>
          <w:b/>
          <w:bCs/>
          <w:sz w:val="24"/>
          <w:szCs w:val="24"/>
        </w:rPr>
        <w:t xml:space="preserve"> 202</w:t>
      </w:r>
      <w:r>
        <w:rPr>
          <w:rFonts w:ascii="Arial" w:hAnsi="Arial"/>
          <w:b/>
          <w:bCs/>
          <w:sz w:val="24"/>
          <w:szCs w:val="24"/>
        </w:rPr>
        <w:t>5</w:t>
      </w:r>
    </w:p>
    <w:p w14:paraId="4DF9B540" w14:textId="77777777" w:rsidR="0053265D" w:rsidRDefault="0053265D" w:rsidP="0053265D">
      <w:pPr>
        <w:rPr>
          <w:rFonts w:ascii="Arial" w:hAnsi="Arial"/>
          <w:b/>
          <w:sz w:val="24"/>
        </w:rPr>
      </w:pPr>
    </w:p>
    <w:p w14:paraId="7FAB31C9" w14:textId="77777777" w:rsidR="0053265D" w:rsidRPr="008957AB" w:rsidRDefault="0053265D" w:rsidP="0053265D">
      <w:pPr>
        <w:jc w:val="center"/>
        <w:rPr>
          <w:rFonts w:ascii="Arial" w:hAnsi="Arial"/>
          <w:b/>
          <w:sz w:val="24"/>
          <w:u w:val="single"/>
        </w:rPr>
      </w:pPr>
      <w:r w:rsidRPr="008957AB">
        <w:rPr>
          <w:rFonts w:ascii="Arial" w:hAnsi="Arial"/>
          <w:b/>
          <w:sz w:val="24"/>
          <w:u w:val="single"/>
        </w:rPr>
        <w:t>Statement of Reasons</w:t>
      </w:r>
    </w:p>
    <w:p w14:paraId="65A1EE8B" w14:textId="77777777" w:rsidR="0053265D" w:rsidRDefault="0053265D" w:rsidP="0053265D">
      <w:pPr>
        <w:jc w:val="center"/>
        <w:rPr>
          <w:rFonts w:ascii="Arial" w:hAnsi="Arial"/>
          <w:b/>
          <w:sz w:val="24"/>
        </w:rPr>
      </w:pPr>
    </w:p>
    <w:p w14:paraId="10493486" w14:textId="77777777" w:rsidR="0053265D" w:rsidRPr="00A32510" w:rsidRDefault="0053265D" w:rsidP="0053265D">
      <w:pPr>
        <w:jc w:val="both"/>
        <w:rPr>
          <w:rFonts w:ascii="Arial" w:hAnsi="Arial" w:cs="Arial"/>
          <w:sz w:val="24"/>
          <w:szCs w:val="24"/>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w:t>
      </w:r>
      <w:r w:rsidRPr="00A32510">
        <w:rPr>
          <w:rStyle w:val="normaltextrun"/>
          <w:rFonts w:ascii="Arial" w:hAnsi="Arial" w:cs="Arial"/>
          <w:color w:val="000000"/>
          <w:sz w:val="24"/>
          <w:szCs w:val="24"/>
          <w:shd w:val="clear" w:color="auto" w:fill="FFFFFF"/>
        </w:rPr>
        <w:t xml:space="preserve"> to </w:t>
      </w:r>
      <w:r>
        <w:rPr>
          <w:rStyle w:val="normaltextrun"/>
          <w:rFonts w:ascii="Arial" w:hAnsi="Arial" w:cs="Arial"/>
          <w:color w:val="000000"/>
          <w:sz w:val="24"/>
          <w:szCs w:val="24"/>
          <w:shd w:val="clear" w:color="auto" w:fill="FFFFFF"/>
        </w:rPr>
        <w:t>place a restriction on Torbay Council staff permits being used in Colin Road car park between the hours of 8am and 3pm each day.</w:t>
      </w:r>
    </w:p>
    <w:p w14:paraId="6370ACFA" w14:textId="77777777" w:rsidR="0053265D" w:rsidRDefault="0053265D" w:rsidP="0053265D">
      <w:pPr>
        <w:jc w:val="both"/>
        <w:rPr>
          <w:rFonts w:ascii="Arial" w:hAnsi="Arial" w:cs="Arial"/>
          <w:sz w:val="24"/>
          <w:szCs w:val="24"/>
        </w:rPr>
      </w:pPr>
    </w:p>
    <w:p w14:paraId="74A8EAC7" w14:textId="77777777" w:rsidR="0053265D" w:rsidRPr="00752B85" w:rsidRDefault="0053265D" w:rsidP="0053265D">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6835CE35" w14:textId="77777777" w:rsidR="0053265D" w:rsidRDefault="0053265D" w:rsidP="00906CF9">
      <w:pPr>
        <w:pStyle w:val="Title"/>
        <w:rPr>
          <w:rFonts w:ascii="Arial" w:hAnsi="Arial" w:cs="Arial"/>
          <w:b/>
          <w:sz w:val="24"/>
          <w:szCs w:val="24"/>
          <w:lang w:eastAsia="en-GB"/>
        </w:rPr>
      </w:pPr>
    </w:p>
    <w:p w14:paraId="46037CA8" w14:textId="77777777" w:rsidR="0053265D" w:rsidRDefault="0053265D" w:rsidP="00906CF9">
      <w:pPr>
        <w:pStyle w:val="Title"/>
        <w:rPr>
          <w:rFonts w:ascii="Arial" w:hAnsi="Arial" w:cs="Arial"/>
          <w:b/>
          <w:sz w:val="24"/>
          <w:szCs w:val="24"/>
          <w:lang w:eastAsia="en-GB"/>
        </w:rPr>
      </w:pPr>
    </w:p>
    <w:p w14:paraId="2C9801C5" w14:textId="77777777" w:rsidR="0053265D" w:rsidRDefault="0053265D" w:rsidP="00906CF9">
      <w:pPr>
        <w:pStyle w:val="Title"/>
        <w:rPr>
          <w:rFonts w:ascii="Arial" w:hAnsi="Arial" w:cs="Arial"/>
          <w:b/>
          <w:sz w:val="24"/>
          <w:szCs w:val="24"/>
          <w:lang w:eastAsia="en-GB"/>
        </w:rPr>
      </w:pPr>
    </w:p>
    <w:p w14:paraId="3E26B9A9" w14:textId="77777777" w:rsidR="0053265D" w:rsidRDefault="0053265D" w:rsidP="00906CF9">
      <w:pPr>
        <w:pStyle w:val="Title"/>
        <w:rPr>
          <w:rFonts w:ascii="Arial" w:hAnsi="Arial" w:cs="Arial"/>
          <w:b/>
          <w:sz w:val="24"/>
          <w:szCs w:val="24"/>
          <w:lang w:eastAsia="en-GB"/>
        </w:rPr>
      </w:pPr>
    </w:p>
    <w:p w14:paraId="0D731FE7" w14:textId="77777777" w:rsidR="0053265D" w:rsidRDefault="0053265D" w:rsidP="00906CF9">
      <w:pPr>
        <w:pStyle w:val="Title"/>
        <w:rPr>
          <w:rFonts w:ascii="Arial" w:hAnsi="Arial" w:cs="Arial"/>
          <w:b/>
          <w:sz w:val="24"/>
          <w:szCs w:val="24"/>
          <w:lang w:eastAsia="en-GB"/>
        </w:rPr>
      </w:pPr>
    </w:p>
    <w:p w14:paraId="2FD235C7" w14:textId="77777777" w:rsidR="0053265D" w:rsidRDefault="0053265D" w:rsidP="00906CF9">
      <w:pPr>
        <w:pStyle w:val="Title"/>
        <w:rPr>
          <w:rFonts w:ascii="Arial" w:hAnsi="Arial" w:cs="Arial"/>
          <w:b/>
          <w:sz w:val="24"/>
          <w:szCs w:val="24"/>
          <w:lang w:eastAsia="en-GB"/>
        </w:rPr>
      </w:pPr>
    </w:p>
    <w:p w14:paraId="165B4DA2" w14:textId="77777777" w:rsidR="0053265D" w:rsidRDefault="0053265D" w:rsidP="00906CF9">
      <w:pPr>
        <w:pStyle w:val="Title"/>
        <w:rPr>
          <w:rFonts w:ascii="Arial" w:hAnsi="Arial" w:cs="Arial"/>
          <w:b/>
          <w:sz w:val="24"/>
          <w:szCs w:val="24"/>
          <w:lang w:eastAsia="en-GB"/>
        </w:rPr>
      </w:pPr>
    </w:p>
    <w:p w14:paraId="5C01BCA3" w14:textId="77777777" w:rsidR="0053265D" w:rsidRDefault="0053265D" w:rsidP="00906CF9">
      <w:pPr>
        <w:pStyle w:val="Title"/>
        <w:rPr>
          <w:rFonts w:ascii="Arial" w:hAnsi="Arial" w:cs="Arial"/>
          <w:b/>
          <w:sz w:val="24"/>
          <w:szCs w:val="24"/>
          <w:lang w:eastAsia="en-GB"/>
        </w:rPr>
      </w:pPr>
    </w:p>
    <w:p w14:paraId="4A380727" w14:textId="77777777" w:rsidR="0053265D" w:rsidRDefault="0053265D" w:rsidP="00906CF9">
      <w:pPr>
        <w:pStyle w:val="Title"/>
        <w:rPr>
          <w:rFonts w:ascii="Arial" w:hAnsi="Arial" w:cs="Arial"/>
          <w:b/>
          <w:sz w:val="24"/>
          <w:szCs w:val="24"/>
          <w:lang w:eastAsia="en-GB"/>
        </w:rPr>
      </w:pPr>
    </w:p>
    <w:p w14:paraId="1474BB81" w14:textId="77777777" w:rsidR="0053265D" w:rsidRDefault="0053265D" w:rsidP="00906CF9">
      <w:pPr>
        <w:pStyle w:val="Title"/>
        <w:rPr>
          <w:rFonts w:ascii="Arial" w:hAnsi="Arial" w:cs="Arial"/>
          <w:b/>
          <w:sz w:val="24"/>
          <w:szCs w:val="24"/>
          <w:lang w:eastAsia="en-GB"/>
        </w:rPr>
      </w:pPr>
    </w:p>
    <w:p w14:paraId="7A3DCF4A" w14:textId="77777777" w:rsidR="0053265D" w:rsidRDefault="0053265D" w:rsidP="00906CF9">
      <w:pPr>
        <w:pStyle w:val="Title"/>
        <w:rPr>
          <w:rFonts w:ascii="Arial" w:hAnsi="Arial" w:cs="Arial"/>
          <w:b/>
          <w:sz w:val="24"/>
          <w:szCs w:val="24"/>
          <w:lang w:eastAsia="en-GB"/>
        </w:rPr>
      </w:pPr>
    </w:p>
    <w:p w14:paraId="14A8F354" w14:textId="77777777" w:rsidR="0053265D" w:rsidRDefault="0053265D" w:rsidP="00906CF9">
      <w:pPr>
        <w:pStyle w:val="Title"/>
        <w:rPr>
          <w:rFonts w:ascii="Arial" w:hAnsi="Arial" w:cs="Arial"/>
          <w:b/>
          <w:sz w:val="24"/>
          <w:szCs w:val="24"/>
          <w:lang w:eastAsia="en-GB"/>
        </w:rPr>
      </w:pPr>
    </w:p>
    <w:p w14:paraId="74745B62" w14:textId="77777777" w:rsidR="0053265D" w:rsidRDefault="0053265D" w:rsidP="00906CF9">
      <w:pPr>
        <w:pStyle w:val="Title"/>
        <w:rPr>
          <w:rFonts w:ascii="Arial" w:hAnsi="Arial" w:cs="Arial"/>
          <w:b/>
          <w:sz w:val="24"/>
          <w:szCs w:val="24"/>
          <w:lang w:eastAsia="en-GB"/>
        </w:rPr>
      </w:pPr>
    </w:p>
    <w:p w14:paraId="4AC4A1C2" w14:textId="77777777" w:rsidR="0053265D" w:rsidRDefault="0053265D" w:rsidP="00906CF9">
      <w:pPr>
        <w:pStyle w:val="Title"/>
        <w:rPr>
          <w:rFonts w:ascii="Arial" w:hAnsi="Arial" w:cs="Arial"/>
          <w:b/>
          <w:sz w:val="24"/>
          <w:szCs w:val="24"/>
          <w:lang w:eastAsia="en-GB"/>
        </w:rPr>
      </w:pPr>
    </w:p>
    <w:p w14:paraId="3286A3FC" w14:textId="77777777" w:rsidR="0053265D" w:rsidRDefault="0053265D" w:rsidP="00906CF9">
      <w:pPr>
        <w:pStyle w:val="Title"/>
        <w:rPr>
          <w:rFonts w:ascii="Arial" w:hAnsi="Arial" w:cs="Arial"/>
          <w:b/>
          <w:sz w:val="24"/>
          <w:szCs w:val="24"/>
          <w:lang w:eastAsia="en-GB"/>
        </w:rPr>
      </w:pPr>
    </w:p>
    <w:p w14:paraId="2CAC04BA" w14:textId="77777777" w:rsidR="0053265D" w:rsidRDefault="0053265D" w:rsidP="00906CF9">
      <w:pPr>
        <w:pStyle w:val="Title"/>
        <w:rPr>
          <w:rFonts w:ascii="Arial" w:hAnsi="Arial" w:cs="Arial"/>
          <w:b/>
          <w:sz w:val="24"/>
          <w:szCs w:val="24"/>
          <w:lang w:eastAsia="en-GB"/>
        </w:rPr>
      </w:pPr>
    </w:p>
    <w:p w14:paraId="1163F233" w14:textId="77777777" w:rsidR="0053265D" w:rsidRDefault="0053265D" w:rsidP="00906CF9">
      <w:pPr>
        <w:pStyle w:val="Title"/>
        <w:rPr>
          <w:rFonts w:ascii="Arial" w:hAnsi="Arial" w:cs="Arial"/>
          <w:b/>
          <w:sz w:val="24"/>
          <w:szCs w:val="24"/>
          <w:lang w:eastAsia="en-GB"/>
        </w:rPr>
      </w:pPr>
    </w:p>
    <w:p w14:paraId="782D94CE" w14:textId="77777777" w:rsidR="0053265D" w:rsidRDefault="0053265D" w:rsidP="00906CF9">
      <w:pPr>
        <w:pStyle w:val="Title"/>
        <w:rPr>
          <w:rFonts w:ascii="Arial" w:hAnsi="Arial" w:cs="Arial"/>
          <w:b/>
          <w:sz w:val="24"/>
          <w:szCs w:val="24"/>
          <w:lang w:eastAsia="en-GB"/>
        </w:rPr>
      </w:pPr>
    </w:p>
    <w:p w14:paraId="697C1B85" w14:textId="77777777" w:rsidR="0053265D" w:rsidRDefault="0053265D" w:rsidP="00906CF9">
      <w:pPr>
        <w:pStyle w:val="Title"/>
        <w:rPr>
          <w:rFonts w:ascii="Arial" w:hAnsi="Arial" w:cs="Arial"/>
          <w:b/>
          <w:sz w:val="24"/>
          <w:szCs w:val="24"/>
          <w:lang w:eastAsia="en-GB"/>
        </w:rPr>
      </w:pPr>
    </w:p>
    <w:p w14:paraId="6B7046AD" w14:textId="77777777" w:rsidR="0053265D" w:rsidRDefault="0053265D" w:rsidP="00906CF9">
      <w:pPr>
        <w:pStyle w:val="Title"/>
        <w:rPr>
          <w:rFonts w:ascii="Arial" w:hAnsi="Arial" w:cs="Arial"/>
          <w:b/>
          <w:sz w:val="24"/>
          <w:szCs w:val="24"/>
          <w:lang w:eastAsia="en-GB"/>
        </w:rPr>
      </w:pPr>
    </w:p>
    <w:p w14:paraId="33C6667B" w14:textId="77777777" w:rsidR="0053265D" w:rsidRDefault="0053265D" w:rsidP="00906CF9">
      <w:pPr>
        <w:pStyle w:val="Title"/>
        <w:rPr>
          <w:rFonts w:ascii="Arial" w:hAnsi="Arial" w:cs="Arial"/>
          <w:b/>
          <w:sz w:val="24"/>
          <w:szCs w:val="24"/>
          <w:lang w:eastAsia="en-GB"/>
        </w:rPr>
      </w:pPr>
    </w:p>
    <w:p w14:paraId="50EC6AC3" w14:textId="77777777" w:rsidR="0053265D" w:rsidRDefault="0053265D" w:rsidP="00906CF9">
      <w:pPr>
        <w:pStyle w:val="Title"/>
        <w:rPr>
          <w:rFonts w:ascii="Arial" w:hAnsi="Arial" w:cs="Arial"/>
          <w:b/>
          <w:sz w:val="24"/>
          <w:szCs w:val="24"/>
          <w:lang w:eastAsia="en-GB"/>
        </w:rPr>
      </w:pPr>
    </w:p>
    <w:p w14:paraId="615E8FFE" w14:textId="77777777" w:rsidR="0053265D" w:rsidRDefault="0053265D" w:rsidP="00906CF9">
      <w:pPr>
        <w:pStyle w:val="Title"/>
        <w:rPr>
          <w:rFonts w:ascii="Arial" w:hAnsi="Arial" w:cs="Arial"/>
          <w:b/>
          <w:sz w:val="24"/>
          <w:szCs w:val="24"/>
          <w:lang w:eastAsia="en-GB"/>
        </w:rPr>
      </w:pPr>
    </w:p>
    <w:p w14:paraId="0444D7DA" w14:textId="77777777" w:rsidR="0053265D" w:rsidRDefault="0053265D" w:rsidP="00906CF9">
      <w:pPr>
        <w:pStyle w:val="Title"/>
        <w:rPr>
          <w:rFonts w:ascii="Arial" w:hAnsi="Arial" w:cs="Arial"/>
          <w:b/>
          <w:sz w:val="24"/>
          <w:szCs w:val="24"/>
          <w:lang w:eastAsia="en-GB"/>
        </w:rPr>
      </w:pPr>
    </w:p>
    <w:p w14:paraId="4A89023C" w14:textId="77777777" w:rsidR="0053265D" w:rsidRDefault="0053265D" w:rsidP="00906CF9">
      <w:pPr>
        <w:pStyle w:val="Title"/>
        <w:rPr>
          <w:rFonts w:ascii="Arial" w:hAnsi="Arial" w:cs="Arial"/>
          <w:b/>
          <w:sz w:val="24"/>
          <w:szCs w:val="24"/>
          <w:lang w:eastAsia="en-GB"/>
        </w:rPr>
      </w:pPr>
    </w:p>
    <w:p w14:paraId="5CE7EAE8" w14:textId="77777777" w:rsidR="0053265D" w:rsidRDefault="0053265D" w:rsidP="00906CF9">
      <w:pPr>
        <w:pStyle w:val="Title"/>
        <w:rPr>
          <w:rFonts w:ascii="Arial" w:hAnsi="Arial" w:cs="Arial"/>
          <w:b/>
          <w:sz w:val="24"/>
          <w:szCs w:val="24"/>
          <w:lang w:eastAsia="en-GB"/>
        </w:rPr>
      </w:pPr>
    </w:p>
    <w:p w14:paraId="50174F7D" w14:textId="77777777" w:rsidR="0053265D" w:rsidRDefault="0053265D" w:rsidP="00906CF9">
      <w:pPr>
        <w:pStyle w:val="Title"/>
        <w:rPr>
          <w:rFonts w:ascii="Arial" w:hAnsi="Arial" w:cs="Arial"/>
          <w:b/>
          <w:sz w:val="24"/>
          <w:szCs w:val="24"/>
          <w:lang w:eastAsia="en-GB"/>
        </w:rPr>
      </w:pPr>
    </w:p>
    <w:p w14:paraId="2F98220D" w14:textId="77777777" w:rsidR="0053265D" w:rsidRDefault="0053265D" w:rsidP="00906CF9">
      <w:pPr>
        <w:pStyle w:val="Title"/>
        <w:rPr>
          <w:rFonts w:ascii="Arial" w:hAnsi="Arial" w:cs="Arial"/>
          <w:b/>
          <w:sz w:val="24"/>
          <w:szCs w:val="24"/>
          <w:lang w:eastAsia="en-GB"/>
        </w:rPr>
      </w:pPr>
    </w:p>
    <w:p w14:paraId="2D3DAC2B" w14:textId="77777777" w:rsidR="0053265D" w:rsidRDefault="0053265D" w:rsidP="00906CF9">
      <w:pPr>
        <w:pStyle w:val="Title"/>
        <w:rPr>
          <w:rFonts w:ascii="Arial" w:hAnsi="Arial" w:cs="Arial"/>
          <w:b/>
          <w:sz w:val="24"/>
          <w:szCs w:val="24"/>
          <w:lang w:eastAsia="en-GB"/>
        </w:rPr>
      </w:pPr>
    </w:p>
    <w:p w14:paraId="301DC65E" w14:textId="77777777" w:rsidR="0053265D" w:rsidRDefault="0053265D" w:rsidP="00906CF9">
      <w:pPr>
        <w:pStyle w:val="Title"/>
        <w:rPr>
          <w:rFonts w:ascii="Arial" w:hAnsi="Arial" w:cs="Arial"/>
          <w:b/>
          <w:sz w:val="24"/>
          <w:szCs w:val="24"/>
          <w:lang w:eastAsia="en-GB"/>
        </w:rPr>
      </w:pPr>
    </w:p>
    <w:p w14:paraId="6E3DD903" w14:textId="77777777" w:rsidR="0053265D" w:rsidRDefault="0053265D" w:rsidP="00906CF9">
      <w:pPr>
        <w:pStyle w:val="Title"/>
        <w:rPr>
          <w:rFonts w:ascii="Arial" w:hAnsi="Arial" w:cs="Arial"/>
          <w:b/>
          <w:sz w:val="24"/>
          <w:szCs w:val="24"/>
          <w:lang w:eastAsia="en-GB"/>
        </w:rPr>
      </w:pPr>
    </w:p>
    <w:p w14:paraId="0C97C51F" w14:textId="77777777" w:rsidR="0053265D" w:rsidRDefault="0053265D" w:rsidP="00906CF9">
      <w:pPr>
        <w:pStyle w:val="Title"/>
        <w:rPr>
          <w:rFonts w:ascii="Arial" w:hAnsi="Arial" w:cs="Arial"/>
          <w:b/>
          <w:sz w:val="24"/>
          <w:szCs w:val="24"/>
          <w:lang w:eastAsia="en-GB"/>
        </w:rPr>
      </w:pPr>
    </w:p>
    <w:p w14:paraId="6FCD160F" w14:textId="77777777" w:rsidR="0053265D" w:rsidRDefault="0053265D" w:rsidP="00906CF9">
      <w:pPr>
        <w:pStyle w:val="Title"/>
        <w:rPr>
          <w:rFonts w:ascii="Arial" w:hAnsi="Arial" w:cs="Arial"/>
          <w:b/>
          <w:sz w:val="24"/>
          <w:szCs w:val="24"/>
          <w:lang w:eastAsia="en-GB"/>
        </w:rPr>
      </w:pPr>
    </w:p>
    <w:p w14:paraId="4E3422A7" w14:textId="77777777" w:rsidR="0053265D" w:rsidRDefault="0053265D" w:rsidP="00906CF9">
      <w:pPr>
        <w:pStyle w:val="Title"/>
        <w:rPr>
          <w:rFonts w:ascii="Arial" w:hAnsi="Arial" w:cs="Arial"/>
          <w:b/>
          <w:sz w:val="24"/>
          <w:szCs w:val="24"/>
          <w:lang w:eastAsia="en-GB"/>
        </w:rPr>
      </w:pPr>
    </w:p>
    <w:p w14:paraId="53A9A248" w14:textId="77777777" w:rsidR="0053265D" w:rsidRDefault="0053265D" w:rsidP="00906CF9">
      <w:pPr>
        <w:pStyle w:val="Title"/>
        <w:rPr>
          <w:rFonts w:ascii="Arial" w:hAnsi="Arial" w:cs="Arial"/>
          <w:b/>
          <w:sz w:val="24"/>
          <w:szCs w:val="24"/>
          <w:lang w:eastAsia="en-GB"/>
        </w:rPr>
      </w:pPr>
    </w:p>
    <w:p w14:paraId="41D96459" w14:textId="116B124C" w:rsidR="00906CF9" w:rsidRPr="00E1584D" w:rsidRDefault="00906CF9" w:rsidP="00906CF9">
      <w:pPr>
        <w:pStyle w:val="Title"/>
        <w:rPr>
          <w:rFonts w:ascii="Arial" w:hAnsi="Arial" w:cs="Arial"/>
          <w:b/>
          <w:sz w:val="24"/>
          <w:szCs w:val="24"/>
          <w:lang w:eastAsia="en-GB"/>
        </w:rPr>
      </w:pPr>
      <w:r w:rsidRPr="00E1584D">
        <w:rPr>
          <w:rFonts w:ascii="Arial" w:hAnsi="Arial" w:cs="Arial"/>
          <w:b/>
          <w:sz w:val="24"/>
          <w:szCs w:val="24"/>
          <w:lang w:eastAsia="en-GB"/>
        </w:rPr>
        <w:lastRenderedPageBreak/>
        <w:t>Notice of Proposals</w:t>
      </w:r>
    </w:p>
    <w:p w14:paraId="4BEB85D2" w14:textId="77777777" w:rsidR="00906CF9" w:rsidRPr="00906CF9" w:rsidRDefault="00906CF9" w:rsidP="00906CF9">
      <w:pPr>
        <w:contextualSpacing/>
        <w:rPr>
          <w:rFonts w:ascii="Arial" w:hAnsi="Arial" w:cs="Arial"/>
          <w:b/>
          <w:spacing w:val="-10"/>
          <w:kern w:val="28"/>
          <w:sz w:val="24"/>
          <w:szCs w:val="24"/>
          <w:lang w:eastAsia="en-GB"/>
        </w:rPr>
      </w:pPr>
      <w:r w:rsidRPr="00906CF9">
        <w:rPr>
          <w:rFonts w:ascii="Arial" w:hAnsi="Arial" w:cs="Arial"/>
          <w:b/>
          <w:spacing w:val="-10"/>
          <w:kern w:val="28"/>
          <w:sz w:val="24"/>
          <w:szCs w:val="24"/>
          <w:lang w:eastAsia="en-GB"/>
        </w:rPr>
        <w:t>Borough of Torbay</w:t>
      </w:r>
    </w:p>
    <w:p w14:paraId="25799AD0" w14:textId="77777777" w:rsidR="00906CF9" w:rsidRPr="00906CF9" w:rsidRDefault="00906CF9" w:rsidP="00906CF9">
      <w:pPr>
        <w:pBdr>
          <w:bottom w:val="single" w:sz="8" w:space="1" w:color="auto"/>
        </w:pBdr>
        <w:spacing w:after="120"/>
        <w:rPr>
          <w:rFonts w:ascii="Arial" w:hAnsi="Arial" w:cs="Arial"/>
          <w:sz w:val="24"/>
          <w:szCs w:val="24"/>
          <w:lang w:eastAsia="en-GB"/>
        </w:rPr>
      </w:pPr>
      <w:r w:rsidRPr="00906CF9">
        <w:rPr>
          <w:rFonts w:ascii="Arial" w:hAnsi="Arial" w:cs="Arial"/>
          <w:sz w:val="24"/>
          <w:szCs w:val="24"/>
          <w:lang w:eastAsia="en-GB"/>
        </w:rPr>
        <w:t>(Off Street Parking Places) Amendment Order No3 2025</w:t>
      </w:r>
    </w:p>
    <w:p w14:paraId="4534E904" w14:textId="77777777" w:rsidR="00906CF9" w:rsidRPr="00906CF9" w:rsidRDefault="00906CF9" w:rsidP="00906CF9">
      <w:pPr>
        <w:spacing w:after="120"/>
        <w:jc w:val="both"/>
        <w:rPr>
          <w:rFonts w:ascii="Arial" w:hAnsi="Arial" w:cs="Arial"/>
          <w:sz w:val="24"/>
          <w:szCs w:val="24"/>
          <w:lang w:eastAsia="en-GB"/>
        </w:rPr>
      </w:pPr>
      <w:r w:rsidRPr="00906CF9">
        <w:rPr>
          <w:rFonts w:ascii="Arial" w:hAnsi="Arial" w:cs="Arial"/>
          <w:sz w:val="24"/>
          <w:szCs w:val="24"/>
          <w:lang w:eastAsia="en-GB"/>
        </w:rPr>
        <w:t xml:space="preserve">Torbay Council proposes to make the above Order under the relevant provisions of the Road Traffic Regulation Act 1984, the effect of which would be to amend the existing measures in the “Borough of Torbay (Off Street Parking Places) Order 2025”, as follows:- </w:t>
      </w:r>
    </w:p>
    <w:p w14:paraId="19DC14EC" w14:textId="77777777" w:rsidR="00906CF9" w:rsidRPr="00906CF9" w:rsidRDefault="00906CF9" w:rsidP="00906CF9">
      <w:pPr>
        <w:jc w:val="both"/>
        <w:textAlignment w:val="baseline"/>
        <w:rPr>
          <w:rFonts w:ascii="Arial" w:hAnsi="Arial" w:cs="Arial"/>
          <w:b/>
          <w:sz w:val="24"/>
          <w:szCs w:val="24"/>
          <w:u w:val="single"/>
          <w:lang w:eastAsia="en-GB"/>
        </w:rPr>
      </w:pPr>
      <w:r w:rsidRPr="00906CF9">
        <w:rPr>
          <w:rFonts w:ascii="Arial" w:hAnsi="Arial" w:cs="Arial"/>
          <w:b/>
          <w:sz w:val="24"/>
          <w:szCs w:val="24"/>
          <w:u w:val="single"/>
          <w:lang w:eastAsia="en-GB"/>
        </w:rPr>
        <w:t>Restriction on use of Torbay Council staff parking permits in Colin Road car park</w:t>
      </w:r>
    </w:p>
    <w:p w14:paraId="2B1B6CBD" w14:textId="77777777" w:rsidR="00906CF9" w:rsidRPr="00906CF9" w:rsidRDefault="00906CF9" w:rsidP="00906CF9">
      <w:pPr>
        <w:spacing w:after="120"/>
        <w:jc w:val="both"/>
        <w:textAlignment w:val="baseline"/>
        <w:rPr>
          <w:rFonts w:ascii="Arial" w:hAnsi="Arial" w:cs="Arial"/>
          <w:bCs/>
          <w:sz w:val="24"/>
          <w:szCs w:val="24"/>
          <w:lang w:eastAsia="en-GB"/>
        </w:rPr>
      </w:pPr>
      <w:r w:rsidRPr="00906CF9">
        <w:rPr>
          <w:rFonts w:ascii="Arial" w:hAnsi="Arial" w:cs="Arial"/>
          <w:bCs/>
          <w:sz w:val="24"/>
          <w:szCs w:val="24"/>
          <w:lang w:eastAsia="en-GB"/>
        </w:rPr>
        <w:t>Article 6(1)(a) of this Order places a further restriction on Torbay Council staff car park permits being used in Colin Road car park between the hours of 8am and 3pm each day.</w:t>
      </w:r>
    </w:p>
    <w:p w14:paraId="562761AE" w14:textId="77777777" w:rsidR="00906CF9" w:rsidRPr="00906CF9" w:rsidRDefault="00906CF9" w:rsidP="00906CF9">
      <w:pPr>
        <w:rPr>
          <w:rFonts w:ascii="Arial" w:hAnsi="Arial" w:cs="Arial"/>
          <w:sz w:val="24"/>
          <w:szCs w:val="24"/>
          <w:lang w:eastAsia="en-GB"/>
        </w:rPr>
      </w:pPr>
      <w:r w:rsidRPr="00906CF9">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3" w:history="1">
        <w:r w:rsidRPr="00906CF9">
          <w:rPr>
            <w:rFonts w:ascii="Arial" w:hAnsi="Arial" w:cs="Arial"/>
            <w:color w:val="0000FF"/>
            <w:sz w:val="24"/>
            <w:szCs w:val="24"/>
            <w:u w:val="single"/>
            <w:lang w:eastAsia="en-GB"/>
          </w:rPr>
          <w:t>www.torbay.gov.uk/parking/tro/off-street-tros/</w:t>
        </w:r>
      </w:hyperlink>
    </w:p>
    <w:p w14:paraId="3FDB33F1" w14:textId="77777777" w:rsidR="00906CF9" w:rsidRPr="00906CF9" w:rsidRDefault="00906CF9" w:rsidP="00906CF9">
      <w:pPr>
        <w:rPr>
          <w:rFonts w:ascii="Arial" w:hAnsi="Arial" w:cs="Arial"/>
          <w:sz w:val="24"/>
          <w:szCs w:val="24"/>
          <w:lang w:eastAsia="en-GB"/>
        </w:rPr>
      </w:pPr>
    </w:p>
    <w:p w14:paraId="57647553" w14:textId="77777777" w:rsidR="00906CF9" w:rsidRPr="00906CF9" w:rsidRDefault="00906CF9" w:rsidP="00906CF9">
      <w:pPr>
        <w:spacing w:after="120"/>
        <w:rPr>
          <w:rFonts w:ascii="Arial" w:hAnsi="Arial" w:cs="Arial"/>
          <w:sz w:val="24"/>
          <w:szCs w:val="24"/>
          <w:lang w:eastAsia="en-GB"/>
        </w:rPr>
      </w:pPr>
      <w:r w:rsidRPr="00906CF9">
        <w:rPr>
          <w:rFonts w:ascii="Arial" w:hAnsi="Arial" w:cs="Arial"/>
          <w:sz w:val="24"/>
          <w:szCs w:val="24"/>
          <w:lang w:eastAsia="en-GB"/>
        </w:rPr>
        <w:t xml:space="preserve">All objections and representations relating to the Order must be submitted in writing to the address given below, or via email at </w:t>
      </w:r>
      <w:hyperlink r:id="rId14" w:history="1">
        <w:r w:rsidRPr="00906CF9">
          <w:rPr>
            <w:rFonts w:ascii="Arial" w:hAnsi="Arial" w:cs="Arial"/>
            <w:color w:val="0000FF"/>
            <w:sz w:val="24"/>
            <w:szCs w:val="24"/>
            <w:u w:val="single"/>
            <w:lang w:eastAsia="en-GB"/>
          </w:rPr>
          <w:t>tro.consultation@torbay.gov.uk</w:t>
        </w:r>
      </w:hyperlink>
      <w:r w:rsidRPr="00906CF9">
        <w:rPr>
          <w:rFonts w:ascii="Arial" w:hAnsi="Arial" w:cs="Arial"/>
          <w:sz w:val="24"/>
          <w:szCs w:val="24"/>
          <w:lang w:eastAsia="en-GB"/>
        </w:rPr>
        <w:t xml:space="preserve"> to arrive no later than Wednesday 8</w:t>
      </w:r>
      <w:r w:rsidRPr="00906CF9">
        <w:rPr>
          <w:rFonts w:ascii="Arial" w:hAnsi="Arial" w:cs="Arial"/>
          <w:sz w:val="24"/>
          <w:szCs w:val="24"/>
          <w:vertAlign w:val="superscript"/>
          <w:lang w:eastAsia="en-GB"/>
        </w:rPr>
        <w:t>th</w:t>
      </w:r>
      <w:r w:rsidRPr="00906CF9">
        <w:rPr>
          <w:rFonts w:ascii="Arial" w:hAnsi="Arial" w:cs="Arial"/>
          <w:sz w:val="24"/>
          <w:szCs w:val="24"/>
          <w:lang w:eastAsia="en-GB"/>
        </w:rPr>
        <w:t xml:space="preserve"> October 2025 and all objections must state the grounds on which they are made.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906CF9" w:rsidRPr="00906CF9" w14:paraId="43C6ABEA" w14:textId="77777777" w:rsidTr="00D64023">
        <w:tc>
          <w:tcPr>
            <w:tcW w:w="2127" w:type="dxa"/>
            <w:vAlign w:val="bottom"/>
          </w:tcPr>
          <w:p w14:paraId="43F5C3A6" w14:textId="77777777" w:rsidR="00906CF9" w:rsidRPr="00906CF9" w:rsidRDefault="00906CF9" w:rsidP="00906CF9">
            <w:pPr>
              <w:spacing w:after="120"/>
              <w:rPr>
                <w:rFonts w:cs="Arial"/>
                <w:sz w:val="24"/>
                <w:szCs w:val="24"/>
                <w:lang w:eastAsia="en-GB"/>
              </w:rPr>
            </w:pPr>
            <w:r w:rsidRPr="00906CF9">
              <w:rPr>
                <w:rFonts w:cs="Arial"/>
                <w:sz w:val="24"/>
                <w:szCs w:val="24"/>
                <w:lang w:eastAsia="en-GB"/>
              </w:rPr>
              <w:t>Date: Thursday 18</w:t>
            </w:r>
            <w:r w:rsidRPr="00906CF9">
              <w:rPr>
                <w:rFonts w:cs="Arial"/>
                <w:sz w:val="24"/>
                <w:szCs w:val="24"/>
                <w:vertAlign w:val="superscript"/>
                <w:lang w:eastAsia="en-GB"/>
              </w:rPr>
              <w:t>th</w:t>
            </w:r>
            <w:r w:rsidRPr="00906CF9">
              <w:rPr>
                <w:rFonts w:cs="Arial"/>
                <w:sz w:val="24"/>
                <w:szCs w:val="24"/>
                <w:lang w:eastAsia="en-GB"/>
              </w:rPr>
              <w:t xml:space="preserve"> September 2025</w:t>
            </w:r>
          </w:p>
          <w:p w14:paraId="465F909F" w14:textId="77777777" w:rsidR="00906CF9" w:rsidRPr="00906CF9" w:rsidRDefault="00906CF9" w:rsidP="00906CF9">
            <w:pPr>
              <w:rPr>
                <w:rFonts w:cs="Arial"/>
                <w:sz w:val="24"/>
                <w:szCs w:val="24"/>
                <w:lang w:eastAsia="en-GB"/>
              </w:rPr>
            </w:pPr>
            <w:r w:rsidRPr="00906CF9">
              <w:rPr>
                <w:rFonts w:cs="Arial"/>
                <w:sz w:val="24"/>
                <w:szCs w:val="24"/>
                <w:lang w:eastAsia="en-GB"/>
              </w:rPr>
              <w:t>Parking Services</w:t>
            </w:r>
          </w:p>
          <w:p w14:paraId="5B3BEB04" w14:textId="77777777" w:rsidR="00906CF9" w:rsidRPr="00906CF9" w:rsidRDefault="00906CF9" w:rsidP="00906CF9">
            <w:pPr>
              <w:rPr>
                <w:rFonts w:cs="Arial"/>
                <w:sz w:val="24"/>
                <w:szCs w:val="24"/>
                <w:lang w:eastAsia="en-GB"/>
              </w:rPr>
            </w:pPr>
            <w:r w:rsidRPr="00906CF9">
              <w:rPr>
                <w:rFonts w:cs="Arial"/>
                <w:sz w:val="24"/>
                <w:szCs w:val="24"/>
                <w:lang w:eastAsia="en-GB"/>
              </w:rPr>
              <w:t>Torbay Council</w:t>
            </w:r>
          </w:p>
          <w:p w14:paraId="24B3EEB1" w14:textId="77777777" w:rsidR="00906CF9" w:rsidRPr="00906CF9" w:rsidRDefault="00906CF9" w:rsidP="00906CF9">
            <w:pPr>
              <w:rPr>
                <w:rFonts w:cs="Arial"/>
                <w:sz w:val="24"/>
                <w:szCs w:val="24"/>
                <w:lang w:eastAsia="en-GB"/>
              </w:rPr>
            </w:pPr>
            <w:r w:rsidRPr="00906CF9">
              <w:rPr>
                <w:rFonts w:cs="Arial"/>
                <w:sz w:val="24"/>
                <w:szCs w:val="24"/>
                <w:lang w:eastAsia="en-GB"/>
              </w:rPr>
              <w:t>Town Hall, Castle Circus</w:t>
            </w:r>
          </w:p>
          <w:p w14:paraId="25D8C7E8" w14:textId="77777777" w:rsidR="00906CF9" w:rsidRPr="00906CF9" w:rsidRDefault="00906CF9" w:rsidP="00906CF9">
            <w:pPr>
              <w:rPr>
                <w:rFonts w:cs="Arial"/>
                <w:sz w:val="24"/>
                <w:szCs w:val="24"/>
                <w:lang w:eastAsia="en-GB"/>
              </w:rPr>
            </w:pPr>
            <w:r w:rsidRPr="00906CF9">
              <w:rPr>
                <w:rFonts w:cs="Arial"/>
                <w:sz w:val="24"/>
                <w:szCs w:val="24"/>
                <w:lang w:eastAsia="en-GB"/>
              </w:rPr>
              <w:t>TORQUAY    TQ1 3DR</w:t>
            </w:r>
          </w:p>
        </w:tc>
        <w:tc>
          <w:tcPr>
            <w:tcW w:w="1266" w:type="dxa"/>
            <w:vAlign w:val="bottom"/>
          </w:tcPr>
          <w:p w14:paraId="0879CD53" w14:textId="77777777" w:rsidR="00906CF9" w:rsidRPr="00906CF9" w:rsidRDefault="00906CF9" w:rsidP="00906CF9">
            <w:pPr>
              <w:jc w:val="right"/>
              <w:rPr>
                <w:rFonts w:cs="Arial"/>
                <w:sz w:val="24"/>
                <w:szCs w:val="24"/>
                <w:lang w:eastAsia="en-GB"/>
              </w:rPr>
            </w:pPr>
            <w:r w:rsidRPr="00906CF9">
              <w:rPr>
                <w:rFonts w:cs="Arial"/>
                <w:noProof/>
                <w:sz w:val="24"/>
                <w:szCs w:val="24"/>
                <w:lang w:eastAsia="en-GB"/>
              </w:rPr>
              <w:drawing>
                <wp:inline distT="0" distB="0" distL="0" distR="0" wp14:anchorId="0FA3C5FC" wp14:editId="5D0760F1">
                  <wp:extent cx="720000" cy="355953"/>
                  <wp:effectExtent l="0" t="0" r="4445"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55AA0728" w14:textId="37BE03C7" w:rsidR="00F833AC" w:rsidRDefault="00F833AC">
      <w:pPr>
        <w:rPr>
          <w:rFonts w:ascii="Arial" w:hAnsi="Arial" w:cs="Arial"/>
          <w:b/>
          <w:sz w:val="24"/>
          <w:szCs w:val="24"/>
        </w:rPr>
      </w:pPr>
    </w:p>
    <w:p w14:paraId="6AADCBB5" w14:textId="77777777" w:rsidR="00E1584D" w:rsidRDefault="00E1584D">
      <w:pPr>
        <w:rPr>
          <w:rFonts w:ascii="Arial" w:hAnsi="Arial" w:cs="Arial"/>
          <w:b/>
          <w:sz w:val="24"/>
          <w:szCs w:val="24"/>
        </w:rPr>
      </w:pPr>
    </w:p>
    <w:p w14:paraId="734D9333" w14:textId="77777777" w:rsidR="00E1584D" w:rsidRDefault="00E1584D">
      <w:pPr>
        <w:rPr>
          <w:rFonts w:ascii="Arial" w:hAnsi="Arial" w:cs="Arial"/>
          <w:b/>
          <w:sz w:val="24"/>
          <w:szCs w:val="24"/>
        </w:rPr>
      </w:pPr>
    </w:p>
    <w:p w14:paraId="7AFD076F" w14:textId="77777777" w:rsidR="00E1584D" w:rsidRDefault="00E1584D">
      <w:pPr>
        <w:rPr>
          <w:rFonts w:ascii="Arial" w:hAnsi="Arial" w:cs="Arial"/>
          <w:b/>
          <w:sz w:val="24"/>
          <w:szCs w:val="24"/>
        </w:rPr>
      </w:pPr>
    </w:p>
    <w:p w14:paraId="73FA0EF4" w14:textId="77777777" w:rsidR="00E1584D" w:rsidRDefault="00E1584D">
      <w:pPr>
        <w:rPr>
          <w:rFonts w:ascii="Arial" w:hAnsi="Arial" w:cs="Arial"/>
          <w:b/>
          <w:sz w:val="24"/>
          <w:szCs w:val="24"/>
        </w:rPr>
      </w:pPr>
    </w:p>
    <w:p w14:paraId="72008341" w14:textId="77777777" w:rsidR="00E1584D" w:rsidRDefault="00E1584D">
      <w:pPr>
        <w:rPr>
          <w:rFonts w:ascii="Arial" w:hAnsi="Arial" w:cs="Arial"/>
          <w:b/>
          <w:sz w:val="24"/>
          <w:szCs w:val="24"/>
        </w:rPr>
      </w:pPr>
    </w:p>
    <w:p w14:paraId="718F53C6" w14:textId="77777777" w:rsidR="00E1584D" w:rsidRDefault="00E1584D">
      <w:pPr>
        <w:rPr>
          <w:rFonts w:ascii="Arial" w:hAnsi="Arial" w:cs="Arial"/>
          <w:b/>
          <w:sz w:val="24"/>
          <w:szCs w:val="24"/>
        </w:rPr>
      </w:pPr>
    </w:p>
    <w:p w14:paraId="3220DCC2" w14:textId="77777777" w:rsidR="00E1584D" w:rsidRDefault="00E1584D">
      <w:pPr>
        <w:rPr>
          <w:rFonts w:ascii="Arial" w:hAnsi="Arial" w:cs="Arial"/>
          <w:b/>
          <w:sz w:val="24"/>
          <w:szCs w:val="24"/>
        </w:rPr>
      </w:pPr>
    </w:p>
    <w:p w14:paraId="72022AB6" w14:textId="77777777" w:rsidR="00E1584D" w:rsidRDefault="00E1584D">
      <w:pPr>
        <w:rPr>
          <w:rFonts w:ascii="Arial" w:hAnsi="Arial" w:cs="Arial"/>
          <w:b/>
          <w:sz w:val="24"/>
          <w:szCs w:val="24"/>
        </w:rPr>
      </w:pPr>
    </w:p>
    <w:p w14:paraId="6374FEBF" w14:textId="77777777" w:rsidR="00E1584D" w:rsidRDefault="00E1584D">
      <w:pPr>
        <w:rPr>
          <w:rFonts w:ascii="Arial" w:hAnsi="Arial" w:cs="Arial"/>
          <w:b/>
          <w:sz w:val="24"/>
          <w:szCs w:val="24"/>
        </w:rPr>
      </w:pPr>
    </w:p>
    <w:p w14:paraId="1D40DA6C" w14:textId="77777777" w:rsidR="00E1584D" w:rsidRDefault="00E1584D">
      <w:pPr>
        <w:rPr>
          <w:rFonts w:ascii="Arial" w:hAnsi="Arial" w:cs="Arial"/>
          <w:b/>
          <w:sz w:val="24"/>
          <w:szCs w:val="24"/>
        </w:rPr>
      </w:pPr>
    </w:p>
    <w:p w14:paraId="3D123BA9" w14:textId="77777777" w:rsidR="00E1584D" w:rsidRDefault="00E1584D">
      <w:pPr>
        <w:rPr>
          <w:rFonts w:ascii="Arial" w:hAnsi="Arial" w:cs="Arial"/>
          <w:b/>
          <w:sz w:val="24"/>
          <w:szCs w:val="24"/>
        </w:rPr>
      </w:pPr>
    </w:p>
    <w:p w14:paraId="0FD2235C" w14:textId="77777777" w:rsidR="00E1584D" w:rsidRDefault="00E1584D">
      <w:pPr>
        <w:rPr>
          <w:rFonts w:ascii="Arial" w:hAnsi="Arial" w:cs="Arial"/>
          <w:b/>
          <w:sz w:val="24"/>
          <w:szCs w:val="24"/>
        </w:rPr>
      </w:pPr>
    </w:p>
    <w:p w14:paraId="1229EC47" w14:textId="77777777" w:rsidR="00E1584D" w:rsidRDefault="00E1584D">
      <w:pPr>
        <w:rPr>
          <w:rFonts w:ascii="Arial" w:hAnsi="Arial" w:cs="Arial"/>
          <w:b/>
          <w:sz w:val="24"/>
          <w:szCs w:val="24"/>
        </w:rPr>
      </w:pPr>
    </w:p>
    <w:p w14:paraId="345A0776" w14:textId="77777777" w:rsidR="00E1584D" w:rsidRDefault="00E1584D">
      <w:pPr>
        <w:rPr>
          <w:rFonts w:ascii="Arial" w:hAnsi="Arial" w:cs="Arial"/>
          <w:b/>
          <w:sz w:val="24"/>
          <w:szCs w:val="24"/>
        </w:rPr>
      </w:pPr>
    </w:p>
    <w:p w14:paraId="48F650AA" w14:textId="77777777" w:rsidR="00E1584D" w:rsidRDefault="00E1584D">
      <w:pPr>
        <w:rPr>
          <w:rFonts w:ascii="Arial" w:hAnsi="Arial" w:cs="Arial"/>
          <w:b/>
          <w:sz w:val="24"/>
          <w:szCs w:val="24"/>
        </w:rPr>
      </w:pPr>
    </w:p>
    <w:p w14:paraId="7DFB920A" w14:textId="77777777" w:rsidR="00E1584D" w:rsidRDefault="00E1584D">
      <w:pPr>
        <w:rPr>
          <w:rFonts w:ascii="Arial" w:hAnsi="Arial" w:cs="Arial"/>
          <w:b/>
          <w:sz w:val="24"/>
          <w:szCs w:val="24"/>
        </w:rPr>
      </w:pPr>
    </w:p>
    <w:p w14:paraId="29166E71" w14:textId="77777777" w:rsidR="00E1584D" w:rsidRDefault="00E1584D">
      <w:pPr>
        <w:rPr>
          <w:rFonts w:ascii="Arial" w:hAnsi="Arial" w:cs="Arial"/>
          <w:b/>
          <w:sz w:val="24"/>
          <w:szCs w:val="24"/>
        </w:rPr>
      </w:pPr>
    </w:p>
    <w:p w14:paraId="3F671D58" w14:textId="77777777" w:rsidR="00E1584D" w:rsidRDefault="00E1584D">
      <w:pPr>
        <w:rPr>
          <w:rFonts w:ascii="Arial" w:hAnsi="Arial" w:cs="Arial"/>
          <w:b/>
          <w:sz w:val="24"/>
          <w:szCs w:val="24"/>
        </w:rPr>
      </w:pPr>
    </w:p>
    <w:p w14:paraId="5B8F89CB" w14:textId="77777777" w:rsidR="00E1584D" w:rsidRDefault="00E1584D">
      <w:pPr>
        <w:rPr>
          <w:rFonts w:ascii="Arial" w:hAnsi="Arial" w:cs="Arial"/>
          <w:b/>
          <w:sz w:val="24"/>
          <w:szCs w:val="24"/>
        </w:rPr>
      </w:pPr>
    </w:p>
    <w:p w14:paraId="7B411385" w14:textId="77777777" w:rsidR="00E1584D" w:rsidRDefault="00E1584D">
      <w:pPr>
        <w:rPr>
          <w:rFonts w:ascii="Arial" w:hAnsi="Arial" w:cs="Arial"/>
          <w:b/>
          <w:sz w:val="24"/>
          <w:szCs w:val="24"/>
        </w:rPr>
      </w:pPr>
    </w:p>
    <w:p w14:paraId="56BB2A60" w14:textId="77777777" w:rsidR="00E1584D" w:rsidRDefault="00E1584D">
      <w:pPr>
        <w:rPr>
          <w:rFonts w:ascii="Arial" w:hAnsi="Arial" w:cs="Arial"/>
          <w:b/>
          <w:sz w:val="24"/>
          <w:szCs w:val="24"/>
        </w:rPr>
      </w:pPr>
    </w:p>
    <w:p w14:paraId="1B5E2A7E" w14:textId="77777777" w:rsidR="00E1584D" w:rsidRDefault="00E1584D">
      <w:pPr>
        <w:rPr>
          <w:rFonts w:ascii="Arial" w:hAnsi="Arial" w:cs="Arial"/>
          <w:b/>
          <w:sz w:val="24"/>
          <w:szCs w:val="24"/>
        </w:rPr>
      </w:pPr>
    </w:p>
    <w:p w14:paraId="76E165D7" w14:textId="766A99C2" w:rsidR="00F8164A" w:rsidRPr="00955CE0" w:rsidRDefault="00683E67" w:rsidP="6883557A">
      <w:pPr>
        <w:rPr>
          <w:rFonts w:ascii="Arial" w:hAnsi="Arial" w:cs="Arial"/>
          <w:b/>
          <w:bCs/>
          <w:sz w:val="24"/>
          <w:szCs w:val="24"/>
        </w:rPr>
      </w:pPr>
      <w:r w:rsidRPr="6883557A">
        <w:rPr>
          <w:rFonts w:ascii="Arial" w:hAnsi="Arial" w:cs="Arial"/>
          <w:b/>
          <w:bCs/>
          <w:sz w:val="24"/>
          <w:szCs w:val="24"/>
        </w:rPr>
        <w:lastRenderedPageBreak/>
        <w:t>DATED:</w:t>
      </w:r>
      <w:r>
        <w:tab/>
      </w:r>
      <w:r>
        <w:tab/>
      </w:r>
      <w:r>
        <w:tab/>
      </w:r>
      <w:r>
        <w:tab/>
      </w:r>
      <w:r>
        <w:tab/>
      </w:r>
      <w:r>
        <w:tab/>
      </w:r>
      <w: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A30242">
        <w:rPr>
          <w:rFonts w:ascii="Arial" w:hAnsi="Arial" w:cs="Arial"/>
          <w:b/>
          <w:bCs/>
          <w:sz w:val="24"/>
          <w:szCs w:val="24"/>
        </w:rPr>
        <w:t>5</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5F244423"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AA0342">
        <w:rPr>
          <w:rFonts w:ascii="Arial" w:hAnsi="Arial" w:cs="Arial"/>
          <w:b/>
          <w:sz w:val="24"/>
          <w:szCs w:val="24"/>
        </w:rPr>
        <w:t xml:space="preserve"> </w:t>
      </w:r>
      <w:r>
        <w:rPr>
          <w:rFonts w:ascii="Arial" w:hAnsi="Arial" w:cs="Arial"/>
          <w:b/>
          <w:sz w:val="24"/>
          <w:szCs w:val="24"/>
        </w:rPr>
        <w:t>No</w:t>
      </w:r>
      <w:r w:rsidR="000E4494">
        <w:rPr>
          <w:rFonts w:ascii="Arial" w:hAnsi="Arial" w:cs="Arial"/>
          <w:b/>
          <w:sz w:val="24"/>
          <w:szCs w:val="24"/>
        </w:rPr>
        <w:t>3</w:t>
      </w:r>
      <w:r>
        <w:rPr>
          <w:rFonts w:ascii="Arial" w:hAnsi="Arial" w:cs="Arial"/>
          <w:b/>
          <w:sz w:val="24"/>
          <w:szCs w:val="24"/>
        </w:rPr>
        <w:t xml:space="preserve"> </w:t>
      </w:r>
      <w:r w:rsidR="00F01EE4">
        <w:rPr>
          <w:rFonts w:ascii="Arial" w:hAnsi="Arial" w:cs="Arial"/>
          <w:b/>
          <w:sz w:val="24"/>
          <w:szCs w:val="24"/>
        </w:rPr>
        <w:t>202</w:t>
      </w:r>
      <w:r w:rsidR="00A30242">
        <w:rPr>
          <w:rFonts w:ascii="Arial" w:hAnsi="Arial" w:cs="Arial"/>
          <w:b/>
          <w:sz w:val="24"/>
          <w:szCs w:val="24"/>
        </w:rPr>
        <w:t>5</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22739E7A" w14:textId="77777777"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4893846A" w14:textId="77777777" w:rsidR="00F8164A" w:rsidRPr="00955CE0" w:rsidRDefault="0050359B" w:rsidP="0050359B">
      <w:pPr>
        <w:jc w:val="center"/>
        <w:rPr>
          <w:rFonts w:ascii="Arial" w:hAnsi="Arial" w:cs="Arial"/>
          <w:b/>
          <w:sz w:val="24"/>
          <w:szCs w:val="24"/>
        </w:rPr>
      </w:pPr>
      <w:r w:rsidRPr="00955CE0">
        <w:rPr>
          <w:rFonts w:ascii="Arial" w:hAnsi="Arial" w:cs="Arial"/>
          <w:b/>
          <w:sz w:val="24"/>
          <w:szCs w:val="24"/>
        </w:rPr>
        <w:lastRenderedPageBreak/>
        <w:t>(OFF STREET PARKING PLACES</w:t>
      </w:r>
      <w:r w:rsidR="00F8164A" w:rsidRPr="00955CE0">
        <w:rPr>
          <w:rFonts w:ascii="Arial" w:hAnsi="Arial" w:cs="Arial"/>
          <w:b/>
          <w:sz w:val="24"/>
          <w:szCs w:val="24"/>
        </w:rPr>
        <w:t>)</w:t>
      </w:r>
    </w:p>
    <w:p w14:paraId="5E4BA508" w14:textId="59958B5B"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694102">
        <w:rPr>
          <w:rFonts w:ascii="Arial" w:hAnsi="Arial" w:cs="Arial"/>
          <w:b/>
          <w:sz w:val="24"/>
          <w:szCs w:val="24"/>
        </w:rPr>
        <w:t xml:space="preserve"> </w:t>
      </w:r>
      <w:r>
        <w:rPr>
          <w:rFonts w:ascii="Arial" w:hAnsi="Arial" w:cs="Arial"/>
          <w:b/>
          <w:sz w:val="24"/>
          <w:szCs w:val="24"/>
        </w:rPr>
        <w:t>No</w:t>
      </w:r>
      <w:r w:rsidR="000E4494">
        <w:rPr>
          <w:rFonts w:ascii="Arial" w:hAnsi="Arial" w:cs="Arial"/>
          <w:b/>
          <w:sz w:val="24"/>
          <w:szCs w:val="24"/>
        </w:rPr>
        <w:t>3</w:t>
      </w:r>
      <w:r>
        <w:rPr>
          <w:rFonts w:ascii="Arial" w:hAnsi="Arial" w:cs="Arial"/>
          <w:b/>
          <w:sz w:val="24"/>
          <w:szCs w:val="24"/>
        </w:rPr>
        <w:t xml:space="preserve"> </w:t>
      </w:r>
      <w:r w:rsidR="00F01EE4">
        <w:rPr>
          <w:rFonts w:ascii="Arial" w:hAnsi="Arial" w:cs="Arial"/>
          <w:b/>
          <w:sz w:val="24"/>
          <w:szCs w:val="24"/>
        </w:rPr>
        <w:t>202</w:t>
      </w:r>
      <w:r w:rsidR="00A30242">
        <w:rPr>
          <w:rFonts w:ascii="Arial" w:hAnsi="Arial" w:cs="Arial"/>
          <w:b/>
          <w:sz w:val="24"/>
          <w:szCs w:val="24"/>
        </w:rPr>
        <w:t>5</w:t>
      </w:r>
    </w:p>
    <w:p w14:paraId="17070B89" w14:textId="77777777" w:rsidR="00F8164A" w:rsidRPr="00955CE0" w:rsidRDefault="00F8164A">
      <w:pPr>
        <w:jc w:val="center"/>
        <w:rPr>
          <w:rFonts w:ascii="Arial" w:hAnsi="Arial" w:cs="Arial"/>
          <w:b/>
          <w:sz w:val="24"/>
          <w:szCs w:val="24"/>
        </w:rPr>
      </w:pPr>
    </w:p>
    <w:p w14:paraId="04524244" w14:textId="77777777" w:rsidR="00F8164A" w:rsidRPr="00955CE0" w:rsidRDefault="0050359B" w:rsidP="00ED29FF">
      <w:pPr>
        <w:pStyle w:val="BodyText"/>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2C4E6B8" w14:textId="77777777" w:rsidR="0050359B" w:rsidRPr="00955CE0" w:rsidRDefault="0050359B" w:rsidP="00ED29FF">
      <w:pPr>
        <w:pStyle w:val="BodyText"/>
        <w:rPr>
          <w:rFonts w:cs="Arial"/>
          <w:szCs w:val="24"/>
        </w:rPr>
      </w:pPr>
    </w:p>
    <w:p w14:paraId="36D40DA4" w14:textId="77777777" w:rsidR="00F8164A" w:rsidRPr="00955CE0" w:rsidRDefault="00F8164A" w:rsidP="00ED29FF">
      <w:pPr>
        <w:pStyle w:val="BodyText"/>
        <w:rPr>
          <w:rFonts w:cs="Arial"/>
          <w:b/>
          <w:szCs w:val="24"/>
          <w:u w:val="single"/>
        </w:rPr>
      </w:pPr>
      <w:r w:rsidRPr="00955CE0">
        <w:rPr>
          <w:rFonts w:cs="Arial"/>
          <w:b/>
          <w:szCs w:val="24"/>
          <w:u w:val="single"/>
        </w:rPr>
        <w:t>Part I</w:t>
      </w:r>
    </w:p>
    <w:p w14:paraId="001C1C88" w14:textId="77777777" w:rsidR="00F8164A" w:rsidRPr="00955CE0" w:rsidRDefault="00F8164A" w:rsidP="00ED29FF">
      <w:pPr>
        <w:rPr>
          <w:rFonts w:ascii="Arial" w:hAnsi="Arial" w:cs="Arial"/>
          <w:sz w:val="24"/>
          <w:szCs w:val="24"/>
        </w:rPr>
      </w:pPr>
    </w:p>
    <w:p w14:paraId="517F399D" w14:textId="564DAC12" w:rsidR="00F8164A" w:rsidRPr="00955CE0" w:rsidRDefault="00F8164A" w:rsidP="00ED29FF">
      <w:pPr>
        <w:ind w:left="720" w:hanging="720"/>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r>
      <w:r w:rsidR="00627914" w:rsidRPr="00955CE0">
        <w:rPr>
          <w:rFonts w:ascii="Arial" w:hAnsi="Arial" w:cs="Arial"/>
          <w:sz w:val="24"/>
          <w:szCs w:val="24"/>
        </w:rPr>
        <w:t>This</w:t>
      </w:r>
      <w:r w:rsidRPr="00955CE0">
        <w:rPr>
          <w:rFonts w:ascii="Arial" w:hAnsi="Arial" w:cs="Arial"/>
          <w:sz w:val="24"/>
          <w:szCs w:val="24"/>
        </w:rPr>
        <w:t xml:space="preserve"> Order shall come into operation on</w:t>
      </w:r>
      <w:r w:rsidR="002202A4">
        <w:rPr>
          <w:rFonts w:ascii="Arial" w:hAnsi="Arial" w:cs="Arial"/>
          <w:sz w:val="24"/>
          <w:szCs w:val="24"/>
        </w:rPr>
        <w:t xml:space="preserve">               </w:t>
      </w:r>
      <w:r w:rsidR="00343051">
        <w:rPr>
          <w:rFonts w:ascii="Arial" w:hAnsi="Arial" w:cs="Arial"/>
          <w:sz w:val="24"/>
          <w:szCs w:val="24"/>
        </w:rPr>
        <w:t xml:space="preserve"> </w:t>
      </w:r>
      <w:r w:rsidRPr="00955CE0">
        <w:rPr>
          <w:rFonts w:ascii="Arial" w:hAnsi="Arial" w:cs="Arial"/>
          <w:sz w:val="24"/>
          <w:szCs w:val="24"/>
        </w:rPr>
        <w:t xml:space="preserve">and may be cited as “Borough of </w:t>
      </w:r>
      <w:r w:rsidR="00627914" w:rsidRPr="00955CE0">
        <w:rPr>
          <w:rFonts w:ascii="Arial" w:hAnsi="Arial" w:cs="Arial"/>
          <w:sz w:val="24"/>
          <w:szCs w:val="24"/>
        </w:rPr>
        <w:t>Torbay</w:t>
      </w:r>
      <w:r w:rsidR="0050359B" w:rsidRPr="00955CE0">
        <w:rPr>
          <w:rFonts w:ascii="Arial" w:hAnsi="Arial" w:cs="Arial"/>
          <w:sz w:val="24"/>
          <w:szCs w:val="24"/>
        </w:rPr>
        <w:t xml:space="preserve"> (Off S</w:t>
      </w:r>
      <w:r w:rsidR="00290F29" w:rsidRPr="00955CE0">
        <w:rPr>
          <w:rFonts w:ascii="Arial" w:hAnsi="Arial" w:cs="Arial"/>
          <w:sz w:val="24"/>
          <w:szCs w:val="24"/>
        </w:rPr>
        <w:t>treet Parking</w:t>
      </w:r>
      <w:r w:rsidR="00283C4D" w:rsidRPr="00955CE0">
        <w:rPr>
          <w:rFonts w:ascii="Arial" w:hAnsi="Arial" w:cs="Arial"/>
          <w:sz w:val="24"/>
          <w:szCs w:val="24"/>
        </w:rPr>
        <w:t xml:space="preserve"> Places) Order</w:t>
      </w:r>
      <w:r w:rsidR="001B4B9C">
        <w:rPr>
          <w:rFonts w:ascii="Arial" w:hAnsi="Arial" w:cs="Arial"/>
          <w:sz w:val="24"/>
          <w:szCs w:val="24"/>
        </w:rPr>
        <w:t xml:space="preserve"> </w:t>
      </w:r>
      <w:r w:rsidR="002202A4">
        <w:rPr>
          <w:rFonts w:ascii="Arial" w:hAnsi="Arial" w:cs="Arial"/>
          <w:sz w:val="24"/>
          <w:szCs w:val="24"/>
        </w:rPr>
        <w:t>Amendment Order No</w:t>
      </w:r>
      <w:r w:rsidR="000E4494">
        <w:rPr>
          <w:rFonts w:ascii="Arial" w:hAnsi="Arial" w:cs="Arial"/>
          <w:sz w:val="24"/>
          <w:szCs w:val="24"/>
        </w:rPr>
        <w:t>3</w:t>
      </w:r>
      <w:r w:rsidR="002202A4">
        <w:rPr>
          <w:rFonts w:ascii="Arial" w:hAnsi="Arial" w:cs="Arial"/>
          <w:sz w:val="24"/>
          <w:szCs w:val="24"/>
        </w:rPr>
        <w:t xml:space="preserve"> </w:t>
      </w:r>
      <w:r w:rsidR="00F01EE4">
        <w:rPr>
          <w:rFonts w:ascii="Arial" w:hAnsi="Arial" w:cs="Arial"/>
          <w:sz w:val="24"/>
          <w:szCs w:val="24"/>
        </w:rPr>
        <w:t>202</w:t>
      </w:r>
      <w:r w:rsidR="00A30242">
        <w:rPr>
          <w:rFonts w:ascii="Arial" w:hAnsi="Arial" w:cs="Arial"/>
          <w:sz w:val="24"/>
          <w:szCs w:val="24"/>
        </w:rPr>
        <w:t>5</w:t>
      </w:r>
      <w:r w:rsidR="0050359B" w:rsidRPr="00955CE0">
        <w:rPr>
          <w:rFonts w:ascii="Arial" w:hAnsi="Arial" w:cs="Arial"/>
          <w:sz w:val="24"/>
          <w:szCs w:val="24"/>
        </w:rPr>
        <w:t>”</w:t>
      </w:r>
      <w:r w:rsidRPr="00955CE0">
        <w:rPr>
          <w:rFonts w:ascii="Arial" w:hAnsi="Arial" w:cs="Arial"/>
          <w:sz w:val="24"/>
          <w:szCs w:val="24"/>
        </w:rPr>
        <w:t>.</w:t>
      </w:r>
    </w:p>
    <w:p w14:paraId="070E0B8F" w14:textId="77777777" w:rsidR="00D44864" w:rsidRPr="00955CE0" w:rsidRDefault="00D44864" w:rsidP="00ED29FF">
      <w:pPr>
        <w:rPr>
          <w:rFonts w:ascii="Arial" w:hAnsi="Arial" w:cs="Arial"/>
          <w:sz w:val="24"/>
          <w:szCs w:val="24"/>
        </w:rPr>
      </w:pPr>
    </w:p>
    <w:p w14:paraId="4D27E671" w14:textId="1903A29D" w:rsidR="008D2D6F" w:rsidRDefault="00112084" w:rsidP="00ED29FF">
      <w:pPr>
        <w:ind w:left="720" w:hanging="720"/>
        <w:rPr>
          <w:rFonts w:ascii="Arial" w:hAnsi="Arial" w:cs="Arial"/>
          <w:sz w:val="24"/>
          <w:szCs w:val="24"/>
        </w:rPr>
      </w:pPr>
      <w:r>
        <w:rPr>
          <w:rFonts w:ascii="Arial" w:hAnsi="Arial" w:cs="Arial"/>
          <w:sz w:val="24"/>
          <w:szCs w:val="24"/>
        </w:rPr>
        <w:t>2</w:t>
      </w:r>
      <w:r w:rsidR="0050359B" w:rsidRPr="00955CE0">
        <w:rPr>
          <w:rFonts w:ascii="Arial" w:hAnsi="Arial" w:cs="Arial"/>
          <w:sz w:val="24"/>
          <w:szCs w:val="24"/>
        </w:rPr>
        <w:t>.</w:t>
      </w:r>
      <w:r w:rsidR="0050359B" w:rsidRPr="00955CE0">
        <w:rPr>
          <w:rFonts w:ascii="Arial" w:hAnsi="Arial" w:cs="Arial"/>
          <w:sz w:val="24"/>
          <w:szCs w:val="24"/>
        </w:rPr>
        <w:tab/>
      </w:r>
      <w:r w:rsidR="00F8164A" w:rsidRPr="00955CE0">
        <w:rPr>
          <w:rFonts w:ascii="Arial" w:hAnsi="Arial" w:cs="Arial"/>
          <w:sz w:val="24"/>
          <w:szCs w:val="24"/>
        </w:rPr>
        <w:t>(1)</w:t>
      </w:r>
      <w:r w:rsidR="00F8164A" w:rsidRPr="00955CE0">
        <w:rPr>
          <w:rFonts w:ascii="Arial" w:hAnsi="Arial" w:cs="Arial"/>
          <w:sz w:val="24"/>
          <w:szCs w:val="24"/>
        </w:rPr>
        <w:tab/>
        <w:t>In this Order, except where the context otherwise requires the following expressions have the meanings hereby respectively assigned to them:-</w:t>
      </w:r>
    </w:p>
    <w:p w14:paraId="6CDF9DB2" w14:textId="77777777" w:rsidR="005D2F41" w:rsidRDefault="005D2F41" w:rsidP="00ED29FF">
      <w:pPr>
        <w:rPr>
          <w:rFonts w:ascii="Arial" w:hAnsi="Arial" w:cs="Arial"/>
          <w:sz w:val="24"/>
          <w:szCs w:val="24"/>
        </w:rPr>
      </w:pPr>
    </w:p>
    <w:p w14:paraId="0EC04DD4" w14:textId="77777777" w:rsidR="00370552" w:rsidRPr="00955CE0" w:rsidRDefault="00370552" w:rsidP="00ED29FF">
      <w:pPr>
        <w:ind w:left="720"/>
        <w:rPr>
          <w:rFonts w:ascii="Arial" w:hAnsi="Arial" w:cs="Arial"/>
          <w:sz w:val="24"/>
          <w:szCs w:val="24"/>
        </w:rPr>
      </w:pPr>
      <w:r w:rsidRPr="00955CE0">
        <w:rPr>
          <w:rFonts w:ascii="Arial" w:hAnsi="Arial" w:cs="Arial"/>
          <w:sz w:val="24"/>
          <w:szCs w:val="24"/>
        </w:rPr>
        <w:t>“car park permit” shall mean any season ticket issued for a period not exceeding one year and expiring at any time;</w:t>
      </w:r>
    </w:p>
    <w:p w14:paraId="22AB2586" w14:textId="77777777" w:rsidR="009769B7" w:rsidRPr="00955CE0" w:rsidRDefault="009769B7" w:rsidP="00ED29FF">
      <w:pPr>
        <w:pStyle w:val="BodyTextIndent"/>
        <w:ind w:left="0"/>
        <w:rPr>
          <w:rFonts w:cs="Arial"/>
          <w:szCs w:val="24"/>
        </w:rPr>
      </w:pPr>
    </w:p>
    <w:p w14:paraId="1ACB4632" w14:textId="77777777" w:rsidR="00E13104" w:rsidRPr="00955CE0" w:rsidRDefault="00E13104" w:rsidP="00ED29FF">
      <w:pPr>
        <w:pStyle w:val="BodyTextIndent"/>
        <w:rPr>
          <w:rFonts w:cs="Arial"/>
          <w:szCs w:val="24"/>
        </w:rPr>
      </w:pPr>
      <w:r w:rsidRPr="00955CE0">
        <w:rPr>
          <w:rFonts w:cs="Arial"/>
          <w:szCs w:val="24"/>
        </w:rPr>
        <w:t>“civil enforcement officer” means a person authorised by or on behalf of the Council to supervise any parking place;</w:t>
      </w:r>
    </w:p>
    <w:p w14:paraId="69F049C7" w14:textId="77777777" w:rsidR="00962CF2" w:rsidRPr="00955CE0" w:rsidRDefault="00962CF2" w:rsidP="00ED29FF">
      <w:pPr>
        <w:ind w:left="720"/>
        <w:rPr>
          <w:rFonts w:ascii="Arial" w:hAnsi="Arial" w:cs="Arial"/>
          <w:sz w:val="24"/>
          <w:szCs w:val="24"/>
        </w:rPr>
      </w:pPr>
    </w:p>
    <w:p w14:paraId="4DC70907" w14:textId="30278DD9" w:rsidR="00B679B6" w:rsidRPr="00955CE0" w:rsidRDefault="00B679B6" w:rsidP="00ED29FF">
      <w:pPr>
        <w:ind w:left="720"/>
        <w:rPr>
          <w:rFonts w:ascii="Arial" w:hAnsi="Arial" w:cs="Arial"/>
          <w:sz w:val="24"/>
          <w:szCs w:val="24"/>
        </w:rPr>
      </w:pPr>
      <w:r w:rsidRPr="00955CE0">
        <w:rPr>
          <w:rFonts w:ascii="Arial" w:hAnsi="Arial" w:cs="Arial"/>
          <w:sz w:val="24"/>
          <w:szCs w:val="24"/>
        </w:rPr>
        <w:t xml:space="preserve">“mobile telephone parking” means the purchase of a period of parking </w:t>
      </w:r>
      <w:r w:rsidR="00EC7275">
        <w:rPr>
          <w:rFonts w:ascii="Arial" w:hAnsi="Arial" w:cs="Arial"/>
          <w:sz w:val="24"/>
          <w:szCs w:val="24"/>
        </w:rPr>
        <w:t xml:space="preserve">for one specific vehicle registration number </w:t>
      </w:r>
      <w:r w:rsidRPr="00955CE0">
        <w:rPr>
          <w:rFonts w:ascii="Arial" w:hAnsi="Arial" w:cs="Arial"/>
          <w:sz w:val="24"/>
          <w:szCs w:val="24"/>
        </w:rPr>
        <w:t>via a mobile telephone to facilitate a cashless and ticketless parking transaction;</w:t>
      </w:r>
    </w:p>
    <w:p w14:paraId="576E9A4F" w14:textId="77777777" w:rsidR="002264AE" w:rsidRDefault="002264AE" w:rsidP="00ED29FF">
      <w:pPr>
        <w:ind w:left="720"/>
        <w:rPr>
          <w:rFonts w:ascii="Arial" w:hAnsi="Arial" w:cs="Arial"/>
          <w:sz w:val="24"/>
          <w:szCs w:val="24"/>
        </w:rPr>
      </w:pPr>
    </w:p>
    <w:p w14:paraId="67B228D5" w14:textId="0566E512" w:rsidR="00FF3965" w:rsidRPr="00955CE0" w:rsidRDefault="00FF3965" w:rsidP="00ED29FF">
      <w:pPr>
        <w:ind w:left="720"/>
        <w:rPr>
          <w:rFonts w:ascii="Arial" w:hAnsi="Arial" w:cs="Arial"/>
          <w:sz w:val="24"/>
          <w:szCs w:val="24"/>
        </w:rPr>
      </w:pPr>
      <w:r w:rsidRPr="00955CE0">
        <w:rPr>
          <w:rFonts w:ascii="Arial" w:hAnsi="Arial" w:cs="Arial"/>
          <w:sz w:val="24"/>
          <w:szCs w:val="24"/>
        </w:rPr>
        <w:t>“motor car” has the same meaning as in Section 136 of the Act;</w:t>
      </w:r>
    </w:p>
    <w:p w14:paraId="38D564AC" w14:textId="77777777" w:rsidR="00FF3965" w:rsidRPr="00955CE0" w:rsidRDefault="00FF3965" w:rsidP="00ED29FF">
      <w:pPr>
        <w:ind w:left="720"/>
        <w:rPr>
          <w:rFonts w:ascii="Arial" w:hAnsi="Arial" w:cs="Arial"/>
          <w:sz w:val="24"/>
          <w:szCs w:val="24"/>
        </w:rPr>
      </w:pPr>
    </w:p>
    <w:p w14:paraId="6D83E689" w14:textId="319D987D" w:rsidR="00F8164A" w:rsidRPr="00955CE0" w:rsidRDefault="00F8164A" w:rsidP="00ED29FF">
      <w:pPr>
        <w:ind w:left="720"/>
        <w:rPr>
          <w:rFonts w:ascii="Arial" w:hAnsi="Arial" w:cs="Arial"/>
          <w:sz w:val="24"/>
          <w:szCs w:val="24"/>
        </w:rPr>
      </w:pPr>
      <w:r w:rsidRPr="00955CE0">
        <w:rPr>
          <w:rFonts w:ascii="Arial" w:hAnsi="Arial" w:cs="Arial"/>
          <w:sz w:val="24"/>
          <w:szCs w:val="24"/>
        </w:rPr>
        <w:t>“motorcycle” and “invalid carriage” have the same meaning respectively as in Section 136 of the Act;</w:t>
      </w:r>
    </w:p>
    <w:p w14:paraId="782FFD9E" w14:textId="77777777" w:rsidR="00F8164A" w:rsidRPr="00955CE0" w:rsidRDefault="00F8164A" w:rsidP="00ED29FF">
      <w:pPr>
        <w:rPr>
          <w:rFonts w:ascii="Arial" w:hAnsi="Arial" w:cs="Arial"/>
          <w:sz w:val="24"/>
          <w:szCs w:val="24"/>
        </w:rPr>
      </w:pPr>
    </w:p>
    <w:p w14:paraId="64218D4F" w14:textId="77777777" w:rsidR="00F8164A" w:rsidRPr="00955CE0" w:rsidRDefault="00F8164A" w:rsidP="00ED29FF">
      <w:pPr>
        <w:ind w:left="720"/>
        <w:rPr>
          <w:rFonts w:ascii="Arial" w:hAnsi="Arial" w:cs="Arial"/>
          <w:sz w:val="24"/>
          <w:szCs w:val="24"/>
        </w:rPr>
      </w:pPr>
      <w:r w:rsidRPr="00955CE0">
        <w:rPr>
          <w:rFonts w:ascii="Arial" w:hAnsi="Arial" w:cs="Arial"/>
          <w:sz w:val="24"/>
          <w:szCs w:val="24"/>
        </w:rPr>
        <w:t>“parking bay” means a space in a parking place which is provided for the leaving of a vehicle;</w:t>
      </w:r>
    </w:p>
    <w:p w14:paraId="035EBC55" w14:textId="77777777" w:rsidR="004549FD" w:rsidRDefault="004549FD" w:rsidP="00ED29FF">
      <w:pPr>
        <w:ind w:left="720"/>
        <w:rPr>
          <w:rFonts w:ascii="Arial" w:hAnsi="Arial" w:cs="Arial"/>
          <w:sz w:val="24"/>
          <w:szCs w:val="24"/>
        </w:rPr>
      </w:pPr>
    </w:p>
    <w:p w14:paraId="646BAD71" w14:textId="77777777" w:rsidR="00F8164A" w:rsidRPr="00955CE0" w:rsidRDefault="00F8164A" w:rsidP="00ED29FF">
      <w:pPr>
        <w:ind w:left="720"/>
        <w:rPr>
          <w:rFonts w:ascii="Arial" w:hAnsi="Arial" w:cs="Arial"/>
          <w:sz w:val="24"/>
          <w:szCs w:val="24"/>
        </w:rPr>
      </w:pPr>
      <w:r w:rsidRPr="00955CE0">
        <w:rPr>
          <w:rFonts w:ascii="Arial" w:hAnsi="Arial" w:cs="Arial"/>
          <w:sz w:val="24"/>
          <w:szCs w:val="24"/>
        </w:rPr>
        <w:t xml:space="preserve">“parking place” </w:t>
      </w:r>
      <w:r w:rsidR="007328EE" w:rsidRPr="00955CE0">
        <w:rPr>
          <w:rFonts w:ascii="Arial" w:hAnsi="Arial" w:cs="Arial"/>
          <w:sz w:val="24"/>
          <w:szCs w:val="24"/>
        </w:rPr>
        <w:t>means any area of land provided in pursuance of Section 32 and 33 of the 1984 Act for use as a parking place and as specified in the Schedule</w:t>
      </w:r>
      <w:r w:rsidR="007E6E0D" w:rsidRPr="00955CE0">
        <w:rPr>
          <w:rFonts w:ascii="Arial" w:hAnsi="Arial" w:cs="Arial"/>
          <w:sz w:val="24"/>
          <w:szCs w:val="24"/>
        </w:rPr>
        <w:t>s</w:t>
      </w:r>
      <w:r w:rsidR="007328EE" w:rsidRPr="00955CE0">
        <w:rPr>
          <w:rFonts w:ascii="Arial" w:hAnsi="Arial" w:cs="Arial"/>
          <w:sz w:val="24"/>
          <w:szCs w:val="24"/>
        </w:rPr>
        <w:t xml:space="preserve">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to the areas of land so comprised and shall include parking</w:t>
      </w:r>
      <w:r w:rsidR="00D155F2" w:rsidRPr="00955CE0">
        <w:rPr>
          <w:rFonts w:ascii="Arial" w:hAnsi="Arial" w:cs="Arial"/>
          <w:sz w:val="24"/>
          <w:szCs w:val="24"/>
        </w:rPr>
        <w:t xml:space="preserve"> places at which a pay and display machine</w:t>
      </w:r>
      <w:r w:rsidR="007328EE" w:rsidRPr="00955CE0">
        <w:rPr>
          <w:rFonts w:ascii="Arial" w:hAnsi="Arial" w:cs="Arial"/>
          <w:sz w:val="24"/>
          <w:szCs w:val="24"/>
        </w:rPr>
        <w:t xml:space="preserve"> is installed;</w:t>
      </w:r>
    </w:p>
    <w:p w14:paraId="11E9BA78" w14:textId="77777777" w:rsidR="00E40340" w:rsidRPr="00955CE0" w:rsidRDefault="00F8164A" w:rsidP="00ED29FF">
      <w:pPr>
        <w:rPr>
          <w:rFonts w:ascii="Arial" w:hAnsi="Arial" w:cs="Arial"/>
          <w:sz w:val="24"/>
          <w:szCs w:val="24"/>
        </w:rPr>
      </w:pPr>
      <w:r w:rsidRPr="00955CE0">
        <w:rPr>
          <w:rFonts w:ascii="Arial" w:hAnsi="Arial" w:cs="Arial"/>
          <w:sz w:val="24"/>
          <w:szCs w:val="24"/>
        </w:rPr>
        <w:tab/>
      </w:r>
    </w:p>
    <w:p w14:paraId="4EA34F15" w14:textId="77777777" w:rsidR="00E40340" w:rsidRPr="00955CE0" w:rsidRDefault="00E40340" w:rsidP="00ED29FF">
      <w:pPr>
        <w:ind w:left="720"/>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sidR="00550EC1">
        <w:rPr>
          <w:rFonts w:ascii="Arial" w:hAnsi="Arial" w:cs="Arial"/>
          <w:sz w:val="24"/>
          <w:szCs w:val="24"/>
        </w:rPr>
        <w:t>ct of which it has been paid, the vehicle 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6A1DA906" w14:textId="77777777" w:rsidR="00E40340" w:rsidRPr="00955CE0" w:rsidRDefault="00E40340" w:rsidP="00ED29FF">
      <w:pPr>
        <w:pStyle w:val="BodyText"/>
        <w:ind w:left="720"/>
        <w:rPr>
          <w:rFonts w:cs="Arial"/>
          <w:szCs w:val="24"/>
        </w:rPr>
      </w:pPr>
    </w:p>
    <w:p w14:paraId="0EEA4790" w14:textId="77777777" w:rsidR="00E40340" w:rsidRPr="00955CE0" w:rsidRDefault="00E40340" w:rsidP="00ED29FF">
      <w:pPr>
        <w:pStyle w:val="BodyText"/>
        <w:ind w:left="720"/>
        <w:rPr>
          <w:rFonts w:cs="Arial"/>
          <w:szCs w:val="24"/>
        </w:rPr>
      </w:pPr>
      <w:r w:rsidRPr="00955CE0">
        <w:rPr>
          <w:rFonts w:cs="Arial"/>
          <w:szCs w:val="24"/>
        </w:rPr>
        <w:t>“pay and display ticket” means a ticket issued by a pay and display machine;</w:t>
      </w:r>
    </w:p>
    <w:p w14:paraId="4CC826DE" w14:textId="77777777" w:rsidR="00F8164A" w:rsidRPr="00955CE0" w:rsidRDefault="00F8164A" w:rsidP="00ED29FF">
      <w:pPr>
        <w:pStyle w:val="BodyText"/>
        <w:ind w:left="720"/>
        <w:rPr>
          <w:rFonts w:cs="Arial"/>
          <w:szCs w:val="24"/>
        </w:rPr>
      </w:pPr>
    </w:p>
    <w:p w14:paraId="3587FE65" w14:textId="77777777" w:rsidR="00783B46" w:rsidRPr="00955CE0" w:rsidRDefault="00783B46" w:rsidP="00ED29FF">
      <w:pPr>
        <w:pStyle w:val="BodyText"/>
        <w:ind w:left="720"/>
        <w:rPr>
          <w:rFonts w:cs="Arial"/>
          <w:szCs w:val="24"/>
        </w:rPr>
      </w:pPr>
      <w:r w:rsidRPr="00955CE0">
        <w:rPr>
          <w:rFonts w:cs="Arial"/>
          <w:szCs w:val="24"/>
        </w:rPr>
        <w:t xml:space="preserve">“payment machine” means an apparatus in a pay on exit parking place where the user is required to </w:t>
      </w:r>
      <w:r w:rsidR="00A026CC">
        <w:rPr>
          <w:rFonts w:cs="Arial"/>
          <w:szCs w:val="24"/>
        </w:rPr>
        <w:t>input their vehicle registration number</w:t>
      </w:r>
      <w:r w:rsidR="00095DFF" w:rsidRPr="00955CE0">
        <w:rPr>
          <w:rFonts w:cs="Arial"/>
          <w:szCs w:val="24"/>
        </w:rPr>
        <w:t xml:space="preserve"> into the machine and then pay a parking charge dependant on the amount of time their vehicle has remained in the parking place;</w:t>
      </w:r>
    </w:p>
    <w:p w14:paraId="6DDC6280" w14:textId="77777777" w:rsidR="004B100B" w:rsidRDefault="004B100B" w:rsidP="00ED29FF">
      <w:pPr>
        <w:pStyle w:val="BodyText"/>
        <w:rPr>
          <w:rFonts w:cs="Arial"/>
          <w:szCs w:val="24"/>
        </w:rPr>
      </w:pPr>
    </w:p>
    <w:p w14:paraId="3ABBBCF0" w14:textId="77777777" w:rsidR="00536447" w:rsidRPr="00955CE0" w:rsidRDefault="00F8164A" w:rsidP="00ED29FF">
      <w:pPr>
        <w:pStyle w:val="BodyText"/>
        <w:ind w:left="720"/>
        <w:rPr>
          <w:rFonts w:cs="Arial"/>
          <w:szCs w:val="24"/>
        </w:rPr>
      </w:pPr>
      <w:r w:rsidRPr="00955CE0">
        <w:rPr>
          <w:rFonts w:cs="Arial"/>
          <w:szCs w:val="24"/>
        </w:rPr>
        <w:t>“p</w:t>
      </w:r>
      <w:r w:rsidR="003653D7" w:rsidRPr="00955CE0">
        <w:rPr>
          <w:rFonts w:cs="Arial"/>
          <w:szCs w:val="24"/>
        </w:rPr>
        <w:t xml:space="preserve">ermitted hours” </w:t>
      </w:r>
      <w:r w:rsidR="00536447" w:rsidRPr="00955CE0">
        <w:rPr>
          <w:rFonts w:cs="Arial"/>
          <w:szCs w:val="24"/>
        </w:rPr>
        <w:t>means the hours specified for charging purposes in the Schedules to this Order in respect of any parking place and are the hours during which a parking charge shall be paid for the leaving of a vehicle in that parking place;</w:t>
      </w:r>
    </w:p>
    <w:p w14:paraId="39D3A38E" w14:textId="77777777" w:rsidR="00FF0706" w:rsidRPr="00955CE0" w:rsidRDefault="00FF0706" w:rsidP="00ED29FF">
      <w:pPr>
        <w:pStyle w:val="BodyText"/>
        <w:rPr>
          <w:rFonts w:cs="Arial"/>
          <w:szCs w:val="24"/>
        </w:rPr>
      </w:pPr>
    </w:p>
    <w:p w14:paraId="07364938" w14:textId="77777777" w:rsidR="00F8164A" w:rsidRPr="00955CE0" w:rsidRDefault="00F8164A" w:rsidP="00ED29FF">
      <w:pPr>
        <w:pStyle w:val="BodyText"/>
        <w:ind w:left="720"/>
        <w:rPr>
          <w:rFonts w:cs="Arial"/>
          <w:szCs w:val="24"/>
        </w:rPr>
      </w:pPr>
      <w:r w:rsidRPr="00955CE0">
        <w:rPr>
          <w:rFonts w:cs="Arial"/>
          <w:szCs w:val="24"/>
        </w:rPr>
        <w:t>“telecommunication apparatus” has the same meaning as defined in Section 4(3) of the Telecommunications Act 1984;</w:t>
      </w:r>
    </w:p>
    <w:p w14:paraId="48A39986" w14:textId="77777777" w:rsidR="000C6FF0" w:rsidRPr="00955CE0" w:rsidRDefault="000C6FF0" w:rsidP="00ED29FF">
      <w:pPr>
        <w:pStyle w:val="BodyText"/>
        <w:rPr>
          <w:rFonts w:cs="Arial"/>
          <w:szCs w:val="24"/>
        </w:rPr>
      </w:pPr>
    </w:p>
    <w:p w14:paraId="47457BA7" w14:textId="77777777" w:rsidR="003B7180" w:rsidRPr="00955CE0" w:rsidRDefault="00F8164A" w:rsidP="00ED29FF">
      <w:pPr>
        <w:pStyle w:val="BodyText"/>
        <w:ind w:left="720"/>
        <w:rPr>
          <w:rFonts w:cs="Arial"/>
          <w:szCs w:val="24"/>
        </w:rPr>
      </w:pPr>
      <w:r w:rsidRPr="00955CE0">
        <w:rPr>
          <w:rFonts w:cs="Arial"/>
          <w:szCs w:val="24"/>
        </w:rPr>
        <w:t>“traffic sign” means a sign of any size, colour and type prescribed or authorised under or having effect as though prescribed or authorised under, section 64 of the Act;</w:t>
      </w:r>
    </w:p>
    <w:p w14:paraId="4FA58491" w14:textId="77777777" w:rsidR="004549FD" w:rsidRDefault="004549FD" w:rsidP="00ED29FF">
      <w:pPr>
        <w:ind w:left="720"/>
        <w:rPr>
          <w:rFonts w:ascii="Arial" w:hAnsi="Arial" w:cs="Arial"/>
          <w:sz w:val="24"/>
          <w:szCs w:val="24"/>
        </w:rPr>
      </w:pPr>
    </w:p>
    <w:p w14:paraId="1BDB92C8" w14:textId="77777777" w:rsidR="004549FD" w:rsidRPr="00955CE0" w:rsidRDefault="004549FD" w:rsidP="00ED29FF">
      <w:pPr>
        <w:ind w:left="720"/>
        <w:rPr>
          <w:rFonts w:ascii="Arial" w:hAnsi="Arial" w:cs="Arial"/>
          <w:sz w:val="24"/>
          <w:szCs w:val="24"/>
        </w:rPr>
      </w:pPr>
      <w:r>
        <w:rPr>
          <w:rFonts w:ascii="Arial" w:hAnsi="Arial" w:cs="Arial"/>
          <w:sz w:val="24"/>
          <w:szCs w:val="24"/>
        </w:rPr>
        <w:t xml:space="preserve">“virtual </w:t>
      </w:r>
      <w:r w:rsidRPr="00955CE0">
        <w:rPr>
          <w:rFonts w:ascii="Arial" w:hAnsi="Arial" w:cs="Arial"/>
          <w:sz w:val="24"/>
          <w:szCs w:val="24"/>
        </w:rPr>
        <w:t xml:space="preserve">permit” means an electronic permit purchased via </w:t>
      </w:r>
      <w:r>
        <w:rPr>
          <w:rFonts w:ascii="Arial" w:hAnsi="Arial" w:cs="Arial"/>
          <w:sz w:val="24"/>
          <w:szCs w:val="24"/>
        </w:rPr>
        <w:t>Parking Services</w:t>
      </w:r>
      <w:r w:rsidR="00F21890">
        <w:rPr>
          <w:rFonts w:ascii="Arial" w:hAnsi="Arial" w:cs="Arial"/>
          <w:sz w:val="24"/>
          <w:szCs w:val="24"/>
        </w:rPr>
        <w:t>’ Permit Portal</w:t>
      </w:r>
      <w:r w:rsidR="00A173A5">
        <w:rPr>
          <w:rFonts w:ascii="Arial" w:hAnsi="Arial" w:cs="Arial"/>
          <w:sz w:val="24"/>
          <w:szCs w:val="24"/>
        </w:rPr>
        <w:t xml:space="preserve"> where the specified vehicle registration number is held on record with no hard copy permit needing to be displayed in the vehicle;</w:t>
      </w:r>
    </w:p>
    <w:p w14:paraId="5CC0F1F5" w14:textId="77777777" w:rsidR="00F8164A" w:rsidRPr="00955CE0" w:rsidRDefault="00F8164A" w:rsidP="00ED29FF">
      <w:pPr>
        <w:rPr>
          <w:rFonts w:ascii="Arial" w:hAnsi="Arial" w:cs="Arial"/>
          <w:sz w:val="24"/>
          <w:szCs w:val="24"/>
        </w:rPr>
      </w:pPr>
    </w:p>
    <w:p w14:paraId="710F2003" w14:textId="77777777" w:rsidR="00F8164A" w:rsidRPr="00955CE0" w:rsidRDefault="00DA5D66" w:rsidP="00ED29FF">
      <w:pPr>
        <w:ind w:left="720"/>
        <w:rPr>
          <w:rFonts w:ascii="Arial" w:hAnsi="Arial" w:cs="Arial"/>
          <w:sz w:val="24"/>
          <w:szCs w:val="24"/>
        </w:rPr>
      </w:pPr>
      <w:r w:rsidRPr="00955CE0">
        <w:rPr>
          <w:rFonts w:ascii="Arial" w:hAnsi="Arial" w:cs="Arial"/>
          <w:sz w:val="24"/>
          <w:szCs w:val="24"/>
        </w:rPr>
        <w:t xml:space="preserve">(2) </w:t>
      </w:r>
      <w:r w:rsidR="00F8164A" w:rsidRPr="00955CE0">
        <w:rPr>
          <w:rFonts w:ascii="Arial" w:hAnsi="Arial" w:cs="Arial"/>
          <w:sz w:val="24"/>
          <w:szCs w:val="24"/>
        </w:rPr>
        <w:t>Any reference in this Order to any enactment shall be construed as a reference to that enactment as amended by any subsequent enactment.</w:t>
      </w:r>
    </w:p>
    <w:p w14:paraId="6C4C1563" w14:textId="77777777" w:rsidR="00AF0BF1" w:rsidRPr="00955CE0" w:rsidRDefault="00AF0BF1" w:rsidP="00ED29FF">
      <w:pPr>
        <w:pStyle w:val="Heading1"/>
        <w:jc w:val="left"/>
        <w:rPr>
          <w:rFonts w:cs="Arial"/>
          <w:szCs w:val="24"/>
        </w:rPr>
      </w:pPr>
    </w:p>
    <w:p w14:paraId="3DDD725F" w14:textId="77777777" w:rsidR="00F8164A" w:rsidRPr="00955CE0" w:rsidRDefault="00F8164A" w:rsidP="00ED29FF">
      <w:pPr>
        <w:pStyle w:val="Heading1"/>
        <w:jc w:val="left"/>
        <w:rPr>
          <w:rFonts w:cs="Arial"/>
          <w:szCs w:val="24"/>
        </w:rPr>
      </w:pPr>
      <w:r w:rsidRPr="00955CE0">
        <w:rPr>
          <w:rFonts w:cs="Arial"/>
          <w:szCs w:val="24"/>
        </w:rPr>
        <w:t>Part 2</w:t>
      </w:r>
    </w:p>
    <w:p w14:paraId="737986A4" w14:textId="77777777" w:rsidR="00F8164A" w:rsidRPr="00955CE0" w:rsidRDefault="00F8164A" w:rsidP="00ED29FF">
      <w:pPr>
        <w:rPr>
          <w:rFonts w:ascii="Arial" w:hAnsi="Arial" w:cs="Arial"/>
          <w:sz w:val="24"/>
          <w:szCs w:val="24"/>
        </w:rPr>
      </w:pPr>
    </w:p>
    <w:p w14:paraId="182F4382" w14:textId="77777777" w:rsidR="00F8164A" w:rsidRPr="00955CE0" w:rsidRDefault="00F8164A" w:rsidP="00ED29FF">
      <w:pPr>
        <w:pStyle w:val="Heading2"/>
        <w:rPr>
          <w:rFonts w:cs="Arial"/>
          <w:szCs w:val="24"/>
        </w:rPr>
      </w:pPr>
      <w:r w:rsidRPr="00955CE0">
        <w:rPr>
          <w:rFonts w:cs="Arial"/>
          <w:szCs w:val="24"/>
        </w:rPr>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83D8480" w14:textId="77777777" w:rsidR="00F8164A" w:rsidRPr="00955CE0" w:rsidRDefault="00F8164A" w:rsidP="00ED29FF">
      <w:pPr>
        <w:rPr>
          <w:rFonts w:ascii="Arial" w:hAnsi="Arial" w:cs="Arial"/>
          <w:sz w:val="24"/>
          <w:szCs w:val="24"/>
        </w:rPr>
      </w:pPr>
    </w:p>
    <w:p w14:paraId="1B111E22" w14:textId="7B35CC9B" w:rsidR="00F8164A" w:rsidRPr="00955CE0" w:rsidRDefault="0050359B" w:rsidP="00ED29FF">
      <w:pPr>
        <w:ind w:left="720" w:hanging="720"/>
        <w:rPr>
          <w:rFonts w:ascii="Arial" w:hAnsi="Arial" w:cs="Arial"/>
          <w:sz w:val="24"/>
          <w:szCs w:val="24"/>
        </w:rPr>
      </w:pPr>
      <w:r w:rsidRPr="00955CE0">
        <w:rPr>
          <w:rFonts w:ascii="Arial" w:hAnsi="Arial" w:cs="Arial"/>
          <w:sz w:val="24"/>
          <w:szCs w:val="24"/>
        </w:rPr>
        <w:t>4.</w:t>
      </w:r>
      <w:r w:rsidRPr="00955CE0">
        <w:rPr>
          <w:rFonts w:ascii="Arial" w:hAnsi="Arial" w:cs="Arial"/>
          <w:sz w:val="24"/>
          <w:szCs w:val="24"/>
        </w:rPr>
        <w:tab/>
      </w:r>
      <w:r w:rsidR="00F8164A" w:rsidRPr="00955CE0">
        <w:rPr>
          <w:rFonts w:ascii="Arial" w:hAnsi="Arial" w:cs="Arial"/>
          <w:sz w:val="24"/>
          <w:szCs w:val="24"/>
        </w:rPr>
        <w:t xml:space="preserve">Each area </w:t>
      </w:r>
      <w:r w:rsidR="007328EE" w:rsidRPr="00955CE0">
        <w:rPr>
          <w:rFonts w:ascii="Arial" w:hAnsi="Arial" w:cs="Arial"/>
          <w:sz w:val="24"/>
          <w:szCs w:val="24"/>
        </w:rPr>
        <w:t>which is specified in</w:t>
      </w:r>
      <w:r w:rsidR="00F8164A" w:rsidRPr="00955CE0">
        <w:rPr>
          <w:rFonts w:ascii="Arial" w:hAnsi="Arial" w:cs="Arial"/>
          <w:sz w:val="24"/>
          <w:szCs w:val="24"/>
        </w:rPr>
        <w:t xml:space="preserve"> Schedu</w:t>
      </w:r>
      <w:r w:rsidR="00C015B5">
        <w:rPr>
          <w:rFonts w:ascii="Arial" w:hAnsi="Arial" w:cs="Arial"/>
          <w:sz w:val="24"/>
          <w:szCs w:val="24"/>
        </w:rPr>
        <w:t>le</w:t>
      </w:r>
      <w:r w:rsidR="00BD4F6C">
        <w:rPr>
          <w:rFonts w:ascii="Arial" w:hAnsi="Arial" w:cs="Arial"/>
          <w:sz w:val="24"/>
          <w:szCs w:val="24"/>
        </w:rPr>
        <w:t>s</w:t>
      </w:r>
      <w:r w:rsidR="006C6288">
        <w:rPr>
          <w:rFonts w:ascii="Arial" w:hAnsi="Arial" w:cs="Arial"/>
          <w:sz w:val="24"/>
          <w:szCs w:val="24"/>
        </w:rPr>
        <w:t xml:space="preserve"> 1</w:t>
      </w:r>
      <w:r w:rsidR="00BD4F6C">
        <w:rPr>
          <w:rFonts w:ascii="Arial" w:hAnsi="Arial" w:cs="Arial"/>
          <w:sz w:val="24"/>
          <w:szCs w:val="24"/>
        </w:rPr>
        <w:t xml:space="preserve"> to 3</w:t>
      </w:r>
      <w:r w:rsidR="00AF2C53">
        <w:rPr>
          <w:rFonts w:ascii="Arial" w:hAnsi="Arial" w:cs="Arial"/>
          <w:sz w:val="24"/>
          <w:szCs w:val="24"/>
        </w:rPr>
        <w:t xml:space="preserve"> </w:t>
      </w:r>
      <w:r w:rsidR="00F8164A" w:rsidRPr="00955CE0">
        <w:rPr>
          <w:rFonts w:ascii="Arial" w:hAnsi="Arial" w:cs="Arial"/>
          <w:sz w:val="24"/>
          <w:szCs w:val="24"/>
        </w:rPr>
        <w:t>of this Order is designated as a parking place.</w:t>
      </w:r>
    </w:p>
    <w:p w14:paraId="7ABDCCF3" w14:textId="77777777" w:rsidR="00F8164A" w:rsidRPr="00955CE0" w:rsidRDefault="00F8164A" w:rsidP="00ED29FF">
      <w:pPr>
        <w:rPr>
          <w:rFonts w:ascii="Arial" w:hAnsi="Arial" w:cs="Arial"/>
          <w:sz w:val="24"/>
          <w:szCs w:val="24"/>
        </w:rPr>
      </w:pPr>
    </w:p>
    <w:p w14:paraId="5E6C74DF" w14:textId="77777777" w:rsidR="00F8164A" w:rsidRPr="00955CE0" w:rsidRDefault="00F8164A" w:rsidP="00ED29FF">
      <w:pPr>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01CC6CC0" w14:textId="77777777" w:rsidR="00F8164A" w:rsidRPr="00955CE0" w:rsidRDefault="00F8164A" w:rsidP="00ED29FF">
      <w:pPr>
        <w:rPr>
          <w:rFonts w:ascii="Arial" w:hAnsi="Arial" w:cs="Arial"/>
          <w:b/>
          <w:sz w:val="24"/>
          <w:szCs w:val="24"/>
          <w:u w:val="single"/>
        </w:rPr>
      </w:pPr>
    </w:p>
    <w:p w14:paraId="1A74BE25" w14:textId="171FBA37" w:rsidR="00F8164A" w:rsidRPr="00955CE0" w:rsidRDefault="007328EE" w:rsidP="00ED29FF">
      <w:pPr>
        <w:pStyle w:val="BodyText"/>
        <w:ind w:left="720" w:hanging="720"/>
        <w:rPr>
          <w:rFonts w:cs="Arial"/>
          <w:szCs w:val="24"/>
        </w:rPr>
      </w:pPr>
      <w:r w:rsidRPr="00955CE0">
        <w:rPr>
          <w:rFonts w:cs="Arial"/>
          <w:szCs w:val="24"/>
        </w:rPr>
        <w:t>5</w:t>
      </w:r>
      <w:r w:rsidR="0050359B" w:rsidRPr="00955CE0">
        <w:rPr>
          <w:rFonts w:cs="Arial"/>
          <w:szCs w:val="24"/>
        </w:rPr>
        <w:t>.</w:t>
      </w:r>
      <w:r w:rsidR="0050359B" w:rsidRPr="00955CE0">
        <w:rPr>
          <w:rFonts w:cs="Arial"/>
          <w:szCs w:val="24"/>
        </w:rPr>
        <w:tab/>
      </w:r>
      <w:r w:rsidR="00F8164A" w:rsidRPr="00955CE0">
        <w:rPr>
          <w:rFonts w:cs="Arial"/>
          <w:szCs w:val="24"/>
        </w:rPr>
        <w:t>Each parking place may be used, subject to the provisions of this Order, for the leaving during the permitted hours of such vehicles</w:t>
      </w:r>
      <w:r w:rsidR="00FF3965" w:rsidRPr="00955CE0">
        <w:rPr>
          <w:rFonts w:cs="Arial"/>
          <w:szCs w:val="24"/>
        </w:rPr>
        <w:t xml:space="preserve"> as are motor cars</w:t>
      </w:r>
      <w:r w:rsidR="00E40340" w:rsidRPr="00955CE0">
        <w:rPr>
          <w:rFonts w:cs="Arial"/>
          <w:szCs w:val="24"/>
        </w:rPr>
        <w:t xml:space="preserve">, </w:t>
      </w:r>
      <w:r w:rsidR="00F8164A" w:rsidRPr="00955CE0">
        <w:rPr>
          <w:rFonts w:cs="Arial"/>
          <w:szCs w:val="24"/>
        </w:rPr>
        <w:t>motorcycles</w:t>
      </w:r>
      <w:r w:rsidR="00FC7EB4">
        <w:rPr>
          <w:rFonts w:cs="Arial"/>
          <w:szCs w:val="24"/>
        </w:rPr>
        <w:t>,</w:t>
      </w:r>
      <w:r w:rsidR="00A6570E">
        <w:rPr>
          <w:rFonts w:cs="Arial"/>
          <w:szCs w:val="24"/>
        </w:rPr>
        <w:t xml:space="preserve"> or</w:t>
      </w:r>
      <w:r w:rsidR="00FC7EB4">
        <w:rPr>
          <w:rFonts w:cs="Arial"/>
          <w:szCs w:val="24"/>
        </w:rPr>
        <w:t xml:space="preserve"> </w:t>
      </w:r>
      <w:r w:rsidR="00A82F5D">
        <w:rPr>
          <w:rFonts w:cs="Arial"/>
          <w:szCs w:val="24"/>
        </w:rPr>
        <w:t>motor homes</w:t>
      </w:r>
      <w:r w:rsidR="00712FA5" w:rsidRPr="00955CE0">
        <w:rPr>
          <w:rFonts w:cs="Arial"/>
          <w:szCs w:val="24"/>
        </w:rPr>
        <w:t>, provided that they are parked within a relevant bay to their class of vehicle</w:t>
      </w:r>
      <w:r w:rsidR="00484F7A">
        <w:rPr>
          <w:rFonts w:cs="Arial"/>
          <w:szCs w:val="24"/>
        </w:rPr>
        <w:t>, and in accordance with the Articles of this Order</w:t>
      </w:r>
      <w:r w:rsidR="00F8164A" w:rsidRPr="00955CE0">
        <w:rPr>
          <w:rFonts w:cs="Arial"/>
          <w:szCs w:val="24"/>
        </w:rPr>
        <w:t>.</w:t>
      </w:r>
    </w:p>
    <w:p w14:paraId="0BAF545C" w14:textId="77777777" w:rsidR="000D45D5" w:rsidRDefault="000D45D5" w:rsidP="00ED29FF">
      <w:pPr>
        <w:pStyle w:val="BodyText"/>
        <w:rPr>
          <w:rFonts w:cs="Arial"/>
          <w:szCs w:val="24"/>
        </w:rPr>
      </w:pPr>
    </w:p>
    <w:p w14:paraId="60E6178D" w14:textId="0EA3ABC8" w:rsidR="00E51997" w:rsidRPr="00955CE0" w:rsidRDefault="006C6288" w:rsidP="00ED29FF">
      <w:pPr>
        <w:pStyle w:val="BodyText"/>
        <w:rPr>
          <w:rFonts w:cs="Arial"/>
          <w:b/>
          <w:szCs w:val="24"/>
          <w:u w:val="single"/>
        </w:rPr>
      </w:pPr>
      <w:r>
        <w:rPr>
          <w:rFonts w:cs="Arial"/>
          <w:b/>
          <w:szCs w:val="24"/>
          <w:u w:val="single"/>
        </w:rPr>
        <w:t xml:space="preserve">Torbay Council Staff </w:t>
      </w:r>
      <w:r w:rsidR="00E51997" w:rsidRPr="00955CE0">
        <w:rPr>
          <w:rFonts w:cs="Arial"/>
          <w:b/>
          <w:szCs w:val="24"/>
          <w:u w:val="single"/>
        </w:rPr>
        <w:t>Car Park Permits</w:t>
      </w:r>
    </w:p>
    <w:p w14:paraId="7622723B" w14:textId="77777777" w:rsidR="00E51997" w:rsidRPr="00955CE0" w:rsidRDefault="00E51997" w:rsidP="00ED29FF">
      <w:pPr>
        <w:rPr>
          <w:rFonts w:ascii="Arial" w:hAnsi="Arial" w:cs="Arial"/>
          <w:b/>
          <w:sz w:val="24"/>
          <w:szCs w:val="24"/>
          <w:u w:val="single"/>
        </w:rPr>
      </w:pPr>
    </w:p>
    <w:p w14:paraId="228544DC" w14:textId="7B615EDD" w:rsidR="00E51997" w:rsidRPr="00955CE0" w:rsidRDefault="008F56D6" w:rsidP="00ED29FF">
      <w:pPr>
        <w:ind w:left="720" w:hanging="720"/>
        <w:rPr>
          <w:rFonts w:ascii="Arial" w:hAnsi="Arial" w:cs="Arial"/>
          <w:sz w:val="24"/>
          <w:szCs w:val="24"/>
        </w:rPr>
      </w:pPr>
      <w:r>
        <w:rPr>
          <w:rFonts w:ascii="Arial" w:hAnsi="Arial" w:cs="Arial"/>
          <w:sz w:val="24"/>
          <w:szCs w:val="24"/>
        </w:rPr>
        <w:t>6</w:t>
      </w:r>
      <w:r w:rsidR="00E51997" w:rsidRPr="7E0A6182">
        <w:rPr>
          <w:rFonts w:ascii="Arial" w:hAnsi="Arial" w:cs="Arial"/>
          <w:sz w:val="24"/>
          <w:szCs w:val="24"/>
        </w:rPr>
        <w:t>.</w:t>
      </w:r>
      <w:r w:rsidR="00E51997">
        <w:tab/>
      </w:r>
      <w:r w:rsidR="00E51997" w:rsidRPr="7E0A6182">
        <w:rPr>
          <w:rFonts w:ascii="Arial" w:hAnsi="Arial" w:cs="Arial"/>
          <w:sz w:val="24"/>
          <w:szCs w:val="24"/>
        </w:rPr>
        <w:t>(1) A vehicle shall be exempt from paying the parking charges specified in Article</w:t>
      </w:r>
      <w:r w:rsidR="00B904AC">
        <w:rPr>
          <w:rFonts w:ascii="Arial" w:hAnsi="Arial" w:cs="Arial"/>
          <w:sz w:val="24"/>
          <w:szCs w:val="24"/>
        </w:rPr>
        <w:t>s</w:t>
      </w:r>
      <w:r w:rsidR="00E51997" w:rsidRPr="7E0A6182">
        <w:rPr>
          <w:rFonts w:ascii="Arial" w:hAnsi="Arial" w:cs="Arial"/>
          <w:sz w:val="24"/>
          <w:szCs w:val="24"/>
        </w:rPr>
        <w:t xml:space="preserve"> 6(1) to </w:t>
      </w:r>
      <w:r w:rsidR="00B904AC">
        <w:rPr>
          <w:rFonts w:ascii="Arial" w:hAnsi="Arial" w:cs="Arial"/>
          <w:sz w:val="24"/>
          <w:szCs w:val="24"/>
        </w:rPr>
        <w:t>6</w:t>
      </w:r>
      <w:r w:rsidR="00E51997" w:rsidRPr="7E0A6182">
        <w:rPr>
          <w:rFonts w:ascii="Arial" w:hAnsi="Arial" w:cs="Arial"/>
          <w:sz w:val="24"/>
          <w:szCs w:val="24"/>
        </w:rPr>
        <w:t xml:space="preserve">(5) </w:t>
      </w:r>
      <w:r w:rsidR="002356E7">
        <w:rPr>
          <w:rFonts w:ascii="Arial" w:hAnsi="Arial" w:cs="Arial"/>
          <w:sz w:val="24"/>
          <w:szCs w:val="24"/>
        </w:rPr>
        <w:t xml:space="preserve">of the “Borough of Torbay (Off Street Parking Places) Order 2025” </w:t>
      </w:r>
      <w:r w:rsidR="00E51997" w:rsidRPr="7E0A6182">
        <w:rPr>
          <w:rFonts w:ascii="Arial" w:hAnsi="Arial" w:cs="Arial"/>
          <w:sz w:val="24"/>
          <w:szCs w:val="24"/>
        </w:rPr>
        <w:t xml:space="preserve">when a valid car park permit specified in </w:t>
      </w:r>
      <w:r w:rsidR="00B76661">
        <w:rPr>
          <w:rFonts w:ascii="Arial" w:hAnsi="Arial" w:cs="Arial"/>
          <w:sz w:val="24"/>
          <w:szCs w:val="24"/>
        </w:rPr>
        <w:t xml:space="preserve">sub-paragraph </w:t>
      </w:r>
      <w:r w:rsidR="00E51997" w:rsidRPr="7E0A6182">
        <w:rPr>
          <w:rFonts w:ascii="Arial" w:hAnsi="Arial" w:cs="Arial"/>
          <w:sz w:val="24"/>
          <w:szCs w:val="24"/>
        </w:rPr>
        <w:t xml:space="preserve">(a) of this Article is displayed in the vehicle in accordance with paragraph (2) of this Article - </w:t>
      </w:r>
    </w:p>
    <w:p w14:paraId="67E3365B" w14:textId="77777777" w:rsidR="00E51997" w:rsidRPr="00955CE0" w:rsidRDefault="00E51997" w:rsidP="00ED29FF">
      <w:pPr>
        <w:pStyle w:val="BodyText"/>
        <w:ind w:left="2160" w:hanging="720"/>
        <w:rPr>
          <w:rFonts w:cs="Arial"/>
          <w:szCs w:val="24"/>
        </w:rPr>
      </w:pPr>
    </w:p>
    <w:p w14:paraId="12A9337A" w14:textId="2A255D82" w:rsidR="00E51997" w:rsidRPr="00955CE0" w:rsidRDefault="00E51997" w:rsidP="00ED29FF">
      <w:pPr>
        <w:pStyle w:val="BodyText"/>
        <w:ind w:left="2160" w:hanging="720"/>
        <w:rPr>
          <w:rFonts w:cs="Arial"/>
        </w:rPr>
      </w:pPr>
      <w:r w:rsidRPr="7E0A6182">
        <w:rPr>
          <w:rFonts w:cs="Arial"/>
        </w:rPr>
        <w:t>(</w:t>
      </w:r>
      <w:r w:rsidR="006C6288">
        <w:rPr>
          <w:rFonts w:cs="Arial"/>
        </w:rPr>
        <w:t>a</w:t>
      </w:r>
      <w:r w:rsidRPr="7E0A6182">
        <w:rPr>
          <w:rFonts w:cs="Arial"/>
        </w:rPr>
        <w:t>)</w:t>
      </w:r>
      <w:r>
        <w:tab/>
      </w:r>
      <w:r w:rsidRPr="7E0A6182">
        <w:rPr>
          <w:rFonts w:cs="Arial"/>
        </w:rPr>
        <w:t xml:space="preserve">where a virtual permit has been issued to a Torbay Council staff member via the Permit Portal, the permit may be used from the valid from date designated electronically when the virtual permit was activated, and shall remain valid until the expiry date noted on the </w:t>
      </w:r>
      <w:r w:rsidRPr="7E0A6182">
        <w:rPr>
          <w:rFonts w:cs="Arial"/>
        </w:rPr>
        <w:lastRenderedPageBreak/>
        <w:t>Permit Portal. The permit shall only be valid for use in one vehicle at any given time, the registration number of the vehicle will be recorded on the Permit Portal, and may be amended by the applicant when required. The permit shall be valid for use in all parking places specified in Schedule</w:t>
      </w:r>
      <w:r w:rsidR="00437C0E">
        <w:rPr>
          <w:rFonts w:cs="Arial"/>
        </w:rPr>
        <w:t>s</w:t>
      </w:r>
      <w:r w:rsidR="00EB2306">
        <w:rPr>
          <w:rFonts w:cs="Arial"/>
        </w:rPr>
        <w:t xml:space="preserve"> 1</w:t>
      </w:r>
      <w:r w:rsidRPr="7E0A6182">
        <w:rPr>
          <w:rFonts w:cs="Arial"/>
        </w:rPr>
        <w:t xml:space="preserve"> </w:t>
      </w:r>
      <w:r w:rsidR="00437C0E">
        <w:rPr>
          <w:rFonts w:cs="Arial"/>
        </w:rPr>
        <w:t xml:space="preserve">to 3 </w:t>
      </w:r>
      <w:r w:rsidRPr="7E0A6182">
        <w:rPr>
          <w:rFonts w:cs="Arial"/>
        </w:rPr>
        <w:t xml:space="preserve">of this Order and will allow the user to park for the maximum period permitted for permit holders in that parking place (with the exception of </w:t>
      </w:r>
      <w:r w:rsidR="00761C97">
        <w:rPr>
          <w:rFonts w:cs="Arial"/>
        </w:rPr>
        <w:t xml:space="preserve">Colin Road and </w:t>
      </w:r>
      <w:r w:rsidRPr="7E0A6182">
        <w:rPr>
          <w:rFonts w:cs="Arial"/>
        </w:rPr>
        <w:t>Town Hall car park</w:t>
      </w:r>
      <w:r w:rsidR="00761C97">
        <w:rPr>
          <w:rFonts w:cs="Arial"/>
        </w:rPr>
        <w:t>s</w:t>
      </w:r>
      <w:r w:rsidRPr="7E0A6182">
        <w:rPr>
          <w:rFonts w:cs="Arial"/>
        </w:rPr>
        <w:t xml:space="preserve"> where the permit may only be used between the hours of 15:00 and 08:00) provided that –</w:t>
      </w:r>
    </w:p>
    <w:p w14:paraId="002890D0" w14:textId="77777777" w:rsidR="00E51997" w:rsidRPr="00955CE0" w:rsidRDefault="00E51997" w:rsidP="00ED29FF">
      <w:pPr>
        <w:pStyle w:val="BodyText"/>
        <w:ind w:left="2160" w:hanging="720"/>
        <w:rPr>
          <w:rFonts w:cs="Arial"/>
          <w:szCs w:val="24"/>
        </w:rPr>
      </w:pPr>
    </w:p>
    <w:p w14:paraId="2F482599" w14:textId="01864586" w:rsidR="00E51997" w:rsidRPr="00955CE0" w:rsidRDefault="00E51997" w:rsidP="00ED29FF">
      <w:pPr>
        <w:pStyle w:val="BodyText"/>
        <w:ind w:left="2880" w:hanging="720"/>
        <w:rPr>
          <w:rFonts w:cs="Arial"/>
        </w:rPr>
      </w:pPr>
      <w:r w:rsidRPr="7E0A6182">
        <w:rPr>
          <w:rFonts w:cs="Arial"/>
        </w:rPr>
        <w:t>(i)</w:t>
      </w:r>
      <w:r>
        <w:tab/>
      </w:r>
      <w:r w:rsidRPr="7E0A6182">
        <w:rPr>
          <w:rFonts w:cs="Arial"/>
        </w:rPr>
        <w:t>a pay and display ticket or mobile parking session has been purchased in accordance with Article 6(5) of t</w:t>
      </w:r>
      <w:r w:rsidR="00CE6C76">
        <w:rPr>
          <w:rFonts w:cs="Arial"/>
        </w:rPr>
        <w:t>he “Borough of Torbay (Off Street Parking Places) Order 2025”</w:t>
      </w:r>
      <w:r w:rsidRPr="7E0A6182">
        <w:rPr>
          <w:rFonts w:cs="Arial"/>
        </w:rPr>
        <w:t xml:space="preserve">, and – </w:t>
      </w:r>
    </w:p>
    <w:p w14:paraId="7DD73499" w14:textId="77777777" w:rsidR="00E51997" w:rsidRPr="00955CE0" w:rsidRDefault="00E51997" w:rsidP="00ED29FF">
      <w:pPr>
        <w:pStyle w:val="BodyText"/>
        <w:ind w:left="2160" w:hanging="720"/>
        <w:rPr>
          <w:rFonts w:cs="Arial"/>
          <w:szCs w:val="24"/>
        </w:rPr>
      </w:pPr>
    </w:p>
    <w:p w14:paraId="4409CDE3" w14:textId="109040F6" w:rsidR="00E51997" w:rsidRPr="00955CE0" w:rsidRDefault="00E51997" w:rsidP="00ED29FF">
      <w:pPr>
        <w:pStyle w:val="BodyText"/>
        <w:ind w:left="2880" w:hanging="720"/>
        <w:rPr>
          <w:rFonts w:cs="Arial"/>
        </w:rPr>
      </w:pPr>
      <w:r w:rsidRPr="7E0A6182">
        <w:rPr>
          <w:rFonts w:cs="Arial"/>
        </w:rPr>
        <w:t>(ii)</w:t>
      </w:r>
      <w:r>
        <w:tab/>
      </w:r>
      <w:r w:rsidRPr="7E0A6182">
        <w:rPr>
          <w:rFonts w:cs="Arial"/>
        </w:rPr>
        <w:t>in the case of any pay and display ticket, the ticket must be displayed in accordance with Articles 6(8) and 6(9) of th</w:t>
      </w:r>
      <w:r w:rsidR="00015409">
        <w:rPr>
          <w:rFonts w:cs="Arial"/>
        </w:rPr>
        <w:t>e “Borough of Torbay (Off Street Parking Places) Order 2025”</w:t>
      </w:r>
      <w:r w:rsidRPr="7E0A6182">
        <w:rPr>
          <w:rFonts w:cs="Arial"/>
        </w:rPr>
        <w:t>;</w:t>
      </w:r>
    </w:p>
    <w:p w14:paraId="6A35F91F" w14:textId="77777777" w:rsidR="006C6288" w:rsidRDefault="006C6288" w:rsidP="00ED29FF">
      <w:pPr>
        <w:pStyle w:val="BodyText"/>
        <w:rPr>
          <w:rFonts w:cs="Arial"/>
          <w:b/>
          <w:szCs w:val="24"/>
          <w:u w:val="single"/>
        </w:rPr>
      </w:pPr>
    </w:p>
    <w:p w14:paraId="5938D6B3" w14:textId="77777777" w:rsidR="00ED29FF" w:rsidRDefault="00ED29FF" w:rsidP="00ED29FF">
      <w:pPr>
        <w:pStyle w:val="BodyText"/>
        <w:tabs>
          <w:tab w:val="left" w:pos="709"/>
        </w:tabs>
        <w:ind w:left="709"/>
        <w:rPr>
          <w:rFonts w:cs="Arial"/>
          <w:szCs w:val="24"/>
        </w:rPr>
      </w:pPr>
      <w:r w:rsidRPr="00955CE0">
        <w:rPr>
          <w:rFonts w:cs="Arial"/>
          <w:szCs w:val="24"/>
        </w:rPr>
        <w:tab/>
        <w:t xml:space="preserve">(2) The permits referred to in this Article shall </w:t>
      </w:r>
      <w:r>
        <w:rPr>
          <w:rFonts w:cs="Arial"/>
          <w:szCs w:val="24"/>
        </w:rPr>
        <w:t>–</w:t>
      </w:r>
    </w:p>
    <w:p w14:paraId="74917355" w14:textId="77777777" w:rsidR="00ED29FF" w:rsidRDefault="00ED29FF" w:rsidP="00ED29FF">
      <w:pPr>
        <w:pStyle w:val="BodyText"/>
        <w:tabs>
          <w:tab w:val="left" w:pos="709"/>
        </w:tabs>
        <w:ind w:left="709"/>
        <w:rPr>
          <w:rFonts w:cs="Arial"/>
          <w:szCs w:val="24"/>
        </w:rPr>
      </w:pPr>
    </w:p>
    <w:p w14:paraId="0B0269B6" w14:textId="66D71AE7" w:rsidR="00ED29FF" w:rsidRDefault="00ED29FF" w:rsidP="00ED29FF">
      <w:pPr>
        <w:pStyle w:val="BodyText"/>
        <w:tabs>
          <w:tab w:val="left" w:pos="1418"/>
        </w:tabs>
        <w:ind w:left="2160" w:hanging="1451"/>
        <w:rPr>
          <w:rFonts w:cs="Arial"/>
        </w:rPr>
      </w:pPr>
      <w:r>
        <w:rPr>
          <w:rFonts w:cs="Arial"/>
        </w:rPr>
        <w:tab/>
      </w:r>
      <w:r w:rsidRPr="7E0A6182">
        <w:rPr>
          <w:rFonts w:cs="Arial"/>
        </w:rPr>
        <w:t>(a)</w:t>
      </w:r>
      <w:r>
        <w:rPr>
          <w:rFonts w:cs="Arial"/>
          <w:szCs w:val="24"/>
        </w:rPr>
        <w:tab/>
      </w:r>
      <w:r w:rsidRPr="7E0A6182">
        <w:rPr>
          <w:rFonts w:cs="Arial"/>
        </w:rPr>
        <w:t>when issued with a hard copy permit, the permit must be exhibited in the vehicles front windscreen at all times during which the vehicle is 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on the near side of the vehicle;</w:t>
      </w:r>
    </w:p>
    <w:p w14:paraId="769E18E5" w14:textId="77777777" w:rsidR="00ED29FF" w:rsidRDefault="00ED29FF" w:rsidP="00ED29FF">
      <w:pPr>
        <w:pStyle w:val="BodyText"/>
        <w:tabs>
          <w:tab w:val="left" w:pos="1418"/>
        </w:tabs>
        <w:ind w:left="2268" w:hanging="1559"/>
        <w:rPr>
          <w:rFonts w:cs="Arial"/>
          <w:szCs w:val="24"/>
        </w:rPr>
      </w:pPr>
    </w:p>
    <w:p w14:paraId="2A2E08B9" w14:textId="7DF59194" w:rsidR="00ED29FF" w:rsidRPr="00955CE0" w:rsidRDefault="00ED29FF" w:rsidP="00ED29FF">
      <w:pPr>
        <w:pStyle w:val="BodyText"/>
        <w:tabs>
          <w:tab w:val="left" w:pos="1418"/>
        </w:tabs>
        <w:ind w:left="2160" w:hanging="1451"/>
        <w:rPr>
          <w:rFonts w:cs="Arial"/>
        </w:rPr>
      </w:pPr>
      <w:r>
        <w:rPr>
          <w:rFonts w:cs="Arial"/>
        </w:rPr>
        <w:tab/>
      </w:r>
      <w:r w:rsidRPr="7E0A6182">
        <w:rPr>
          <w:rFonts w:cs="Arial"/>
        </w:rPr>
        <w:t>(b)</w:t>
      </w:r>
      <w:r>
        <w:rPr>
          <w:rFonts w:cs="Arial"/>
          <w:szCs w:val="24"/>
        </w:rPr>
        <w:tab/>
      </w:r>
      <w:r w:rsidRPr="7E0A6182">
        <w:rPr>
          <w:rFonts w:cs="Arial"/>
        </w:rPr>
        <w:t>have no requirement for a permit to be displayed in the vehicle when issued</w:t>
      </w:r>
      <w:r>
        <w:rPr>
          <w:rFonts w:cs="Arial"/>
        </w:rPr>
        <w:t xml:space="preserve"> </w:t>
      </w:r>
      <w:r w:rsidRPr="7E0A6182">
        <w:rPr>
          <w:rFonts w:cs="Arial"/>
        </w:rPr>
        <w:t>as a Virtual Permit.</w:t>
      </w:r>
    </w:p>
    <w:p w14:paraId="43115AAD" w14:textId="77777777" w:rsidR="00ED29FF" w:rsidRPr="00955CE0" w:rsidRDefault="00ED29FF" w:rsidP="00ED29FF">
      <w:pPr>
        <w:pStyle w:val="BodyText"/>
        <w:rPr>
          <w:rFonts w:cs="Arial"/>
          <w:b/>
          <w:szCs w:val="24"/>
          <w:u w:val="single"/>
        </w:rPr>
      </w:pPr>
    </w:p>
    <w:p w14:paraId="0BD084E7" w14:textId="4BACC78B" w:rsidR="00ED29FF" w:rsidRPr="00955CE0" w:rsidRDefault="00ED29FF" w:rsidP="00ED29FF">
      <w:pPr>
        <w:pStyle w:val="BodyText"/>
        <w:tabs>
          <w:tab w:val="num" w:pos="709"/>
          <w:tab w:val="left" w:pos="1134"/>
        </w:tabs>
        <w:ind w:left="709" w:hanging="414"/>
        <w:rPr>
          <w:rFonts w:cs="Arial"/>
        </w:rPr>
      </w:pPr>
      <w:r w:rsidRPr="00955CE0">
        <w:rPr>
          <w:rFonts w:cs="Arial"/>
          <w:szCs w:val="24"/>
        </w:rPr>
        <w:tab/>
      </w:r>
      <w:r w:rsidRPr="7E0A6182">
        <w:rPr>
          <w:rFonts w:cs="Arial"/>
        </w:rPr>
        <w:t>(3) If a Permit is mutilated or accidentally defaced or the figures or particulars thereon have become illegible or the colour of the Permit has become altered by fading or otherwise the permit shall become invalid and the Permit Holder shall be required to surrender it to the Council and apply for the issue to him of a duplicate Permit.</w:t>
      </w:r>
    </w:p>
    <w:p w14:paraId="59875487" w14:textId="77777777" w:rsidR="00ED29FF" w:rsidRPr="00955CE0" w:rsidRDefault="00ED29FF" w:rsidP="00ED29FF">
      <w:pPr>
        <w:pStyle w:val="BodyText"/>
        <w:tabs>
          <w:tab w:val="left" w:pos="-142"/>
          <w:tab w:val="left" w:pos="567"/>
        </w:tabs>
        <w:ind w:left="720" w:hanging="570"/>
        <w:rPr>
          <w:rFonts w:cs="Arial"/>
          <w:szCs w:val="24"/>
        </w:rPr>
      </w:pPr>
    </w:p>
    <w:p w14:paraId="37C2AB3E" w14:textId="64F576C8" w:rsidR="00ED29FF" w:rsidRPr="00955CE0" w:rsidRDefault="00ED29FF" w:rsidP="00ED29FF">
      <w:pPr>
        <w:pStyle w:val="BodyText"/>
        <w:tabs>
          <w:tab w:val="left" w:pos="-142"/>
          <w:tab w:val="left" w:pos="709"/>
          <w:tab w:val="left" w:pos="851"/>
          <w:tab w:val="num" w:pos="2160"/>
        </w:tabs>
        <w:ind w:left="709" w:hanging="851"/>
        <w:rPr>
          <w:rFonts w:cs="Arial"/>
          <w:szCs w:val="24"/>
        </w:rPr>
      </w:pPr>
      <w:r w:rsidRPr="00955CE0">
        <w:rPr>
          <w:rFonts w:cs="Arial"/>
          <w:szCs w:val="24"/>
        </w:rPr>
        <w:tab/>
        <w:t>(4)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w:t>
      </w:r>
    </w:p>
    <w:p w14:paraId="42302817" w14:textId="77777777" w:rsidR="00ED29FF" w:rsidRPr="00955CE0" w:rsidRDefault="00ED29FF" w:rsidP="00ED29FF">
      <w:pPr>
        <w:pStyle w:val="BodyText"/>
        <w:tabs>
          <w:tab w:val="left" w:pos="-142"/>
          <w:tab w:val="left" w:pos="567"/>
          <w:tab w:val="left" w:pos="1418"/>
          <w:tab w:val="num" w:pos="2160"/>
        </w:tabs>
        <w:ind w:left="1418" w:hanging="851"/>
        <w:rPr>
          <w:rFonts w:cs="Arial"/>
          <w:szCs w:val="24"/>
        </w:rPr>
      </w:pPr>
    </w:p>
    <w:p w14:paraId="4C7EC788" w14:textId="77777777" w:rsidR="00ED29FF" w:rsidRPr="00955CE0" w:rsidRDefault="00ED29FF" w:rsidP="00ED29FF">
      <w:pPr>
        <w:pStyle w:val="BodyText"/>
        <w:tabs>
          <w:tab w:val="left" w:pos="-142"/>
          <w:tab w:val="left" w:pos="567"/>
          <w:tab w:val="left" w:pos="709"/>
          <w:tab w:val="left" w:pos="851"/>
          <w:tab w:val="num" w:pos="2160"/>
        </w:tabs>
        <w:ind w:left="709" w:hanging="851"/>
        <w:rPr>
          <w:rFonts w:cs="Arial"/>
          <w:szCs w:val="24"/>
        </w:rPr>
      </w:pPr>
      <w:r w:rsidRPr="00955CE0">
        <w:rPr>
          <w:rFonts w:cs="Arial"/>
          <w:szCs w:val="24"/>
        </w:rPr>
        <w:tab/>
      </w:r>
      <w:r w:rsidRPr="00955CE0">
        <w:rPr>
          <w:rFonts w:cs="Arial"/>
          <w:szCs w:val="24"/>
        </w:rPr>
        <w:tab/>
        <w:t>(5) Car park permits may not be copied under any circumstances. If the Council has reason to believe that a permit has been copied or falsified then the Council may at its absolute discretion by serving notice in writing on the permit holder at the address provided by that person on their application for the permit, or at any other address believed to be that persons place of abode, withdraw the permit and the permit holder shall surrender the permit to the Council within 48 hours of the receipt of the aforementioned notice.</w:t>
      </w:r>
    </w:p>
    <w:p w14:paraId="36B989B1" w14:textId="77777777" w:rsidR="00ED29FF" w:rsidRDefault="00ED29FF" w:rsidP="00ED29FF">
      <w:pPr>
        <w:pStyle w:val="BodyText"/>
        <w:tabs>
          <w:tab w:val="left" w:pos="-142"/>
          <w:tab w:val="left" w:pos="567"/>
          <w:tab w:val="left" w:pos="709"/>
          <w:tab w:val="left" w:pos="851"/>
          <w:tab w:val="num" w:pos="2160"/>
        </w:tabs>
        <w:ind w:left="709" w:hanging="851"/>
        <w:rPr>
          <w:rFonts w:cs="Arial"/>
          <w:szCs w:val="24"/>
        </w:rPr>
      </w:pPr>
    </w:p>
    <w:p w14:paraId="06E42A9D" w14:textId="77777777" w:rsidR="00ED29FF" w:rsidRDefault="00ED29FF" w:rsidP="00ED29FF">
      <w:pPr>
        <w:pStyle w:val="BodyText"/>
        <w:tabs>
          <w:tab w:val="left" w:pos="-142"/>
          <w:tab w:val="left" w:pos="567"/>
          <w:tab w:val="left" w:pos="709"/>
          <w:tab w:val="left" w:pos="851"/>
          <w:tab w:val="num" w:pos="2160"/>
        </w:tabs>
        <w:ind w:left="709" w:hanging="851"/>
        <w:rPr>
          <w:rFonts w:cs="Arial"/>
          <w:szCs w:val="24"/>
        </w:rPr>
      </w:pPr>
      <w:r>
        <w:rPr>
          <w:rFonts w:cs="Arial"/>
          <w:szCs w:val="24"/>
        </w:rPr>
        <w:lastRenderedPageBreak/>
        <w:tab/>
      </w:r>
      <w:r>
        <w:rPr>
          <w:rFonts w:cs="Arial"/>
          <w:szCs w:val="24"/>
        </w:rPr>
        <w:tab/>
        <w:t>(6) In any parking place a parking bay(s) may be set aside for the sole use of pay &amp; display customers, any such bays will be identified by signs in the parking place. Torbay Council car park permits will not be valid for use in these locations.</w:t>
      </w:r>
    </w:p>
    <w:p w14:paraId="79642743" w14:textId="77777777" w:rsidR="00ED29FF" w:rsidRPr="00955CE0" w:rsidRDefault="00ED29FF" w:rsidP="00ED29FF">
      <w:pPr>
        <w:pStyle w:val="BodyText"/>
        <w:rPr>
          <w:rFonts w:cs="Arial"/>
          <w:szCs w:val="24"/>
        </w:rPr>
      </w:pPr>
    </w:p>
    <w:p w14:paraId="12432D87" w14:textId="407BD149" w:rsidR="00ED29FF" w:rsidRPr="00955CE0" w:rsidRDefault="00ED29FF" w:rsidP="00ED29FF">
      <w:pPr>
        <w:pStyle w:val="BodyText"/>
        <w:ind w:left="709" w:firstLine="11"/>
        <w:rPr>
          <w:rFonts w:cs="Arial"/>
          <w:szCs w:val="24"/>
        </w:rPr>
      </w:pPr>
      <w:r>
        <w:rPr>
          <w:rFonts w:cs="Arial"/>
          <w:szCs w:val="24"/>
        </w:rPr>
        <w:t>(</w:t>
      </w:r>
      <w:r w:rsidR="00D077CD">
        <w:rPr>
          <w:rFonts w:cs="Arial"/>
          <w:szCs w:val="24"/>
        </w:rPr>
        <w:t>7</w:t>
      </w:r>
      <w:r w:rsidRPr="00955CE0">
        <w:rPr>
          <w:rFonts w:cs="Arial"/>
          <w:szCs w:val="24"/>
        </w:rPr>
        <w:t>) Car Park Permits provided by Torbay Council shall not be valid for use in any on street pay and display parking facilities within Torbay.</w:t>
      </w:r>
    </w:p>
    <w:p w14:paraId="36365502" w14:textId="77777777" w:rsidR="00ED29FF" w:rsidRPr="00955CE0" w:rsidRDefault="00ED29FF" w:rsidP="00ED29FF">
      <w:pPr>
        <w:pStyle w:val="BodyText"/>
        <w:rPr>
          <w:rFonts w:cs="Arial"/>
          <w:szCs w:val="24"/>
        </w:rPr>
      </w:pPr>
    </w:p>
    <w:p w14:paraId="5D67F3B5" w14:textId="19EA49BF" w:rsidR="00ED29FF" w:rsidRPr="00955CE0" w:rsidRDefault="00ED29FF" w:rsidP="00ED29FF">
      <w:pPr>
        <w:pStyle w:val="BodyText"/>
        <w:ind w:left="709" w:firstLine="11"/>
        <w:rPr>
          <w:rFonts w:cs="Arial"/>
          <w:szCs w:val="24"/>
        </w:rPr>
      </w:pPr>
      <w:r>
        <w:rPr>
          <w:rFonts w:cs="Arial"/>
          <w:szCs w:val="24"/>
        </w:rPr>
        <w:t>(</w:t>
      </w:r>
      <w:r w:rsidR="00D077CD">
        <w:rPr>
          <w:rFonts w:cs="Arial"/>
          <w:szCs w:val="24"/>
        </w:rPr>
        <w:t>8</w:t>
      </w:r>
      <w:r w:rsidRPr="00955CE0">
        <w:rPr>
          <w:rFonts w:cs="Arial"/>
          <w:szCs w:val="24"/>
        </w:rPr>
        <w:t xml:space="preserve">) All vehicles displaying a valid car park permit shall be parked wholly within a relevant marked bay. </w:t>
      </w:r>
    </w:p>
    <w:p w14:paraId="006C1A70" w14:textId="77777777" w:rsidR="00ED29FF" w:rsidRDefault="00ED29FF" w:rsidP="00ED29FF">
      <w:pPr>
        <w:pStyle w:val="BodyText"/>
        <w:rPr>
          <w:rFonts w:cs="Arial"/>
          <w:b/>
          <w:szCs w:val="24"/>
          <w:u w:val="single"/>
        </w:rPr>
      </w:pPr>
    </w:p>
    <w:p w14:paraId="61239D55" w14:textId="77777777" w:rsidR="00ED29FF" w:rsidRDefault="00ED29FF" w:rsidP="00ED29FF">
      <w:pPr>
        <w:pStyle w:val="BodyText"/>
        <w:rPr>
          <w:rFonts w:cs="Arial"/>
          <w:b/>
          <w:szCs w:val="24"/>
          <w:u w:val="single"/>
        </w:rPr>
      </w:pPr>
    </w:p>
    <w:p w14:paraId="752AFC1E" w14:textId="2E9A22CE" w:rsidR="00F8164A" w:rsidRPr="00955CE0" w:rsidRDefault="00F8164A" w:rsidP="00ED29FF">
      <w:pPr>
        <w:pStyle w:val="BodyText"/>
        <w:rPr>
          <w:rFonts w:cs="Arial"/>
          <w:b/>
          <w:szCs w:val="24"/>
          <w:u w:val="single"/>
        </w:rPr>
      </w:pPr>
      <w:r w:rsidRPr="00955CE0">
        <w:rPr>
          <w:rFonts w:cs="Arial"/>
          <w:b/>
          <w:szCs w:val="24"/>
          <w:u w:val="single"/>
        </w:rPr>
        <w:t xml:space="preserve">Contravention </w:t>
      </w:r>
      <w:r w:rsidR="00C163D8" w:rsidRPr="00955CE0">
        <w:rPr>
          <w:rFonts w:cs="Arial"/>
          <w:b/>
          <w:szCs w:val="24"/>
          <w:u w:val="single"/>
        </w:rPr>
        <w:t>in</w:t>
      </w:r>
      <w:r w:rsidRPr="00955CE0">
        <w:rPr>
          <w:rFonts w:cs="Arial"/>
          <w:b/>
          <w:szCs w:val="24"/>
          <w:u w:val="single"/>
        </w:rPr>
        <w:t xml:space="preserve"> a Parking Place</w:t>
      </w:r>
    </w:p>
    <w:p w14:paraId="0D171166" w14:textId="77777777" w:rsidR="00F8164A" w:rsidRPr="00955CE0" w:rsidRDefault="00F8164A" w:rsidP="00ED29FF">
      <w:pPr>
        <w:pStyle w:val="BodyText"/>
        <w:rPr>
          <w:rFonts w:cs="Arial"/>
          <w:b/>
          <w:szCs w:val="24"/>
          <w:u w:val="single"/>
        </w:rPr>
      </w:pPr>
    </w:p>
    <w:p w14:paraId="49032B54" w14:textId="5ECF97EB" w:rsidR="00F8164A" w:rsidRPr="00955CE0" w:rsidRDefault="00225632" w:rsidP="00ED29FF">
      <w:pPr>
        <w:pStyle w:val="BodyText"/>
        <w:ind w:left="720" w:hanging="720"/>
        <w:rPr>
          <w:rFonts w:cs="Arial"/>
          <w:szCs w:val="24"/>
        </w:rPr>
      </w:pPr>
      <w:r>
        <w:rPr>
          <w:rFonts w:cs="Arial"/>
          <w:szCs w:val="24"/>
        </w:rPr>
        <w:t>7</w:t>
      </w:r>
      <w:r w:rsidR="0050359B" w:rsidRPr="00955CE0">
        <w:rPr>
          <w:rFonts w:cs="Arial"/>
          <w:szCs w:val="24"/>
        </w:rPr>
        <w:t>.</w:t>
      </w:r>
      <w:r w:rsidR="0050359B" w:rsidRPr="00955CE0">
        <w:rPr>
          <w:rFonts w:cs="Arial"/>
          <w:szCs w:val="24"/>
        </w:rPr>
        <w:tab/>
      </w:r>
      <w:r w:rsidR="00F8164A" w:rsidRPr="00955CE0">
        <w:rPr>
          <w:rFonts w:cs="Arial"/>
          <w:szCs w:val="24"/>
        </w:rPr>
        <w:t>If a vehicle is left in a parking place during the charging hours without complying w</w:t>
      </w:r>
      <w:r w:rsidR="001D1A48" w:rsidRPr="00955CE0">
        <w:rPr>
          <w:rFonts w:cs="Arial"/>
          <w:szCs w:val="24"/>
        </w:rPr>
        <w:t xml:space="preserve">ith </w:t>
      </w:r>
      <w:r w:rsidR="00E40340" w:rsidRPr="00955CE0">
        <w:rPr>
          <w:rFonts w:cs="Arial"/>
          <w:szCs w:val="24"/>
        </w:rPr>
        <w:t xml:space="preserve">the provisions </w:t>
      </w:r>
      <w:r w:rsidR="00F8164A" w:rsidRPr="00955CE0">
        <w:rPr>
          <w:rFonts w:cs="Arial"/>
          <w:szCs w:val="24"/>
        </w:rPr>
        <w:t>of this Order, then a contravention shall be deemed to have occurred</w:t>
      </w:r>
      <w:r w:rsidR="00355180">
        <w:rPr>
          <w:rFonts w:cs="Arial"/>
          <w:szCs w:val="24"/>
        </w:rPr>
        <w:t>,</w:t>
      </w:r>
      <w:r w:rsidR="00F8164A" w:rsidRPr="00955CE0">
        <w:rPr>
          <w:rFonts w:cs="Arial"/>
          <w:szCs w:val="24"/>
        </w:rPr>
        <w:t xml:space="preserve"> and a penalty charge shall be payable. A penalty charge notice showing the information required by the Traffic Management Act 2004 may then </w:t>
      </w:r>
      <w:r w:rsidR="00B51103" w:rsidRPr="00955CE0">
        <w:rPr>
          <w:rFonts w:cs="Arial"/>
          <w:szCs w:val="24"/>
        </w:rPr>
        <w:t>be issued by a civil enforcement officer</w:t>
      </w:r>
      <w:r w:rsidR="00F8164A" w:rsidRPr="00955CE0">
        <w:rPr>
          <w:rFonts w:cs="Arial"/>
          <w:szCs w:val="24"/>
        </w:rPr>
        <w:t xml:space="preserve"> in accordance with the requirements of that Act.</w:t>
      </w:r>
    </w:p>
    <w:p w14:paraId="19A214FA" w14:textId="77777777" w:rsidR="00F8164A" w:rsidRPr="00955CE0" w:rsidRDefault="00F8164A" w:rsidP="00ED29FF">
      <w:pPr>
        <w:pStyle w:val="BodyText"/>
        <w:rPr>
          <w:rFonts w:cs="Arial"/>
          <w:szCs w:val="24"/>
        </w:rPr>
      </w:pPr>
    </w:p>
    <w:p w14:paraId="7A0B7E07" w14:textId="49CB6F01" w:rsidR="00F8164A" w:rsidRPr="00955CE0" w:rsidRDefault="00225632" w:rsidP="00ED29FF">
      <w:pPr>
        <w:pStyle w:val="BodyText"/>
        <w:ind w:left="720" w:hanging="720"/>
        <w:rPr>
          <w:rFonts w:cs="Arial"/>
          <w:szCs w:val="24"/>
        </w:rPr>
      </w:pPr>
      <w:r>
        <w:rPr>
          <w:rFonts w:cs="Arial"/>
          <w:szCs w:val="24"/>
        </w:rPr>
        <w:t>8</w:t>
      </w:r>
      <w:r w:rsidR="0050359B" w:rsidRPr="00955CE0">
        <w:rPr>
          <w:rFonts w:cs="Arial"/>
          <w:szCs w:val="24"/>
        </w:rPr>
        <w:t>.</w:t>
      </w:r>
      <w:r w:rsidR="0050359B" w:rsidRPr="00955CE0">
        <w:rPr>
          <w:rFonts w:cs="Arial"/>
          <w:szCs w:val="24"/>
        </w:rPr>
        <w:tab/>
      </w:r>
      <w:r w:rsidR="00F8164A" w:rsidRPr="00955CE0">
        <w:rPr>
          <w:rFonts w:cs="Arial"/>
          <w:szCs w:val="24"/>
        </w:rPr>
        <w:t xml:space="preserve">(1) When a penalty charge notice has been issued in respect of a vehicle in accordance </w:t>
      </w:r>
      <w:r w:rsidR="003C5D67" w:rsidRPr="00955CE0">
        <w:rPr>
          <w:rFonts w:cs="Arial"/>
          <w:szCs w:val="24"/>
        </w:rPr>
        <w:t>w</w:t>
      </w:r>
      <w:r w:rsidR="00B77E48">
        <w:rPr>
          <w:rFonts w:cs="Arial"/>
          <w:szCs w:val="24"/>
        </w:rPr>
        <w:t xml:space="preserve">ith the provisions of Article </w:t>
      </w:r>
      <w:r w:rsidR="00141B27">
        <w:rPr>
          <w:rFonts w:cs="Arial"/>
          <w:szCs w:val="24"/>
        </w:rPr>
        <w:t>7</w:t>
      </w:r>
      <w:r w:rsidR="00F8164A" w:rsidRPr="00955CE0">
        <w:rPr>
          <w:rFonts w:cs="Arial"/>
          <w:szCs w:val="24"/>
        </w:rPr>
        <w:t xml:space="preserve"> of this Order, no person not being the driver of the vehicle, a civil enforcement officer or a person duly authorised by the Council shall remove the notice from the vehicle.</w:t>
      </w:r>
    </w:p>
    <w:p w14:paraId="25EED020" w14:textId="77777777" w:rsidR="00F8164A" w:rsidRPr="00955CE0" w:rsidRDefault="00F8164A" w:rsidP="00ED29FF">
      <w:pPr>
        <w:pStyle w:val="BodyText"/>
        <w:rPr>
          <w:rFonts w:cs="Arial"/>
          <w:szCs w:val="24"/>
        </w:rPr>
      </w:pPr>
    </w:p>
    <w:p w14:paraId="55B31F95" w14:textId="048E9550" w:rsidR="00F8164A" w:rsidRPr="00955CE0" w:rsidRDefault="00F8164A" w:rsidP="00ED29FF">
      <w:pPr>
        <w:pStyle w:val="BodyText"/>
        <w:ind w:left="720"/>
        <w:rPr>
          <w:rFonts w:cs="Arial"/>
          <w:szCs w:val="24"/>
        </w:rPr>
      </w:pPr>
      <w:r w:rsidRPr="00955CE0">
        <w:rPr>
          <w:rFonts w:cs="Arial"/>
          <w:szCs w:val="24"/>
        </w:rPr>
        <w:t xml:space="preserve">(2) When a ticket or permit has been exhibited on a vehicle in accordance </w:t>
      </w:r>
      <w:r w:rsidR="001D1A48" w:rsidRPr="00955CE0">
        <w:rPr>
          <w:rFonts w:cs="Arial"/>
          <w:szCs w:val="24"/>
        </w:rPr>
        <w:t>with the</w:t>
      </w:r>
      <w:r w:rsidR="00E40340" w:rsidRPr="00955CE0">
        <w:rPr>
          <w:rFonts w:cs="Arial"/>
          <w:szCs w:val="24"/>
        </w:rPr>
        <w:t xml:space="preserve"> provisions of Article</w:t>
      </w:r>
      <w:r w:rsidR="00B77E48">
        <w:rPr>
          <w:rFonts w:cs="Arial"/>
          <w:szCs w:val="24"/>
        </w:rPr>
        <w:t xml:space="preserve"> 6</w:t>
      </w:r>
      <w:r w:rsidRPr="00955CE0">
        <w:rPr>
          <w:rFonts w:cs="Arial"/>
          <w:szCs w:val="24"/>
        </w:rPr>
        <w:t xml:space="preserve"> of this Order no person shall remove the ticket or permit from the vehicle until the vehicle has been removed from the parking place.</w:t>
      </w:r>
    </w:p>
    <w:p w14:paraId="53CF8DAA" w14:textId="77777777" w:rsidR="001D1A48" w:rsidRPr="00955CE0" w:rsidRDefault="001D1A48" w:rsidP="00ED29FF">
      <w:pPr>
        <w:pStyle w:val="BodyText"/>
        <w:ind w:left="720"/>
        <w:rPr>
          <w:rFonts w:cs="Arial"/>
          <w:szCs w:val="24"/>
        </w:rPr>
      </w:pPr>
    </w:p>
    <w:p w14:paraId="5C7A9A3B" w14:textId="77777777" w:rsidR="00F8164A" w:rsidRPr="00955CE0" w:rsidRDefault="00F8164A" w:rsidP="00ED29FF">
      <w:pPr>
        <w:pStyle w:val="BodyText"/>
        <w:rPr>
          <w:rFonts w:cs="Arial"/>
          <w:b/>
          <w:szCs w:val="24"/>
          <w:u w:val="single"/>
        </w:rPr>
      </w:pPr>
      <w:r w:rsidRPr="00955CE0">
        <w:rPr>
          <w:rFonts w:cs="Arial"/>
          <w:b/>
          <w:szCs w:val="24"/>
          <w:u w:val="single"/>
        </w:rPr>
        <w:t>Manner of Payment of the Penalty Charge</w:t>
      </w:r>
    </w:p>
    <w:p w14:paraId="667BC3B7" w14:textId="77777777" w:rsidR="00F8164A" w:rsidRPr="00955CE0" w:rsidRDefault="00F8164A" w:rsidP="00ED29FF">
      <w:pPr>
        <w:pStyle w:val="BodyText"/>
        <w:rPr>
          <w:rFonts w:cs="Arial"/>
          <w:b/>
          <w:szCs w:val="24"/>
          <w:u w:val="single"/>
        </w:rPr>
      </w:pPr>
    </w:p>
    <w:p w14:paraId="35102E1B" w14:textId="3B48D4F5" w:rsidR="00F8164A" w:rsidRPr="00955CE0" w:rsidRDefault="00141B27" w:rsidP="00ED29FF">
      <w:pPr>
        <w:pStyle w:val="BodyText"/>
        <w:ind w:left="720" w:hanging="720"/>
        <w:rPr>
          <w:rFonts w:cs="Arial"/>
          <w:szCs w:val="24"/>
        </w:rPr>
      </w:pPr>
      <w:r>
        <w:rPr>
          <w:rFonts w:cs="Arial"/>
          <w:szCs w:val="24"/>
        </w:rPr>
        <w:t>9</w:t>
      </w:r>
      <w:r w:rsidR="0050359B" w:rsidRPr="00955CE0">
        <w:rPr>
          <w:rFonts w:cs="Arial"/>
          <w:szCs w:val="24"/>
        </w:rPr>
        <w:t>.</w:t>
      </w:r>
      <w:r w:rsidR="0050359B" w:rsidRPr="00955CE0">
        <w:rPr>
          <w:rFonts w:cs="Arial"/>
          <w:szCs w:val="24"/>
        </w:rPr>
        <w:tab/>
      </w:r>
      <w:r w:rsidR="00F8164A" w:rsidRPr="00955CE0">
        <w:rPr>
          <w:rFonts w:cs="Arial"/>
          <w:szCs w:val="24"/>
        </w:rPr>
        <w:t xml:space="preserve">(1) The Penalty charge notice shall be paid to the Council in accordance with the </w:t>
      </w:r>
      <w:r w:rsidR="001B2396" w:rsidRPr="00955CE0">
        <w:rPr>
          <w:rFonts w:cs="Arial"/>
          <w:szCs w:val="24"/>
        </w:rPr>
        <w:t>i</w:t>
      </w:r>
      <w:r w:rsidR="00F8164A" w:rsidRPr="00955CE0">
        <w:rPr>
          <w:rFonts w:cs="Arial"/>
          <w:szCs w:val="24"/>
        </w:rPr>
        <w:t>nstructions indicated on the penalty charge notice, either –</w:t>
      </w:r>
    </w:p>
    <w:p w14:paraId="48C5877E" w14:textId="77777777" w:rsidR="00F8164A" w:rsidRPr="00955CE0" w:rsidRDefault="00F8164A" w:rsidP="00ED29FF">
      <w:pPr>
        <w:pStyle w:val="BodyText"/>
        <w:rPr>
          <w:rFonts w:cs="Arial"/>
          <w:szCs w:val="24"/>
        </w:rPr>
      </w:pPr>
    </w:p>
    <w:p w14:paraId="5CEBC3C4" w14:textId="77777777" w:rsidR="00F8164A" w:rsidRPr="00955CE0" w:rsidRDefault="00F8164A" w:rsidP="00ED29FF">
      <w:pPr>
        <w:pStyle w:val="BodyText"/>
        <w:numPr>
          <w:ilvl w:val="0"/>
          <w:numId w:val="1"/>
        </w:numPr>
        <w:tabs>
          <w:tab w:val="clear" w:pos="1080"/>
          <w:tab w:val="num" w:pos="1440"/>
        </w:tabs>
        <w:ind w:left="1440"/>
        <w:rPr>
          <w:rFonts w:cs="Arial"/>
          <w:szCs w:val="24"/>
        </w:rPr>
      </w:pPr>
      <w:r w:rsidRPr="00955CE0">
        <w:rPr>
          <w:rFonts w:cs="Arial"/>
          <w:szCs w:val="24"/>
        </w:rPr>
        <w:t>by cheque or postal order, which shall be delivered or sent by post to the address indicat</w:t>
      </w:r>
      <w:r w:rsidR="004025E9" w:rsidRPr="00955CE0">
        <w:rPr>
          <w:rFonts w:cs="Arial"/>
          <w:szCs w:val="24"/>
        </w:rPr>
        <w:t>ed in the penalty charge notice</w:t>
      </w:r>
      <w:r w:rsidRPr="00955CE0">
        <w:rPr>
          <w:rFonts w:cs="Arial"/>
          <w:szCs w:val="24"/>
        </w:rPr>
        <w:t>; or</w:t>
      </w:r>
    </w:p>
    <w:p w14:paraId="5BC20B9F" w14:textId="77777777" w:rsidR="00F8164A" w:rsidRPr="00955CE0" w:rsidRDefault="00F8164A" w:rsidP="00ED29FF">
      <w:pPr>
        <w:pStyle w:val="BodyText"/>
        <w:numPr>
          <w:ilvl w:val="0"/>
          <w:numId w:val="1"/>
        </w:numPr>
        <w:tabs>
          <w:tab w:val="clear" w:pos="1080"/>
          <w:tab w:val="num" w:pos="1440"/>
        </w:tabs>
        <w:ind w:left="1440"/>
        <w:rPr>
          <w:rFonts w:cs="Arial"/>
          <w:szCs w:val="24"/>
        </w:rPr>
      </w:pPr>
      <w:r w:rsidRPr="00955CE0">
        <w:rPr>
          <w:rFonts w:cs="Arial"/>
          <w:szCs w:val="24"/>
        </w:rPr>
        <w:t>by any other acceptable means which is agreed by the Council or authorised agent and the person or persons paying the penalty charge.</w:t>
      </w:r>
    </w:p>
    <w:p w14:paraId="3E44AF4C" w14:textId="77777777" w:rsidR="00F8164A" w:rsidRPr="00955CE0" w:rsidRDefault="00F8164A" w:rsidP="00ED29FF">
      <w:pPr>
        <w:pStyle w:val="BodyText"/>
        <w:ind w:left="720"/>
        <w:rPr>
          <w:rFonts w:cs="Arial"/>
          <w:szCs w:val="24"/>
        </w:rPr>
      </w:pPr>
    </w:p>
    <w:p w14:paraId="6C05DCF6" w14:textId="77777777" w:rsidR="00F8164A" w:rsidRPr="00955CE0" w:rsidRDefault="00F8164A" w:rsidP="00ED29FF">
      <w:pPr>
        <w:pStyle w:val="BodyText"/>
        <w:ind w:left="720"/>
        <w:rPr>
          <w:rFonts w:cs="Arial"/>
          <w:szCs w:val="24"/>
        </w:rPr>
      </w:pPr>
      <w:r w:rsidRPr="00955CE0">
        <w:rPr>
          <w:rFonts w:cs="Arial"/>
          <w:szCs w:val="24"/>
        </w:rPr>
        <w:t>(2) The penalty charge must be paid to the Council before the end of twenty-eight days beginning with the date of the penalty charge notice.</w:t>
      </w:r>
    </w:p>
    <w:p w14:paraId="37FAA7DA" w14:textId="77777777" w:rsidR="00F8164A" w:rsidRPr="00955CE0" w:rsidRDefault="00F8164A" w:rsidP="00ED29FF">
      <w:pPr>
        <w:pStyle w:val="BodyText"/>
        <w:ind w:left="720"/>
        <w:rPr>
          <w:rFonts w:cs="Arial"/>
          <w:szCs w:val="24"/>
        </w:rPr>
      </w:pPr>
    </w:p>
    <w:p w14:paraId="260631FC" w14:textId="77777777" w:rsidR="00F8164A" w:rsidRPr="00955CE0" w:rsidRDefault="00F8164A" w:rsidP="00ED29FF">
      <w:pPr>
        <w:pStyle w:val="BodyText"/>
        <w:ind w:left="720"/>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56B85794" w14:textId="77777777" w:rsidR="00F8164A" w:rsidRPr="00955CE0" w:rsidRDefault="00F8164A" w:rsidP="00ED29FF">
      <w:pPr>
        <w:pStyle w:val="BodyText"/>
        <w:ind w:left="720"/>
        <w:rPr>
          <w:rFonts w:cs="Arial"/>
          <w:szCs w:val="24"/>
        </w:rPr>
      </w:pPr>
    </w:p>
    <w:p w14:paraId="7904AA18" w14:textId="77777777" w:rsidR="003653D7" w:rsidRPr="00955CE0" w:rsidRDefault="00F8164A" w:rsidP="00ED29FF">
      <w:pPr>
        <w:pStyle w:val="BodyText"/>
        <w:ind w:left="720"/>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w:t>
      </w:r>
      <w:r w:rsidRPr="00955CE0">
        <w:rPr>
          <w:rFonts w:cs="Arial"/>
          <w:szCs w:val="24"/>
        </w:rPr>
        <w:lastRenderedPageBreak/>
        <w:t xml:space="preserve">of the penalty charge shall be made shall be extended until the time at which the said office closes on the next full day on which that office is open. </w:t>
      </w:r>
    </w:p>
    <w:p w14:paraId="42FE590C" w14:textId="77777777" w:rsidR="003653D7" w:rsidRPr="00955CE0" w:rsidRDefault="003653D7" w:rsidP="00ED29FF">
      <w:pPr>
        <w:pStyle w:val="BodyText"/>
        <w:rPr>
          <w:rFonts w:cs="Arial"/>
          <w:b/>
          <w:szCs w:val="24"/>
          <w:u w:val="single"/>
        </w:rPr>
      </w:pPr>
    </w:p>
    <w:p w14:paraId="32AB04CA" w14:textId="77777777" w:rsidR="00F8164A" w:rsidRPr="00955CE0" w:rsidRDefault="00F8164A" w:rsidP="00ED29FF">
      <w:pPr>
        <w:pStyle w:val="BodyText"/>
        <w:rPr>
          <w:rFonts w:cs="Arial"/>
          <w:b/>
          <w:szCs w:val="24"/>
          <w:u w:val="single"/>
        </w:rPr>
      </w:pPr>
      <w:r w:rsidRPr="00955CE0">
        <w:rPr>
          <w:rFonts w:cs="Arial"/>
          <w:b/>
          <w:szCs w:val="24"/>
          <w:u w:val="single"/>
        </w:rPr>
        <w:t xml:space="preserve">No Additional Coins to </w:t>
      </w:r>
      <w:r w:rsidR="00C163D8" w:rsidRPr="00955CE0">
        <w:rPr>
          <w:rFonts w:cs="Arial"/>
          <w:b/>
          <w:szCs w:val="24"/>
          <w:u w:val="single"/>
        </w:rPr>
        <w:t>be</w:t>
      </w:r>
      <w:r w:rsidRPr="00955CE0">
        <w:rPr>
          <w:rFonts w:cs="Arial"/>
          <w:b/>
          <w:szCs w:val="24"/>
          <w:u w:val="single"/>
        </w:rPr>
        <w:t xml:space="preserve"> inserted after Payment of Initial Charge</w:t>
      </w:r>
    </w:p>
    <w:p w14:paraId="65E394A5" w14:textId="77777777" w:rsidR="00F8164A" w:rsidRPr="00955CE0" w:rsidRDefault="00F8164A" w:rsidP="00ED29FF">
      <w:pPr>
        <w:pStyle w:val="BodyText"/>
        <w:rPr>
          <w:rFonts w:cs="Arial"/>
          <w:b/>
          <w:szCs w:val="24"/>
          <w:u w:val="single"/>
        </w:rPr>
      </w:pPr>
    </w:p>
    <w:p w14:paraId="66CA60EB" w14:textId="54D94D49" w:rsidR="00F8164A" w:rsidRPr="00955CE0" w:rsidRDefault="00B77E48" w:rsidP="00ED29FF">
      <w:pPr>
        <w:pStyle w:val="BodyText"/>
        <w:ind w:left="720" w:hanging="720"/>
        <w:rPr>
          <w:rFonts w:cs="Arial"/>
          <w:szCs w:val="24"/>
        </w:rPr>
      </w:pPr>
      <w:r>
        <w:rPr>
          <w:rFonts w:cs="Arial"/>
          <w:szCs w:val="24"/>
        </w:rPr>
        <w:t>1</w:t>
      </w:r>
      <w:r w:rsidR="00141B27">
        <w:rPr>
          <w:rFonts w:cs="Arial"/>
          <w:szCs w:val="24"/>
        </w:rPr>
        <w:t>0</w:t>
      </w:r>
      <w:r w:rsidR="0050359B" w:rsidRPr="00955CE0">
        <w:rPr>
          <w:rFonts w:cs="Arial"/>
          <w:szCs w:val="24"/>
        </w:rPr>
        <w:t>.</w:t>
      </w:r>
      <w:r w:rsidR="0050359B" w:rsidRPr="00955CE0">
        <w:rPr>
          <w:rFonts w:cs="Arial"/>
          <w:szCs w:val="24"/>
        </w:rPr>
        <w:tab/>
      </w:r>
      <w:r w:rsidR="00F8164A" w:rsidRPr="00955CE0">
        <w:rPr>
          <w:rFonts w:cs="Arial"/>
          <w:szCs w:val="24"/>
        </w:rPr>
        <w:t>No pers</w:t>
      </w:r>
      <w:r w:rsidR="006769EE" w:rsidRPr="00955CE0">
        <w:rPr>
          <w:rFonts w:cs="Arial"/>
          <w:szCs w:val="24"/>
        </w:rPr>
        <w:t>on shall insert in a pay and display machine</w:t>
      </w:r>
      <w:r w:rsidR="00F8164A" w:rsidRPr="00955CE0">
        <w:rPr>
          <w:rFonts w:cs="Arial"/>
          <w:szCs w:val="24"/>
        </w:rPr>
        <w:t xml:space="preserve"> relating to the parking bay in which a vehicle is left any coins additional to those inserted by way of payment of the initial charge in respect of that vehicle.</w:t>
      </w:r>
    </w:p>
    <w:p w14:paraId="7CF5158C" w14:textId="77777777" w:rsidR="00F8164A" w:rsidRPr="00955CE0" w:rsidRDefault="00F8164A" w:rsidP="00ED29FF">
      <w:pPr>
        <w:pStyle w:val="BodyText"/>
        <w:rPr>
          <w:rFonts w:cs="Arial"/>
          <w:szCs w:val="24"/>
        </w:rPr>
      </w:pPr>
    </w:p>
    <w:p w14:paraId="61489790" w14:textId="77777777" w:rsidR="00F8164A" w:rsidRPr="00955CE0" w:rsidRDefault="00F8164A" w:rsidP="00ED29FF">
      <w:pPr>
        <w:pStyle w:val="BodyText"/>
        <w:rPr>
          <w:rFonts w:cs="Arial"/>
          <w:b/>
          <w:szCs w:val="24"/>
          <w:u w:val="single"/>
        </w:rPr>
      </w:pPr>
      <w:r w:rsidRPr="00955CE0">
        <w:rPr>
          <w:rFonts w:cs="Arial"/>
          <w:b/>
          <w:szCs w:val="24"/>
          <w:u w:val="single"/>
        </w:rPr>
        <w:t xml:space="preserve">Manner of Standing </w:t>
      </w:r>
      <w:r w:rsidR="00C163D8" w:rsidRPr="00955CE0">
        <w:rPr>
          <w:rFonts w:cs="Arial"/>
          <w:b/>
          <w:szCs w:val="24"/>
          <w:u w:val="single"/>
        </w:rPr>
        <w:t>in</w:t>
      </w:r>
      <w:r w:rsidRPr="00955CE0">
        <w:rPr>
          <w:rFonts w:cs="Arial"/>
          <w:b/>
          <w:szCs w:val="24"/>
          <w:u w:val="single"/>
        </w:rPr>
        <w:t xml:space="preserve">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38EB6B52" w14:textId="77777777" w:rsidR="00F8164A" w:rsidRPr="00955CE0" w:rsidRDefault="00F8164A" w:rsidP="00ED29FF">
      <w:pPr>
        <w:pStyle w:val="BodyText"/>
        <w:rPr>
          <w:rFonts w:cs="Arial"/>
          <w:b/>
          <w:szCs w:val="24"/>
          <w:u w:val="single"/>
        </w:rPr>
      </w:pPr>
    </w:p>
    <w:p w14:paraId="42FFFDD3" w14:textId="68B84085" w:rsidR="00F8164A" w:rsidRPr="00955CE0" w:rsidRDefault="00B77E48" w:rsidP="00ED29FF">
      <w:pPr>
        <w:pStyle w:val="BodyText"/>
        <w:ind w:left="709" w:hanging="709"/>
        <w:rPr>
          <w:rFonts w:cs="Arial"/>
          <w:szCs w:val="24"/>
        </w:rPr>
      </w:pPr>
      <w:r>
        <w:rPr>
          <w:rFonts w:cs="Arial"/>
          <w:szCs w:val="24"/>
        </w:rPr>
        <w:t>1</w:t>
      </w:r>
      <w:r w:rsidR="00141B27">
        <w:rPr>
          <w:rFonts w:cs="Arial"/>
          <w:szCs w:val="24"/>
        </w:rPr>
        <w:t>1</w:t>
      </w:r>
      <w:r w:rsidR="0050359B" w:rsidRPr="00955CE0">
        <w:rPr>
          <w:rFonts w:cs="Arial"/>
          <w:szCs w:val="24"/>
        </w:rPr>
        <w:t>.</w:t>
      </w:r>
      <w:r w:rsidR="0050359B" w:rsidRPr="00955CE0">
        <w:rPr>
          <w:rFonts w:cs="Arial"/>
          <w:szCs w:val="24"/>
        </w:rPr>
        <w:tab/>
      </w:r>
      <w:r w:rsidR="00F8164A" w:rsidRPr="00955CE0">
        <w:rPr>
          <w:rFonts w:cs="Arial"/>
          <w:szCs w:val="24"/>
        </w:rPr>
        <w:t xml:space="preserve">Every vehicle left in a parking place shall so stand </w:t>
      </w:r>
      <w:r w:rsidR="00141B27">
        <w:rPr>
          <w:rFonts w:cs="Arial"/>
          <w:szCs w:val="24"/>
        </w:rPr>
        <w:t xml:space="preserve">so </w:t>
      </w:r>
      <w:r w:rsidR="00F8164A" w:rsidRPr="00955CE0">
        <w:rPr>
          <w:rFonts w:cs="Arial"/>
          <w:szCs w:val="24"/>
        </w:rPr>
        <w:t xml:space="preserve">that every part of the vehicle is within the limits of a </w:t>
      </w:r>
      <w:r w:rsidR="00370552" w:rsidRPr="00955CE0">
        <w:rPr>
          <w:rFonts w:cs="Arial"/>
          <w:szCs w:val="24"/>
        </w:rPr>
        <w:t xml:space="preserve">marked </w:t>
      </w:r>
      <w:r w:rsidR="00F8164A" w:rsidRPr="00955CE0">
        <w:rPr>
          <w:rFonts w:cs="Arial"/>
          <w:szCs w:val="24"/>
        </w:rPr>
        <w:t xml:space="preserve">parking bay which shall be the appropriate bay in relation to the </w:t>
      </w:r>
      <w:r w:rsidR="00370552" w:rsidRPr="00955CE0">
        <w:rPr>
          <w:rFonts w:cs="Arial"/>
          <w:szCs w:val="24"/>
        </w:rPr>
        <w:t>type of vehicle</w:t>
      </w:r>
      <w:r w:rsidR="0015261E" w:rsidRPr="00955CE0">
        <w:rPr>
          <w:rFonts w:cs="Arial"/>
          <w:szCs w:val="24"/>
        </w:rPr>
        <w:t>;</w:t>
      </w:r>
    </w:p>
    <w:p w14:paraId="3A814BF3" w14:textId="77777777" w:rsidR="00F8164A" w:rsidRPr="00955CE0" w:rsidRDefault="00F8164A" w:rsidP="00ED29FF">
      <w:pPr>
        <w:pStyle w:val="BodyText"/>
        <w:rPr>
          <w:rFonts w:cs="Arial"/>
          <w:b/>
          <w:szCs w:val="24"/>
          <w:u w:val="single"/>
        </w:rPr>
      </w:pPr>
    </w:p>
    <w:p w14:paraId="0D4B83B8" w14:textId="77777777" w:rsidR="0020260B" w:rsidRPr="00955CE0" w:rsidRDefault="0020260B" w:rsidP="00ED29FF">
      <w:pPr>
        <w:pStyle w:val="BodyText"/>
        <w:rPr>
          <w:rFonts w:cs="Arial"/>
          <w:b/>
          <w:szCs w:val="24"/>
          <w:u w:val="single"/>
        </w:rPr>
      </w:pPr>
      <w:r w:rsidRPr="00955CE0">
        <w:rPr>
          <w:rFonts w:cs="Arial"/>
          <w:b/>
          <w:szCs w:val="24"/>
          <w:u w:val="single"/>
        </w:rPr>
        <w:t>Tickets As Evidence</w:t>
      </w:r>
    </w:p>
    <w:p w14:paraId="2508E68A" w14:textId="77777777" w:rsidR="0020260B" w:rsidRPr="00955CE0" w:rsidRDefault="0020260B" w:rsidP="00ED29FF">
      <w:pPr>
        <w:pStyle w:val="BodyText"/>
        <w:rPr>
          <w:rFonts w:cs="Arial"/>
          <w:szCs w:val="24"/>
        </w:rPr>
      </w:pPr>
    </w:p>
    <w:p w14:paraId="7F9C258F" w14:textId="12BA40D9" w:rsidR="00C42E1B" w:rsidRDefault="00B77E48" w:rsidP="00ED29FF">
      <w:pPr>
        <w:pStyle w:val="BodyText"/>
        <w:ind w:left="720" w:hanging="720"/>
        <w:rPr>
          <w:rFonts w:cs="Arial"/>
          <w:szCs w:val="24"/>
        </w:rPr>
      </w:pPr>
      <w:r>
        <w:rPr>
          <w:rFonts w:cs="Arial"/>
          <w:szCs w:val="24"/>
        </w:rPr>
        <w:t>1</w:t>
      </w:r>
      <w:r w:rsidR="00141B27">
        <w:rPr>
          <w:rFonts w:cs="Arial"/>
          <w:szCs w:val="24"/>
        </w:rPr>
        <w:t>2</w:t>
      </w:r>
      <w:r w:rsidR="0020260B" w:rsidRPr="00955CE0">
        <w:rPr>
          <w:rFonts w:cs="Arial"/>
          <w:szCs w:val="24"/>
        </w:rPr>
        <w:t>.</w:t>
      </w:r>
      <w:r w:rsidR="0020260B"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459CE98" w14:textId="77777777" w:rsidR="001F2B29" w:rsidRDefault="001F2B29" w:rsidP="00ED29FF">
      <w:pPr>
        <w:pStyle w:val="BodyText"/>
        <w:rPr>
          <w:rFonts w:cs="Arial"/>
          <w:b/>
          <w:szCs w:val="24"/>
          <w:u w:val="single"/>
        </w:rPr>
      </w:pPr>
    </w:p>
    <w:p w14:paraId="24576993" w14:textId="77777777" w:rsidR="001F2B29" w:rsidRDefault="001F2B29" w:rsidP="00C42E1B">
      <w:pPr>
        <w:pStyle w:val="BodyText"/>
        <w:rPr>
          <w:rFonts w:cs="Arial"/>
          <w:b/>
          <w:szCs w:val="24"/>
          <w:u w:val="single"/>
        </w:rPr>
      </w:pPr>
    </w:p>
    <w:p w14:paraId="4879E366" w14:textId="77777777" w:rsidR="008B61A7" w:rsidRDefault="008B61A7" w:rsidP="00C42E1B">
      <w:pPr>
        <w:pStyle w:val="BodyText"/>
        <w:rPr>
          <w:rFonts w:cs="Arial"/>
          <w:b/>
          <w:szCs w:val="24"/>
          <w:u w:val="single"/>
        </w:rPr>
      </w:pPr>
    </w:p>
    <w:p w14:paraId="3B5BEA6E" w14:textId="04873530"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xml:space="preserve">day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w:t>
      </w:r>
      <w:r w:rsidR="00740459">
        <w:rPr>
          <w:rStyle w:val="normaltextrun"/>
          <w:rFonts w:ascii="Arial" w:hAnsi="Arial" w:cs="Arial"/>
        </w:rPr>
        <w:t>5</w:t>
      </w:r>
      <w:r>
        <w:rPr>
          <w:rStyle w:val="eop"/>
          <w:rFonts w:ascii="Arial" w:hAnsi="Arial" w:cs="Arial"/>
        </w:rPr>
        <w:t> </w:t>
      </w:r>
    </w:p>
    <w:p w14:paraId="503D47C4"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9F700D2"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73E7513A"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0C240F37"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5E686F3F"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 </w:t>
      </w:r>
      <w:r>
        <w:rPr>
          <w:rStyle w:val="eop"/>
          <w:rFonts w:ascii="Arial" w:hAnsi="Arial" w:cs="Arial"/>
        </w:rPr>
        <w:t> </w:t>
      </w:r>
    </w:p>
    <w:p w14:paraId="67809B8D"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BDC5DFE"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00EB715" w14:textId="77777777" w:rsidR="00C11A5A" w:rsidRDefault="00C11A5A" w:rsidP="00C11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4C4CC74" w14:textId="30AABC01" w:rsidR="00C11A5A" w:rsidRPr="00355180" w:rsidRDefault="00C11A5A" w:rsidP="003551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Authorised Signatory. </w:t>
      </w:r>
    </w:p>
    <w:p w14:paraId="0915C077" w14:textId="77777777" w:rsidR="00AD6370" w:rsidRDefault="00AD6370">
      <w:pPr>
        <w:pStyle w:val="BodyText"/>
        <w:rPr>
          <w:rFonts w:cs="Arial"/>
          <w:b/>
          <w:szCs w:val="24"/>
          <w:u w:val="single"/>
        </w:rPr>
      </w:pPr>
    </w:p>
    <w:p w14:paraId="6C7CF95C" w14:textId="77777777" w:rsidR="00AD6370" w:rsidRDefault="00AD6370">
      <w:pPr>
        <w:pStyle w:val="BodyText"/>
        <w:rPr>
          <w:rFonts w:cs="Arial"/>
          <w:b/>
          <w:szCs w:val="24"/>
          <w:u w:val="single"/>
        </w:rPr>
      </w:pPr>
    </w:p>
    <w:p w14:paraId="22E30D6E" w14:textId="77777777" w:rsidR="00AD6370" w:rsidRDefault="00AD6370">
      <w:pPr>
        <w:pStyle w:val="BodyText"/>
        <w:rPr>
          <w:rFonts w:cs="Arial"/>
          <w:b/>
          <w:szCs w:val="24"/>
          <w:u w:val="single"/>
        </w:rPr>
      </w:pPr>
    </w:p>
    <w:p w14:paraId="03E8A756" w14:textId="77777777" w:rsidR="00AD6370" w:rsidRDefault="00AD6370">
      <w:pPr>
        <w:pStyle w:val="BodyText"/>
        <w:rPr>
          <w:rFonts w:cs="Arial"/>
          <w:b/>
          <w:szCs w:val="24"/>
          <w:u w:val="single"/>
        </w:rPr>
      </w:pPr>
    </w:p>
    <w:p w14:paraId="2B07A00A" w14:textId="77777777" w:rsidR="00AD6370" w:rsidRDefault="00AD6370">
      <w:pPr>
        <w:pStyle w:val="BodyText"/>
        <w:rPr>
          <w:rFonts w:cs="Arial"/>
          <w:b/>
          <w:szCs w:val="24"/>
          <w:u w:val="single"/>
        </w:rPr>
      </w:pPr>
    </w:p>
    <w:p w14:paraId="56DC5457" w14:textId="77777777" w:rsidR="00AD6370" w:rsidRDefault="00AD6370">
      <w:pPr>
        <w:pStyle w:val="BodyText"/>
        <w:rPr>
          <w:rFonts w:cs="Arial"/>
          <w:b/>
          <w:szCs w:val="24"/>
          <w:u w:val="single"/>
        </w:rPr>
      </w:pPr>
    </w:p>
    <w:p w14:paraId="32363745" w14:textId="5E936025" w:rsidR="001C1476" w:rsidRPr="00955CE0" w:rsidRDefault="00AF2C53">
      <w:pPr>
        <w:pStyle w:val="BodyText"/>
        <w:rPr>
          <w:rFonts w:cs="Arial"/>
          <w:b/>
          <w:szCs w:val="24"/>
          <w:u w:val="single"/>
        </w:rPr>
      </w:pPr>
      <w:r>
        <w:rPr>
          <w:rFonts w:cs="Arial"/>
          <w:b/>
          <w:szCs w:val="24"/>
          <w:u w:val="single"/>
        </w:rPr>
        <w:t>Index</w:t>
      </w:r>
    </w:p>
    <w:p w14:paraId="64F321A3" w14:textId="77777777" w:rsidR="001C1476" w:rsidRDefault="001C1476">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08580A" w:rsidRPr="00F34E6D" w14:paraId="159B6B5B" w14:textId="77777777" w:rsidTr="006C7FA0">
        <w:tc>
          <w:tcPr>
            <w:tcW w:w="1930" w:type="dxa"/>
          </w:tcPr>
          <w:p w14:paraId="5E5E66AB" w14:textId="77777777" w:rsidR="0008580A" w:rsidRPr="00F34E6D" w:rsidRDefault="0008580A">
            <w:pPr>
              <w:pStyle w:val="BodyText"/>
              <w:rPr>
                <w:rFonts w:cs="Arial"/>
                <w:b/>
                <w:szCs w:val="24"/>
                <w:u w:val="single"/>
              </w:rPr>
            </w:pPr>
            <w:r w:rsidRPr="00F34E6D">
              <w:rPr>
                <w:rFonts w:cs="Arial"/>
                <w:b/>
                <w:szCs w:val="24"/>
              </w:rPr>
              <w:t>Schedule 1</w:t>
            </w:r>
          </w:p>
        </w:tc>
        <w:tc>
          <w:tcPr>
            <w:tcW w:w="7697" w:type="dxa"/>
          </w:tcPr>
          <w:p w14:paraId="6695A302" w14:textId="207B67CC" w:rsidR="0008580A" w:rsidRPr="00F34E6D" w:rsidRDefault="0038592B" w:rsidP="004A23E7">
            <w:pPr>
              <w:pStyle w:val="BodyText"/>
              <w:rPr>
                <w:rFonts w:cs="Arial"/>
                <w:b/>
                <w:szCs w:val="24"/>
                <w:u w:val="single"/>
              </w:rPr>
            </w:pPr>
            <w:r>
              <w:rPr>
                <w:rFonts w:cs="Arial"/>
                <w:szCs w:val="24"/>
              </w:rPr>
              <w:t>Zone 1 Parking Places</w:t>
            </w:r>
          </w:p>
        </w:tc>
      </w:tr>
      <w:tr w:rsidR="007321BE" w:rsidRPr="00F34E6D" w14:paraId="6CABFCBD" w14:textId="77777777" w:rsidTr="006C7FA0">
        <w:tc>
          <w:tcPr>
            <w:tcW w:w="1930" w:type="dxa"/>
          </w:tcPr>
          <w:p w14:paraId="06723D8E" w14:textId="77777777" w:rsidR="007321BE" w:rsidRPr="00F34E6D" w:rsidRDefault="007321BE">
            <w:pPr>
              <w:pStyle w:val="BodyText"/>
              <w:rPr>
                <w:rFonts w:cs="Arial"/>
                <w:b/>
                <w:szCs w:val="24"/>
              </w:rPr>
            </w:pPr>
            <w:r>
              <w:rPr>
                <w:rFonts w:cs="Arial"/>
                <w:b/>
                <w:szCs w:val="24"/>
              </w:rPr>
              <w:t>Schedule 2</w:t>
            </w:r>
          </w:p>
        </w:tc>
        <w:tc>
          <w:tcPr>
            <w:tcW w:w="7697" w:type="dxa"/>
          </w:tcPr>
          <w:p w14:paraId="67B02C9A" w14:textId="7081665B" w:rsidR="007321BE" w:rsidRDefault="00792CED" w:rsidP="004A23E7">
            <w:pPr>
              <w:pStyle w:val="BodyText"/>
              <w:rPr>
                <w:rFonts w:cs="Arial"/>
                <w:szCs w:val="24"/>
              </w:rPr>
            </w:pPr>
            <w:r>
              <w:rPr>
                <w:rFonts w:cs="Arial"/>
                <w:szCs w:val="24"/>
              </w:rPr>
              <w:t>Zone 2 Parking Places</w:t>
            </w:r>
          </w:p>
        </w:tc>
      </w:tr>
      <w:tr w:rsidR="00792CED" w:rsidRPr="00F34E6D" w14:paraId="278BDD2F" w14:textId="77777777" w:rsidTr="006C7FA0">
        <w:tc>
          <w:tcPr>
            <w:tcW w:w="1930" w:type="dxa"/>
          </w:tcPr>
          <w:p w14:paraId="38FB9D08" w14:textId="117263AD" w:rsidR="00792CED" w:rsidRPr="00F34E6D" w:rsidRDefault="00792CED">
            <w:pPr>
              <w:pStyle w:val="BodyText"/>
              <w:rPr>
                <w:rFonts w:cs="Arial"/>
                <w:b/>
                <w:szCs w:val="24"/>
              </w:rPr>
            </w:pPr>
            <w:r>
              <w:rPr>
                <w:rFonts w:cs="Arial"/>
                <w:b/>
                <w:szCs w:val="24"/>
              </w:rPr>
              <w:t>Schedule 3</w:t>
            </w:r>
          </w:p>
        </w:tc>
        <w:tc>
          <w:tcPr>
            <w:tcW w:w="7697" w:type="dxa"/>
          </w:tcPr>
          <w:p w14:paraId="27C40F4E" w14:textId="521F6FD3" w:rsidR="00792CED" w:rsidRDefault="00792CED" w:rsidP="0008580A">
            <w:pPr>
              <w:pStyle w:val="BodyText"/>
              <w:rPr>
                <w:rFonts w:cs="Arial"/>
                <w:szCs w:val="24"/>
              </w:rPr>
            </w:pPr>
            <w:r>
              <w:rPr>
                <w:rFonts w:cs="Arial"/>
                <w:szCs w:val="24"/>
              </w:rPr>
              <w:t>Zone 3 Parking Places</w:t>
            </w:r>
          </w:p>
        </w:tc>
      </w:tr>
    </w:tbl>
    <w:p w14:paraId="14E2CFEC" w14:textId="77777777" w:rsidR="00940FDA" w:rsidRDefault="00940FDA" w:rsidP="003B7180">
      <w:pPr>
        <w:pStyle w:val="BodyText"/>
        <w:rPr>
          <w:rFonts w:cs="Arial"/>
          <w:b/>
          <w:szCs w:val="24"/>
          <w:u w:val="single"/>
        </w:rPr>
      </w:pPr>
    </w:p>
    <w:p w14:paraId="5C4F5DFC" w14:textId="77777777" w:rsidR="004A23E7" w:rsidRDefault="004A23E7" w:rsidP="003B7180">
      <w:pPr>
        <w:pStyle w:val="BodyText"/>
        <w:rPr>
          <w:rFonts w:cs="Arial"/>
          <w:b/>
          <w:szCs w:val="24"/>
          <w:u w:val="single"/>
        </w:rPr>
      </w:pPr>
    </w:p>
    <w:p w14:paraId="6BD570CC" w14:textId="77777777" w:rsidR="004A23E7" w:rsidRDefault="004A23E7" w:rsidP="003B7180">
      <w:pPr>
        <w:pStyle w:val="BodyText"/>
        <w:rPr>
          <w:rFonts w:cs="Arial"/>
          <w:b/>
          <w:szCs w:val="24"/>
          <w:u w:val="single"/>
        </w:rPr>
      </w:pPr>
    </w:p>
    <w:p w14:paraId="765543A8" w14:textId="77777777" w:rsidR="005077B9" w:rsidRDefault="005077B9" w:rsidP="003B7180">
      <w:pPr>
        <w:pStyle w:val="BodyText"/>
        <w:rPr>
          <w:rFonts w:cs="Arial"/>
          <w:b/>
          <w:szCs w:val="24"/>
          <w:u w:val="single"/>
        </w:rPr>
      </w:pPr>
    </w:p>
    <w:p w14:paraId="4011867B" w14:textId="77777777" w:rsidR="00411316" w:rsidRDefault="00411316" w:rsidP="003B7180">
      <w:pPr>
        <w:pStyle w:val="BodyText"/>
        <w:rPr>
          <w:rFonts w:cs="Arial"/>
          <w:b/>
          <w:szCs w:val="24"/>
          <w:u w:val="single"/>
        </w:rPr>
      </w:pPr>
    </w:p>
    <w:p w14:paraId="7B60FFA9" w14:textId="5E22C1B2" w:rsidR="00411316" w:rsidRDefault="00411316" w:rsidP="003B7180">
      <w:pPr>
        <w:pStyle w:val="BodyText"/>
        <w:rPr>
          <w:rFonts w:cs="Arial"/>
          <w:b/>
          <w:szCs w:val="24"/>
          <w:u w:val="single"/>
        </w:rPr>
      </w:pPr>
    </w:p>
    <w:p w14:paraId="69AF7629" w14:textId="77777777" w:rsidR="00CB0AAF" w:rsidRDefault="00CB0AAF" w:rsidP="003B7180">
      <w:pPr>
        <w:pStyle w:val="BodyText"/>
        <w:rPr>
          <w:rFonts w:cs="Arial"/>
          <w:b/>
          <w:szCs w:val="24"/>
          <w:u w:val="single"/>
        </w:rPr>
      </w:pPr>
    </w:p>
    <w:p w14:paraId="533CF493" w14:textId="77E4EB79" w:rsidR="003B7180" w:rsidRPr="00955CE0" w:rsidRDefault="003B7180" w:rsidP="003B7180">
      <w:pPr>
        <w:pStyle w:val="BodyText"/>
        <w:rPr>
          <w:rFonts w:cs="Arial"/>
          <w:b/>
          <w:szCs w:val="24"/>
          <w:u w:val="single"/>
        </w:rPr>
      </w:pPr>
      <w:r w:rsidRPr="00955CE0">
        <w:rPr>
          <w:rFonts w:cs="Arial"/>
          <w:b/>
          <w:szCs w:val="24"/>
          <w:u w:val="single"/>
        </w:rPr>
        <w:lastRenderedPageBreak/>
        <w:t xml:space="preserve">Schedule 1: </w:t>
      </w:r>
      <w:r w:rsidR="002A4746">
        <w:rPr>
          <w:rFonts w:cs="Arial"/>
          <w:b/>
          <w:szCs w:val="24"/>
          <w:u w:val="single"/>
        </w:rPr>
        <w:t>Zone 1</w:t>
      </w:r>
      <w:r w:rsidR="00934AA2">
        <w:rPr>
          <w:rFonts w:cs="Arial"/>
          <w:b/>
          <w:szCs w:val="24"/>
          <w:u w:val="single"/>
        </w:rPr>
        <w:t xml:space="preserve"> </w:t>
      </w:r>
      <w:r w:rsidR="00B93159">
        <w:rPr>
          <w:rFonts w:cs="Arial"/>
          <w:b/>
          <w:szCs w:val="24"/>
          <w:u w:val="single"/>
        </w:rPr>
        <w:t>Parking Places</w:t>
      </w:r>
    </w:p>
    <w:p w14:paraId="647F80BE" w14:textId="77777777" w:rsidR="003B7180" w:rsidRPr="00955CE0" w:rsidRDefault="003B7180" w:rsidP="003B7180">
      <w:pPr>
        <w:pStyle w:val="BodyText"/>
        <w:rPr>
          <w:rFonts w:cs="Arial"/>
          <w:b/>
          <w:szCs w:val="24"/>
          <w:u w:val="single"/>
        </w:rPr>
      </w:pPr>
    </w:p>
    <w:p w14:paraId="0A7AF4F5" w14:textId="77777777" w:rsidR="003B7180" w:rsidRPr="00955CE0" w:rsidRDefault="003B7180" w:rsidP="003B7180">
      <w:pPr>
        <w:pStyle w:val="BodyText"/>
        <w:rPr>
          <w:rFonts w:cs="Arial"/>
          <w:b/>
          <w:szCs w:val="24"/>
        </w:rPr>
      </w:pPr>
      <w:r w:rsidRPr="00955CE0">
        <w:rPr>
          <w:rFonts w:cs="Arial"/>
          <w:b/>
          <w:szCs w:val="24"/>
        </w:rPr>
        <w:t>Brixham</w:t>
      </w:r>
      <w:r w:rsidR="00DA4E7D">
        <w:rPr>
          <w:rFonts w:cs="Arial"/>
          <w:b/>
          <w:szCs w:val="24"/>
        </w:rPr>
        <w:tab/>
      </w:r>
      <w:r w:rsidR="00DA4E7D">
        <w:rPr>
          <w:rFonts w:cs="Arial"/>
          <w:b/>
          <w:szCs w:val="24"/>
        </w:rPr>
        <w:tab/>
      </w:r>
      <w:r w:rsidR="00DA4E7D">
        <w:rPr>
          <w:rFonts w:cs="Arial"/>
          <w:b/>
          <w:szCs w:val="24"/>
        </w:rPr>
        <w:tab/>
        <w:t>Paignton</w:t>
      </w:r>
      <w:r w:rsidR="00DA4E7D">
        <w:rPr>
          <w:rFonts w:cs="Arial"/>
          <w:b/>
          <w:szCs w:val="24"/>
        </w:rPr>
        <w:tab/>
      </w:r>
      <w:r w:rsidR="00DA4E7D">
        <w:rPr>
          <w:rFonts w:cs="Arial"/>
          <w:b/>
          <w:szCs w:val="24"/>
        </w:rPr>
        <w:tab/>
      </w:r>
      <w:r w:rsidR="00DA4E7D">
        <w:rPr>
          <w:rFonts w:cs="Arial"/>
          <w:b/>
          <w:szCs w:val="24"/>
        </w:rPr>
        <w:tab/>
        <w:t>Torquay</w:t>
      </w:r>
    </w:p>
    <w:p w14:paraId="5492F21E" w14:textId="6AAA7461" w:rsidR="004417D3" w:rsidRDefault="004417D3" w:rsidP="004417D3">
      <w:pPr>
        <w:pStyle w:val="BodyText"/>
        <w:rPr>
          <w:rFonts w:cs="Arial"/>
          <w:szCs w:val="24"/>
        </w:rPr>
      </w:pPr>
      <w:r>
        <w:rPr>
          <w:rFonts w:cs="Arial"/>
          <w:szCs w:val="24"/>
        </w:rPr>
        <w:t>Brixham Central</w:t>
      </w:r>
      <w:r>
        <w:rPr>
          <w:rFonts w:cs="Arial"/>
          <w:szCs w:val="24"/>
        </w:rPr>
        <w:tab/>
      </w:r>
      <w:r>
        <w:rPr>
          <w:rFonts w:cs="Arial"/>
          <w:szCs w:val="24"/>
        </w:rPr>
        <w:tab/>
        <w:t>Churchward Road</w:t>
      </w:r>
      <w:r>
        <w:rPr>
          <w:rFonts w:cs="Arial"/>
          <w:szCs w:val="24"/>
        </w:rPr>
        <w:tab/>
      </w:r>
      <w:r>
        <w:rPr>
          <w:rFonts w:cs="Arial"/>
          <w:szCs w:val="24"/>
        </w:rPr>
        <w:tab/>
        <w:t>Brunswick Square</w:t>
      </w:r>
    </w:p>
    <w:p w14:paraId="25C70CB4" w14:textId="77777777" w:rsidR="002D68CB" w:rsidRDefault="002D68C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t>Crown &amp; Anchor</w:t>
      </w:r>
      <w:r>
        <w:rPr>
          <w:rFonts w:cs="Arial"/>
          <w:szCs w:val="24"/>
        </w:rPr>
        <w:tab/>
      </w:r>
      <w:r>
        <w:rPr>
          <w:rFonts w:cs="Arial"/>
          <w:szCs w:val="24"/>
        </w:rPr>
        <w:tab/>
        <w:t>Chilcote Close</w:t>
      </w:r>
    </w:p>
    <w:p w14:paraId="4B669E8F" w14:textId="0CDBE6BD" w:rsidR="003E1A03" w:rsidRDefault="002D68C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sidR="003E1A03">
        <w:rPr>
          <w:rFonts w:cs="Arial"/>
          <w:szCs w:val="24"/>
        </w:rPr>
        <w:t>Great Western</w:t>
      </w:r>
      <w:r w:rsidR="003E1A03">
        <w:rPr>
          <w:rFonts w:cs="Arial"/>
          <w:szCs w:val="24"/>
        </w:rPr>
        <w:tab/>
      </w:r>
      <w:r w:rsidR="003E1A03">
        <w:rPr>
          <w:rFonts w:cs="Arial"/>
          <w:szCs w:val="24"/>
        </w:rPr>
        <w:tab/>
        <w:t>Lower Union Lane multi-storey</w:t>
      </w:r>
    </w:p>
    <w:p w14:paraId="0BB898A6" w14:textId="42C45B90" w:rsidR="00B07678" w:rsidRPr="0038592B" w:rsidRDefault="003E1A03" w:rsidP="004417D3">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sidR="00B07678">
        <w:rPr>
          <w:rFonts w:cs="Arial"/>
          <w:szCs w:val="24"/>
        </w:rPr>
        <w:t>Preston Gardens</w:t>
      </w:r>
      <w:r w:rsidR="00B07678">
        <w:rPr>
          <w:rFonts w:cs="Arial"/>
          <w:szCs w:val="24"/>
        </w:rPr>
        <w:tab/>
      </w:r>
      <w:r w:rsidR="00B07678">
        <w:rPr>
          <w:rFonts w:cs="Arial"/>
          <w:szCs w:val="24"/>
        </w:rPr>
        <w:tab/>
      </w:r>
      <w:r w:rsidR="00603D6C">
        <w:rPr>
          <w:rFonts w:cs="Arial"/>
          <w:szCs w:val="24"/>
        </w:rPr>
        <w:t>Lower Union Lane Shopper</w:t>
      </w:r>
      <w:r w:rsidR="00BD4F6C">
        <w:rPr>
          <w:rFonts w:cs="Arial"/>
          <w:szCs w:val="24"/>
        </w:rPr>
        <w:t>s</w:t>
      </w:r>
    </w:p>
    <w:p w14:paraId="790D82C9" w14:textId="3D985C29" w:rsidR="00B07678" w:rsidRDefault="00B07678"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t>Station Lane</w:t>
      </w:r>
      <w:r w:rsidR="00BD4F6C">
        <w:rPr>
          <w:rFonts w:cs="Arial"/>
          <w:szCs w:val="24"/>
        </w:rPr>
        <w:tab/>
      </w:r>
      <w:r>
        <w:rPr>
          <w:rFonts w:cs="Arial"/>
          <w:szCs w:val="24"/>
        </w:rPr>
        <w:tab/>
      </w:r>
      <w:r>
        <w:rPr>
          <w:rFonts w:cs="Arial"/>
          <w:szCs w:val="24"/>
        </w:rPr>
        <w:tab/>
      </w:r>
      <w:r w:rsidR="00603D6C">
        <w:rPr>
          <w:rFonts w:cs="Arial"/>
          <w:szCs w:val="24"/>
        </w:rPr>
        <w:t>Lymington Road Coach Station</w:t>
      </w:r>
    </w:p>
    <w:p w14:paraId="7ECB1FBE" w14:textId="77777777" w:rsidR="00603D6C" w:rsidRDefault="00B07678"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sidR="00603D6C">
        <w:rPr>
          <w:rFonts w:cs="Arial"/>
          <w:szCs w:val="24"/>
        </w:rPr>
        <w:t>Victoria</w:t>
      </w:r>
      <w:r w:rsidR="00603D6C">
        <w:rPr>
          <w:rFonts w:cs="Arial"/>
          <w:szCs w:val="24"/>
        </w:rPr>
        <w:tab/>
      </w:r>
      <w:r w:rsidR="00603D6C">
        <w:rPr>
          <w:rFonts w:cs="Arial"/>
          <w:szCs w:val="24"/>
        </w:rPr>
        <w:tab/>
      </w:r>
      <w:r w:rsidR="00603D6C">
        <w:rPr>
          <w:rFonts w:cs="Arial"/>
          <w:szCs w:val="24"/>
        </w:rPr>
        <w:tab/>
        <w:t>Melville Street</w:t>
      </w:r>
    </w:p>
    <w:p w14:paraId="18D13FA9" w14:textId="77777777" w:rsidR="00FD5FBB" w:rsidRDefault="00603D6C"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D5FBB">
        <w:rPr>
          <w:rFonts w:cs="Arial"/>
          <w:szCs w:val="24"/>
        </w:rPr>
        <w:t>St Marychurch</w:t>
      </w:r>
    </w:p>
    <w:p w14:paraId="2888A5CE" w14:textId="77777777" w:rsidR="00FD5FBB" w:rsidRDefault="00FD5FB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Town Hall</w:t>
      </w:r>
    </w:p>
    <w:p w14:paraId="557EE21A" w14:textId="55C2CDDE" w:rsidR="00DA4E7D" w:rsidRDefault="00FD5FB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Union Square</w:t>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p>
    <w:p w14:paraId="4BD227EC" w14:textId="64E5BB24" w:rsidR="00391E38" w:rsidRPr="00BD4F6C" w:rsidRDefault="00DA4E7D" w:rsidP="004811BB">
      <w:pPr>
        <w:pStyle w:val="BodyText"/>
        <w:rPr>
          <w:rFonts w:cs="Arial"/>
          <w:szCs w:val="24"/>
        </w:rPr>
      </w:pPr>
      <w:r>
        <w:rPr>
          <w:rFonts w:cs="Arial"/>
          <w:szCs w:val="24"/>
        </w:rPr>
        <w:tab/>
      </w:r>
      <w:r>
        <w:rPr>
          <w:rFonts w:cs="Arial"/>
          <w:szCs w:val="24"/>
        </w:rPr>
        <w:tab/>
      </w:r>
    </w:p>
    <w:p w14:paraId="6F74C85B" w14:textId="1532FC3D" w:rsidR="00E61469" w:rsidRDefault="00E61469" w:rsidP="006B193E">
      <w:pPr>
        <w:pStyle w:val="BodyText"/>
        <w:rPr>
          <w:rFonts w:cs="Arial"/>
          <w:sz w:val="16"/>
          <w:szCs w:val="16"/>
        </w:rPr>
      </w:pPr>
    </w:p>
    <w:p w14:paraId="600359F8" w14:textId="7B9F6691" w:rsidR="006C7FA0" w:rsidRDefault="006C7FA0" w:rsidP="006B193E">
      <w:pPr>
        <w:pStyle w:val="BodyText"/>
        <w:rPr>
          <w:rFonts w:cs="Arial"/>
          <w:sz w:val="16"/>
          <w:szCs w:val="16"/>
        </w:rPr>
      </w:pPr>
    </w:p>
    <w:p w14:paraId="2D2EC2F6" w14:textId="75FA1BA0" w:rsidR="006C7FA0" w:rsidRDefault="006C7FA0" w:rsidP="006B193E">
      <w:pPr>
        <w:pStyle w:val="BodyText"/>
        <w:rPr>
          <w:rFonts w:cs="Arial"/>
          <w:sz w:val="16"/>
          <w:szCs w:val="16"/>
        </w:rPr>
      </w:pPr>
    </w:p>
    <w:p w14:paraId="1702B52D" w14:textId="5DED3020" w:rsidR="006C7FA0" w:rsidRDefault="006C7FA0" w:rsidP="006B193E">
      <w:pPr>
        <w:pStyle w:val="BodyText"/>
        <w:rPr>
          <w:rFonts w:cs="Arial"/>
          <w:sz w:val="16"/>
          <w:szCs w:val="16"/>
        </w:rPr>
      </w:pPr>
    </w:p>
    <w:p w14:paraId="6F5C1EFA" w14:textId="3C1D577A" w:rsidR="006C7FA0" w:rsidRDefault="006C7FA0" w:rsidP="006B193E">
      <w:pPr>
        <w:pStyle w:val="BodyText"/>
        <w:rPr>
          <w:rFonts w:cs="Arial"/>
          <w:sz w:val="16"/>
          <w:szCs w:val="16"/>
        </w:rPr>
      </w:pPr>
    </w:p>
    <w:p w14:paraId="4CB1CA7F" w14:textId="5BB2488C" w:rsidR="006C7FA0" w:rsidRDefault="006C7FA0" w:rsidP="006B193E">
      <w:pPr>
        <w:pStyle w:val="BodyText"/>
        <w:rPr>
          <w:rFonts w:cs="Arial"/>
          <w:sz w:val="16"/>
          <w:szCs w:val="16"/>
        </w:rPr>
      </w:pPr>
    </w:p>
    <w:p w14:paraId="6195F79A" w14:textId="5148B97E" w:rsidR="006C7FA0" w:rsidRDefault="006C7FA0" w:rsidP="006B193E">
      <w:pPr>
        <w:pStyle w:val="BodyText"/>
        <w:rPr>
          <w:rFonts w:cs="Arial"/>
          <w:sz w:val="16"/>
          <w:szCs w:val="16"/>
        </w:rPr>
      </w:pPr>
    </w:p>
    <w:p w14:paraId="6E00FBD9" w14:textId="36CAB54F" w:rsidR="006C7FA0" w:rsidRDefault="006C7FA0" w:rsidP="006B193E">
      <w:pPr>
        <w:pStyle w:val="BodyText"/>
        <w:rPr>
          <w:rFonts w:cs="Arial"/>
          <w:sz w:val="16"/>
          <w:szCs w:val="16"/>
        </w:rPr>
      </w:pPr>
    </w:p>
    <w:p w14:paraId="199A6CBF" w14:textId="544A9515" w:rsidR="006C7FA0" w:rsidRDefault="006C7FA0" w:rsidP="006B193E">
      <w:pPr>
        <w:pStyle w:val="BodyText"/>
        <w:rPr>
          <w:rFonts w:cs="Arial"/>
          <w:sz w:val="16"/>
          <w:szCs w:val="16"/>
        </w:rPr>
      </w:pPr>
    </w:p>
    <w:p w14:paraId="4C461B39" w14:textId="388F3652" w:rsidR="006C7FA0" w:rsidRDefault="006C7FA0" w:rsidP="006B193E">
      <w:pPr>
        <w:pStyle w:val="BodyText"/>
        <w:rPr>
          <w:rFonts w:cs="Arial"/>
          <w:sz w:val="16"/>
          <w:szCs w:val="16"/>
        </w:rPr>
      </w:pPr>
    </w:p>
    <w:p w14:paraId="6923AEBE" w14:textId="18F3AFC1" w:rsidR="006C7FA0" w:rsidRDefault="006C7FA0" w:rsidP="006B193E">
      <w:pPr>
        <w:pStyle w:val="BodyText"/>
        <w:rPr>
          <w:rFonts w:cs="Arial"/>
          <w:sz w:val="16"/>
          <w:szCs w:val="16"/>
        </w:rPr>
      </w:pPr>
    </w:p>
    <w:p w14:paraId="57AA34D6" w14:textId="37B9D8A6" w:rsidR="006C7FA0" w:rsidRDefault="006C7FA0" w:rsidP="006B193E">
      <w:pPr>
        <w:pStyle w:val="BodyText"/>
        <w:rPr>
          <w:rFonts w:cs="Arial"/>
          <w:sz w:val="16"/>
          <w:szCs w:val="16"/>
        </w:rPr>
      </w:pPr>
    </w:p>
    <w:p w14:paraId="6FB92926" w14:textId="2D6C96A2" w:rsidR="006C7FA0" w:rsidRDefault="006C7FA0" w:rsidP="006B193E">
      <w:pPr>
        <w:pStyle w:val="BodyText"/>
        <w:rPr>
          <w:rFonts w:cs="Arial"/>
          <w:sz w:val="16"/>
          <w:szCs w:val="16"/>
        </w:rPr>
      </w:pPr>
    </w:p>
    <w:p w14:paraId="39DB9A32" w14:textId="38B745BC" w:rsidR="006C7FA0" w:rsidRDefault="006C7FA0" w:rsidP="006B193E">
      <w:pPr>
        <w:pStyle w:val="BodyText"/>
        <w:rPr>
          <w:rFonts w:cs="Arial"/>
          <w:sz w:val="16"/>
          <w:szCs w:val="16"/>
        </w:rPr>
      </w:pPr>
    </w:p>
    <w:p w14:paraId="69FB0168" w14:textId="5D71D0E4" w:rsidR="006C7FA0" w:rsidRDefault="006C7FA0" w:rsidP="006B193E">
      <w:pPr>
        <w:pStyle w:val="BodyText"/>
        <w:rPr>
          <w:rFonts w:cs="Arial"/>
          <w:sz w:val="16"/>
          <w:szCs w:val="16"/>
        </w:rPr>
      </w:pPr>
    </w:p>
    <w:p w14:paraId="72679A0F" w14:textId="0B8E2C7C" w:rsidR="006C7FA0" w:rsidRDefault="006C7FA0" w:rsidP="006B193E">
      <w:pPr>
        <w:pStyle w:val="BodyText"/>
        <w:rPr>
          <w:rFonts w:cs="Arial"/>
          <w:sz w:val="16"/>
          <w:szCs w:val="16"/>
        </w:rPr>
      </w:pPr>
    </w:p>
    <w:p w14:paraId="684D4E69" w14:textId="78C60947" w:rsidR="006C7FA0" w:rsidRDefault="006C7FA0" w:rsidP="006B193E">
      <w:pPr>
        <w:pStyle w:val="BodyText"/>
        <w:rPr>
          <w:rFonts w:cs="Arial"/>
          <w:sz w:val="16"/>
          <w:szCs w:val="16"/>
        </w:rPr>
      </w:pPr>
    </w:p>
    <w:p w14:paraId="605EE1A7" w14:textId="33039D0F" w:rsidR="006C7FA0" w:rsidRDefault="006C7FA0" w:rsidP="006B193E">
      <w:pPr>
        <w:pStyle w:val="BodyText"/>
        <w:rPr>
          <w:rFonts w:cs="Arial"/>
          <w:sz w:val="16"/>
          <w:szCs w:val="16"/>
        </w:rPr>
      </w:pPr>
    </w:p>
    <w:p w14:paraId="2CAD16AD" w14:textId="074BB69B" w:rsidR="006C7FA0" w:rsidRDefault="006C7FA0" w:rsidP="006B193E">
      <w:pPr>
        <w:pStyle w:val="BodyText"/>
        <w:rPr>
          <w:rFonts w:cs="Arial"/>
          <w:sz w:val="16"/>
          <w:szCs w:val="16"/>
        </w:rPr>
      </w:pPr>
    </w:p>
    <w:p w14:paraId="7EA8FDEB" w14:textId="3422279E" w:rsidR="006C7FA0" w:rsidRDefault="006C7FA0" w:rsidP="006B193E">
      <w:pPr>
        <w:pStyle w:val="BodyText"/>
        <w:rPr>
          <w:rFonts w:cs="Arial"/>
          <w:sz w:val="16"/>
          <w:szCs w:val="16"/>
        </w:rPr>
      </w:pPr>
    </w:p>
    <w:p w14:paraId="1D56ACFF" w14:textId="213768E3" w:rsidR="006C7FA0" w:rsidRDefault="006C7FA0" w:rsidP="006B193E">
      <w:pPr>
        <w:pStyle w:val="BodyText"/>
        <w:rPr>
          <w:rFonts w:cs="Arial"/>
          <w:sz w:val="16"/>
          <w:szCs w:val="16"/>
        </w:rPr>
      </w:pPr>
    </w:p>
    <w:p w14:paraId="65BF936C" w14:textId="0187709A" w:rsidR="006C7FA0" w:rsidRDefault="006C7FA0" w:rsidP="006B193E">
      <w:pPr>
        <w:pStyle w:val="BodyText"/>
        <w:rPr>
          <w:rFonts w:cs="Arial"/>
          <w:sz w:val="16"/>
          <w:szCs w:val="16"/>
        </w:rPr>
      </w:pPr>
    </w:p>
    <w:p w14:paraId="43F779AB" w14:textId="08037808" w:rsidR="006C7FA0" w:rsidRDefault="006C7FA0" w:rsidP="006B193E">
      <w:pPr>
        <w:pStyle w:val="BodyText"/>
        <w:rPr>
          <w:rFonts w:cs="Arial"/>
          <w:sz w:val="16"/>
          <w:szCs w:val="16"/>
        </w:rPr>
      </w:pPr>
    </w:p>
    <w:p w14:paraId="082080DC" w14:textId="61FC2301" w:rsidR="006C7FA0" w:rsidRDefault="006C7FA0" w:rsidP="006B193E">
      <w:pPr>
        <w:pStyle w:val="BodyText"/>
        <w:rPr>
          <w:rFonts w:cs="Arial"/>
          <w:sz w:val="16"/>
          <w:szCs w:val="16"/>
        </w:rPr>
      </w:pPr>
    </w:p>
    <w:p w14:paraId="20D7C837" w14:textId="11289A35" w:rsidR="006C7FA0" w:rsidRDefault="006C7FA0" w:rsidP="006B193E">
      <w:pPr>
        <w:pStyle w:val="BodyText"/>
        <w:rPr>
          <w:rFonts w:cs="Arial"/>
          <w:sz w:val="16"/>
          <w:szCs w:val="16"/>
        </w:rPr>
      </w:pPr>
    </w:p>
    <w:p w14:paraId="5DB0ADE2" w14:textId="5E0B8DA4" w:rsidR="006C7FA0" w:rsidRDefault="006C7FA0" w:rsidP="006B193E">
      <w:pPr>
        <w:pStyle w:val="BodyText"/>
        <w:rPr>
          <w:rFonts w:cs="Arial"/>
          <w:sz w:val="16"/>
          <w:szCs w:val="16"/>
        </w:rPr>
      </w:pPr>
    </w:p>
    <w:p w14:paraId="7C45C4E9" w14:textId="1BA013E9" w:rsidR="006C7FA0" w:rsidRDefault="006C7FA0" w:rsidP="006B193E">
      <w:pPr>
        <w:pStyle w:val="BodyText"/>
        <w:rPr>
          <w:rFonts w:cs="Arial"/>
          <w:sz w:val="16"/>
          <w:szCs w:val="16"/>
        </w:rPr>
      </w:pPr>
    </w:p>
    <w:p w14:paraId="67288F75" w14:textId="1A147617" w:rsidR="006C7FA0" w:rsidRDefault="006C7FA0" w:rsidP="006B193E">
      <w:pPr>
        <w:pStyle w:val="BodyText"/>
        <w:rPr>
          <w:rFonts w:cs="Arial"/>
          <w:sz w:val="16"/>
          <w:szCs w:val="16"/>
        </w:rPr>
      </w:pPr>
    </w:p>
    <w:p w14:paraId="1E030A21" w14:textId="75A8492F" w:rsidR="006C7FA0" w:rsidRDefault="006C7FA0" w:rsidP="006B193E">
      <w:pPr>
        <w:pStyle w:val="BodyText"/>
        <w:rPr>
          <w:rFonts w:cs="Arial"/>
          <w:sz w:val="16"/>
          <w:szCs w:val="16"/>
        </w:rPr>
      </w:pPr>
    </w:p>
    <w:p w14:paraId="540C8EED" w14:textId="00D407DF" w:rsidR="006C7FA0" w:rsidRDefault="006C7FA0" w:rsidP="006B193E">
      <w:pPr>
        <w:pStyle w:val="BodyText"/>
        <w:rPr>
          <w:rFonts w:cs="Arial"/>
          <w:sz w:val="16"/>
          <w:szCs w:val="16"/>
        </w:rPr>
      </w:pPr>
    </w:p>
    <w:p w14:paraId="613EAD75" w14:textId="3C914B3B" w:rsidR="006C7FA0" w:rsidRDefault="006C7FA0" w:rsidP="006B193E">
      <w:pPr>
        <w:pStyle w:val="BodyText"/>
        <w:rPr>
          <w:rFonts w:cs="Arial"/>
          <w:sz w:val="16"/>
          <w:szCs w:val="16"/>
        </w:rPr>
      </w:pPr>
    </w:p>
    <w:p w14:paraId="2CFFE0B0" w14:textId="6F5B9A00" w:rsidR="006C7FA0" w:rsidRDefault="006C7FA0" w:rsidP="006B193E">
      <w:pPr>
        <w:pStyle w:val="BodyText"/>
        <w:rPr>
          <w:rFonts w:cs="Arial"/>
          <w:sz w:val="16"/>
          <w:szCs w:val="16"/>
        </w:rPr>
      </w:pPr>
    </w:p>
    <w:p w14:paraId="282FD894" w14:textId="4E9472DE" w:rsidR="006C7FA0" w:rsidRDefault="006C7FA0" w:rsidP="006B193E">
      <w:pPr>
        <w:pStyle w:val="BodyText"/>
        <w:rPr>
          <w:rFonts w:cs="Arial"/>
          <w:sz w:val="16"/>
          <w:szCs w:val="16"/>
        </w:rPr>
      </w:pPr>
    </w:p>
    <w:p w14:paraId="300784F8" w14:textId="2B84DB29" w:rsidR="006C7FA0" w:rsidRDefault="006C7FA0" w:rsidP="006B193E">
      <w:pPr>
        <w:pStyle w:val="BodyText"/>
        <w:rPr>
          <w:rFonts w:cs="Arial"/>
          <w:sz w:val="16"/>
          <w:szCs w:val="16"/>
        </w:rPr>
      </w:pPr>
    </w:p>
    <w:p w14:paraId="22D88F29" w14:textId="68F8D482" w:rsidR="006C7FA0" w:rsidRDefault="006C7FA0" w:rsidP="006B193E">
      <w:pPr>
        <w:pStyle w:val="BodyText"/>
        <w:rPr>
          <w:rFonts w:cs="Arial"/>
          <w:sz w:val="16"/>
          <w:szCs w:val="16"/>
        </w:rPr>
      </w:pPr>
    </w:p>
    <w:p w14:paraId="2CFD7D68" w14:textId="13C0D421" w:rsidR="006C7FA0" w:rsidRDefault="006C7FA0" w:rsidP="006B193E">
      <w:pPr>
        <w:pStyle w:val="BodyText"/>
        <w:rPr>
          <w:rFonts w:cs="Arial"/>
          <w:sz w:val="16"/>
          <w:szCs w:val="16"/>
        </w:rPr>
      </w:pPr>
    </w:p>
    <w:p w14:paraId="6796A531" w14:textId="194C3347" w:rsidR="006C7FA0" w:rsidRDefault="006C7FA0" w:rsidP="006B193E">
      <w:pPr>
        <w:pStyle w:val="BodyText"/>
        <w:rPr>
          <w:rFonts w:cs="Arial"/>
          <w:sz w:val="16"/>
          <w:szCs w:val="16"/>
        </w:rPr>
      </w:pPr>
    </w:p>
    <w:p w14:paraId="1B57E28B" w14:textId="159AA75F" w:rsidR="006C7FA0" w:rsidRDefault="006C7FA0" w:rsidP="006B193E">
      <w:pPr>
        <w:pStyle w:val="BodyText"/>
        <w:rPr>
          <w:rFonts w:cs="Arial"/>
          <w:sz w:val="16"/>
          <w:szCs w:val="16"/>
        </w:rPr>
      </w:pPr>
    </w:p>
    <w:p w14:paraId="691395D1" w14:textId="2F675682" w:rsidR="006C7FA0" w:rsidRDefault="006C7FA0" w:rsidP="006B193E">
      <w:pPr>
        <w:pStyle w:val="BodyText"/>
        <w:rPr>
          <w:rFonts w:cs="Arial"/>
          <w:sz w:val="16"/>
          <w:szCs w:val="16"/>
        </w:rPr>
      </w:pPr>
    </w:p>
    <w:p w14:paraId="2A6E7C10" w14:textId="6B9A4C8C" w:rsidR="006C7FA0" w:rsidRDefault="006C7FA0" w:rsidP="006B193E">
      <w:pPr>
        <w:pStyle w:val="BodyText"/>
        <w:rPr>
          <w:rFonts w:cs="Arial"/>
          <w:sz w:val="16"/>
          <w:szCs w:val="16"/>
        </w:rPr>
      </w:pPr>
    </w:p>
    <w:p w14:paraId="197795CA" w14:textId="1BBA34D6" w:rsidR="006C7FA0" w:rsidRDefault="006C7FA0" w:rsidP="006B193E">
      <w:pPr>
        <w:pStyle w:val="BodyText"/>
        <w:rPr>
          <w:rFonts w:cs="Arial"/>
          <w:sz w:val="16"/>
          <w:szCs w:val="16"/>
        </w:rPr>
      </w:pPr>
    </w:p>
    <w:p w14:paraId="5189B009" w14:textId="2A332F40" w:rsidR="006C7FA0" w:rsidRDefault="006C7FA0" w:rsidP="006B193E">
      <w:pPr>
        <w:pStyle w:val="BodyText"/>
        <w:rPr>
          <w:rFonts w:cs="Arial"/>
          <w:sz w:val="16"/>
          <w:szCs w:val="16"/>
        </w:rPr>
      </w:pPr>
    </w:p>
    <w:p w14:paraId="08A865E6" w14:textId="3F59CC25" w:rsidR="006C7FA0" w:rsidRDefault="006C7FA0" w:rsidP="006B193E">
      <w:pPr>
        <w:pStyle w:val="BodyText"/>
        <w:rPr>
          <w:rFonts w:cs="Arial"/>
          <w:sz w:val="16"/>
          <w:szCs w:val="16"/>
        </w:rPr>
      </w:pPr>
    </w:p>
    <w:p w14:paraId="72F98BFE" w14:textId="6A7C8655" w:rsidR="006C7FA0" w:rsidRDefault="006C7FA0" w:rsidP="006B193E">
      <w:pPr>
        <w:pStyle w:val="BodyText"/>
        <w:rPr>
          <w:rFonts w:cs="Arial"/>
          <w:sz w:val="16"/>
          <w:szCs w:val="16"/>
        </w:rPr>
      </w:pPr>
    </w:p>
    <w:p w14:paraId="463A5CD8" w14:textId="4808AEDF" w:rsidR="006C7FA0" w:rsidRDefault="006C7FA0" w:rsidP="006B193E">
      <w:pPr>
        <w:pStyle w:val="BodyText"/>
        <w:rPr>
          <w:rFonts w:cs="Arial"/>
          <w:sz w:val="16"/>
          <w:szCs w:val="16"/>
        </w:rPr>
      </w:pPr>
    </w:p>
    <w:p w14:paraId="10298A24" w14:textId="24A5347D" w:rsidR="006C7FA0" w:rsidRDefault="006C7FA0" w:rsidP="006B193E">
      <w:pPr>
        <w:pStyle w:val="BodyText"/>
        <w:rPr>
          <w:rFonts w:cs="Arial"/>
          <w:sz w:val="16"/>
          <w:szCs w:val="16"/>
        </w:rPr>
      </w:pPr>
    </w:p>
    <w:p w14:paraId="70DB55BB" w14:textId="2974DB39" w:rsidR="006C7FA0" w:rsidRDefault="006C7FA0" w:rsidP="006B193E">
      <w:pPr>
        <w:pStyle w:val="BodyText"/>
        <w:rPr>
          <w:rFonts w:cs="Arial"/>
          <w:sz w:val="16"/>
          <w:szCs w:val="16"/>
        </w:rPr>
      </w:pPr>
    </w:p>
    <w:p w14:paraId="030AEFF4" w14:textId="55A419BD" w:rsidR="006C7FA0" w:rsidRDefault="006C7FA0" w:rsidP="006B193E">
      <w:pPr>
        <w:pStyle w:val="BodyText"/>
        <w:rPr>
          <w:rFonts w:cs="Arial"/>
          <w:sz w:val="16"/>
          <w:szCs w:val="16"/>
        </w:rPr>
      </w:pPr>
    </w:p>
    <w:p w14:paraId="5D81F8F9" w14:textId="77777777" w:rsidR="00BD4F6C" w:rsidRDefault="00BD4F6C" w:rsidP="006B193E">
      <w:pPr>
        <w:pStyle w:val="BodyText"/>
        <w:rPr>
          <w:rFonts w:cs="Arial"/>
          <w:sz w:val="16"/>
          <w:szCs w:val="16"/>
        </w:rPr>
      </w:pPr>
    </w:p>
    <w:p w14:paraId="5896E4EB" w14:textId="77777777" w:rsidR="00BD4F6C" w:rsidRDefault="00BD4F6C" w:rsidP="006B193E">
      <w:pPr>
        <w:pStyle w:val="BodyText"/>
        <w:rPr>
          <w:rFonts w:cs="Arial"/>
          <w:sz w:val="16"/>
          <w:szCs w:val="16"/>
        </w:rPr>
      </w:pPr>
    </w:p>
    <w:p w14:paraId="137C470D" w14:textId="77777777" w:rsidR="006C7FA0" w:rsidRDefault="006C7FA0" w:rsidP="006B193E">
      <w:pPr>
        <w:pStyle w:val="BodyText"/>
        <w:rPr>
          <w:rFonts w:cs="Arial"/>
          <w:sz w:val="16"/>
          <w:szCs w:val="16"/>
        </w:rPr>
      </w:pPr>
    </w:p>
    <w:p w14:paraId="2F14B7D5" w14:textId="77777777" w:rsidR="00BD4F6C" w:rsidRDefault="00BD4F6C" w:rsidP="006B193E">
      <w:pPr>
        <w:pStyle w:val="BodyText"/>
        <w:rPr>
          <w:rFonts w:cs="Arial"/>
          <w:sz w:val="16"/>
          <w:szCs w:val="16"/>
        </w:rPr>
      </w:pPr>
    </w:p>
    <w:p w14:paraId="6AA7D981" w14:textId="77777777" w:rsidR="00BD4F6C" w:rsidRDefault="00BD4F6C" w:rsidP="006B193E">
      <w:pPr>
        <w:pStyle w:val="BodyText"/>
        <w:rPr>
          <w:rFonts w:cs="Arial"/>
          <w:sz w:val="16"/>
          <w:szCs w:val="16"/>
        </w:rPr>
      </w:pPr>
    </w:p>
    <w:p w14:paraId="51C6C738" w14:textId="77777777" w:rsidR="00BD4F6C" w:rsidRDefault="00BD4F6C" w:rsidP="006B193E">
      <w:pPr>
        <w:pStyle w:val="BodyText"/>
        <w:rPr>
          <w:rFonts w:cs="Arial"/>
          <w:sz w:val="16"/>
          <w:szCs w:val="16"/>
        </w:rPr>
      </w:pPr>
    </w:p>
    <w:p w14:paraId="08A07A61" w14:textId="77777777" w:rsidR="00BD4F6C" w:rsidRDefault="00BD4F6C" w:rsidP="006B193E">
      <w:pPr>
        <w:pStyle w:val="BodyText"/>
        <w:rPr>
          <w:rFonts w:cs="Arial"/>
          <w:sz w:val="16"/>
          <w:szCs w:val="16"/>
        </w:rPr>
      </w:pPr>
    </w:p>
    <w:p w14:paraId="44407D13" w14:textId="77777777" w:rsidR="00BD4F6C" w:rsidRDefault="00BD4F6C" w:rsidP="006B193E">
      <w:pPr>
        <w:pStyle w:val="BodyText"/>
        <w:rPr>
          <w:rFonts w:cs="Arial"/>
          <w:sz w:val="16"/>
          <w:szCs w:val="16"/>
        </w:rPr>
      </w:pPr>
    </w:p>
    <w:p w14:paraId="3C815F2F" w14:textId="77777777" w:rsidR="00BD4F6C" w:rsidRDefault="00BD4F6C" w:rsidP="006B193E">
      <w:pPr>
        <w:pStyle w:val="BodyText"/>
        <w:rPr>
          <w:rFonts w:cs="Arial"/>
          <w:sz w:val="16"/>
          <w:szCs w:val="16"/>
        </w:rPr>
      </w:pPr>
    </w:p>
    <w:p w14:paraId="6A4D6611" w14:textId="498FB989" w:rsidR="006B193E" w:rsidRPr="00955CE0" w:rsidRDefault="006B193E" w:rsidP="006B193E">
      <w:pPr>
        <w:pStyle w:val="BodyText"/>
        <w:rPr>
          <w:rFonts w:cs="Arial"/>
          <w:b/>
          <w:szCs w:val="24"/>
          <w:u w:val="single"/>
        </w:rPr>
      </w:pPr>
      <w:r w:rsidRPr="00955CE0">
        <w:rPr>
          <w:rFonts w:cs="Arial"/>
          <w:b/>
          <w:szCs w:val="24"/>
          <w:u w:val="single"/>
        </w:rPr>
        <w:lastRenderedPageBreak/>
        <w:t xml:space="preserve">Schedule </w:t>
      </w:r>
      <w:r w:rsidR="00792CED">
        <w:rPr>
          <w:rFonts w:cs="Arial"/>
          <w:b/>
          <w:szCs w:val="24"/>
          <w:u w:val="single"/>
        </w:rPr>
        <w:t>2</w:t>
      </w:r>
      <w:r w:rsidRPr="00955CE0">
        <w:rPr>
          <w:rFonts w:cs="Arial"/>
          <w:b/>
          <w:szCs w:val="24"/>
          <w:u w:val="single"/>
        </w:rPr>
        <w:t xml:space="preserve">: </w:t>
      </w:r>
      <w:r>
        <w:rPr>
          <w:rFonts w:cs="Arial"/>
          <w:b/>
          <w:szCs w:val="24"/>
          <w:u w:val="single"/>
        </w:rPr>
        <w:t>Zone 2 Parking Places</w:t>
      </w:r>
    </w:p>
    <w:p w14:paraId="36518433" w14:textId="77777777" w:rsidR="006B193E" w:rsidRPr="00955CE0" w:rsidRDefault="006B193E" w:rsidP="006B193E">
      <w:pPr>
        <w:pStyle w:val="BodyText"/>
        <w:rPr>
          <w:rFonts w:cs="Arial"/>
          <w:b/>
          <w:szCs w:val="24"/>
          <w:u w:val="single"/>
        </w:rPr>
      </w:pPr>
    </w:p>
    <w:p w14:paraId="70497330" w14:textId="77777777" w:rsidR="006B193E" w:rsidRPr="00955CE0" w:rsidRDefault="006B193E" w:rsidP="006B193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23F9DA99" w14:textId="61A74C5A" w:rsidR="00C850B9" w:rsidRDefault="00702E4E" w:rsidP="006B193E">
      <w:pPr>
        <w:pStyle w:val="BodyText"/>
        <w:rPr>
          <w:rFonts w:cs="Arial"/>
          <w:szCs w:val="24"/>
        </w:rPr>
      </w:pPr>
      <w:r>
        <w:rPr>
          <w:rFonts w:cs="Arial"/>
          <w:szCs w:val="24"/>
        </w:rPr>
        <w:t>Freshwater</w:t>
      </w:r>
      <w:r>
        <w:rPr>
          <w:rFonts w:cs="Arial"/>
          <w:szCs w:val="24"/>
        </w:rPr>
        <w:tab/>
      </w:r>
      <w:r>
        <w:rPr>
          <w:rFonts w:cs="Arial"/>
          <w:szCs w:val="24"/>
        </w:rPr>
        <w:tab/>
      </w:r>
      <w:r>
        <w:rPr>
          <w:rFonts w:cs="Arial"/>
          <w:szCs w:val="24"/>
        </w:rPr>
        <w:tab/>
        <w:t>Clennon Valley</w:t>
      </w:r>
      <w:r>
        <w:rPr>
          <w:rFonts w:cs="Arial"/>
          <w:szCs w:val="24"/>
        </w:rPr>
        <w:tab/>
      </w:r>
      <w:r>
        <w:rPr>
          <w:rFonts w:cs="Arial"/>
          <w:szCs w:val="24"/>
        </w:rPr>
        <w:tab/>
        <w:t>Hampton Avenue</w:t>
      </w:r>
    </w:p>
    <w:p w14:paraId="5E84CEE8" w14:textId="1BB63C12" w:rsidR="004F15AD" w:rsidRDefault="004F15AD" w:rsidP="006B193E">
      <w:pPr>
        <w:pStyle w:val="BodyText"/>
        <w:rPr>
          <w:rFonts w:cs="Arial"/>
          <w:szCs w:val="24"/>
        </w:rPr>
      </w:pPr>
      <w:r>
        <w:rPr>
          <w:rFonts w:cs="Arial"/>
          <w:szCs w:val="24"/>
        </w:rPr>
        <w:t>Oxen Cove</w:t>
      </w:r>
      <w:r>
        <w:rPr>
          <w:rFonts w:cs="Arial"/>
          <w:szCs w:val="24"/>
        </w:rPr>
        <w:tab/>
      </w:r>
      <w:r>
        <w:rPr>
          <w:rFonts w:cs="Arial"/>
          <w:szCs w:val="24"/>
        </w:rPr>
        <w:tab/>
      </w:r>
      <w:r>
        <w:rPr>
          <w:rFonts w:cs="Arial"/>
          <w:szCs w:val="24"/>
        </w:rPr>
        <w:tab/>
        <w:t>Roundham</w:t>
      </w:r>
      <w:r>
        <w:rPr>
          <w:rFonts w:cs="Arial"/>
          <w:szCs w:val="24"/>
        </w:rPr>
        <w:tab/>
      </w:r>
      <w:r>
        <w:rPr>
          <w:rFonts w:cs="Arial"/>
          <w:szCs w:val="24"/>
        </w:rPr>
        <w:tab/>
      </w:r>
      <w:r>
        <w:rPr>
          <w:rFonts w:cs="Arial"/>
          <w:szCs w:val="24"/>
        </w:rPr>
        <w:tab/>
        <w:t>Harbour</w:t>
      </w:r>
    </w:p>
    <w:p w14:paraId="2BA8CEDD" w14:textId="6DBCB332" w:rsidR="004F15AD" w:rsidRDefault="004F15AD"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Meadfoot Road</w:t>
      </w:r>
    </w:p>
    <w:p w14:paraId="7B338091" w14:textId="226A9C6C" w:rsidR="004F15AD" w:rsidRDefault="004F15AD"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Princes Street</w:t>
      </w:r>
    </w:p>
    <w:p w14:paraId="6EFF8CFC" w14:textId="4EA3B2CE" w:rsidR="004F15AD" w:rsidRDefault="004F15AD"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9F3C11">
        <w:rPr>
          <w:rFonts w:cs="Arial"/>
          <w:szCs w:val="24"/>
        </w:rPr>
        <w:t>Shedden Hill</w:t>
      </w:r>
    </w:p>
    <w:p w14:paraId="790F6299" w14:textId="7570CB26" w:rsidR="009F3C11" w:rsidRPr="006A5C73" w:rsidRDefault="009F3C11" w:rsidP="006B193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Torre Valley</w:t>
      </w:r>
    </w:p>
    <w:p w14:paraId="7FF95ED3" w14:textId="2B763AB2" w:rsidR="009F3C11" w:rsidRDefault="009F3C11"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Walls Hill</w:t>
      </w:r>
    </w:p>
    <w:p w14:paraId="18477142" w14:textId="431ACF1C" w:rsidR="006B193E" w:rsidRPr="009F3C11" w:rsidRDefault="006B193E" w:rsidP="009F3C11">
      <w:pPr>
        <w:pStyle w:val="BodyText"/>
        <w:rPr>
          <w:rFonts w:cs="Arial"/>
          <w:szCs w:val="24"/>
        </w:rPr>
      </w:pPr>
      <w:r>
        <w:rPr>
          <w:rFonts w:cs="Arial"/>
          <w:szCs w:val="24"/>
        </w:rPr>
        <w:tab/>
      </w:r>
      <w:r>
        <w:rPr>
          <w:rFonts w:cs="Arial"/>
          <w:szCs w:val="24"/>
        </w:rPr>
        <w:tab/>
      </w:r>
    </w:p>
    <w:p w14:paraId="00CD3FC7" w14:textId="77777777" w:rsidR="007015A7" w:rsidRDefault="007015A7" w:rsidP="003B7180">
      <w:pPr>
        <w:pStyle w:val="BodyText"/>
        <w:rPr>
          <w:rFonts w:cs="Arial"/>
          <w:b/>
          <w:szCs w:val="24"/>
          <w:u w:val="single"/>
        </w:rPr>
      </w:pPr>
    </w:p>
    <w:p w14:paraId="5D145908" w14:textId="77777777" w:rsidR="007015A7" w:rsidRDefault="007015A7" w:rsidP="003B7180">
      <w:pPr>
        <w:pStyle w:val="BodyText"/>
        <w:rPr>
          <w:rFonts w:cs="Arial"/>
          <w:b/>
          <w:szCs w:val="24"/>
          <w:u w:val="single"/>
        </w:rPr>
      </w:pPr>
    </w:p>
    <w:p w14:paraId="70A87A65" w14:textId="77777777" w:rsidR="007015A7" w:rsidRDefault="007015A7" w:rsidP="003B7180">
      <w:pPr>
        <w:pStyle w:val="BodyText"/>
        <w:rPr>
          <w:rFonts w:cs="Arial"/>
          <w:b/>
          <w:szCs w:val="24"/>
          <w:u w:val="single"/>
        </w:rPr>
      </w:pPr>
    </w:p>
    <w:p w14:paraId="0A6C6EFA" w14:textId="21BE6A9B" w:rsidR="007015A7" w:rsidRDefault="007015A7" w:rsidP="003B7180">
      <w:pPr>
        <w:pStyle w:val="BodyText"/>
        <w:rPr>
          <w:rFonts w:cs="Arial"/>
          <w:b/>
          <w:szCs w:val="24"/>
          <w:u w:val="single"/>
        </w:rPr>
      </w:pPr>
    </w:p>
    <w:p w14:paraId="210C8E95" w14:textId="79C6AE89" w:rsidR="006C7FA0" w:rsidRDefault="006C7FA0" w:rsidP="003B7180">
      <w:pPr>
        <w:pStyle w:val="BodyText"/>
        <w:rPr>
          <w:rFonts w:cs="Arial"/>
          <w:b/>
          <w:szCs w:val="24"/>
          <w:u w:val="single"/>
        </w:rPr>
      </w:pPr>
    </w:p>
    <w:p w14:paraId="5622B7C0" w14:textId="0CF035DE" w:rsidR="006C7FA0" w:rsidRDefault="006C7FA0" w:rsidP="003B7180">
      <w:pPr>
        <w:pStyle w:val="BodyText"/>
        <w:rPr>
          <w:rFonts w:cs="Arial"/>
          <w:b/>
          <w:szCs w:val="24"/>
          <w:u w:val="single"/>
        </w:rPr>
      </w:pPr>
    </w:p>
    <w:p w14:paraId="764F3573" w14:textId="57C278A2" w:rsidR="006C7FA0" w:rsidRDefault="006C7FA0" w:rsidP="003B7180">
      <w:pPr>
        <w:pStyle w:val="BodyText"/>
        <w:rPr>
          <w:rFonts w:cs="Arial"/>
          <w:b/>
          <w:szCs w:val="24"/>
          <w:u w:val="single"/>
        </w:rPr>
      </w:pPr>
    </w:p>
    <w:p w14:paraId="5A9AC26E" w14:textId="7E21DF28" w:rsidR="006C7FA0" w:rsidRDefault="006C7FA0" w:rsidP="003B7180">
      <w:pPr>
        <w:pStyle w:val="BodyText"/>
        <w:rPr>
          <w:rFonts w:cs="Arial"/>
          <w:b/>
          <w:szCs w:val="24"/>
          <w:u w:val="single"/>
        </w:rPr>
      </w:pPr>
    </w:p>
    <w:p w14:paraId="747B02A1" w14:textId="2E20D97E" w:rsidR="006C7FA0" w:rsidRDefault="006C7FA0" w:rsidP="003B7180">
      <w:pPr>
        <w:pStyle w:val="BodyText"/>
        <w:rPr>
          <w:rFonts w:cs="Arial"/>
          <w:b/>
          <w:szCs w:val="24"/>
          <w:u w:val="single"/>
        </w:rPr>
      </w:pPr>
    </w:p>
    <w:p w14:paraId="3D448C1E" w14:textId="09C03078" w:rsidR="006C7FA0" w:rsidRDefault="006C7FA0" w:rsidP="003B7180">
      <w:pPr>
        <w:pStyle w:val="BodyText"/>
        <w:rPr>
          <w:rFonts w:cs="Arial"/>
          <w:b/>
          <w:szCs w:val="24"/>
          <w:u w:val="single"/>
        </w:rPr>
      </w:pPr>
    </w:p>
    <w:p w14:paraId="2D102FB4" w14:textId="6102EA80" w:rsidR="006C7FA0" w:rsidRDefault="006C7FA0" w:rsidP="003B7180">
      <w:pPr>
        <w:pStyle w:val="BodyText"/>
        <w:rPr>
          <w:rFonts w:cs="Arial"/>
          <w:b/>
          <w:szCs w:val="24"/>
          <w:u w:val="single"/>
        </w:rPr>
      </w:pPr>
    </w:p>
    <w:p w14:paraId="47EB0FBC" w14:textId="1FC773F8" w:rsidR="006C7FA0" w:rsidRDefault="006C7FA0" w:rsidP="003B7180">
      <w:pPr>
        <w:pStyle w:val="BodyText"/>
        <w:rPr>
          <w:rFonts w:cs="Arial"/>
          <w:b/>
          <w:szCs w:val="24"/>
          <w:u w:val="single"/>
        </w:rPr>
      </w:pPr>
    </w:p>
    <w:p w14:paraId="41B8AE4F" w14:textId="6503F5E6" w:rsidR="006C7FA0" w:rsidRDefault="006C7FA0" w:rsidP="003B7180">
      <w:pPr>
        <w:pStyle w:val="BodyText"/>
        <w:rPr>
          <w:rFonts w:cs="Arial"/>
          <w:b/>
          <w:szCs w:val="24"/>
          <w:u w:val="single"/>
        </w:rPr>
      </w:pPr>
    </w:p>
    <w:p w14:paraId="63FD534A" w14:textId="08713CD1" w:rsidR="006C7FA0" w:rsidRDefault="006C7FA0" w:rsidP="003B7180">
      <w:pPr>
        <w:pStyle w:val="BodyText"/>
        <w:rPr>
          <w:rFonts w:cs="Arial"/>
          <w:b/>
          <w:szCs w:val="24"/>
          <w:u w:val="single"/>
        </w:rPr>
      </w:pPr>
    </w:p>
    <w:p w14:paraId="7B36C5DC" w14:textId="7F518201" w:rsidR="006C7FA0" w:rsidRDefault="006C7FA0" w:rsidP="003B7180">
      <w:pPr>
        <w:pStyle w:val="BodyText"/>
        <w:rPr>
          <w:rFonts w:cs="Arial"/>
          <w:b/>
          <w:szCs w:val="24"/>
          <w:u w:val="single"/>
        </w:rPr>
      </w:pPr>
    </w:p>
    <w:p w14:paraId="74F54E94" w14:textId="01D48B77" w:rsidR="006C7FA0" w:rsidRDefault="006C7FA0" w:rsidP="003B7180">
      <w:pPr>
        <w:pStyle w:val="BodyText"/>
        <w:rPr>
          <w:rFonts w:cs="Arial"/>
          <w:b/>
          <w:szCs w:val="24"/>
          <w:u w:val="single"/>
        </w:rPr>
      </w:pPr>
    </w:p>
    <w:p w14:paraId="51F705E8" w14:textId="0CAA7F89" w:rsidR="006C7FA0" w:rsidRDefault="006C7FA0" w:rsidP="003B7180">
      <w:pPr>
        <w:pStyle w:val="BodyText"/>
        <w:rPr>
          <w:rFonts w:cs="Arial"/>
          <w:b/>
          <w:szCs w:val="24"/>
          <w:u w:val="single"/>
        </w:rPr>
      </w:pPr>
    </w:p>
    <w:p w14:paraId="03EB649E" w14:textId="787FBD90" w:rsidR="006C7FA0" w:rsidRDefault="006C7FA0" w:rsidP="003B7180">
      <w:pPr>
        <w:pStyle w:val="BodyText"/>
        <w:rPr>
          <w:rFonts w:cs="Arial"/>
          <w:b/>
          <w:szCs w:val="24"/>
          <w:u w:val="single"/>
        </w:rPr>
      </w:pPr>
    </w:p>
    <w:p w14:paraId="5798380B" w14:textId="05AAEC38" w:rsidR="006C7FA0" w:rsidRDefault="006C7FA0" w:rsidP="003B7180">
      <w:pPr>
        <w:pStyle w:val="BodyText"/>
        <w:rPr>
          <w:rFonts w:cs="Arial"/>
          <w:b/>
          <w:szCs w:val="24"/>
          <w:u w:val="single"/>
        </w:rPr>
      </w:pPr>
    </w:p>
    <w:p w14:paraId="0934DB3E" w14:textId="4BCB8428" w:rsidR="006C7FA0" w:rsidRDefault="006C7FA0" w:rsidP="003B7180">
      <w:pPr>
        <w:pStyle w:val="BodyText"/>
        <w:rPr>
          <w:rFonts w:cs="Arial"/>
          <w:b/>
          <w:szCs w:val="24"/>
          <w:u w:val="single"/>
        </w:rPr>
      </w:pPr>
    </w:p>
    <w:p w14:paraId="5999D9EE" w14:textId="7E4A72C6" w:rsidR="006C7FA0" w:rsidRDefault="006C7FA0" w:rsidP="003B7180">
      <w:pPr>
        <w:pStyle w:val="BodyText"/>
        <w:rPr>
          <w:rFonts w:cs="Arial"/>
          <w:b/>
          <w:szCs w:val="24"/>
          <w:u w:val="single"/>
        </w:rPr>
      </w:pPr>
    </w:p>
    <w:p w14:paraId="092204AD" w14:textId="791A264E" w:rsidR="006C7FA0" w:rsidRDefault="006C7FA0" w:rsidP="003B7180">
      <w:pPr>
        <w:pStyle w:val="BodyText"/>
        <w:rPr>
          <w:rFonts w:cs="Arial"/>
          <w:b/>
          <w:szCs w:val="24"/>
          <w:u w:val="single"/>
        </w:rPr>
      </w:pPr>
    </w:p>
    <w:p w14:paraId="7B3C66C8" w14:textId="57400EF3" w:rsidR="006C7FA0" w:rsidRDefault="006C7FA0" w:rsidP="003B7180">
      <w:pPr>
        <w:pStyle w:val="BodyText"/>
        <w:rPr>
          <w:rFonts w:cs="Arial"/>
          <w:b/>
          <w:szCs w:val="24"/>
          <w:u w:val="single"/>
        </w:rPr>
      </w:pPr>
    </w:p>
    <w:p w14:paraId="4F8A69B3" w14:textId="0C05E7AD" w:rsidR="006C7FA0" w:rsidRDefault="006C7FA0" w:rsidP="003B7180">
      <w:pPr>
        <w:pStyle w:val="BodyText"/>
        <w:rPr>
          <w:rFonts w:cs="Arial"/>
          <w:b/>
          <w:szCs w:val="24"/>
          <w:u w:val="single"/>
        </w:rPr>
      </w:pPr>
    </w:p>
    <w:p w14:paraId="59957DAF" w14:textId="5703985C" w:rsidR="006C7FA0" w:rsidRDefault="006C7FA0" w:rsidP="003B7180">
      <w:pPr>
        <w:pStyle w:val="BodyText"/>
        <w:rPr>
          <w:rFonts w:cs="Arial"/>
          <w:b/>
          <w:szCs w:val="24"/>
          <w:u w:val="single"/>
        </w:rPr>
      </w:pPr>
    </w:p>
    <w:p w14:paraId="3FF8EFF1" w14:textId="4C19C751" w:rsidR="006C7FA0" w:rsidRDefault="006C7FA0" w:rsidP="003B7180">
      <w:pPr>
        <w:pStyle w:val="BodyText"/>
        <w:rPr>
          <w:rFonts w:cs="Arial"/>
          <w:b/>
          <w:szCs w:val="24"/>
          <w:u w:val="single"/>
        </w:rPr>
      </w:pPr>
    </w:p>
    <w:p w14:paraId="1400554E" w14:textId="6BD553DF" w:rsidR="006C7FA0" w:rsidRDefault="006C7FA0" w:rsidP="003B7180">
      <w:pPr>
        <w:pStyle w:val="BodyText"/>
        <w:rPr>
          <w:rFonts w:cs="Arial"/>
          <w:b/>
          <w:szCs w:val="24"/>
          <w:u w:val="single"/>
        </w:rPr>
      </w:pPr>
    </w:p>
    <w:p w14:paraId="71FF773D" w14:textId="708E4848" w:rsidR="006C7FA0" w:rsidRDefault="006C7FA0" w:rsidP="003B7180">
      <w:pPr>
        <w:pStyle w:val="BodyText"/>
        <w:rPr>
          <w:rFonts w:cs="Arial"/>
          <w:b/>
          <w:szCs w:val="24"/>
          <w:u w:val="single"/>
        </w:rPr>
      </w:pPr>
    </w:p>
    <w:p w14:paraId="1D77EC5E" w14:textId="1CB38F84" w:rsidR="006C7FA0" w:rsidRDefault="006C7FA0" w:rsidP="003B7180">
      <w:pPr>
        <w:pStyle w:val="BodyText"/>
        <w:rPr>
          <w:rFonts w:cs="Arial"/>
          <w:b/>
          <w:szCs w:val="24"/>
          <w:u w:val="single"/>
        </w:rPr>
      </w:pPr>
    </w:p>
    <w:p w14:paraId="2F958BBA" w14:textId="171E3112" w:rsidR="006C7FA0" w:rsidRDefault="006C7FA0" w:rsidP="003B7180">
      <w:pPr>
        <w:pStyle w:val="BodyText"/>
        <w:rPr>
          <w:rFonts w:cs="Arial"/>
          <w:b/>
          <w:szCs w:val="24"/>
          <w:u w:val="single"/>
        </w:rPr>
      </w:pPr>
    </w:p>
    <w:p w14:paraId="7C4D327D" w14:textId="3896D308" w:rsidR="006C7FA0" w:rsidRDefault="006C7FA0" w:rsidP="003B7180">
      <w:pPr>
        <w:pStyle w:val="BodyText"/>
        <w:rPr>
          <w:rFonts w:cs="Arial"/>
          <w:b/>
          <w:szCs w:val="24"/>
          <w:u w:val="single"/>
        </w:rPr>
      </w:pPr>
    </w:p>
    <w:p w14:paraId="0D2AA9DC" w14:textId="38C30921" w:rsidR="006C7FA0" w:rsidRDefault="006C7FA0" w:rsidP="003B7180">
      <w:pPr>
        <w:pStyle w:val="BodyText"/>
        <w:rPr>
          <w:rFonts w:cs="Arial"/>
          <w:b/>
          <w:szCs w:val="24"/>
          <w:u w:val="single"/>
        </w:rPr>
      </w:pPr>
    </w:p>
    <w:p w14:paraId="2D421746" w14:textId="5B839B90" w:rsidR="006C7FA0" w:rsidRDefault="006C7FA0" w:rsidP="003B7180">
      <w:pPr>
        <w:pStyle w:val="BodyText"/>
        <w:rPr>
          <w:rFonts w:cs="Arial"/>
          <w:b/>
          <w:szCs w:val="24"/>
          <w:u w:val="single"/>
        </w:rPr>
      </w:pPr>
    </w:p>
    <w:p w14:paraId="62F3D9EC" w14:textId="3FFC212E" w:rsidR="006C7FA0" w:rsidRDefault="006C7FA0" w:rsidP="003B7180">
      <w:pPr>
        <w:pStyle w:val="BodyText"/>
        <w:rPr>
          <w:rFonts w:cs="Arial"/>
          <w:b/>
          <w:szCs w:val="24"/>
          <w:u w:val="single"/>
        </w:rPr>
      </w:pPr>
    </w:p>
    <w:p w14:paraId="4691B182" w14:textId="5E53B339" w:rsidR="006C7FA0" w:rsidRDefault="006C7FA0" w:rsidP="003B7180">
      <w:pPr>
        <w:pStyle w:val="BodyText"/>
        <w:rPr>
          <w:rFonts w:cs="Arial"/>
          <w:b/>
          <w:szCs w:val="24"/>
          <w:u w:val="single"/>
        </w:rPr>
      </w:pPr>
    </w:p>
    <w:p w14:paraId="4C0F7A3B" w14:textId="08D11230" w:rsidR="006C7FA0" w:rsidRDefault="006C7FA0" w:rsidP="003B7180">
      <w:pPr>
        <w:pStyle w:val="BodyText"/>
        <w:rPr>
          <w:rFonts w:cs="Arial"/>
          <w:b/>
          <w:szCs w:val="24"/>
          <w:u w:val="single"/>
        </w:rPr>
      </w:pPr>
    </w:p>
    <w:p w14:paraId="57B36C5D" w14:textId="19511D14" w:rsidR="006C7FA0" w:rsidRDefault="006C7FA0" w:rsidP="003B7180">
      <w:pPr>
        <w:pStyle w:val="BodyText"/>
        <w:rPr>
          <w:rFonts w:cs="Arial"/>
          <w:b/>
          <w:szCs w:val="24"/>
          <w:u w:val="single"/>
        </w:rPr>
      </w:pPr>
    </w:p>
    <w:p w14:paraId="57D55451" w14:textId="2E108F47" w:rsidR="006C7FA0" w:rsidRDefault="006C7FA0" w:rsidP="003B7180">
      <w:pPr>
        <w:pStyle w:val="BodyText"/>
        <w:rPr>
          <w:rFonts w:cs="Arial"/>
          <w:b/>
          <w:szCs w:val="24"/>
          <w:u w:val="single"/>
        </w:rPr>
      </w:pPr>
    </w:p>
    <w:p w14:paraId="4C556731" w14:textId="036498D3" w:rsidR="006C7FA0" w:rsidRDefault="006C7FA0" w:rsidP="003B7180">
      <w:pPr>
        <w:pStyle w:val="BodyText"/>
        <w:rPr>
          <w:rFonts w:cs="Arial"/>
          <w:b/>
          <w:szCs w:val="24"/>
          <w:u w:val="single"/>
        </w:rPr>
      </w:pPr>
    </w:p>
    <w:p w14:paraId="454777D8" w14:textId="77777777" w:rsidR="006C7FA0" w:rsidRDefault="006C7FA0" w:rsidP="003B7180">
      <w:pPr>
        <w:pStyle w:val="BodyText"/>
        <w:rPr>
          <w:rFonts w:cs="Arial"/>
          <w:b/>
          <w:szCs w:val="24"/>
          <w:u w:val="single"/>
        </w:rPr>
      </w:pPr>
    </w:p>
    <w:p w14:paraId="4ACA4FC0" w14:textId="77777777" w:rsidR="00BD4F6C" w:rsidRDefault="00BD4F6C" w:rsidP="003B7180">
      <w:pPr>
        <w:pStyle w:val="BodyText"/>
        <w:rPr>
          <w:rFonts w:cs="Arial"/>
          <w:b/>
          <w:szCs w:val="24"/>
          <w:u w:val="single"/>
        </w:rPr>
      </w:pPr>
    </w:p>
    <w:p w14:paraId="329FB00C" w14:textId="34952BDD" w:rsidR="006B193E" w:rsidRPr="00955CE0" w:rsidRDefault="006B193E" w:rsidP="006B193E">
      <w:pPr>
        <w:pStyle w:val="BodyText"/>
        <w:rPr>
          <w:rFonts w:cs="Arial"/>
          <w:b/>
          <w:szCs w:val="24"/>
          <w:u w:val="single"/>
        </w:rPr>
      </w:pPr>
      <w:r w:rsidRPr="00955CE0">
        <w:rPr>
          <w:rFonts w:cs="Arial"/>
          <w:b/>
          <w:szCs w:val="24"/>
          <w:u w:val="single"/>
        </w:rPr>
        <w:lastRenderedPageBreak/>
        <w:t xml:space="preserve">Schedule </w:t>
      </w:r>
      <w:r w:rsidR="00792CED">
        <w:rPr>
          <w:rFonts w:cs="Arial"/>
          <w:b/>
          <w:szCs w:val="24"/>
          <w:u w:val="single"/>
        </w:rPr>
        <w:t>3</w:t>
      </w:r>
      <w:r w:rsidRPr="00955CE0">
        <w:rPr>
          <w:rFonts w:cs="Arial"/>
          <w:b/>
          <w:szCs w:val="24"/>
          <w:u w:val="single"/>
        </w:rPr>
        <w:t xml:space="preserve">: </w:t>
      </w:r>
      <w:r>
        <w:rPr>
          <w:rFonts w:cs="Arial"/>
          <w:b/>
          <w:szCs w:val="24"/>
          <w:u w:val="single"/>
        </w:rPr>
        <w:t>Zone 3 Parking Places</w:t>
      </w:r>
    </w:p>
    <w:p w14:paraId="33319B98" w14:textId="77777777" w:rsidR="006B193E" w:rsidRPr="00955CE0" w:rsidRDefault="006B193E" w:rsidP="006B193E">
      <w:pPr>
        <w:pStyle w:val="BodyText"/>
        <w:rPr>
          <w:rFonts w:cs="Arial"/>
          <w:b/>
          <w:szCs w:val="24"/>
          <w:u w:val="single"/>
        </w:rPr>
      </w:pPr>
    </w:p>
    <w:p w14:paraId="112AEAE4" w14:textId="77777777" w:rsidR="006B193E" w:rsidRPr="00955CE0" w:rsidRDefault="006B193E" w:rsidP="006B193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33861880" w14:textId="6266FDC8" w:rsidR="000D2CAF" w:rsidRDefault="006A5C73" w:rsidP="006B193E">
      <w:pPr>
        <w:pStyle w:val="BodyText"/>
        <w:rPr>
          <w:rFonts w:cs="Arial"/>
          <w:szCs w:val="24"/>
        </w:rPr>
      </w:pPr>
      <w:r>
        <w:rPr>
          <w:rFonts w:cs="Arial"/>
          <w:szCs w:val="24"/>
        </w:rPr>
        <w:t>Breakwater</w:t>
      </w:r>
      <w:r w:rsidR="00BD4F6C">
        <w:rPr>
          <w:rFonts w:cs="Arial"/>
          <w:szCs w:val="24"/>
        </w:rPr>
        <w:tab/>
      </w:r>
      <w:r>
        <w:rPr>
          <w:rFonts w:cs="Arial"/>
          <w:szCs w:val="24"/>
        </w:rPr>
        <w:tab/>
      </w:r>
      <w:r>
        <w:rPr>
          <w:rFonts w:cs="Arial"/>
          <w:szCs w:val="24"/>
        </w:rPr>
        <w:tab/>
      </w:r>
      <w:r w:rsidR="000D2CAF">
        <w:rPr>
          <w:rFonts w:cs="Arial"/>
          <w:szCs w:val="24"/>
        </w:rPr>
        <w:t>Broadsand</w:t>
      </w:r>
      <w:r w:rsidR="00BD4F6C">
        <w:rPr>
          <w:rFonts w:cs="Arial"/>
          <w:szCs w:val="24"/>
        </w:rPr>
        <w:t>s</w:t>
      </w:r>
      <w:r w:rsidR="00BD4F6C">
        <w:rPr>
          <w:rFonts w:cs="Arial"/>
          <w:szCs w:val="24"/>
        </w:rPr>
        <w:tab/>
      </w:r>
      <w:r w:rsidR="000D2CAF">
        <w:rPr>
          <w:rFonts w:cs="Arial"/>
          <w:szCs w:val="24"/>
        </w:rPr>
        <w:tab/>
      </w:r>
      <w:r w:rsidR="000D2CAF">
        <w:rPr>
          <w:rFonts w:cs="Arial"/>
          <w:szCs w:val="24"/>
        </w:rPr>
        <w:tab/>
        <w:t>Abbey Park</w:t>
      </w:r>
    </w:p>
    <w:p w14:paraId="1A2BE45C" w14:textId="7C7C5193" w:rsidR="000D2CAF" w:rsidRDefault="000D2CAF"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t>Cliff Park Road</w:t>
      </w:r>
      <w:r w:rsidR="006A696A">
        <w:rPr>
          <w:rFonts w:cs="Arial"/>
          <w:szCs w:val="24"/>
        </w:rPr>
        <w:t xml:space="preserve"> </w:t>
      </w:r>
      <w:r>
        <w:rPr>
          <w:rFonts w:cs="Arial"/>
          <w:szCs w:val="24"/>
        </w:rPr>
        <w:tab/>
      </w:r>
      <w:r>
        <w:rPr>
          <w:rFonts w:cs="Arial"/>
          <w:szCs w:val="24"/>
        </w:rPr>
        <w:tab/>
        <w:t>Beacon Quay</w:t>
      </w:r>
    </w:p>
    <w:p w14:paraId="6C8F2A21" w14:textId="6424587A" w:rsidR="000D2CAF" w:rsidRPr="006A696A" w:rsidRDefault="000D2CAF" w:rsidP="006B193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Colin Road</w:t>
      </w:r>
      <w:r>
        <w:rPr>
          <w:rFonts w:cs="Arial"/>
          <w:szCs w:val="24"/>
        </w:rPr>
        <w:tab/>
      </w:r>
      <w:r>
        <w:rPr>
          <w:rFonts w:cs="Arial"/>
          <w:szCs w:val="24"/>
        </w:rPr>
        <w:tab/>
      </w:r>
      <w:r>
        <w:rPr>
          <w:rFonts w:cs="Arial"/>
          <w:szCs w:val="24"/>
        </w:rPr>
        <w:tab/>
      </w:r>
      <w:r w:rsidR="00CA2311">
        <w:rPr>
          <w:rFonts w:cs="Arial"/>
          <w:szCs w:val="24"/>
        </w:rPr>
        <w:t>Kilmorie</w:t>
      </w:r>
      <w:r w:rsidR="006A696A">
        <w:rPr>
          <w:rFonts w:cs="Arial"/>
          <w:szCs w:val="24"/>
        </w:rPr>
        <w:t xml:space="preserve"> </w:t>
      </w:r>
    </w:p>
    <w:p w14:paraId="6AE972B6" w14:textId="1B10F1D4" w:rsidR="00CA2311" w:rsidRPr="00792CED" w:rsidRDefault="00CA2311" w:rsidP="006B193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Goodrington</w:t>
      </w:r>
      <w:r w:rsidR="00BD4F6C">
        <w:rPr>
          <w:rFonts w:cs="Arial"/>
          <w:szCs w:val="24"/>
        </w:rPr>
        <w:tab/>
      </w:r>
      <w:r>
        <w:rPr>
          <w:rFonts w:cs="Arial"/>
          <w:szCs w:val="24"/>
        </w:rPr>
        <w:tab/>
      </w:r>
      <w:r>
        <w:rPr>
          <w:rFonts w:cs="Arial"/>
          <w:szCs w:val="24"/>
        </w:rPr>
        <w:tab/>
        <w:t>Meadfoot Beach</w:t>
      </w:r>
    </w:p>
    <w:p w14:paraId="3DC2C063" w14:textId="69C50E38" w:rsidR="00CA2311" w:rsidRDefault="00CA2311"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t>Quay West</w:t>
      </w:r>
    </w:p>
    <w:p w14:paraId="47BF577B" w14:textId="2F483A25" w:rsidR="00CA2311" w:rsidRDefault="00CA2311"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t>Youngs Park</w:t>
      </w:r>
    </w:p>
    <w:p w14:paraId="1620E42A" w14:textId="77777777" w:rsidR="00C015B5" w:rsidRDefault="00C015B5" w:rsidP="003B7180">
      <w:pPr>
        <w:pStyle w:val="BodyText"/>
        <w:rPr>
          <w:rFonts w:cs="Arial"/>
          <w:b/>
          <w:szCs w:val="24"/>
          <w:u w:val="single"/>
        </w:rPr>
      </w:pPr>
    </w:p>
    <w:sectPr w:rsidR="00C015B5" w:rsidSect="00BD4F6C">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6436" w14:textId="77777777" w:rsidR="00C015C4" w:rsidRDefault="00C015C4">
      <w:r>
        <w:separator/>
      </w:r>
    </w:p>
  </w:endnote>
  <w:endnote w:type="continuationSeparator" w:id="0">
    <w:p w14:paraId="64C3E685" w14:textId="77777777" w:rsidR="00C015C4" w:rsidRDefault="00C015C4">
      <w:r>
        <w:continuationSeparator/>
      </w:r>
    </w:p>
  </w:endnote>
  <w:endnote w:type="continuationNotice" w:id="1">
    <w:p w14:paraId="2CFB4630" w14:textId="77777777" w:rsidR="00C015C4" w:rsidRDefault="00C01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D031" w14:textId="77777777" w:rsidR="00C015C4" w:rsidRDefault="00C015C4">
      <w:r>
        <w:separator/>
      </w:r>
    </w:p>
  </w:footnote>
  <w:footnote w:type="continuationSeparator" w:id="0">
    <w:p w14:paraId="5E9DF228" w14:textId="77777777" w:rsidR="00C015C4" w:rsidRDefault="00C015C4">
      <w:r>
        <w:continuationSeparator/>
      </w:r>
    </w:p>
  </w:footnote>
  <w:footnote w:type="continuationNotice" w:id="1">
    <w:p w14:paraId="31D89ADD" w14:textId="77777777" w:rsidR="00C015C4" w:rsidRDefault="00C015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86"/>
    <w:multiLevelType w:val="hybridMultilevel"/>
    <w:tmpl w:val="9FF27400"/>
    <w:lvl w:ilvl="0" w:tplc="FD02FD2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30A68"/>
    <w:multiLevelType w:val="hybridMultilevel"/>
    <w:tmpl w:val="5CBADE26"/>
    <w:lvl w:ilvl="0" w:tplc="CA1AF1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4"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3"/>
  </w:num>
  <w:num w:numId="2" w16cid:durableId="1742021623">
    <w:abstractNumId w:val="4"/>
  </w:num>
  <w:num w:numId="3" w16cid:durableId="452406709">
    <w:abstractNumId w:val="1"/>
  </w:num>
  <w:num w:numId="4" w16cid:durableId="2064911856">
    <w:abstractNumId w:val="2"/>
  </w:num>
  <w:num w:numId="5" w16cid:durableId="5543164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15FC"/>
    <w:rsid w:val="00006AAE"/>
    <w:rsid w:val="00006C51"/>
    <w:rsid w:val="000070A2"/>
    <w:rsid w:val="00010676"/>
    <w:rsid w:val="00014DEA"/>
    <w:rsid w:val="00015409"/>
    <w:rsid w:val="000173C6"/>
    <w:rsid w:val="0001746D"/>
    <w:rsid w:val="00021128"/>
    <w:rsid w:val="000237FF"/>
    <w:rsid w:val="00023F7B"/>
    <w:rsid w:val="000251CA"/>
    <w:rsid w:val="00026203"/>
    <w:rsid w:val="0003215E"/>
    <w:rsid w:val="00033591"/>
    <w:rsid w:val="00034A22"/>
    <w:rsid w:val="00034B56"/>
    <w:rsid w:val="000426AE"/>
    <w:rsid w:val="00044836"/>
    <w:rsid w:val="000449E2"/>
    <w:rsid w:val="0004532C"/>
    <w:rsid w:val="000504EE"/>
    <w:rsid w:val="0005394C"/>
    <w:rsid w:val="0005474F"/>
    <w:rsid w:val="00055076"/>
    <w:rsid w:val="00055C67"/>
    <w:rsid w:val="00057CB0"/>
    <w:rsid w:val="00060367"/>
    <w:rsid w:val="000624B2"/>
    <w:rsid w:val="000647CE"/>
    <w:rsid w:val="0006509A"/>
    <w:rsid w:val="00070915"/>
    <w:rsid w:val="00073516"/>
    <w:rsid w:val="00073736"/>
    <w:rsid w:val="000737DA"/>
    <w:rsid w:val="0007521F"/>
    <w:rsid w:val="000762CD"/>
    <w:rsid w:val="00082C56"/>
    <w:rsid w:val="000835FA"/>
    <w:rsid w:val="00084818"/>
    <w:rsid w:val="0008580A"/>
    <w:rsid w:val="0008635F"/>
    <w:rsid w:val="000870B0"/>
    <w:rsid w:val="00087646"/>
    <w:rsid w:val="000906D1"/>
    <w:rsid w:val="00090760"/>
    <w:rsid w:val="00090C93"/>
    <w:rsid w:val="000921E1"/>
    <w:rsid w:val="00094849"/>
    <w:rsid w:val="00095DFF"/>
    <w:rsid w:val="00096914"/>
    <w:rsid w:val="000A1CD8"/>
    <w:rsid w:val="000A2EEA"/>
    <w:rsid w:val="000A2F2D"/>
    <w:rsid w:val="000A3DE1"/>
    <w:rsid w:val="000A5A5C"/>
    <w:rsid w:val="000A5F6D"/>
    <w:rsid w:val="000B4C29"/>
    <w:rsid w:val="000C5BBB"/>
    <w:rsid w:val="000C6FF0"/>
    <w:rsid w:val="000D1B5B"/>
    <w:rsid w:val="000D2CAF"/>
    <w:rsid w:val="000D451D"/>
    <w:rsid w:val="000D45D5"/>
    <w:rsid w:val="000E0934"/>
    <w:rsid w:val="000E101A"/>
    <w:rsid w:val="000E1B95"/>
    <w:rsid w:val="000E4494"/>
    <w:rsid w:val="000E4AC5"/>
    <w:rsid w:val="000F0E42"/>
    <w:rsid w:val="000F63A1"/>
    <w:rsid w:val="000F692E"/>
    <w:rsid w:val="00101400"/>
    <w:rsid w:val="00101796"/>
    <w:rsid w:val="00101DE3"/>
    <w:rsid w:val="00102574"/>
    <w:rsid w:val="00105006"/>
    <w:rsid w:val="00105493"/>
    <w:rsid w:val="001061AE"/>
    <w:rsid w:val="00107F47"/>
    <w:rsid w:val="00112084"/>
    <w:rsid w:val="001125CB"/>
    <w:rsid w:val="001128A1"/>
    <w:rsid w:val="001153BE"/>
    <w:rsid w:val="001219BF"/>
    <w:rsid w:val="00123A53"/>
    <w:rsid w:val="001246C7"/>
    <w:rsid w:val="00125158"/>
    <w:rsid w:val="001274EB"/>
    <w:rsid w:val="00130723"/>
    <w:rsid w:val="00135B44"/>
    <w:rsid w:val="00135ED2"/>
    <w:rsid w:val="001360D7"/>
    <w:rsid w:val="0014021F"/>
    <w:rsid w:val="00140E06"/>
    <w:rsid w:val="00141B27"/>
    <w:rsid w:val="0014259E"/>
    <w:rsid w:val="0014308E"/>
    <w:rsid w:val="001431F4"/>
    <w:rsid w:val="00145465"/>
    <w:rsid w:val="001523D8"/>
    <w:rsid w:val="0015261E"/>
    <w:rsid w:val="0015645B"/>
    <w:rsid w:val="00156946"/>
    <w:rsid w:val="00156DD1"/>
    <w:rsid w:val="001648B7"/>
    <w:rsid w:val="00164BBA"/>
    <w:rsid w:val="00164E51"/>
    <w:rsid w:val="00165FC1"/>
    <w:rsid w:val="00171DD1"/>
    <w:rsid w:val="0017229F"/>
    <w:rsid w:val="00173BDB"/>
    <w:rsid w:val="00174CD7"/>
    <w:rsid w:val="00181D6D"/>
    <w:rsid w:val="00185620"/>
    <w:rsid w:val="00196810"/>
    <w:rsid w:val="001B2396"/>
    <w:rsid w:val="001B4B9C"/>
    <w:rsid w:val="001C0919"/>
    <w:rsid w:val="001C1476"/>
    <w:rsid w:val="001C1FF3"/>
    <w:rsid w:val="001D0512"/>
    <w:rsid w:val="001D1381"/>
    <w:rsid w:val="001D1A48"/>
    <w:rsid w:val="001D2C38"/>
    <w:rsid w:val="001D5009"/>
    <w:rsid w:val="001D7914"/>
    <w:rsid w:val="001E1187"/>
    <w:rsid w:val="001E426D"/>
    <w:rsid w:val="001E4B03"/>
    <w:rsid w:val="001E6BA1"/>
    <w:rsid w:val="001E6BE7"/>
    <w:rsid w:val="001F173D"/>
    <w:rsid w:val="001F2133"/>
    <w:rsid w:val="001F2546"/>
    <w:rsid w:val="001F2B29"/>
    <w:rsid w:val="001F403A"/>
    <w:rsid w:val="001F4D74"/>
    <w:rsid w:val="001F7A85"/>
    <w:rsid w:val="001F7AAB"/>
    <w:rsid w:val="00200357"/>
    <w:rsid w:val="00200705"/>
    <w:rsid w:val="0020260B"/>
    <w:rsid w:val="00205E73"/>
    <w:rsid w:val="00206AB6"/>
    <w:rsid w:val="00217559"/>
    <w:rsid w:val="002202A4"/>
    <w:rsid w:val="0022311D"/>
    <w:rsid w:val="002234E3"/>
    <w:rsid w:val="00225632"/>
    <w:rsid w:val="002264AE"/>
    <w:rsid w:val="00227E3B"/>
    <w:rsid w:val="002356E7"/>
    <w:rsid w:val="00236B5E"/>
    <w:rsid w:val="002405B6"/>
    <w:rsid w:val="002409A4"/>
    <w:rsid w:val="002426FC"/>
    <w:rsid w:val="0025332D"/>
    <w:rsid w:val="00260808"/>
    <w:rsid w:val="00264428"/>
    <w:rsid w:val="00270344"/>
    <w:rsid w:val="00273E41"/>
    <w:rsid w:val="002752B7"/>
    <w:rsid w:val="002754EF"/>
    <w:rsid w:val="00276B7E"/>
    <w:rsid w:val="00283C4D"/>
    <w:rsid w:val="0028779F"/>
    <w:rsid w:val="00290F29"/>
    <w:rsid w:val="002942C6"/>
    <w:rsid w:val="00295BDE"/>
    <w:rsid w:val="002A0F9E"/>
    <w:rsid w:val="002A4746"/>
    <w:rsid w:val="002A5C14"/>
    <w:rsid w:val="002A6C2C"/>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E2061"/>
    <w:rsid w:val="002F3C0E"/>
    <w:rsid w:val="003029AD"/>
    <w:rsid w:val="003050DD"/>
    <w:rsid w:val="00314F96"/>
    <w:rsid w:val="003176B1"/>
    <w:rsid w:val="00317854"/>
    <w:rsid w:val="00325334"/>
    <w:rsid w:val="00326DC8"/>
    <w:rsid w:val="00326E59"/>
    <w:rsid w:val="003318C1"/>
    <w:rsid w:val="00337C6C"/>
    <w:rsid w:val="003421DF"/>
    <w:rsid w:val="00343051"/>
    <w:rsid w:val="00345A74"/>
    <w:rsid w:val="003477F4"/>
    <w:rsid w:val="00350777"/>
    <w:rsid w:val="003514BC"/>
    <w:rsid w:val="00353DA6"/>
    <w:rsid w:val="00355180"/>
    <w:rsid w:val="00355A79"/>
    <w:rsid w:val="00357D6D"/>
    <w:rsid w:val="003625F7"/>
    <w:rsid w:val="00363304"/>
    <w:rsid w:val="00363A59"/>
    <w:rsid w:val="003653D7"/>
    <w:rsid w:val="00370552"/>
    <w:rsid w:val="00371376"/>
    <w:rsid w:val="00373399"/>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D1ED1"/>
    <w:rsid w:val="003D3DD1"/>
    <w:rsid w:val="003D5107"/>
    <w:rsid w:val="003D600D"/>
    <w:rsid w:val="003E0718"/>
    <w:rsid w:val="003E1A03"/>
    <w:rsid w:val="003E283A"/>
    <w:rsid w:val="003E685C"/>
    <w:rsid w:val="003F1E48"/>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37C0E"/>
    <w:rsid w:val="004417D3"/>
    <w:rsid w:val="004418F2"/>
    <w:rsid w:val="004429F1"/>
    <w:rsid w:val="004532F2"/>
    <w:rsid w:val="00453CCB"/>
    <w:rsid w:val="004549FD"/>
    <w:rsid w:val="0046244C"/>
    <w:rsid w:val="00463D8F"/>
    <w:rsid w:val="00464EAA"/>
    <w:rsid w:val="00465C33"/>
    <w:rsid w:val="00466354"/>
    <w:rsid w:val="00471B22"/>
    <w:rsid w:val="00473695"/>
    <w:rsid w:val="00473B35"/>
    <w:rsid w:val="004748BE"/>
    <w:rsid w:val="004811BB"/>
    <w:rsid w:val="00481B3D"/>
    <w:rsid w:val="00483408"/>
    <w:rsid w:val="00484F7A"/>
    <w:rsid w:val="00487B2B"/>
    <w:rsid w:val="00497380"/>
    <w:rsid w:val="004979DC"/>
    <w:rsid w:val="004A23E7"/>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3444"/>
    <w:rsid w:val="004D7FE2"/>
    <w:rsid w:val="004E1988"/>
    <w:rsid w:val="004E4D16"/>
    <w:rsid w:val="004F01DC"/>
    <w:rsid w:val="004F15AD"/>
    <w:rsid w:val="004F281B"/>
    <w:rsid w:val="004F738B"/>
    <w:rsid w:val="0050033E"/>
    <w:rsid w:val="00501D71"/>
    <w:rsid w:val="005034B1"/>
    <w:rsid w:val="005034C2"/>
    <w:rsid w:val="0050359B"/>
    <w:rsid w:val="005048E6"/>
    <w:rsid w:val="005077B9"/>
    <w:rsid w:val="00507A29"/>
    <w:rsid w:val="00510D30"/>
    <w:rsid w:val="00511358"/>
    <w:rsid w:val="00512FF2"/>
    <w:rsid w:val="005147D5"/>
    <w:rsid w:val="005157A7"/>
    <w:rsid w:val="00517580"/>
    <w:rsid w:val="00520D54"/>
    <w:rsid w:val="00521228"/>
    <w:rsid w:val="00521B90"/>
    <w:rsid w:val="0053265D"/>
    <w:rsid w:val="00534DE4"/>
    <w:rsid w:val="00536447"/>
    <w:rsid w:val="0053677A"/>
    <w:rsid w:val="00536B5F"/>
    <w:rsid w:val="00541C7E"/>
    <w:rsid w:val="00545D2C"/>
    <w:rsid w:val="005502D9"/>
    <w:rsid w:val="00550EC1"/>
    <w:rsid w:val="0055185E"/>
    <w:rsid w:val="00552015"/>
    <w:rsid w:val="005520E4"/>
    <w:rsid w:val="00555C0E"/>
    <w:rsid w:val="00560FCE"/>
    <w:rsid w:val="00562703"/>
    <w:rsid w:val="0056618F"/>
    <w:rsid w:val="00567885"/>
    <w:rsid w:val="00576F83"/>
    <w:rsid w:val="00577D64"/>
    <w:rsid w:val="005806A0"/>
    <w:rsid w:val="00584F25"/>
    <w:rsid w:val="00593EF1"/>
    <w:rsid w:val="005B2B84"/>
    <w:rsid w:val="005B5F16"/>
    <w:rsid w:val="005B6100"/>
    <w:rsid w:val="005B7A7F"/>
    <w:rsid w:val="005C2675"/>
    <w:rsid w:val="005D02D5"/>
    <w:rsid w:val="005D2D6C"/>
    <w:rsid w:val="005D2F41"/>
    <w:rsid w:val="005D52A6"/>
    <w:rsid w:val="005D5E00"/>
    <w:rsid w:val="005E44DF"/>
    <w:rsid w:val="005E665E"/>
    <w:rsid w:val="005E68A8"/>
    <w:rsid w:val="005F5A2B"/>
    <w:rsid w:val="005F5BD4"/>
    <w:rsid w:val="00603D6C"/>
    <w:rsid w:val="006066A1"/>
    <w:rsid w:val="006076B0"/>
    <w:rsid w:val="00613E75"/>
    <w:rsid w:val="00620329"/>
    <w:rsid w:val="00620E78"/>
    <w:rsid w:val="00627689"/>
    <w:rsid w:val="00627914"/>
    <w:rsid w:val="00634945"/>
    <w:rsid w:val="00634F01"/>
    <w:rsid w:val="0064138A"/>
    <w:rsid w:val="00643861"/>
    <w:rsid w:val="00644894"/>
    <w:rsid w:val="006454A2"/>
    <w:rsid w:val="00645A8B"/>
    <w:rsid w:val="006515CE"/>
    <w:rsid w:val="00657BF2"/>
    <w:rsid w:val="00666BE9"/>
    <w:rsid w:val="006677C0"/>
    <w:rsid w:val="006733B6"/>
    <w:rsid w:val="00676769"/>
    <w:rsid w:val="0067685F"/>
    <w:rsid w:val="006769EE"/>
    <w:rsid w:val="006825FD"/>
    <w:rsid w:val="00682C35"/>
    <w:rsid w:val="00683E67"/>
    <w:rsid w:val="006865F0"/>
    <w:rsid w:val="0069220B"/>
    <w:rsid w:val="00694102"/>
    <w:rsid w:val="00696ECC"/>
    <w:rsid w:val="006976E5"/>
    <w:rsid w:val="006A1029"/>
    <w:rsid w:val="006A26A0"/>
    <w:rsid w:val="006A2E6A"/>
    <w:rsid w:val="006A5C73"/>
    <w:rsid w:val="006A696A"/>
    <w:rsid w:val="006B193E"/>
    <w:rsid w:val="006B2B8F"/>
    <w:rsid w:val="006B5CB5"/>
    <w:rsid w:val="006B71F1"/>
    <w:rsid w:val="006C0CAC"/>
    <w:rsid w:val="006C23DE"/>
    <w:rsid w:val="006C263A"/>
    <w:rsid w:val="006C3202"/>
    <w:rsid w:val="006C4018"/>
    <w:rsid w:val="006C6288"/>
    <w:rsid w:val="006C6730"/>
    <w:rsid w:val="006C7FA0"/>
    <w:rsid w:val="006D0E4A"/>
    <w:rsid w:val="006D2513"/>
    <w:rsid w:val="006D2BAE"/>
    <w:rsid w:val="006D6710"/>
    <w:rsid w:val="006D6885"/>
    <w:rsid w:val="006E06F8"/>
    <w:rsid w:val="006E1044"/>
    <w:rsid w:val="006F04E7"/>
    <w:rsid w:val="006F2156"/>
    <w:rsid w:val="006F449D"/>
    <w:rsid w:val="00700B93"/>
    <w:rsid w:val="007015A7"/>
    <w:rsid w:val="00702E4E"/>
    <w:rsid w:val="007061C1"/>
    <w:rsid w:val="00707859"/>
    <w:rsid w:val="00712FA5"/>
    <w:rsid w:val="007169F4"/>
    <w:rsid w:val="0072337F"/>
    <w:rsid w:val="0072411E"/>
    <w:rsid w:val="00730D9C"/>
    <w:rsid w:val="007321BE"/>
    <w:rsid w:val="007328EE"/>
    <w:rsid w:val="00732DEC"/>
    <w:rsid w:val="007356A2"/>
    <w:rsid w:val="00737A07"/>
    <w:rsid w:val="00737F9D"/>
    <w:rsid w:val="00740175"/>
    <w:rsid w:val="00740459"/>
    <w:rsid w:val="00745D15"/>
    <w:rsid w:val="00746146"/>
    <w:rsid w:val="007504B4"/>
    <w:rsid w:val="0075227D"/>
    <w:rsid w:val="007523C3"/>
    <w:rsid w:val="00753F89"/>
    <w:rsid w:val="00756F21"/>
    <w:rsid w:val="00761347"/>
    <w:rsid w:val="00761C97"/>
    <w:rsid w:val="00775A42"/>
    <w:rsid w:val="00776750"/>
    <w:rsid w:val="00777159"/>
    <w:rsid w:val="007805CB"/>
    <w:rsid w:val="00783385"/>
    <w:rsid w:val="00783B46"/>
    <w:rsid w:val="007852CE"/>
    <w:rsid w:val="00785EA0"/>
    <w:rsid w:val="00791831"/>
    <w:rsid w:val="00792CED"/>
    <w:rsid w:val="00797D69"/>
    <w:rsid w:val="007A12E6"/>
    <w:rsid w:val="007A15C9"/>
    <w:rsid w:val="007A2709"/>
    <w:rsid w:val="007B022A"/>
    <w:rsid w:val="007B0D80"/>
    <w:rsid w:val="007B4985"/>
    <w:rsid w:val="007C0A14"/>
    <w:rsid w:val="007C0F03"/>
    <w:rsid w:val="007D2632"/>
    <w:rsid w:val="007D45FC"/>
    <w:rsid w:val="007D5FC8"/>
    <w:rsid w:val="007D62BA"/>
    <w:rsid w:val="007E1A1D"/>
    <w:rsid w:val="007E4EDA"/>
    <w:rsid w:val="007E5725"/>
    <w:rsid w:val="007E6E0D"/>
    <w:rsid w:val="007E7D90"/>
    <w:rsid w:val="007F150E"/>
    <w:rsid w:val="007F2925"/>
    <w:rsid w:val="007F42A6"/>
    <w:rsid w:val="008028E9"/>
    <w:rsid w:val="00803873"/>
    <w:rsid w:val="0080680B"/>
    <w:rsid w:val="00820110"/>
    <w:rsid w:val="008206F4"/>
    <w:rsid w:val="008220EE"/>
    <w:rsid w:val="00825235"/>
    <w:rsid w:val="008254A9"/>
    <w:rsid w:val="008255C8"/>
    <w:rsid w:val="008259A0"/>
    <w:rsid w:val="00827238"/>
    <w:rsid w:val="0083023F"/>
    <w:rsid w:val="008306B0"/>
    <w:rsid w:val="008311F4"/>
    <w:rsid w:val="00833EF1"/>
    <w:rsid w:val="0084234D"/>
    <w:rsid w:val="00843F02"/>
    <w:rsid w:val="008449CC"/>
    <w:rsid w:val="00846605"/>
    <w:rsid w:val="00852BF0"/>
    <w:rsid w:val="00861D66"/>
    <w:rsid w:val="00871E7A"/>
    <w:rsid w:val="00871FB9"/>
    <w:rsid w:val="0087344F"/>
    <w:rsid w:val="00881191"/>
    <w:rsid w:val="00883982"/>
    <w:rsid w:val="008839FF"/>
    <w:rsid w:val="00890FA7"/>
    <w:rsid w:val="008919CF"/>
    <w:rsid w:val="008A30B0"/>
    <w:rsid w:val="008A51B2"/>
    <w:rsid w:val="008A5A03"/>
    <w:rsid w:val="008B61A7"/>
    <w:rsid w:val="008C2FAA"/>
    <w:rsid w:val="008D0F8A"/>
    <w:rsid w:val="008D2A91"/>
    <w:rsid w:val="008D2D6F"/>
    <w:rsid w:val="008D55DE"/>
    <w:rsid w:val="008D640C"/>
    <w:rsid w:val="008D7557"/>
    <w:rsid w:val="008E02C9"/>
    <w:rsid w:val="008E0FFA"/>
    <w:rsid w:val="008E1856"/>
    <w:rsid w:val="008E1E21"/>
    <w:rsid w:val="008E2211"/>
    <w:rsid w:val="008E27A3"/>
    <w:rsid w:val="008E2B0B"/>
    <w:rsid w:val="008F56D6"/>
    <w:rsid w:val="008F7A3A"/>
    <w:rsid w:val="008F7EB0"/>
    <w:rsid w:val="009023BD"/>
    <w:rsid w:val="00902403"/>
    <w:rsid w:val="00902EFE"/>
    <w:rsid w:val="00903412"/>
    <w:rsid w:val="009037F6"/>
    <w:rsid w:val="00905CE5"/>
    <w:rsid w:val="00906CF9"/>
    <w:rsid w:val="00910B35"/>
    <w:rsid w:val="00912A29"/>
    <w:rsid w:val="0091397E"/>
    <w:rsid w:val="0091693D"/>
    <w:rsid w:val="00920CC9"/>
    <w:rsid w:val="009238E9"/>
    <w:rsid w:val="009249A9"/>
    <w:rsid w:val="0093211E"/>
    <w:rsid w:val="00932319"/>
    <w:rsid w:val="00934AA2"/>
    <w:rsid w:val="009354EF"/>
    <w:rsid w:val="00940287"/>
    <w:rsid w:val="00940FDA"/>
    <w:rsid w:val="009432C0"/>
    <w:rsid w:val="00944984"/>
    <w:rsid w:val="00945EFF"/>
    <w:rsid w:val="00946531"/>
    <w:rsid w:val="00950FDE"/>
    <w:rsid w:val="00951BFF"/>
    <w:rsid w:val="009520D0"/>
    <w:rsid w:val="0095230E"/>
    <w:rsid w:val="009529CE"/>
    <w:rsid w:val="0095328C"/>
    <w:rsid w:val="00954423"/>
    <w:rsid w:val="00955CE0"/>
    <w:rsid w:val="0095608A"/>
    <w:rsid w:val="009572AA"/>
    <w:rsid w:val="0096224E"/>
    <w:rsid w:val="00962CF2"/>
    <w:rsid w:val="00964035"/>
    <w:rsid w:val="00964193"/>
    <w:rsid w:val="00966A72"/>
    <w:rsid w:val="00967612"/>
    <w:rsid w:val="0097086B"/>
    <w:rsid w:val="00976733"/>
    <w:rsid w:val="009769B7"/>
    <w:rsid w:val="00976A97"/>
    <w:rsid w:val="00983755"/>
    <w:rsid w:val="00984A58"/>
    <w:rsid w:val="009A1360"/>
    <w:rsid w:val="009A6697"/>
    <w:rsid w:val="009A6810"/>
    <w:rsid w:val="009A7A43"/>
    <w:rsid w:val="009B26B4"/>
    <w:rsid w:val="009B505D"/>
    <w:rsid w:val="009B7D28"/>
    <w:rsid w:val="009C2DE1"/>
    <w:rsid w:val="009C31C1"/>
    <w:rsid w:val="009C354D"/>
    <w:rsid w:val="009C7344"/>
    <w:rsid w:val="009E5276"/>
    <w:rsid w:val="009F272A"/>
    <w:rsid w:val="009F3C11"/>
    <w:rsid w:val="009F67DA"/>
    <w:rsid w:val="00A00FBD"/>
    <w:rsid w:val="00A011FD"/>
    <w:rsid w:val="00A026CC"/>
    <w:rsid w:val="00A05388"/>
    <w:rsid w:val="00A05B11"/>
    <w:rsid w:val="00A05F85"/>
    <w:rsid w:val="00A06B54"/>
    <w:rsid w:val="00A12B36"/>
    <w:rsid w:val="00A173A5"/>
    <w:rsid w:val="00A22C47"/>
    <w:rsid w:val="00A23438"/>
    <w:rsid w:val="00A24D7F"/>
    <w:rsid w:val="00A26433"/>
    <w:rsid w:val="00A30242"/>
    <w:rsid w:val="00A40E63"/>
    <w:rsid w:val="00A42321"/>
    <w:rsid w:val="00A44CB1"/>
    <w:rsid w:val="00A45295"/>
    <w:rsid w:val="00A474F3"/>
    <w:rsid w:val="00A6004F"/>
    <w:rsid w:val="00A61044"/>
    <w:rsid w:val="00A6133D"/>
    <w:rsid w:val="00A6570E"/>
    <w:rsid w:val="00A81D74"/>
    <w:rsid w:val="00A82584"/>
    <w:rsid w:val="00A82F5D"/>
    <w:rsid w:val="00A8322E"/>
    <w:rsid w:val="00A8693E"/>
    <w:rsid w:val="00A9118A"/>
    <w:rsid w:val="00A93204"/>
    <w:rsid w:val="00A960B6"/>
    <w:rsid w:val="00AA0342"/>
    <w:rsid w:val="00AA0EAA"/>
    <w:rsid w:val="00AA36BA"/>
    <w:rsid w:val="00AA48BE"/>
    <w:rsid w:val="00AA5B6D"/>
    <w:rsid w:val="00AA79BB"/>
    <w:rsid w:val="00AC0688"/>
    <w:rsid w:val="00AC0D31"/>
    <w:rsid w:val="00AC2DFF"/>
    <w:rsid w:val="00AC63B4"/>
    <w:rsid w:val="00AC749D"/>
    <w:rsid w:val="00AC7F14"/>
    <w:rsid w:val="00AD094E"/>
    <w:rsid w:val="00AD24AC"/>
    <w:rsid w:val="00AD387E"/>
    <w:rsid w:val="00AD6370"/>
    <w:rsid w:val="00AE0F23"/>
    <w:rsid w:val="00AE475E"/>
    <w:rsid w:val="00AE6989"/>
    <w:rsid w:val="00AE6C99"/>
    <w:rsid w:val="00AF0BF1"/>
    <w:rsid w:val="00AF0C1C"/>
    <w:rsid w:val="00AF1C23"/>
    <w:rsid w:val="00AF2C53"/>
    <w:rsid w:val="00AF3A08"/>
    <w:rsid w:val="00AF558C"/>
    <w:rsid w:val="00AF581B"/>
    <w:rsid w:val="00AF68BE"/>
    <w:rsid w:val="00B00C1A"/>
    <w:rsid w:val="00B05EA3"/>
    <w:rsid w:val="00B064B4"/>
    <w:rsid w:val="00B068C6"/>
    <w:rsid w:val="00B068DA"/>
    <w:rsid w:val="00B07678"/>
    <w:rsid w:val="00B11D23"/>
    <w:rsid w:val="00B12206"/>
    <w:rsid w:val="00B25F84"/>
    <w:rsid w:val="00B27FAB"/>
    <w:rsid w:val="00B30618"/>
    <w:rsid w:val="00B3360E"/>
    <w:rsid w:val="00B374D3"/>
    <w:rsid w:val="00B37744"/>
    <w:rsid w:val="00B41466"/>
    <w:rsid w:val="00B436E4"/>
    <w:rsid w:val="00B44174"/>
    <w:rsid w:val="00B44B9A"/>
    <w:rsid w:val="00B46665"/>
    <w:rsid w:val="00B50559"/>
    <w:rsid w:val="00B505BC"/>
    <w:rsid w:val="00B50923"/>
    <w:rsid w:val="00B51103"/>
    <w:rsid w:val="00B6144C"/>
    <w:rsid w:val="00B62C5A"/>
    <w:rsid w:val="00B65A3B"/>
    <w:rsid w:val="00B679B6"/>
    <w:rsid w:val="00B712F3"/>
    <w:rsid w:val="00B75489"/>
    <w:rsid w:val="00B76661"/>
    <w:rsid w:val="00B77816"/>
    <w:rsid w:val="00B77E48"/>
    <w:rsid w:val="00B904AC"/>
    <w:rsid w:val="00B912A3"/>
    <w:rsid w:val="00B93159"/>
    <w:rsid w:val="00B93A5B"/>
    <w:rsid w:val="00B93B5E"/>
    <w:rsid w:val="00B95973"/>
    <w:rsid w:val="00B95CBC"/>
    <w:rsid w:val="00BA076F"/>
    <w:rsid w:val="00BA136E"/>
    <w:rsid w:val="00BA1A0F"/>
    <w:rsid w:val="00BA3B6C"/>
    <w:rsid w:val="00BB192C"/>
    <w:rsid w:val="00BB2D11"/>
    <w:rsid w:val="00BC3E2C"/>
    <w:rsid w:val="00BC3E9E"/>
    <w:rsid w:val="00BD1ACA"/>
    <w:rsid w:val="00BD4F6C"/>
    <w:rsid w:val="00BD7920"/>
    <w:rsid w:val="00BE10C5"/>
    <w:rsid w:val="00BE1D84"/>
    <w:rsid w:val="00BE3377"/>
    <w:rsid w:val="00BE39F4"/>
    <w:rsid w:val="00BE6CEA"/>
    <w:rsid w:val="00BE7EB7"/>
    <w:rsid w:val="00BF1A77"/>
    <w:rsid w:val="00BF25AD"/>
    <w:rsid w:val="00BF38D2"/>
    <w:rsid w:val="00BF64D1"/>
    <w:rsid w:val="00C015B5"/>
    <w:rsid w:val="00C015C4"/>
    <w:rsid w:val="00C01BF7"/>
    <w:rsid w:val="00C01EDA"/>
    <w:rsid w:val="00C03BF6"/>
    <w:rsid w:val="00C116D5"/>
    <w:rsid w:val="00C11A12"/>
    <w:rsid w:val="00C11A5A"/>
    <w:rsid w:val="00C1328B"/>
    <w:rsid w:val="00C1486B"/>
    <w:rsid w:val="00C163D8"/>
    <w:rsid w:val="00C16FF0"/>
    <w:rsid w:val="00C178D3"/>
    <w:rsid w:val="00C326B8"/>
    <w:rsid w:val="00C35FE2"/>
    <w:rsid w:val="00C363FF"/>
    <w:rsid w:val="00C405A5"/>
    <w:rsid w:val="00C42E1B"/>
    <w:rsid w:val="00C44AB6"/>
    <w:rsid w:val="00C44CB3"/>
    <w:rsid w:val="00C4644C"/>
    <w:rsid w:val="00C475DA"/>
    <w:rsid w:val="00C5317B"/>
    <w:rsid w:val="00C61658"/>
    <w:rsid w:val="00C70C2E"/>
    <w:rsid w:val="00C73055"/>
    <w:rsid w:val="00C73129"/>
    <w:rsid w:val="00C803CE"/>
    <w:rsid w:val="00C81026"/>
    <w:rsid w:val="00C83272"/>
    <w:rsid w:val="00C850B9"/>
    <w:rsid w:val="00C8781D"/>
    <w:rsid w:val="00C95A2D"/>
    <w:rsid w:val="00C96EF3"/>
    <w:rsid w:val="00CA0AD2"/>
    <w:rsid w:val="00CA1EDE"/>
    <w:rsid w:val="00CA2311"/>
    <w:rsid w:val="00CA6CC8"/>
    <w:rsid w:val="00CB0AAF"/>
    <w:rsid w:val="00CB1A6B"/>
    <w:rsid w:val="00CB7564"/>
    <w:rsid w:val="00CC0289"/>
    <w:rsid w:val="00CD3B29"/>
    <w:rsid w:val="00CD4FEF"/>
    <w:rsid w:val="00CD626B"/>
    <w:rsid w:val="00CE64F7"/>
    <w:rsid w:val="00CE6C76"/>
    <w:rsid w:val="00CF03C3"/>
    <w:rsid w:val="00D0253D"/>
    <w:rsid w:val="00D0411F"/>
    <w:rsid w:val="00D077CD"/>
    <w:rsid w:val="00D07D78"/>
    <w:rsid w:val="00D155F2"/>
    <w:rsid w:val="00D162D6"/>
    <w:rsid w:val="00D20F46"/>
    <w:rsid w:val="00D22E08"/>
    <w:rsid w:val="00D23E8F"/>
    <w:rsid w:val="00D257A2"/>
    <w:rsid w:val="00D3053C"/>
    <w:rsid w:val="00D325F1"/>
    <w:rsid w:val="00D357B4"/>
    <w:rsid w:val="00D37BF6"/>
    <w:rsid w:val="00D41489"/>
    <w:rsid w:val="00D44864"/>
    <w:rsid w:val="00D4499B"/>
    <w:rsid w:val="00D46751"/>
    <w:rsid w:val="00D50E0D"/>
    <w:rsid w:val="00D5163D"/>
    <w:rsid w:val="00D52948"/>
    <w:rsid w:val="00D548ED"/>
    <w:rsid w:val="00D73A54"/>
    <w:rsid w:val="00D76ADE"/>
    <w:rsid w:val="00D83A3D"/>
    <w:rsid w:val="00D842EE"/>
    <w:rsid w:val="00D84597"/>
    <w:rsid w:val="00D84BA4"/>
    <w:rsid w:val="00D90762"/>
    <w:rsid w:val="00D92B2C"/>
    <w:rsid w:val="00D9486E"/>
    <w:rsid w:val="00D97C1D"/>
    <w:rsid w:val="00DA473B"/>
    <w:rsid w:val="00DA4E7D"/>
    <w:rsid w:val="00DA5C25"/>
    <w:rsid w:val="00DA5D66"/>
    <w:rsid w:val="00DA5DF2"/>
    <w:rsid w:val="00DA6160"/>
    <w:rsid w:val="00DB44BD"/>
    <w:rsid w:val="00DB5410"/>
    <w:rsid w:val="00DB605B"/>
    <w:rsid w:val="00DB635F"/>
    <w:rsid w:val="00DB672D"/>
    <w:rsid w:val="00DB6C5F"/>
    <w:rsid w:val="00DC05B0"/>
    <w:rsid w:val="00DC3AFF"/>
    <w:rsid w:val="00DC46D4"/>
    <w:rsid w:val="00DC678D"/>
    <w:rsid w:val="00DD0FE9"/>
    <w:rsid w:val="00DD3E8D"/>
    <w:rsid w:val="00DD59E4"/>
    <w:rsid w:val="00DD5BC8"/>
    <w:rsid w:val="00DD5FC6"/>
    <w:rsid w:val="00DE4263"/>
    <w:rsid w:val="00DE42DC"/>
    <w:rsid w:val="00DE4925"/>
    <w:rsid w:val="00DE5C25"/>
    <w:rsid w:val="00DF1BF8"/>
    <w:rsid w:val="00DF20B5"/>
    <w:rsid w:val="00E000E9"/>
    <w:rsid w:val="00E023B8"/>
    <w:rsid w:val="00E04A03"/>
    <w:rsid w:val="00E05956"/>
    <w:rsid w:val="00E13104"/>
    <w:rsid w:val="00E1584D"/>
    <w:rsid w:val="00E17422"/>
    <w:rsid w:val="00E213E6"/>
    <w:rsid w:val="00E24698"/>
    <w:rsid w:val="00E24965"/>
    <w:rsid w:val="00E26200"/>
    <w:rsid w:val="00E329DF"/>
    <w:rsid w:val="00E33EBD"/>
    <w:rsid w:val="00E40340"/>
    <w:rsid w:val="00E47DE0"/>
    <w:rsid w:val="00E51997"/>
    <w:rsid w:val="00E541CF"/>
    <w:rsid w:val="00E55B9F"/>
    <w:rsid w:val="00E57206"/>
    <w:rsid w:val="00E60C34"/>
    <w:rsid w:val="00E61469"/>
    <w:rsid w:val="00E631C7"/>
    <w:rsid w:val="00E64B14"/>
    <w:rsid w:val="00E65002"/>
    <w:rsid w:val="00E70836"/>
    <w:rsid w:val="00E70B5C"/>
    <w:rsid w:val="00E76153"/>
    <w:rsid w:val="00E80A69"/>
    <w:rsid w:val="00E90D03"/>
    <w:rsid w:val="00E926B2"/>
    <w:rsid w:val="00E955BC"/>
    <w:rsid w:val="00EA0FF4"/>
    <w:rsid w:val="00EA259E"/>
    <w:rsid w:val="00EA6B73"/>
    <w:rsid w:val="00EB1612"/>
    <w:rsid w:val="00EB2306"/>
    <w:rsid w:val="00EB30D8"/>
    <w:rsid w:val="00EB40A2"/>
    <w:rsid w:val="00EB4C4A"/>
    <w:rsid w:val="00EB5731"/>
    <w:rsid w:val="00EC01FA"/>
    <w:rsid w:val="00EC3352"/>
    <w:rsid w:val="00EC4A02"/>
    <w:rsid w:val="00EC5998"/>
    <w:rsid w:val="00EC7275"/>
    <w:rsid w:val="00ED29FF"/>
    <w:rsid w:val="00ED7D82"/>
    <w:rsid w:val="00EE1A85"/>
    <w:rsid w:val="00EE6335"/>
    <w:rsid w:val="00EE64B1"/>
    <w:rsid w:val="00F01314"/>
    <w:rsid w:val="00F0192E"/>
    <w:rsid w:val="00F01EE4"/>
    <w:rsid w:val="00F039EC"/>
    <w:rsid w:val="00F04A9E"/>
    <w:rsid w:val="00F05497"/>
    <w:rsid w:val="00F07C62"/>
    <w:rsid w:val="00F12CC2"/>
    <w:rsid w:val="00F12D78"/>
    <w:rsid w:val="00F21266"/>
    <w:rsid w:val="00F21890"/>
    <w:rsid w:val="00F22FEA"/>
    <w:rsid w:val="00F238E3"/>
    <w:rsid w:val="00F2392D"/>
    <w:rsid w:val="00F24305"/>
    <w:rsid w:val="00F26259"/>
    <w:rsid w:val="00F2670A"/>
    <w:rsid w:val="00F314B1"/>
    <w:rsid w:val="00F34E6D"/>
    <w:rsid w:val="00F3561F"/>
    <w:rsid w:val="00F3753C"/>
    <w:rsid w:val="00F37C88"/>
    <w:rsid w:val="00F40B45"/>
    <w:rsid w:val="00F418EC"/>
    <w:rsid w:val="00F45536"/>
    <w:rsid w:val="00F4779F"/>
    <w:rsid w:val="00F5070E"/>
    <w:rsid w:val="00F51EC0"/>
    <w:rsid w:val="00F52BF2"/>
    <w:rsid w:val="00F56621"/>
    <w:rsid w:val="00F6148A"/>
    <w:rsid w:val="00F74259"/>
    <w:rsid w:val="00F8164A"/>
    <w:rsid w:val="00F82593"/>
    <w:rsid w:val="00F833AC"/>
    <w:rsid w:val="00F834F4"/>
    <w:rsid w:val="00F8613B"/>
    <w:rsid w:val="00F92201"/>
    <w:rsid w:val="00F9348E"/>
    <w:rsid w:val="00F947BD"/>
    <w:rsid w:val="00F96B95"/>
    <w:rsid w:val="00FA0282"/>
    <w:rsid w:val="00FA2908"/>
    <w:rsid w:val="00FA2FCE"/>
    <w:rsid w:val="00FB0095"/>
    <w:rsid w:val="00FB0D66"/>
    <w:rsid w:val="00FC01A3"/>
    <w:rsid w:val="00FC0E95"/>
    <w:rsid w:val="00FC2075"/>
    <w:rsid w:val="00FC29D0"/>
    <w:rsid w:val="00FC750B"/>
    <w:rsid w:val="00FC7EB4"/>
    <w:rsid w:val="00FD01DF"/>
    <w:rsid w:val="00FD1280"/>
    <w:rsid w:val="00FD522A"/>
    <w:rsid w:val="00FD5FBB"/>
    <w:rsid w:val="00FD61AB"/>
    <w:rsid w:val="00FE1545"/>
    <w:rsid w:val="00FE3801"/>
    <w:rsid w:val="00FE4BE2"/>
    <w:rsid w:val="00FE6502"/>
    <w:rsid w:val="00FE6B02"/>
    <w:rsid w:val="00FE79A6"/>
    <w:rsid w:val="00FF0706"/>
    <w:rsid w:val="00FF3928"/>
    <w:rsid w:val="00FF3965"/>
    <w:rsid w:val="00FF3F65"/>
    <w:rsid w:val="00FF4F0A"/>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paragraph" w:styleId="ListParagraph">
    <w:name w:val="List Paragraph"/>
    <w:basedOn w:val="Normal"/>
    <w:uiPriority w:val="34"/>
    <w:qFormat/>
    <w:rsid w:val="007169F4"/>
    <w:pPr>
      <w:ind w:left="720"/>
      <w:contextualSpacing/>
    </w:pPr>
  </w:style>
  <w:style w:type="paragraph" w:styleId="Title">
    <w:name w:val="Title"/>
    <w:basedOn w:val="Normal"/>
    <w:next w:val="Normal"/>
    <w:link w:val="TitleChar"/>
    <w:qFormat/>
    <w:rsid w:val="00906C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06CF9"/>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uiPriority w:val="39"/>
    <w:rsid w:val="00906CF9"/>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rbay.gov.uk/proposedtro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o.consultation@torb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a094da142a53b527d886eb25332945c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b029fef2cd0ebe4d706baa6335f8d5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8A83B-3F04-4617-86B0-2AE0D5E23D22}">
  <ds:schemaRefs>
    <ds:schemaRef ds:uri="http://schemas.microsoft.com/sharepoint/v3/contenttype/forms"/>
  </ds:schemaRefs>
</ds:datastoreItem>
</file>

<file path=customXml/itemProps2.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4.xml><?xml version="1.0" encoding="utf-8"?>
<ds:datastoreItem xmlns:ds="http://schemas.openxmlformats.org/officeDocument/2006/customXml" ds:itemID="{F223BDB1-75EF-4FAE-9E8F-A9229910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2249</Words>
  <Characters>12823</Characters>
  <Application>Microsoft Office Word</Application>
  <DocSecurity>0</DocSecurity>
  <Lines>106</Lines>
  <Paragraphs>30</Paragraphs>
  <ScaleCrop>false</ScaleCrop>
  <Company>Torbay Council</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5</cp:revision>
  <cp:lastPrinted>2024-01-11T14:16:00Z</cp:lastPrinted>
  <dcterms:created xsi:type="dcterms:W3CDTF">2025-09-17T12:49:00Z</dcterms:created>
  <dcterms:modified xsi:type="dcterms:W3CDTF">2025-09-17T12:52:00Z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