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59CE6423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98639E">
        <w:rPr>
          <w:rFonts w:ascii="Arial" w:hAnsi="Arial" w:cs="Arial"/>
          <w:sz w:val="28"/>
          <w:szCs w:val="28"/>
          <w:u w:val="single"/>
          <w:lang w:val="en-US"/>
        </w:rPr>
        <w:t>50/54 Swan Street,</w:t>
      </w:r>
      <w:r w:rsidR="00445AA7">
        <w:rPr>
          <w:rFonts w:ascii="Arial" w:hAnsi="Arial" w:cs="Arial"/>
          <w:sz w:val="28"/>
          <w:szCs w:val="28"/>
          <w:u w:val="single"/>
          <w:lang w:val="en-US"/>
        </w:rPr>
        <w:t xml:space="preserve"> Torquay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16ECD047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3C6C90">
              <w:rPr>
                <w:rFonts w:ascii="Arial" w:hAnsi="Arial" w:cs="Arial"/>
                <w:sz w:val="24"/>
                <w:szCs w:val="24"/>
                <w:lang w:val="en-US"/>
              </w:rPr>
              <w:t>T0</w:t>
            </w:r>
            <w:r w:rsidR="0098639E">
              <w:rPr>
                <w:rFonts w:ascii="Arial" w:hAnsi="Arial" w:cs="Arial"/>
                <w:sz w:val="24"/>
                <w:szCs w:val="24"/>
                <w:lang w:val="en-US"/>
              </w:rPr>
              <w:t>14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5B655659" w:rsidR="00061FF3" w:rsidRPr="00086533" w:rsidRDefault="0098639E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8639E">
              <w:rPr>
                <w:rFonts w:ascii="Arial" w:hAnsi="Arial" w:cs="Arial"/>
                <w:sz w:val="24"/>
                <w:szCs w:val="24"/>
                <w:lang w:val="en-US"/>
              </w:rPr>
              <w:t xml:space="preserve">50/54 Swan Street, </w:t>
            </w:r>
            <w:proofErr w:type="gramStart"/>
            <w:r w:rsidRPr="0098639E">
              <w:rPr>
                <w:rFonts w:ascii="Arial" w:hAnsi="Arial" w:cs="Arial"/>
                <w:sz w:val="24"/>
                <w:szCs w:val="24"/>
                <w:lang w:val="en-US"/>
              </w:rPr>
              <w:t>Torquay</w:t>
            </w:r>
            <w:r w:rsidRPr="0098639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445AA7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proofErr w:type="gramEnd"/>
            <w:r w:rsidR="00445AA7">
              <w:rPr>
                <w:rFonts w:ascii="Arial" w:hAnsi="Arial" w:cs="Arial"/>
                <w:sz w:val="24"/>
                <w:szCs w:val="24"/>
                <w:lang w:val="en-US"/>
              </w:rPr>
              <w:t xml:space="preserve"> Torquay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00EFFFE3" w:rsidR="00061FF3" w:rsidRPr="00CB5402" w:rsidRDefault="0019648A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0.07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2B51BC2E" w:rsidR="00061FF3" w:rsidRPr="00CB5402" w:rsidRDefault="0019648A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</w:p>
        </w:tc>
      </w:tr>
      <w:tr w:rsidR="00580882" w14:paraId="3E8309E7" w14:textId="77777777" w:rsidTr="006C0E5A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FFC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AF3C98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14F98F9F" w:rsidR="00D22535" w:rsidRPr="00CB5402" w:rsidRDefault="00D22535" w:rsidP="00CB5402">
      <w:pPr>
        <w:rPr>
          <w:rFonts w:ascii="Arial" w:hAnsi="Arial" w:cs="Arial"/>
          <w:sz w:val="28"/>
          <w:szCs w:val="28"/>
          <w:lang w:val="en-US"/>
        </w:rPr>
      </w:pPr>
    </w:p>
    <w:p w14:paraId="2777F6F7" w14:textId="101582E1" w:rsidR="007B4C8B" w:rsidRDefault="00BD3583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BD3583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7514DD85" wp14:editId="3BA60E3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496050" cy="4766310"/>
            <wp:effectExtent l="0" t="0" r="0" b="0"/>
            <wp:wrapTight wrapText="bothSides">
              <wp:wrapPolygon edited="0">
                <wp:start x="0" y="0"/>
                <wp:lineTo x="0" y="21496"/>
                <wp:lineTo x="21537" y="21496"/>
                <wp:lineTo x="21537" y="0"/>
                <wp:lineTo x="0" y="0"/>
              </wp:wrapPolygon>
            </wp:wrapTight>
            <wp:docPr id="625881836" name="Picture 1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81836" name="Picture 1" descr="A map of a neighborhoo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774" cy="4766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02C4C4A4" w14:textId="2DFAC894" w:rsidR="0073480F" w:rsidRDefault="0073480F" w:rsidP="0043290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</w:t>
      </w:r>
      <w:r w:rsidR="00626BA6">
        <w:rPr>
          <w:rFonts w:ascii="Arial" w:hAnsi="Arial" w:cs="Arial"/>
          <w:sz w:val="24"/>
          <w:szCs w:val="24"/>
          <w:lang w:val="en-US"/>
        </w:rPr>
        <w:t xml:space="preserve">is located within </w:t>
      </w:r>
      <w:r w:rsidR="00516B4F">
        <w:rPr>
          <w:rFonts w:ascii="Arial" w:hAnsi="Arial" w:cs="Arial"/>
          <w:sz w:val="24"/>
          <w:szCs w:val="24"/>
          <w:lang w:val="en-US"/>
        </w:rPr>
        <w:t xml:space="preserve">the Torquay </w:t>
      </w:r>
      <w:proofErr w:type="spellStart"/>
      <w:r w:rsidR="00516B4F">
        <w:rPr>
          <w:rFonts w:ascii="Arial" w:hAnsi="Arial" w:cs="Arial"/>
          <w:sz w:val="24"/>
          <w:szCs w:val="24"/>
          <w:lang w:val="en-US"/>
        </w:rPr>
        <w:t>Harbour</w:t>
      </w:r>
      <w:proofErr w:type="spellEnd"/>
      <w:r w:rsidR="00516B4F">
        <w:rPr>
          <w:rFonts w:ascii="Arial" w:hAnsi="Arial" w:cs="Arial"/>
          <w:sz w:val="24"/>
          <w:szCs w:val="24"/>
          <w:lang w:val="en-US"/>
        </w:rPr>
        <w:t xml:space="preserve"> Conservation Area </w:t>
      </w:r>
      <w:r w:rsidR="00B53D9B">
        <w:rPr>
          <w:rFonts w:ascii="Arial" w:hAnsi="Arial" w:cs="Arial"/>
          <w:sz w:val="24"/>
          <w:szCs w:val="24"/>
          <w:lang w:val="en-US"/>
        </w:rPr>
        <w:t xml:space="preserve">between </w:t>
      </w:r>
      <w:r w:rsidR="008B32CC">
        <w:rPr>
          <w:rFonts w:ascii="Arial" w:hAnsi="Arial" w:cs="Arial"/>
          <w:sz w:val="24"/>
          <w:szCs w:val="24"/>
          <w:lang w:val="en-US"/>
        </w:rPr>
        <w:t xml:space="preserve">Swan Street and </w:t>
      </w:r>
      <w:r w:rsidR="006B124B">
        <w:rPr>
          <w:rFonts w:ascii="Arial" w:hAnsi="Arial" w:cs="Arial"/>
          <w:sz w:val="24"/>
          <w:szCs w:val="24"/>
          <w:lang w:val="en-US"/>
        </w:rPr>
        <w:t xml:space="preserve">facing Rock Road. </w:t>
      </w:r>
      <w:r w:rsidR="00BF4B6D">
        <w:rPr>
          <w:rFonts w:ascii="Arial" w:hAnsi="Arial" w:cs="Arial"/>
          <w:sz w:val="24"/>
          <w:szCs w:val="24"/>
          <w:lang w:val="en-US"/>
        </w:rPr>
        <w:t xml:space="preserve">It comprises a single </w:t>
      </w:r>
      <w:proofErr w:type="spellStart"/>
      <w:r w:rsidR="00BF4B6D">
        <w:rPr>
          <w:rFonts w:ascii="Arial" w:hAnsi="Arial" w:cs="Arial"/>
          <w:sz w:val="24"/>
          <w:szCs w:val="24"/>
          <w:lang w:val="en-US"/>
        </w:rPr>
        <w:t>storey</w:t>
      </w:r>
      <w:proofErr w:type="spellEnd"/>
      <w:r w:rsidR="00BF4B6D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BF4B6D">
        <w:rPr>
          <w:rFonts w:ascii="Arial" w:hAnsi="Arial" w:cs="Arial"/>
          <w:sz w:val="24"/>
          <w:szCs w:val="24"/>
          <w:lang w:val="en-US"/>
        </w:rPr>
        <w:t>brick built</w:t>
      </w:r>
      <w:proofErr w:type="gramEnd"/>
      <w:r w:rsidR="00BF4B6D">
        <w:rPr>
          <w:rFonts w:ascii="Arial" w:hAnsi="Arial" w:cs="Arial"/>
          <w:sz w:val="24"/>
          <w:szCs w:val="24"/>
          <w:lang w:val="en-US"/>
        </w:rPr>
        <w:t xml:space="preserve"> structure with a pitched slate roof believed to date from </w:t>
      </w:r>
      <w:r w:rsidR="006C7F9B">
        <w:rPr>
          <w:rFonts w:ascii="Arial" w:hAnsi="Arial" w:cs="Arial"/>
          <w:sz w:val="24"/>
          <w:szCs w:val="24"/>
          <w:lang w:val="en-US"/>
        </w:rPr>
        <w:t xml:space="preserve">the </w:t>
      </w:r>
      <w:r w:rsidR="00962D26">
        <w:rPr>
          <w:rFonts w:ascii="Arial" w:hAnsi="Arial" w:cs="Arial"/>
          <w:sz w:val="24"/>
          <w:szCs w:val="24"/>
          <w:lang w:val="en-US"/>
        </w:rPr>
        <w:t>19</w:t>
      </w:r>
      <w:r w:rsidR="00962D26" w:rsidRPr="006C7F9B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="006C7F9B">
        <w:rPr>
          <w:rFonts w:ascii="Arial" w:hAnsi="Arial" w:cs="Arial"/>
          <w:sz w:val="24"/>
          <w:szCs w:val="24"/>
          <w:lang w:val="en-US"/>
        </w:rPr>
        <w:t xml:space="preserve"> century</w:t>
      </w:r>
      <w:r w:rsidR="00D468D3">
        <w:rPr>
          <w:rFonts w:ascii="Arial" w:hAnsi="Arial" w:cs="Arial"/>
          <w:sz w:val="24"/>
          <w:szCs w:val="24"/>
          <w:lang w:val="en-US"/>
        </w:rPr>
        <w:t xml:space="preserve"> and may contain fabric from the </w:t>
      </w:r>
      <w:r w:rsidR="00E362C3">
        <w:rPr>
          <w:rFonts w:ascii="Arial" w:hAnsi="Arial" w:cs="Arial"/>
          <w:sz w:val="24"/>
          <w:szCs w:val="24"/>
          <w:lang w:val="en-US"/>
        </w:rPr>
        <w:t>former</w:t>
      </w:r>
      <w:r w:rsidR="00D468D3">
        <w:rPr>
          <w:rFonts w:ascii="Arial" w:hAnsi="Arial" w:cs="Arial"/>
          <w:sz w:val="24"/>
          <w:szCs w:val="24"/>
          <w:lang w:val="en-US"/>
        </w:rPr>
        <w:t xml:space="preserve"> brewery on the </w:t>
      </w:r>
      <w:r w:rsidR="001B1F05">
        <w:rPr>
          <w:rFonts w:ascii="Arial" w:hAnsi="Arial" w:cs="Arial"/>
          <w:sz w:val="24"/>
          <w:szCs w:val="24"/>
          <w:lang w:val="en-US"/>
        </w:rPr>
        <w:t xml:space="preserve">site which has </w:t>
      </w:r>
      <w:r w:rsidR="00CD6809">
        <w:rPr>
          <w:rFonts w:ascii="Arial" w:hAnsi="Arial" w:cs="Arial"/>
          <w:sz w:val="24"/>
          <w:szCs w:val="24"/>
          <w:lang w:val="en-US"/>
        </w:rPr>
        <w:t>now</w:t>
      </w:r>
      <w:r w:rsidR="001B1F05">
        <w:rPr>
          <w:rFonts w:ascii="Arial" w:hAnsi="Arial" w:cs="Arial"/>
          <w:sz w:val="24"/>
          <w:szCs w:val="24"/>
          <w:lang w:val="en-US"/>
        </w:rPr>
        <w:t xml:space="preserve"> been</w:t>
      </w:r>
      <w:r w:rsidR="00CD6809">
        <w:rPr>
          <w:rFonts w:ascii="Arial" w:hAnsi="Arial" w:cs="Arial"/>
          <w:sz w:val="24"/>
          <w:szCs w:val="24"/>
          <w:lang w:val="en-US"/>
        </w:rPr>
        <w:t xml:space="preserve"> largely demolished. </w:t>
      </w:r>
    </w:p>
    <w:p w14:paraId="1A45AAFD" w14:textId="77777777" w:rsidR="00CB1BB5" w:rsidRDefault="001B1F05" w:rsidP="0043290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There is a considerable and sharp change in ground levels </w:t>
      </w:r>
      <w:r w:rsidR="0089109E">
        <w:rPr>
          <w:rFonts w:ascii="Arial" w:hAnsi="Arial" w:cs="Arial"/>
          <w:sz w:val="24"/>
          <w:szCs w:val="24"/>
          <w:lang w:val="en-US"/>
        </w:rPr>
        <w:t>with Rock Road to the west of the site</w:t>
      </w:r>
      <w:r w:rsidR="009D2F76">
        <w:rPr>
          <w:rFonts w:ascii="Arial" w:hAnsi="Arial" w:cs="Arial"/>
          <w:sz w:val="24"/>
          <w:szCs w:val="24"/>
          <w:lang w:val="en-US"/>
        </w:rPr>
        <w:t xml:space="preserve"> siting in an elevated position above the main central part of the site and the eastern boundary.</w:t>
      </w:r>
      <w:r w:rsidR="00CB1BB5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51F3EC86" w14:textId="58BB0A01" w:rsidR="00CD6809" w:rsidRPr="0073480F" w:rsidRDefault="00CB1BB5" w:rsidP="0043290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Access to the site is </w:t>
      </w:r>
      <w:r w:rsidR="001A6D94">
        <w:rPr>
          <w:rFonts w:ascii="Arial" w:hAnsi="Arial" w:cs="Arial"/>
          <w:sz w:val="24"/>
          <w:szCs w:val="24"/>
          <w:lang w:val="en-US"/>
        </w:rPr>
        <w:t>from Swan Street and p</w:t>
      </w:r>
      <w:r w:rsidR="00CD6809">
        <w:rPr>
          <w:rFonts w:ascii="Arial" w:hAnsi="Arial" w:cs="Arial"/>
          <w:sz w:val="24"/>
          <w:szCs w:val="24"/>
          <w:lang w:val="en-US"/>
        </w:rPr>
        <w:t xml:space="preserve">art of the site is currently in use as </w:t>
      </w:r>
      <w:r w:rsidR="006600F2">
        <w:rPr>
          <w:rFonts w:ascii="Arial" w:hAnsi="Arial" w:cs="Arial"/>
          <w:sz w:val="24"/>
          <w:szCs w:val="24"/>
          <w:lang w:val="en-US"/>
        </w:rPr>
        <w:t>a outside space for a licensed premises</w:t>
      </w:r>
      <w:r w:rsidR="00273D96">
        <w:rPr>
          <w:rFonts w:ascii="Arial" w:hAnsi="Arial" w:cs="Arial"/>
          <w:sz w:val="24"/>
          <w:szCs w:val="24"/>
          <w:lang w:val="en-US"/>
        </w:rPr>
        <w:t xml:space="preserve">. </w:t>
      </w:r>
    </w:p>
    <w:p w14:paraId="3E5B666D" w14:textId="295422EE" w:rsidR="00E27932" w:rsidRDefault="00E2793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6BB8F53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FDC20D8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7680A97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E336D1F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F359488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222CFD6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20B6E9D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975F0D3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225552EF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13DBEAE1" w14:textId="2E0F61DF" w:rsidR="0073480F" w:rsidRDefault="00006A05" w:rsidP="0073480F">
      <w:pPr>
        <w:rPr>
          <w:rFonts w:ascii="Arial" w:hAnsi="Arial" w:cs="Arial"/>
          <w:sz w:val="24"/>
          <w:szCs w:val="24"/>
          <w:lang w:val="en-US"/>
        </w:rPr>
      </w:pPr>
      <w:r w:rsidRPr="00006A05">
        <w:rPr>
          <w:rFonts w:ascii="Arial" w:hAnsi="Arial" w:cs="Arial"/>
          <w:sz w:val="24"/>
          <w:szCs w:val="24"/>
          <w:lang w:val="en-US"/>
        </w:rPr>
        <w:t>P/2006/1824</w:t>
      </w:r>
      <w:r>
        <w:rPr>
          <w:rFonts w:ascii="Arial" w:hAnsi="Arial" w:cs="Arial"/>
          <w:sz w:val="24"/>
          <w:szCs w:val="24"/>
          <w:lang w:val="en-US"/>
        </w:rPr>
        <w:t xml:space="preserve"> - </w:t>
      </w:r>
      <w:r w:rsidR="00B42DF3" w:rsidRPr="00B42DF3">
        <w:rPr>
          <w:rFonts w:ascii="Arial" w:hAnsi="Arial" w:cs="Arial"/>
          <w:sz w:val="24"/>
          <w:szCs w:val="24"/>
          <w:lang w:val="en-US"/>
        </w:rPr>
        <w:t xml:space="preserve">Mixed Development Comprising Refurbishment </w:t>
      </w:r>
      <w:proofErr w:type="gramStart"/>
      <w:r w:rsidR="00B42DF3" w:rsidRPr="00B42DF3">
        <w:rPr>
          <w:rFonts w:ascii="Arial" w:hAnsi="Arial" w:cs="Arial"/>
          <w:sz w:val="24"/>
          <w:szCs w:val="24"/>
          <w:lang w:val="en-US"/>
        </w:rPr>
        <w:t>And</w:t>
      </w:r>
      <w:proofErr w:type="gramEnd"/>
      <w:r w:rsidR="00B42DF3" w:rsidRPr="00B42DF3">
        <w:rPr>
          <w:rFonts w:ascii="Arial" w:hAnsi="Arial" w:cs="Arial"/>
          <w:sz w:val="24"/>
          <w:szCs w:val="24"/>
          <w:lang w:val="en-US"/>
        </w:rPr>
        <w:t xml:space="preserve"> New Retail Accommodation; 25 Apartments With Parking And Vehicular Acces</w:t>
      </w:r>
      <w:r w:rsidR="00B42DF3">
        <w:rPr>
          <w:rFonts w:ascii="Arial" w:hAnsi="Arial" w:cs="Arial"/>
          <w:sz w:val="24"/>
          <w:szCs w:val="24"/>
          <w:lang w:val="en-US"/>
        </w:rPr>
        <w:t xml:space="preserve">s </w:t>
      </w:r>
      <w:r w:rsidR="0061751F">
        <w:rPr>
          <w:rFonts w:ascii="Arial" w:hAnsi="Arial" w:cs="Arial"/>
          <w:sz w:val="24"/>
          <w:szCs w:val="24"/>
          <w:lang w:val="en-US"/>
        </w:rPr>
        <w:t>–</w:t>
      </w:r>
      <w:r w:rsidR="00B42DF3">
        <w:rPr>
          <w:rFonts w:ascii="Arial" w:hAnsi="Arial" w:cs="Arial"/>
          <w:sz w:val="24"/>
          <w:szCs w:val="24"/>
          <w:lang w:val="en-US"/>
        </w:rPr>
        <w:t xml:space="preserve"> </w:t>
      </w:r>
      <w:r w:rsidR="0061751F">
        <w:rPr>
          <w:rFonts w:ascii="Arial" w:hAnsi="Arial" w:cs="Arial"/>
          <w:sz w:val="24"/>
          <w:szCs w:val="24"/>
          <w:lang w:val="en-US"/>
        </w:rPr>
        <w:t>Approved</w:t>
      </w:r>
      <w:r w:rsidR="009E4FBC">
        <w:rPr>
          <w:rFonts w:ascii="Arial" w:hAnsi="Arial" w:cs="Arial"/>
          <w:sz w:val="24"/>
          <w:szCs w:val="24"/>
          <w:lang w:val="en-US"/>
        </w:rPr>
        <w:t>:</w:t>
      </w:r>
      <w:r w:rsidR="0061751F">
        <w:rPr>
          <w:rFonts w:ascii="Arial" w:hAnsi="Arial" w:cs="Arial"/>
          <w:sz w:val="24"/>
          <w:szCs w:val="24"/>
          <w:lang w:val="en-US"/>
        </w:rPr>
        <w:t xml:space="preserve"> 09/02/2007</w:t>
      </w:r>
    </w:p>
    <w:p w14:paraId="42B1218A" w14:textId="77777777" w:rsidR="0065182F" w:rsidRDefault="0061751F" w:rsidP="0073480F">
      <w:pPr>
        <w:rPr>
          <w:rFonts w:ascii="Arial" w:hAnsi="Arial" w:cs="Arial"/>
          <w:sz w:val="24"/>
          <w:szCs w:val="24"/>
          <w:lang w:val="en-US"/>
        </w:rPr>
      </w:pPr>
      <w:r w:rsidRPr="0061751F">
        <w:rPr>
          <w:rFonts w:ascii="Arial" w:hAnsi="Arial" w:cs="Arial"/>
          <w:sz w:val="24"/>
          <w:szCs w:val="24"/>
          <w:lang w:val="en-US"/>
        </w:rPr>
        <w:t>P/2012/0090</w:t>
      </w:r>
      <w:r>
        <w:rPr>
          <w:rFonts w:ascii="Arial" w:hAnsi="Arial" w:cs="Arial"/>
          <w:sz w:val="24"/>
          <w:szCs w:val="24"/>
          <w:lang w:val="en-US"/>
        </w:rPr>
        <w:t xml:space="preserve"> - </w:t>
      </w:r>
      <w:r w:rsidR="0018561F" w:rsidRPr="0018561F">
        <w:rPr>
          <w:rFonts w:ascii="Arial" w:hAnsi="Arial" w:cs="Arial"/>
          <w:sz w:val="24"/>
          <w:szCs w:val="24"/>
          <w:lang w:val="en-US"/>
        </w:rPr>
        <w:t xml:space="preserve">Change of use of the vacant land for the creation of an outdoor area alongside the existing licensed </w:t>
      </w:r>
      <w:proofErr w:type="spellStart"/>
      <w:proofErr w:type="gramStart"/>
      <w:r w:rsidR="0018561F" w:rsidRPr="0018561F">
        <w:rPr>
          <w:rFonts w:ascii="Arial" w:hAnsi="Arial" w:cs="Arial"/>
          <w:sz w:val="24"/>
          <w:szCs w:val="24"/>
          <w:lang w:val="en-US"/>
        </w:rPr>
        <w:t>premises;enlargement</w:t>
      </w:r>
      <w:proofErr w:type="spellEnd"/>
      <w:proofErr w:type="gramEnd"/>
      <w:r w:rsidR="0018561F" w:rsidRPr="0018561F">
        <w:rPr>
          <w:rFonts w:ascii="Arial" w:hAnsi="Arial" w:cs="Arial"/>
          <w:sz w:val="24"/>
          <w:szCs w:val="24"/>
          <w:lang w:val="en-US"/>
        </w:rPr>
        <w:t xml:space="preserve"> of doorways on the north elevation and the addition of an external fire escape</w:t>
      </w:r>
      <w:r w:rsidR="0018561F">
        <w:rPr>
          <w:rFonts w:ascii="Arial" w:hAnsi="Arial" w:cs="Arial"/>
          <w:sz w:val="24"/>
          <w:szCs w:val="24"/>
          <w:lang w:val="en-US"/>
        </w:rPr>
        <w:t xml:space="preserve"> </w:t>
      </w:r>
      <w:r w:rsidR="009E4FBC">
        <w:rPr>
          <w:rFonts w:ascii="Arial" w:hAnsi="Arial" w:cs="Arial"/>
          <w:sz w:val="24"/>
          <w:szCs w:val="24"/>
          <w:lang w:val="en-US"/>
        </w:rPr>
        <w:t>–</w:t>
      </w:r>
      <w:r w:rsidR="0018561F">
        <w:rPr>
          <w:rFonts w:ascii="Arial" w:hAnsi="Arial" w:cs="Arial"/>
          <w:sz w:val="24"/>
          <w:szCs w:val="24"/>
          <w:lang w:val="en-US"/>
        </w:rPr>
        <w:t xml:space="preserve"> Approved</w:t>
      </w:r>
      <w:r w:rsidR="009E4FBC">
        <w:rPr>
          <w:rFonts w:ascii="Arial" w:hAnsi="Arial" w:cs="Arial"/>
          <w:sz w:val="24"/>
          <w:szCs w:val="24"/>
          <w:lang w:val="en-US"/>
        </w:rPr>
        <w:t>: 26/03/2012</w:t>
      </w:r>
    </w:p>
    <w:p w14:paraId="2CC52F2E" w14:textId="71DA65E3" w:rsidR="0061751F" w:rsidRDefault="0065182F" w:rsidP="0073480F">
      <w:pPr>
        <w:rPr>
          <w:rFonts w:ascii="Arial" w:hAnsi="Arial" w:cs="Arial"/>
          <w:sz w:val="24"/>
          <w:szCs w:val="24"/>
          <w:lang w:val="en-US"/>
        </w:rPr>
      </w:pPr>
      <w:r w:rsidRPr="0065182F">
        <w:rPr>
          <w:rFonts w:ascii="Arial" w:hAnsi="Arial" w:cs="Arial"/>
          <w:sz w:val="24"/>
          <w:szCs w:val="24"/>
          <w:lang w:val="en-US"/>
        </w:rPr>
        <w:t>P/2012/0883</w:t>
      </w:r>
      <w:r>
        <w:rPr>
          <w:rFonts w:ascii="Arial" w:hAnsi="Arial" w:cs="Arial"/>
          <w:sz w:val="24"/>
          <w:szCs w:val="24"/>
          <w:lang w:val="en-US"/>
        </w:rPr>
        <w:t xml:space="preserve"> - </w:t>
      </w:r>
      <w:r w:rsidR="00DE3EB6" w:rsidRPr="00DE3EB6">
        <w:rPr>
          <w:rFonts w:ascii="Arial" w:hAnsi="Arial" w:cs="Arial"/>
          <w:sz w:val="24"/>
          <w:szCs w:val="24"/>
          <w:lang w:val="en-US"/>
        </w:rPr>
        <w:t>Change of use of the vacant land for the creation of an outdoor area alongside the existing licensed premises</w:t>
      </w:r>
      <w:r w:rsidR="0024770B">
        <w:rPr>
          <w:rFonts w:ascii="Arial" w:hAnsi="Arial" w:cs="Arial"/>
          <w:sz w:val="24"/>
          <w:szCs w:val="24"/>
          <w:lang w:val="en-US"/>
        </w:rPr>
        <w:t xml:space="preserve"> – Approved: </w:t>
      </w:r>
      <w:r w:rsidR="005817E3">
        <w:rPr>
          <w:rFonts w:ascii="Arial" w:hAnsi="Arial" w:cs="Arial"/>
          <w:sz w:val="24"/>
          <w:szCs w:val="24"/>
          <w:lang w:val="en-US"/>
        </w:rPr>
        <w:t>16/04/2013</w:t>
      </w:r>
    </w:p>
    <w:p w14:paraId="2A98BF5F" w14:textId="77777777" w:rsidR="00111833" w:rsidRDefault="00111833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19BF07A0" w14:textId="77777777" w:rsidR="00305921" w:rsidRDefault="00FB649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Torquay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Harbour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Conservation Area </w:t>
            </w:r>
          </w:p>
          <w:p w14:paraId="6043C983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CBD3F4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11682E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F3F2D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D28C8A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D11C3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5B3298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3918C5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3801AD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1367593B" w:rsidR="008533E1" w:rsidRPr="00AA24D3" w:rsidRDefault="00CE5A15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Coburg Place and attached area railings </w:t>
            </w:r>
          </w:p>
        </w:tc>
        <w:tc>
          <w:tcPr>
            <w:tcW w:w="1701" w:type="dxa"/>
          </w:tcPr>
          <w:p w14:paraId="185DE806" w14:textId="77777777" w:rsidR="00C63A24" w:rsidRDefault="0035682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Conservation Area</w:t>
            </w:r>
          </w:p>
          <w:p w14:paraId="0384A80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4682B4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5DF751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963480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73ABF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E0B0DB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46D49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74BFB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EB6E76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311D3BFD" w:rsidR="00CE5A15" w:rsidRPr="00184D5B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2620C66B" w14:textId="77777777" w:rsidR="0021373E" w:rsidRDefault="00D75C4C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existing building on the site</w:t>
            </w:r>
            <w:r w:rsidR="002C01F7">
              <w:rPr>
                <w:rFonts w:ascii="Arial" w:hAnsi="Arial" w:cs="Arial"/>
                <w:sz w:val="24"/>
                <w:szCs w:val="24"/>
                <w:lang w:val="en-US"/>
              </w:rPr>
              <w:t>, although containing historic fabric and traditional architectural detailing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2C01F7">
              <w:rPr>
                <w:rFonts w:ascii="Arial" w:hAnsi="Arial" w:cs="Arial"/>
                <w:sz w:val="24"/>
                <w:szCs w:val="24"/>
                <w:lang w:val="en-US"/>
              </w:rPr>
              <w:t>is identified as making a limited contribution to the significance of the conservation area</w:t>
            </w:r>
          </w:p>
          <w:p w14:paraId="195270D8" w14:textId="77777777" w:rsidR="0021373E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6B90F5" w14:textId="77777777" w:rsidR="0021373E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688A1E" w14:textId="77777777" w:rsidR="0021373E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EE979C" w14:textId="77777777" w:rsidR="0021373E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4919F535" w:rsidR="00224DD7" w:rsidRPr="00FC5431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Terrace of four 19</w:t>
            </w:r>
            <w:r w:rsidRPr="0021373E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houses with attached railings. The site </w:t>
            </w:r>
            <w:r w:rsidR="007530E2">
              <w:rPr>
                <w:rFonts w:ascii="Arial" w:hAnsi="Arial" w:cs="Arial"/>
                <w:sz w:val="24"/>
                <w:szCs w:val="24"/>
                <w:lang w:val="en-US"/>
              </w:rPr>
              <w:t xml:space="preserve">forms part of the urban setting of the asset and forms part of the surrounding historic environment. It makes a neutral impact to its significance. </w:t>
            </w:r>
            <w:r w:rsidR="002C01F7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14:paraId="602B1B99" w14:textId="77777777" w:rsidR="004E728F" w:rsidRDefault="0076206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demolition of the existing structure and replacement </w:t>
            </w:r>
            <w:r w:rsidR="00B75286">
              <w:rPr>
                <w:rFonts w:ascii="Arial" w:hAnsi="Arial" w:cs="Arial"/>
                <w:sz w:val="24"/>
                <w:szCs w:val="24"/>
                <w:lang w:val="en-US"/>
              </w:rPr>
              <w:t xml:space="preserve">with new development to accommodate 10 units may result in minor harm to the significance of the conservation area through the loss of historic fabric. </w:t>
            </w:r>
            <w:r w:rsidR="008012D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43E896D1" w14:textId="77777777" w:rsidR="007530E2" w:rsidRDefault="007530E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3E9D4B98" w:rsidR="007530E2" w:rsidRPr="00D10FEC" w:rsidRDefault="00504B7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04B76">
              <w:rPr>
                <w:rFonts w:ascii="Arial" w:hAnsi="Arial" w:cs="Arial"/>
                <w:sz w:val="24"/>
                <w:szCs w:val="24"/>
                <w:lang w:val="en-US"/>
              </w:rPr>
              <w:t>The demolition of the existing structure and replacement with new development to accommodate 10 units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may have a detrimental impact </w:t>
            </w:r>
            <w:r w:rsidR="00466BD3">
              <w:rPr>
                <w:rFonts w:ascii="Arial" w:hAnsi="Arial" w:cs="Arial"/>
                <w:sz w:val="24"/>
                <w:szCs w:val="24"/>
                <w:lang w:val="en-US"/>
              </w:rPr>
              <w:t xml:space="preserve">on the significance of this asset through inappropriate development within its setting and </w:t>
            </w:r>
            <w:r w:rsidR="00C22465">
              <w:rPr>
                <w:rFonts w:ascii="Arial" w:hAnsi="Arial" w:cs="Arial"/>
                <w:sz w:val="24"/>
                <w:szCs w:val="24"/>
                <w:lang w:val="en-US"/>
              </w:rPr>
              <w:t xml:space="preserve">a detrimental impact to the surrounding historic environment. </w:t>
            </w:r>
          </w:p>
        </w:tc>
        <w:tc>
          <w:tcPr>
            <w:tcW w:w="3827" w:type="dxa"/>
          </w:tcPr>
          <w:p w14:paraId="1D18F588" w14:textId="77777777" w:rsidR="00FF2E56" w:rsidRDefault="00863EFE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 heritage-led scheme which incorporates </w:t>
            </w:r>
            <w:r w:rsidR="00601538">
              <w:rPr>
                <w:rFonts w:ascii="Arial" w:hAnsi="Arial" w:cs="Arial"/>
                <w:sz w:val="24"/>
                <w:szCs w:val="24"/>
                <w:lang w:val="en-US"/>
              </w:rPr>
              <w:t xml:space="preserve">and is sensitive to the historic environment within and surrounding the site </w:t>
            </w:r>
            <w:r w:rsidR="00182E08">
              <w:rPr>
                <w:rFonts w:ascii="Arial" w:hAnsi="Arial" w:cs="Arial"/>
                <w:sz w:val="24"/>
                <w:szCs w:val="24"/>
                <w:lang w:val="en-US"/>
              </w:rPr>
              <w:t xml:space="preserve">would likely result in neutral impact to the significance of the conservation area. </w:t>
            </w:r>
          </w:p>
          <w:p w14:paraId="72EBAB02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67B44C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58E9CD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04CBDD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797BEA68" w:rsidR="006C0E5A" w:rsidRPr="000C0FA8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C0E5A">
              <w:rPr>
                <w:rFonts w:ascii="Arial" w:hAnsi="Arial" w:cs="Arial"/>
                <w:sz w:val="24"/>
                <w:szCs w:val="24"/>
                <w:lang w:val="en-US"/>
              </w:rPr>
              <w:t>A heritage-led scheme which incorporates and is sensitive to the historic environment within and surrounding the site would likely result in neutral impact to the significance of the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asset. </w:t>
            </w:r>
          </w:p>
        </w:tc>
        <w:tc>
          <w:tcPr>
            <w:tcW w:w="4395" w:type="dxa"/>
          </w:tcPr>
          <w:p w14:paraId="740073BC" w14:textId="6F772C95" w:rsidR="00D91B32" w:rsidRDefault="00182E0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22CB9DD2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45360A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817179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C2B4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B975D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51C9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6F735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D718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3ECF6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8D831A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1979C5" w14:textId="071099DD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4D065A00" w14:textId="77777777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39D698E6" w:rsidR="00D91B32" w:rsidRPr="005F056F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6A05"/>
    <w:rsid w:val="00011038"/>
    <w:rsid w:val="00020198"/>
    <w:rsid w:val="00030242"/>
    <w:rsid w:val="00030CFB"/>
    <w:rsid w:val="00032F60"/>
    <w:rsid w:val="00033A94"/>
    <w:rsid w:val="00033E58"/>
    <w:rsid w:val="00044A44"/>
    <w:rsid w:val="00051BD0"/>
    <w:rsid w:val="00052219"/>
    <w:rsid w:val="000547BC"/>
    <w:rsid w:val="00057748"/>
    <w:rsid w:val="00061FF3"/>
    <w:rsid w:val="00067453"/>
    <w:rsid w:val="00074CFE"/>
    <w:rsid w:val="00075C8E"/>
    <w:rsid w:val="000771E5"/>
    <w:rsid w:val="000834DE"/>
    <w:rsid w:val="00085526"/>
    <w:rsid w:val="00086533"/>
    <w:rsid w:val="00091A63"/>
    <w:rsid w:val="00092E7F"/>
    <w:rsid w:val="00097BE7"/>
    <w:rsid w:val="00097E2D"/>
    <w:rsid w:val="000A3AFB"/>
    <w:rsid w:val="000A61FA"/>
    <w:rsid w:val="000B2A78"/>
    <w:rsid w:val="000B7AC5"/>
    <w:rsid w:val="000C0FA8"/>
    <w:rsid w:val="000C37D7"/>
    <w:rsid w:val="000C3F04"/>
    <w:rsid w:val="000C44B5"/>
    <w:rsid w:val="000D1914"/>
    <w:rsid w:val="000D4FBA"/>
    <w:rsid w:val="000E0CAC"/>
    <w:rsid w:val="000E2C80"/>
    <w:rsid w:val="000E3404"/>
    <w:rsid w:val="000E35E5"/>
    <w:rsid w:val="000E3F3A"/>
    <w:rsid w:val="000F3678"/>
    <w:rsid w:val="000F5C30"/>
    <w:rsid w:val="00100041"/>
    <w:rsid w:val="00111833"/>
    <w:rsid w:val="001221AC"/>
    <w:rsid w:val="00123717"/>
    <w:rsid w:val="0012420B"/>
    <w:rsid w:val="0012798E"/>
    <w:rsid w:val="00132144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54229"/>
    <w:rsid w:val="00160D0B"/>
    <w:rsid w:val="00164C11"/>
    <w:rsid w:val="00166F79"/>
    <w:rsid w:val="00167AA7"/>
    <w:rsid w:val="00170D01"/>
    <w:rsid w:val="00182E08"/>
    <w:rsid w:val="00184D5B"/>
    <w:rsid w:val="0018561F"/>
    <w:rsid w:val="00190305"/>
    <w:rsid w:val="0019096E"/>
    <w:rsid w:val="0019378D"/>
    <w:rsid w:val="0019648A"/>
    <w:rsid w:val="001966DE"/>
    <w:rsid w:val="001A4E9D"/>
    <w:rsid w:val="001A5D94"/>
    <w:rsid w:val="001A6B3D"/>
    <w:rsid w:val="001A6D94"/>
    <w:rsid w:val="001B1F05"/>
    <w:rsid w:val="001B7C5F"/>
    <w:rsid w:val="001C1C5A"/>
    <w:rsid w:val="001C3256"/>
    <w:rsid w:val="001C7CD0"/>
    <w:rsid w:val="001D13BE"/>
    <w:rsid w:val="001D164B"/>
    <w:rsid w:val="001D7956"/>
    <w:rsid w:val="001E07B1"/>
    <w:rsid w:val="001E1D41"/>
    <w:rsid w:val="001E2048"/>
    <w:rsid w:val="001E7E75"/>
    <w:rsid w:val="001F6D47"/>
    <w:rsid w:val="001F7753"/>
    <w:rsid w:val="001F7F37"/>
    <w:rsid w:val="00202DBC"/>
    <w:rsid w:val="0020658E"/>
    <w:rsid w:val="002102BA"/>
    <w:rsid w:val="0021373E"/>
    <w:rsid w:val="00216FD7"/>
    <w:rsid w:val="00224DD7"/>
    <w:rsid w:val="00226A9F"/>
    <w:rsid w:val="00227098"/>
    <w:rsid w:val="00227596"/>
    <w:rsid w:val="00243C70"/>
    <w:rsid w:val="00245C71"/>
    <w:rsid w:val="0024770B"/>
    <w:rsid w:val="0025043D"/>
    <w:rsid w:val="00253A27"/>
    <w:rsid w:val="00257D16"/>
    <w:rsid w:val="00261568"/>
    <w:rsid w:val="0026367D"/>
    <w:rsid w:val="002639A6"/>
    <w:rsid w:val="00263E79"/>
    <w:rsid w:val="00271225"/>
    <w:rsid w:val="00271A70"/>
    <w:rsid w:val="00273D96"/>
    <w:rsid w:val="0027443C"/>
    <w:rsid w:val="00280389"/>
    <w:rsid w:val="002865CC"/>
    <w:rsid w:val="002A2D59"/>
    <w:rsid w:val="002A58F0"/>
    <w:rsid w:val="002C01F7"/>
    <w:rsid w:val="002C3F62"/>
    <w:rsid w:val="002C44DA"/>
    <w:rsid w:val="002C49FA"/>
    <w:rsid w:val="002E0306"/>
    <w:rsid w:val="002E3C11"/>
    <w:rsid w:val="002E3D1C"/>
    <w:rsid w:val="002E7F52"/>
    <w:rsid w:val="002F2F3D"/>
    <w:rsid w:val="0030215C"/>
    <w:rsid w:val="00305921"/>
    <w:rsid w:val="0030620B"/>
    <w:rsid w:val="00310FB4"/>
    <w:rsid w:val="00311909"/>
    <w:rsid w:val="00312319"/>
    <w:rsid w:val="003229F8"/>
    <w:rsid w:val="00325405"/>
    <w:rsid w:val="003254D6"/>
    <w:rsid w:val="00343977"/>
    <w:rsid w:val="00351A00"/>
    <w:rsid w:val="00352D83"/>
    <w:rsid w:val="0035338E"/>
    <w:rsid w:val="00354607"/>
    <w:rsid w:val="00354E69"/>
    <w:rsid w:val="003557F2"/>
    <w:rsid w:val="00356828"/>
    <w:rsid w:val="00363700"/>
    <w:rsid w:val="003716F0"/>
    <w:rsid w:val="003776CA"/>
    <w:rsid w:val="003817F2"/>
    <w:rsid w:val="003839DF"/>
    <w:rsid w:val="00395BCE"/>
    <w:rsid w:val="003968AB"/>
    <w:rsid w:val="003A1CE2"/>
    <w:rsid w:val="003B251D"/>
    <w:rsid w:val="003B31FE"/>
    <w:rsid w:val="003B3964"/>
    <w:rsid w:val="003B786E"/>
    <w:rsid w:val="003C355E"/>
    <w:rsid w:val="003C6C90"/>
    <w:rsid w:val="003C6FC1"/>
    <w:rsid w:val="003C78DB"/>
    <w:rsid w:val="003D0524"/>
    <w:rsid w:val="003D5631"/>
    <w:rsid w:val="003E2A12"/>
    <w:rsid w:val="003E5FE1"/>
    <w:rsid w:val="003F1964"/>
    <w:rsid w:val="003F1984"/>
    <w:rsid w:val="0040370D"/>
    <w:rsid w:val="0041134B"/>
    <w:rsid w:val="00417D35"/>
    <w:rsid w:val="00420731"/>
    <w:rsid w:val="00420C1E"/>
    <w:rsid w:val="004231A9"/>
    <w:rsid w:val="00427983"/>
    <w:rsid w:val="00430795"/>
    <w:rsid w:val="00430A4A"/>
    <w:rsid w:val="0043290F"/>
    <w:rsid w:val="004359DD"/>
    <w:rsid w:val="004363AD"/>
    <w:rsid w:val="00436845"/>
    <w:rsid w:val="00437A9C"/>
    <w:rsid w:val="00441AA2"/>
    <w:rsid w:val="004424CE"/>
    <w:rsid w:val="00445AA7"/>
    <w:rsid w:val="0044790C"/>
    <w:rsid w:val="0045079B"/>
    <w:rsid w:val="004515D0"/>
    <w:rsid w:val="00454E7F"/>
    <w:rsid w:val="00456D3D"/>
    <w:rsid w:val="00460E02"/>
    <w:rsid w:val="00461554"/>
    <w:rsid w:val="00462096"/>
    <w:rsid w:val="00465669"/>
    <w:rsid w:val="00466BD3"/>
    <w:rsid w:val="0048167F"/>
    <w:rsid w:val="00481751"/>
    <w:rsid w:val="004835CF"/>
    <w:rsid w:val="00487987"/>
    <w:rsid w:val="00491DEA"/>
    <w:rsid w:val="0049379F"/>
    <w:rsid w:val="00496781"/>
    <w:rsid w:val="00497A4B"/>
    <w:rsid w:val="004A1218"/>
    <w:rsid w:val="004A5D2F"/>
    <w:rsid w:val="004A6796"/>
    <w:rsid w:val="004B0D28"/>
    <w:rsid w:val="004B0F1E"/>
    <w:rsid w:val="004B7B5C"/>
    <w:rsid w:val="004C194F"/>
    <w:rsid w:val="004C20AB"/>
    <w:rsid w:val="004C26DB"/>
    <w:rsid w:val="004C5468"/>
    <w:rsid w:val="004E29D6"/>
    <w:rsid w:val="004E637B"/>
    <w:rsid w:val="004E728F"/>
    <w:rsid w:val="004E788D"/>
    <w:rsid w:val="004F120F"/>
    <w:rsid w:val="004F3907"/>
    <w:rsid w:val="004F4718"/>
    <w:rsid w:val="004F7230"/>
    <w:rsid w:val="00502ECF"/>
    <w:rsid w:val="00503F80"/>
    <w:rsid w:val="00504722"/>
    <w:rsid w:val="00504B76"/>
    <w:rsid w:val="00510328"/>
    <w:rsid w:val="00516B4F"/>
    <w:rsid w:val="00521923"/>
    <w:rsid w:val="00537A8C"/>
    <w:rsid w:val="005406FE"/>
    <w:rsid w:val="005418FC"/>
    <w:rsid w:val="00542CAC"/>
    <w:rsid w:val="00543C94"/>
    <w:rsid w:val="00545A9F"/>
    <w:rsid w:val="00551ACF"/>
    <w:rsid w:val="00551C9B"/>
    <w:rsid w:val="00553C2A"/>
    <w:rsid w:val="005570A0"/>
    <w:rsid w:val="005616F1"/>
    <w:rsid w:val="005644B0"/>
    <w:rsid w:val="00565DB1"/>
    <w:rsid w:val="00566466"/>
    <w:rsid w:val="00573727"/>
    <w:rsid w:val="0057563E"/>
    <w:rsid w:val="005758A1"/>
    <w:rsid w:val="005772CE"/>
    <w:rsid w:val="00580882"/>
    <w:rsid w:val="005817E3"/>
    <w:rsid w:val="005912B0"/>
    <w:rsid w:val="005924CE"/>
    <w:rsid w:val="00592CB2"/>
    <w:rsid w:val="0059511E"/>
    <w:rsid w:val="00596424"/>
    <w:rsid w:val="0059652B"/>
    <w:rsid w:val="0059729C"/>
    <w:rsid w:val="005A5E69"/>
    <w:rsid w:val="005A7398"/>
    <w:rsid w:val="005A7A43"/>
    <w:rsid w:val="005B00D4"/>
    <w:rsid w:val="005B3A4B"/>
    <w:rsid w:val="005B7389"/>
    <w:rsid w:val="005B76BB"/>
    <w:rsid w:val="005B7782"/>
    <w:rsid w:val="005C3F8F"/>
    <w:rsid w:val="005C4874"/>
    <w:rsid w:val="005D2B4C"/>
    <w:rsid w:val="005D72C7"/>
    <w:rsid w:val="005E556E"/>
    <w:rsid w:val="005F056F"/>
    <w:rsid w:val="005F0CB3"/>
    <w:rsid w:val="005F2255"/>
    <w:rsid w:val="005F28A0"/>
    <w:rsid w:val="005F4954"/>
    <w:rsid w:val="005F6DF9"/>
    <w:rsid w:val="00600E80"/>
    <w:rsid w:val="00601538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751F"/>
    <w:rsid w:val="00617552"/>
    <w:rsid w:val="006202BA"/>
    <w:rsid w:val="00626BA6"/>
    <w:rsid w:val="00631F53"/>
    <w:rsid w:val="00633ED6"/>
    <w:rsid w:val="00634721"/>
    <w:rsid w:val="006350E6"/>
    <w:rsid w:val="006420D3"/>
    <w:rsid w:val="0065182F"/>
    <w:rsid w:val="00655F36"/>
    <w:rsid w:val="0065706D"/>
    <w:rsid w:val="0065783C"/>
    <w:rsid w:val="006600F2"/>
    <w:rsid w:val="00660FF0"/>
    <w:rsid w:val="00661A07"/>
    <w:rsid w:val="0068064F"/>
    <w:rsid w:val="00683411"/>
    <w:rsid w:val="00695D46"/>
    <w:rsid w:val="006A14B2"/>
    <w:rsid w:val="006A1848"/>
    <w:rsid w:val="006A53DC"/>
    <w:rsid w:val="006A7B3C"/>
    <w:rsid w:val="006B0C84"/>
    <w:rsid w:val="006B124B"/>
    <w:rsid w:val="006B447F"/>
    <w:rsid w:val="006C0A59"/>
    <w:rsid w:val="006C0E5A"/>
    <w:rsid w:val="006C381C"/>
    <w:rsid w:val="006C52CE"/>
    <w:rsid w:val="006C7935"/>
    <w:rsid w:val="006C7DA2"/>
    <w:rsid w:val="006C7F9B"/>
    <w:rsid w:val="006D4259"/>
    <w:rsid w:val="006D75B9"/>
    <w:rsid w:val="006E0252"/>
    <w:rsid w:val="006E0374"/>
    <w:rsid w:val="006E0C55"/>
    <w:rsid w:val="006E1539"/>
    <w:rsid w:val="006E285A"/>
    <w:rsid w:val="006E6B2D"/>
    <w:rsid w:val="006F1E75"/>
    <w:rsid w:val="006F494C"/>
    <w:rsid w:val="00700515"/>
    <w:rsid w:val="00701D82"/>
    <w:rsid w:val="0070338A"/>
    <w:rsid w:val="00704C84"/>
    <w:rsid w:val="0070770D"/>
    <w:rsid w:val="00713A22"/>
    <w:rsid w:val="0071774D"/>
    <w:rsid w:val="007235E7"/>
    <w:rsid w:val="00724CA5"/>
    <w:rsid w:val="007262A8"/>
    <w:rsid w:val="00727FAA"/>
    <w:rsid w:val="00732BBE"/>
    <w:rsid w:val="0073480F"/>
    <w:rsid w:val="007356FA"/>
    <w:rsid w:val="00742553"/>
    <w:rsid w:val="00742E35"/>
    <w:rsid w:val="00745150"/>
    <w:rsid w:val="00745734"/>
    <w:rsid w:val="0075025E"/>
    <w:rsid w:val="00752FF5"/>
    <w:rsid w:val="007530E2"/>
    <w:rsid w:val="007549CD"/>
    <w:rsid w:val="00762062"/>
    <w:rsid w:val="007622EB"/>
    <w:rsid w:val="007659B5"/>
    <w:rsid w:val="00770E6D"/>
    <w:rsid w:val="00780759"/>
    <w:rsid w:val="0078163D"/>
    <w:rsid w:val="00781F80"/>
    <w:rsid w:val="00796520"/>
    <w:rsid w:val="007969E9"/>
    <w:rsid w:val="00796FC9"/>
    <w:rsid w:val="007A6EB7"/>
    <w:rsid w:val="007B048A"/>
    <w:rsid w:val="007B1CF8"/>
    <w:rsid w:val="007B3F65"/>
    <w:rsid w:val="007B4C8B"/>
    <w:rsid w:val="007C5CB1"/>
    <w:rsid w:val="007D3330"/>
    <w:rsid w:val="007D639B"/>
    <w:rsid w:val="007D6CB3"/>
    <w:rsid w:val="007E3768"/>
    <w:rsid w:val="007E5A82"/>
    <w:rsid w:val="007E6F9B"/>
    <w:rsid w:val="007F4251"/>
    <w:rsid w:val="007F75B8"/>
    <w:rsid w:val="008012D2"/>
    <w:rsid w:val="008020B4"/>
    <w:rsid w:val="008061F1"/>
    <w:rsid w:val="008076DC"/>
    <w:rsid w:val="00807FD4"/>
    <w:rsid w:val="008235F6"/>
    <w:rsid w:val="00830ABB"/>
    <w:rsid w:val="00830E6A"/>
    <w:rsid w:val="00832174"/>
    <w:rsid w:val="00837A6E"/>
    <w:rsid w:val="00844662"/>
    <w:rsid w:val="00851A31"/>
    <w:rsid w:val="008533E1"/>
    <w:rsid w:val="008574C2"/>
    <w:rsid w:val="008638B4"/>
    <w:rsid w:val="00863EFE"/>
    <w:rsid w:val="0086424E"/>
    <w:rsid w:val="008642A2"/>
    <w:rsid w:val="0086603C"/>
    <w:rsid w:val="0087710C"/>
    <w:rsid w:val="008822F8"/>
    <w:rsid w:val="00884AFD"/>
    <w:rsid w:val="0089109E"/>
    <w:rsid w:val="0089183A"/>
    <w:rsid w:val="00892F6D"/>
    <w:rsid w:val="008A1CB0"/>
    <w:rsid w:val="008A34A1"/>
    <w:rsid w:val="008A4512"/>
    <w:rsid w:val="008A7C1C"/>
    <w:rsid w:val="008B157E"/>
    <w:rsid w:val="008B32CC"/>
    <w:rsid w:val="008B4F3F"/>
    <w:rsid w:val="008C21DF"/>
    <w:rsid w:val="008C2C02"/>
    <w:rsid w:val="008C7448"/>
    <w:rsid w:val="008D798A"/>
    <w:rsid w:val="008E62C7"/>
    <w:rsid w:val="008F1455"/>
    <w:rsid w:val="008F2CF3"/>
    <w:rsid w:val="008F3400"/>
    <w:rsid w:val="008F6387"/>
    <w:rsid w:val="008F6D32"/>
    <w:rsid w:val="008F74C2"/>
    <w:rsid w:val="009000C2"/>
    <w:rsid w:val="0090033A"/>
    <w:rsid w:val="009022F1"/>
    <w:rsid w:val="00904DAE"/>
    <w:rsid w:val="00911A65"/>
    <w:rsid w:val="00912C0D"/>
    <w:rsid w:val="00915FA4"/>
    <w:rsid w:val="00916473"/>
    <w:rsid w:val="009223E2"/>
    <w:rsid w:val="00922FBD"/>
    <w:rsid w:val="00924368"/>
    <w:rsid w:val="00927DB8"/>
    <w:rsid w:val="00953630"/>
    <w:rsid w:val="00957F98"/>
    <w:rsid w:val="00962D26"/>
    <w:rsid w:val="0096347E"/>
    <w:rsid w:val="00964B35"/>
    <w:rsid w:val="00971776"/>
    <w:rsid w:val="00975438"/>
    <w:rsid w:val="00975568"/>
    <w:rsid w:val="00976068"/>
    <w:rsid w:val="00980006"/>
    <w:rsid w:val="0098639E"/>
    <w:rsid w:val="009943AA"/>
    <w:rsid w:val="00997F2E"/>
    <w:rsid w:val="009A0BD4"/>
    <w:rsid w:val="009B19B0"/>
    <w:rsid w:val="009B2BF5"/>
    <w:rsid w:val="009B380C"/>
    <w:rsid w:val="009B521A"/>
    <w:rsid w:val="009B70AE"/>
    <w:rsid w:val="009C381B"/>
    <w:rsid w:val="009C7EEE"/>
    <w:rsid w:val="009D2F76"/>
    <w:rsid w:val="009D3E17"/>
    <w:rsid w:val="009D5DC3"/>
    <w:rsid w:val="009D6482"/>
    <w:rsid w:val="009E0F11"/>
    <w:rsid w:val="009E3CAC"/>
    <w:rsid w:val="009E4FBC"/>
    <w:rsid w:val="009E71A6"/>
    <w:rsid w:val="009F2AC6"/>
    <w:rsid w:val="009F5152"/>
    <w:rsid w:val="009F6EBC"/>
    <w:rsid w:val="00A07DA0"/>
    <w:rsid w:val="00A11152"/>
    <w:rsid w:val="00A135D0"/>
    <w:rsid w:val="00A21FC2"/>
    <w:rsid w:val="00A24BC1"/>
    <w:rsid w:val="00A37B60"/>
    <w:rsid w:val="00A41EA3"/>
    <w:rsid w:val="00A54614"/>
    <w:rsid w:val="00A552A3"/>
    <w:rsid w:val="00A63061"/>
    <w:rsid w:val="00A66F02"/>
    <w:rsid w:val="00A67B31"/>
    <w:rsid w:val="00A72976"/>
    <w:rsid w:val="00A74B42"/>
    <w:rsid w:val="00A75BBC"/>
    <w:rsid w:val="00A76100"/>
    <w:rsid w:val="00A76707"/>
    <w:rsid w:val="00A81814"/>
    <w:rsid w:val="00A82B29"/>
    <w:rsid w:val="00A83113"/>
    <w:rsid w:val="00A83AC2"/>
    <w:rsid w:val="00A84AA5"/>
    <w:rsid w:val="00A85A66"/>
    <w:rsid w:val="00A92A4F"/>
    <w:rsid w:val="00A93A46"/>
    <w:rsid w:val="00A93B5A"/>
    <w:rsid w:val="00AA24D3"/>
    <w:rsid w:val="00AA262E"/>
    <w:rsid w:val="00AA2E68"/>
    <w:rsid w:val="00AA3214"/>
    <w:rsid w:val="00AA3305"/>
    <w:rsid w:val="00AB15CB"/>
    <w:rsid w:val="00AB534A"/>
    <w:rsid w:val="00AB5BDB"/>
    <w:rsid w:val="00AB7BD9"/>
    <w:rsid w:val="00AC18D4"/>
    <w:rsid w:val="00AC31C8"/>
    <w:rsid w:val="00AC473E"/>
    <w:rsid w:val="00AC4DE9"/>
    <w:rsid w:val="00AD0644"/>
    <w:rsid w:val="00AD1B8A"/>
    <w:rsid w:val="00AD4E03"/>
    <w:rsid w:val="00AD6413"/>
    <w:rsid w:val="00AD6DB2"/>
    <w:rsid w:val="00AF59C1"/>
    <w:rsid w:val="00B008B7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42DF3"/>
    <w:rsid w:val="00B43021"/>
    <w:rsid w:val="00B4493D"/>
    <w:rsid w:val="00B46A38"/>
    <w:rsid w:val="00B47ED5"/>
    <w:rsid w:val="00B51468"/>
    <w:rsid w:val="00B53550"/>
    <w:rsid w:val="00B53D9B"/>
    <w:rsid w:val="00B55C14"/>
    <w:rsid w:val="00B5672A"/>
    <w:rsid w:val="00B576FF"/>
    <w:rsid w:val="00B60A45"/>
    <w:rsid w:val="00B62C30"/>
    <w:rsid w:val="00B635F6"/>
    <w:rsid w:val="00B702FC"/>
    <w:rsid w:val="00B720A1"/>
    <w:rsid w:val="00B75286"/>
    <w:rsid w:val="00B765DE"/>
    <w:rsid w:val="00B7704B"/>
    <w:rsid w:val="00B81682"/>
    <w:rsid w:val="00B82517"/>
    <w:rsid w:val="00B83E14"/>
    <w:rsid w:val="00B96591"/>
    <w:rsid w:val="00BA3E1B"/>
    <w:rsid w:val="00BA7062"/>
    <w:rsid w:val="00BB2DF9"/>
    <w:rsid w:val="00BB3444"/>
    <w:rsid w:val="00BB799D"/>
    <w:rsid w:val="00BC0713"/>
    <w:rsid w:val="00BC771A"/>
    <w:rsid w:val="00BD0FBA"/>
    <w:rsid w:val="00BD2E41"/>
    <w:rsid w:val="00BD2E71"/>
    <w:rsid w:val="00BD3583"/>
    <w:rsid w:val="00BD3739"/>
    <w:rsid w:val="00BD4A59"/>
    <w:rsid w:val="00BD627B"/>
    <w:rsid w:val="00BF0C5C"/>
    <w:rsid w:val="00BF4A47"/>
    <w:rsid w:val="00BF4B6D"/>
    <w:rsid w:val="00BF5C18"/>
    <w:rsid w:val="00BF5EDD"/>
    <w:rsid w:val="00C00E0D"/>
    <w:rsid w:val="00C023F7"/>
    <w:rsid w:val="00C03309"/>
    <w:rsid w:val="00C05BFD"/>
    <w:rsid w:val="00C10799"/>
    <w:rsid w:val="00C11383"/>
    <w:rsid w:val="00C14654"/>
    <w:rsid w:val="00C17872"/>
    <w:rsid w:val="00C2244B"/>
    <w:rsid w:val="00C22465"/>
    <w:rsid w:val="00C32289"/>
    <w:rsid w:val="00C34F3F"/>
    <w:rsid w:val="00C402CB"/>
    <w:rsid w:val="00C42425"/>
    <w:rsid w:val="00C4378D"/>
    <w:rsid w:val="00C43B21"/>
    <w:rsid w:val="00C52A6B"/>
    <w:rsid w:val="00C554CA"/>
    <w:rsid w:val="00C63A24"/>
    <w:rsid w:val="00C67168"/>
    <w:rsid w:val="00C75E9A"/>
    <w:rsid w:val="00C77546"/>
    <w:rsid w:val="00C8071C"/>
    <w:rsid w:val="00C856F4"/>
    <w:rsid w:val="00C85CAD"/>
    <w:rsid w:val="00C918FE"/>
    <w:rsid w:val="00C96E34"/>
    <w:rsid w:val="00CA1852"/>
    <w:rsid w:val="00CA6A72"/>
    <w:rsid w:val="00CB162C"/>
    <w:rsid w:val="00CB1BB5"/>
    <w:rsid w:val="00CB4F01"/>
    <w:rsid w:val="00CB5402"/>
    <w:rsid w:val="00CB5780"/>
    <w:rsid w:val="00CB5DA3"/>
    <w:rsid w:val="00CC0B1F"/>
    <w:rsid w:val="00CC5FB0"/>
    <w:rsid w:val="00CC6DBF"/>
    <w:rsid w:val="00CD2F98"/>
    <w:rsid w:val="00CD6809"/>
    <w:rsid w:val="00CD7983"/>
    <w:rsid w:val="00CD7A4A"/>
    <w:rsid w:val="00CE21FF"/>
    <w:rsid w:val="00CE25D6"/>
    <w:rsid w:val="00CE35D6"/>
    <w:rsid w:val="00CE46A2"/>
    <w:rsid w:val="00CE4D0E"/>
    <w:rsid w:val="00CE53C4"/>
    <w:rsid w:val="00CE5A15"/>
    <w:rsid w:val="00CE5E94"/>
    <w:rsid w:val="00CF4CC7"/>
    <w:rsid w:val="00CF55CE"/>
    <w:rsid w:val="00CF7B5B"/>
    <w:rsid w:val="00D05580"/>
    <w:rsid w:val="00D05918"/>
    <w:rsid w:val="00D062AE"/>
    <w:rsid w:val="00D10FEC"/>
    <w:rsid w:val="00D11ACC"/>
    <w:rsid w:val="00D11B3B"/>
    <w:rsid w:val="00D135B2"/>
    <w:rsid w:val="00D150DC"/>
    <w:rsid w:val="00D16081"/>
    <w:rsid w:val="00D1729F"/>
    <w:rsid w:val="00D22535"/>
    <w:rsid w:val="00D240E6"/>
    <w:rsid w:val="00D24CCD"/>
    <w:rsid w:val="00D31912"/>
    <w:rsid w:val="00D31980"/>
    <w:rsid w:val="00D41BFB"/>
    <w:rsid w:val="00D43D22"/>
    <w:rsid w:val="00D46530"/>
    <w:rsid w:val="00D468D3"/>
    <w:rsid w:val="00D54939"/>
    <w:rsid w:val="00D560A2"/>
    <w:rsid w:val="00D648CE"/>
    <w:rsid w:val="00D64AA8"/>
    <w:rsid w:val="00D655F6"/>
    <w:rsid w:val="00D65CFD"/>
    <w:rsid w:val="00D75C4C"/>
    <w:rsid w:val="00D801A5"/>
    <w:rsid w:val="00D81DDE"/>
    <w:rsid w:val="00D826D0"/>
    <w:rsid w:val="00D91B32"/>
    <w:rsid w:val="00D92BEF"/>
    <w:rsid w:val="00D937C4"/>
    <w:rsid w:val="00D9594E"/>
    <w:rsid w:val="00D96230"/>
    <w:rsid w:val="00DA02A9"/>
    <w:rsid w:val="00DA0D4C"/>
    <w:rsid w:val="00DA4D73"/>
    <w:rsid w:val="00DA6D36"/>
    <w:rsid w:val="00DB1D8E"/>
    <w:rsid w:val="00DB2D01"/>
    <w:rsid w:val="00DB4311"/>
    <w:rsid w:val="00DB6A3D"/>
    <w:rsid w:val="00DB74E0"/>
    <w:rsid w:val="00DC04E1"/>
    <w:rsid w:val="00DC62E2"/>
    <w:rsid w:val="00DE3EB6"/>
    <w:rsid w:val="00DE4327"/>
    <w:rsid w:val="00DE7823"/>
    <w:rsid w:val="00DF348B"/>
    <w:rsid w:val="00E00EF4"/>
    <w:rsid w:val="00E04B4D"/>
    <w:rsid w:val="00E0717E"/>
    <w:rsid w:val="00E108D3"/>
    <w:rsid w:val="00E140F8"/>
    <w:rsid w:val="00E16DA3"/>
    <w:rsid w:val="00E178E7"/>
    <w:rsid w:val="00E17B90"/>
    <w:rsid w:val="00E21498"/>
    <w:rsid w:val="00E22D7D"/>
    <w:rsid w:val="00E252E4"/>
    <w:rsid w:val="00E27932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511E3"/>
    <w:rsid w:val="00E53A02"/>
    <w:rsid w:val="00E54FBA"/>
    <w:rsid w:val="00E56DE0"/>
    <w:rsid w:val="00E650A8"/>
    <w:rsid w:val="00E651EF"/>
    <w:rsid w:val="00E652E3"/>
    <w:rsid w:val="00E66C12"/>
    <w:rsid w:val="00E70F96"/>
    <w:rsid w:val="00E73B07"/>
    <w:rsid w:val="00E7537F"/>
    <w:rsid w:val="00E87DCA"/>
    <w:rsid w:val="00E9601C"/>
    <w:rsid w:val="00E979E1"/>
    <w:rsid w:val="00EA2360"/>
    <w:rsid w:val="00EA332F"/>
    <w:rsid w:val="00EA3AA0"/>
    <w:rsid w:val="00EA5FDA"/>
    <w:rsid w:val="00EA67A4"/>
    <w:rsid w:val="00EB3AE8"/>
    <w:rsid w:val="00EB604D"/>
    <w:rsid w:val="00ED213C"/>
    <w:rsid w:val="00ED5033"/>
    <w:rsid w:val="00ED56A8"/>
    <w:rsid w:val="00EE3BD8"/>
    <w:rsid w:val="00EE56E3"/>
    <w:rsid w:val="00EF0AB3"/>
    <w:rsid w:val="00EF2E27"/>
    <w:rsid w:val="00EF4317"/>
    <w:rsid w:val="00F0014B"/>
    <w:rsid w:val="00F025CE"/>
    <w:rsid w:val="00F0414F"/>
    <w:rsid w:val="00F0483C"/>
    <w:rsid w:val="00F052B7"/>
    <w:rsid w:val="00F20B1C"/>
    <w:rsid w:val="00F21353"/>
    <w:rsid w:val="00F26574"/>
    <w:rsid w:val="00F26982"/>
    <w:rsid w:val="00F36721"/>
    <w:rsid w:val="00F42FF6"/>
    <w:rsid w:val="00F4375F"/>
    <w:rsid w:val="00F47023"/>
    <w:rsid w:val="00F50969"/>
    <w:rsid w:val="00F5479A"/>
    <w:rsid w:val="00F57BC2"/>
    <w:rsid w:val="00F60A8E"/>
    <w:rsid w:val="00F70F94"/>
    <w:rsid w:val="00F71604"/>
    <w:rsid w:val="00F76CE8"/>
    <w:rsid w:val="00F771A9"/>
    <w:rsid w:val="00F8391E"/>
    <w:rsid w:val="00F91FFF"/>
    <w:rsid w:val="00F93B58"/>
    <w:rsid w:val="00F95535"/>
    <w:rsid w:val="00F97225"/>
    <w:rsid w:val="00FA0286"/>
    <w:rsid w:val="00FA0B5F"/>
    <w:rsid w:val="00FA1FF5"/>
    <w:rsid w:val="00FA26D0"/>
    <w:rsid w:val="00FA4E6C"/>
    <w:rsid w:val="00FA5D1F"/>
    <w:rsid w:val="00FA7F32"/>
    <w:rsid w:val="00FB3C15"/>
    <w:rsid w:val="00FB6366"/>
    <w:rsid w:val="00FB6495"/>
    <w:rsid w:val="00FC05DF"/>
    <w:rsid w:val="00FC210B"/>
    <w:rsid w:val="00FC5431"/>
    <w:rsid w:val="00FD75A6"/>
    <w:rsid w:val="00FE499B"/>
    <w:rsid w:val="00FE55B0"/>
    <w:rsid w:val="00FE5B55"/>
    <w:rsid w:val="00F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DF08449-3432-4BC8-99CF-76E24EBA9293}"/>
</file>

<file path=customXml/itemProps2.xml><?xml version="1.0" encoding="utf-8"?>
<ds:datastoreItem xmlns:ds="http://schemas.openxmlformats.org/officeDocument/2006/customXml" ds:itemID="{6D472407-424B-4CE4-B7A9-009A47372C80}"/>
</file>

<file path=customXml/itemProps3.xml><?xml version="1.0" encoding="utf-8"?>
<ds:datastoreItem xmlns:ds="http://schemas.openxmlformats.org/officeDocument/2006/customXml" ds:itemID="{DB9B052E-5C60-4778-8F9F-F3D39FEEFD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58</cp:revision>
  <dcterms:created xsi:type="dcterms:W3CDTF">2024-10-31T13:49:00Z</dcterms:created>
  <dcterms:modified xsi:type="dcterms:W3CDTF">2024-10-31T15:40:00Z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