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12864325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245C71">
        <w:rPr>
          <w:rFonts w:ascii="Arial" w:hAnsi="Arial" w:cs="Arial"/>
          <w:sz w:val="28"/>
          <w:szCs w:val="28"/>
          <w:u w:val="single"/>
          <w:lang w:val="en-US"/>
        </w:rPr>
        <w:t>Summerhill Hotel</w:t>
      </w:r>
      <w:r w:rsidR="00B765DE">
        <w:rPr>
          <w:rFonts w:ascii="Arial" w:hAnsi="Arial" w:cs="Arial"/>
          <w:sz w:val="28"/>
          <w:szCs w:val="28"/>
          <w:u w:val="single"/>
          <w:lang w:val="en-US"/>
        </w:rPr>
        <w:t xml:space="preserve">, 2 Braeside Rd, Paignton </w:t>
      </w:r>
      <w:r w:rsidR="00123717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E54FBA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3207A1AE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21P055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0B951DA1" w:rsidR="00061FF3" w:rsidRPr="00086533" w:rsidRDefault="00631F5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Summerhill Hotel, 2 Braeside Rd, Paignton </w:t>
            </w:r>
            <w:r w:rsidR="00CE35D6" w:rsidRPr="00CE35D6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2A0278A" w:rsidR="00061FF3" w:rsidRPr="00CB5402" w:rsidRDefault="00CE35D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0.1</w:t>
            </w:r>
            <w:r w:rsidR="00631F53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31F6CB9" w:rsidR="00061FF3" w:rsidRPr="00CB5402" w:rsidRDefault="00A37B6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31F5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580882" w14:paraId="3E8309E7" w14:textId="77777777" w:rsidTr="00263E79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0858713E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2521E588" w:rsidR="00CB5402" w:rsidRPr="00CB5402" w:rsidRDefault="00B82517" w:rsidP="00CB5402">
      <w:pPr>
        <w:rPr>
          <w:rFonts w:ascii="Arial" w:hAnsi="Arial" w:cs="Arial"/>
          <w:sz w:val="28"/>
          <w:szCs w:val="28"/>
          <w:lang w:val="en-US"/>
        </w:rPr>
      </w:pPr>
      <w:r w:rsidRPr="00B82517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80B38B4" wp14:editId="5CE0BBAD">
            <wp:simplePos x="0" y="0"/>
            <wp:positionH relativeFrom="margin">
              <wp:posOffset>-76200</wp:posOffset>
            </wp:positionH>
            <wp:positionV relativeFrom="paragraph">
              <wp:posOffset>313055</wp:posOffset>
            </wp:positionV>
            <wp:extent cx="7037070" cy="4957445"/>
            <wp:effectExtent l="0" t="0" r="0" b="0"/>
            <wp:wrapTight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ight>
            <wp:docPr id="50219725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97250" name="Picture 1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F143A" w14:textId="0706530D" w:rsidR="00CB5402" w:rsidRPr="00B82517" w:rsidRDefault="000B2A7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6E05ACA8" w14:textId="40A2CBEE" w:rsidR="00884AFD" w:rsidRDefault="003D5631" w:rsidP="003D563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1C3256">
        <w:rPr>
          <w:rFonts w:ascii="Arial" w:hAnsi="Arial" w:cs="Arial"/>
          <w:sz w:val="24"/>
          <w:szCs w:val="24"/>
          <w:lang w:val="en-US"/>
        </w:rPr>
        <w:t>includes a late Victoria</w:t>
      </w:r>
      <w:r w:rsidR="00461554">
        <w:rPr>
          <w:rFonts w:ascii="Arial" w:hAnsi="Arial" w:cs="Arial"/>
          <w:sz w:val="24"/>
          <w:szCs w:val="24"/>
          <w:lang w:val="en-US"/>
        </w:rPr>
        <w:t xml:space="preserve">n </w:t>
      </w:r>
      <w:r w:rsidR="00FA26D0">
        <w:rPr>
          <w:rFonts w:ascii="Arial" w:hAnsi="Arial" w:cs="Arial"/>
          <w:sz w:val="24"/>
          <w:szCs w:val="24"/>
          <w:lang w:val="en-US"/>
        </w:rPr>
        <w:t xml:space="preserve">villa </w:t>
      </w:r>
      <w:r w:rsidR="00DB6A3D">
        <w:rPr>
          <w:rFonts w:ascii="Arial" w:hAnsi="Arial" w:cs="Arial"/>
          <w:sz w:val="24"/>
          <w:szCs w:val="24"/>
          <w:lang w:val="en-US"/>
        </w:rPr>
        <w:t xml:space="preserve">located on </w:t>
      </w:r>
      <w:r w:rsidRPr="003D5631">
        <w:rPr>
          <w:rFonts w:ascii="Arial" w:hAnsi="Arial" w:cs="Arial"/>
          <w:sz w:val="24"/>
          <w:szCs w:val="24"/>
          <w:lang w:val="en-US"/>
        </w:rPr>
        <w:t>Braeside Road</w:t>
      </w:r>
      <w:r w:rsidR="00DB6A3D">
        <w:rPr>
          <w:rFonts w:ascii="Arial" w:hAnsi="Arial" w:cs="Arial"/>
          <w:sz w:val="24"/>
          <w:szCs w:val="24"/>
          <w:lang w:val="en-US"/>
        </w:rPr>
        <w:t xml:space="preserve"> whic</w:t>
      </w:r>
      <w:r w:rsidR="00727FAA">
        <w:rPr>
          <w:rFonts w:ascii="Arial" w:hAnsi="Arial" w:cs="Arial"/>
          <w:sz w:val="24"/>
          <w:szCs w:val="24"/>
          <w:lang w:val="en-US"/>
        </w:rPr>
        <w:t>h</w:t>
      </w:r>
      <w:r w:rsidRPr="003D5631">
        <w:rPr>
          <w:rFonts w:ascii="Arial" w:hAnsi="Arial" w:cs="Arial"/>
          <w:sz w:val="24"/>
          <w:szCs w:val="24"/>
          <w:lang w:val="en-US"/>
        </w:rPr>
        <w:t xml:space="preserve"> slopes steeply to the south with the</w:t>
      </w:r>
      <w:r w:rsidR="00DB6A3D">
        <w:rPr>
          <w:rFonts w:ascii="Arial" w:hAnsi="Arial" w:cs="Arial"/>
          <w:sz w:val="24"/>
          <w:szCs w:val="24"/>
          <w:lang w:val="en-US"/>
        </w:rPr>
        <w:t xml:space="preserve"> </w:t>
      </w:r>
      <w:r w:rsidRPr="003D5631">
        <w:rPr>
          <w:rFonts w:ascii="Arial" w:hAnsi="Arial" w:cs="Arial"/>
          <w:sz w:val="24"/>
          <w:szCs w:val="24"/>
          <w:lang w:val="en-US"/>
        </w:rPr>
        <w:t>Summerhill Hotel at its bottom</w:t>
      </w:r>
      <w:r w:rsidR="00DB6A3D">
        <w:rPr>
          <w:rFonts w:ascii="Arial" w:hAnsi="Arial" w:cs="Arial"/>
          <w:sz w:val="24"/>
          <w:szCs w:val="24"/>
          <w:lang w:val="en-US"/>
        </w:rPr>
        <w:t xml:space="preserve">. </w:t>
      </w:r>
      <w:r w:rsidR="006202BA">
        <w:rPr>
          <w:rFonts w:ascii="Arial" w:hAnsi="Arial" w:cs="Arial"/>
          <w:sz w:val="24"/>
          <w:szCs w:val="24"/>
          <w:lang w:val="en-US"/>
        </w:rPr>
        <w:t>The building sit</w:t>
      </w:r>
      <w:r w:rsidR="009F5152">
        <w:rPr>
          <w:rFonts w:ascii="Arial" w:hAnsi="Arial" w:cs="Arial"/>
          <w:sz w:val="24"/>
          <w:szCs w:val="24"/>
          <w:lang w:val="en-US"/>
        </w:rPr>
        <w:t xml:space="preserve">s within the </w:t>
      </w:r>
      <w:proofErr w:type="spellStart"/>
      <w:r w:rsidR="009F5152" w:rsidRPr="009F5152">
        <w:rPr>
          <w:rFonts w:ascii="Arial" w:hAnsi="Arial" w:cs="Arial"/>
          <w:sz w:val="24"/>
          <w:szCs w:val="24"/>
          <w:lang w:val="en-US"/>
        </w:rPr>
        <w:t>Roundham</w:t>
      </w:r>
      <w:proofErr w:type="spellEnd"/>
      <w:r w:rsidR="009F5152" w:rsidRPr="009F5152">
        <w:rPr>
          <w:rFonts w:ascii="Arial" w:hAnsi="Arial" w:cs="Arial"/>
          <w:sz w:val="24"/>
          <w:szCs w:val="24"/>
          <w:lang w:val="en-US"/>
        </w:rPr>
        <w:t xml:space="preserve"> &amp; Paignton </w:t>
      </w:r>
      <w:proofErr w:type="spellStart"/>
      <w:r w:rsidR="009F5152" w:rsidRPr="009F5152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9F5152" w:rsidRPr="009F5152">
        <w:rPr>
          <w:rFonts w:ascii="Arial" w:hAnsi="Arial" w:cs="Arial"/>
          <w:sz w:val="24"/>
          <w:szCs w:val="24"/>
          <w:lang w:val="en-US"/>
        </w:rPr>
        <w:t xml:space="preserve"> Conservation Area</w:t>
      </w:r>
      <w:r w:rsidR="009F5152">
        <w:rPr>
          <w:rFonts w:ascii="Arial" w:hAnsi="Arial" w:cs="Arial"/>
          <w:sz w:val="24"/>
          <w:szCs w:val="24"/>
          <w:lang w:val="en-US"/>
        </w:rPr>
        <w:t xml:space="preserve"> and is identified as a key building within the associated </w:t>
      </w:r>
      <w:r w:rsidR="001F7753">
        <w:rPr>
          <w:rFonts w:ascii="Arial" w:hAnsi="Arial" w:cs="Arial"/>
          <w:sz w:val="24"/>
          <w:szCs w:val="24"/>
          <w:lang w:val="en-US"/>
        </w:rPr>
        <w:t xml:space="preserve">conservation area appraisal. </w:t>
      </w:r>
    </w:p>
    <w:p w14:paraId="125D0587" w14:textId="2A11FF02" w:rsidR="001F7753" w:rsidRDefault="00704C84" w:rsidP="003D5631">
      <w:pPr>
        <w:rPr>
          <w:rFonts w:ascii="Arial" w:hAnsi="Arial" w:cs="Arial"/>
          <w:sz w:val="24"/>
          <w:szCs w:val="24"/>
          <w:lang w:val="en-US"/>
        </w:rPr>
      </w:pPr>
      <w:r w:rsidRPr="00704C84">
        <w:rPr>
          <w:rFonts w:ascii="Arial" w:hAnsi="Arial" w:cs="Arial"/>
          <w:sz w:val="24"/>
          <w:szCs w:val="24"/>
          <w:lang w:val="en-US"/>
        </w:rPr>
        <w:t xml:space="preserve">The site is </w:t>
      </w:r>
      <w:proofErr w:type="spellStart"/>
      <w:r w:rsidRPr="00704C84">
        <w:rPr>
          <w:rFonts w:ascii="Arial" w:hAnsi="Arial" w:cs="Arial"/>
          <w:sz w:val="24"/>
          <w:szCs w:val="24"/>
          <w:lang w:val="en-US"/>
        </w:rPr>
        <w:t>neighboured</w:t>
      </w:r>
      <w:proofErr w:type="spellEnd"/>
      <w:r w:rsidRPr="00704C84">
        <w:rPr>
          <w:rFonts w:ascii="Arial" w:hAnsi="Arial" w:cs="Arial"/>
          <w:sz w:val="24"/>
          <w:szCs w:val="24"/>
          <w:lang w:val="en-US"/>
        </w:rPr>
        <w:t xml:space="preserve"> by Clevedon Hotel to the west and Kendall, a two-</w:t>
      </w:r>
      <w:proofErr w:type="spellStart"/>
      <w:r w:rsidRPr="00704C84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Pr="00704C84">
        <w:rPr>
          <w:rFonts w:ascii="Arial" w:hAnsi="Arial" w:cs="Arial"/>
          <w:sz w:val="24"/>
          <w:szCs w:val="24"/>
          <w:lang w:val="en-US"/>
        </w:rPr>
        <w:t xml:space="preserve"> detached dwelling. The site is located adjacent to multiple hotels and short-term holiday lets, notably Amber House to the west and </w:t>
      </w:r>
      <w:proofErr w:type="spellStart"/>
      <w:r w:rsidRPr="00704C84">
        <w:rPr>
          <w:rFonts w:ascii="Arial" w:hAnsi="Arial" w:cs="Arial"/>
          <w:sz w:val="24"/>
          <w:szCs w:val="24"/>
          <w:lang w:val="en-US"/>
        </w:rPr>
        <w:t>Goodrington</w:t>
      </w:r>
      <w:proofErr w:type="spellEnd"/>
      <w:r w:rsidRPr="00704C84">
        <w:rPr>
          <w:rFonts w:ascii="Arial" w:hAnsi="Arial" w:cs="Arial"/>
          <w:sz w:val="24"/>
          <w:szCs w:val="24"/>
          <w:lang w:val="en-US"/>
        </w:rPr>
        <w:t xml:space="preserve"> Lodge to the south-east.</w:t>
      </w:r>
    </w:p>
    <w:p w14:paraId="05F60F60" w14:textId="77777777" w:rsidR="00884AFD" w:rsidRDefault="00884AFD" w:rsidP="00CB5402">
      <w:pPr>
        <w:rPr>
          <w:rFonts w:ascii="Arial" w:hAnsi="Arial" w:cs="Arial"/>
          <w:sz w:val="24"/>
          <w:szCs w:val="24"/>
          <w:lang w:val="en-US"/>
        </w:rPr>
      </w:pPr>
    </w:p>
    <w:p w14:paraId="35EA6A7D" w14:textId="5C7FD9C6" w:rsidR="00B82517" w:rsidRDefault="00B82517" w:rsidP="00CB5402">
      <w:pPr>
        <w:rPr>
          <w:rFonts w:ascii="Arial" w:hAnsi="Arial" w:cs="Arial"/>
          <w:sz w:val="24"/>
          <w:szCs w:val="24"/>
          <w:lang w:val="en-US"/>
        </w:rPr>
      </w:pPr>
    </w:p>
    <w:p w14:paraId="1EFFFAD1" w14:textId="77777777" w:rsidR="00B82517" w:rsidRDefault="00B82517" w:rsidP="00CB5402">
      <w:pPr>
        <w:rPr>
          <w:rFonts w:ascii="Arial" w:hAnsi="Arial" w:cs="Arial"/>
          <w:sz w:val="24"/>
          <w:szCs w:val="24"/>
          <w:lang w:val="en-US"/>
        </w:rPr>
      </w:pPr>
    </w:p>
    <w:p w14:paraId="5B6B1BD4" w14:textId="77777777" w:rsidR="00B82517" w:rsidRDefault="00B82517" w:rsidP="00CB5402">
      <w:pPr>
        <w:rPr>
          <w:rFonts w:ascii="Arial" w:hAnsi="Arial" w:cs="Arial"/>
          <w:sz w:val="24"/>
          <w:szCs w:val="24"/>
          <w:lang w:val="en-US"/>
        </w:rPr>
      </w:pPr>
    </w:p>
    <w:p w14:paraId="4A9C271A" w14:textId="4D089FA4" w:rsidR="00CE46A2" w:rsidRDefault="00A67B31" w:rsidP="00A93B5A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3F8182A" w14:textId="2AD57706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02F9E2" w14:textId="20F0758F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0AC4E2" w14:textId="347CA2C4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A5BE65" w14:textId="0FBE175F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A0667AF" w14:textId="77777777" w:rsidR="00B82517" w:rsidRDefault="00B8251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82B207" w14:textId="77777777" w:rsidR="00B82517" w:rsidRDefault="00B8251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3C0E30" w14:textId="458F4A4A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F3D7110" w14:textId="5885EF59" w:rsidR="00140877" w:rsidRPr="00140877" w:rsidRDefault="0014087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14087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568DD5C6" w14:textId="3B8DFD42" w:rsidR="00975568" w:rsidRDefault="008E62C7" w:rsidP="00CB5402">
      <w:pPr>
        <w:rPr>
          <w:rFonts w:ascii="Arial" w:hAnsi="Arial" w:cs="Arial"/>
          <w:sz w:val="24"/>
          <w:szCs w:val="24"/>
          <w:lang w:val="en-US"/>
        </w:rPr>
      </w:pPr>
      <w:r w:rsidRPr="008E62C7">
        <w:rPr>
          <w:rFonts w:ascii="Arial" w:hAnsi="Arial" w:cs="Arial"/>
          <w:sz w:val="24"/>
          <w:szCs w:val="24"/>
          <w:lang w:val="en-US"/>
        </w:rPr>
        <w:t>P/2023/0725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="00B635F6" w:rsidRPr="00B635F6">
        <w:rPr>
          <w:rFonts w:ascii="Arial" w:hAnsi="Arial" w:cs="Arial"/>
          <w:sz w:val="24"/>
          <w:szCs w:val="24"/>
          <w:lang w:val="en-US"/>
        </w:rPr>
        <w:t>Change of use from hotel to three residential apartments.</w:t>
      </w:r>
      <w:r w:rsidR="00B635F6">
        <w:rPr>
          <w:rFonts w:ascii="Arial" w:hAnsi="Arial" w:cs="Arial"/>
          <w:sz w:val="24"/>
          <w:szCs w:val="24"/>
          <w:lang w:val="en-US"/>
        </w:rPr>
        <w:t xml:space="preserve"> Refused: 06/02/2024, allowed at appeal: </w:t>
      </w:r>
      <w:r w:rsidR="007F4251">
        <w:rPr>
          <w:rFonts w:ascii="Arial" w:hAnsi="Arial" w:cs="Arial"/>
          <w:sz w:val="24"/>
          <w:szCs w:val="24"/>
          <w:lang w:val="en-US"/>
        </w:rPr>
        <w:t xml:space="preserve">08/05/2024 ref: </w:t>
      </w:r>
      <w:r w:rsidR="007F4251" w:rsidRPr="007F4251">
        <w:rPr>
          <w:rFonts w:ascii="Arial" w:hAnsi="Arial" w:cs="Arial"/>
          <w:sz w:val="24"/>
          <w:szCs w:val="24"/>
          <w:lang w:val="en-US"/>
        </w:rPr>
        <w:t>APP/X1165/W/23/3335404</w:t>
      </w:r>
    </w:p>
    <w:p w14:paraId="63000252" w14:textId="77777777" w:rsidR="00975568" w:rsidRDefault="00975568" w:rsidP="00CB5402">
      <w:pPr>
        <w:rPr>
          <w:rFonts w:ascii="Arial" w:hAnsi="Arial" w:cs="Arial"/>
          <w:sz w:val="24"/>
          <w:szCs w:val="24"/>
          <w:lang w:val="en-US"/>
        </w:rPr>
      </w:pPr>
    </w:p>
    <w:p w14:paraId="0CB2A34E" w14:textId="77777777" w:rsidR="00975568" w:rsidRPr="004C194F" w:rsidRDefault="00975568" w:rsidP="00CB5402">
      <w:pPr>
        <w:rPr>
          <w:rFonts w:ascii="Arial" w:hAnsi="Arial" w:cs="Arial"/>
          <w:sz w:val="24"/>
          <w:szCs w:val="24"/>
          <w:lang w:val="en-US"/>
        </w:rPr>
      </w:pPr>
    </w:p>
    <w:p w14:paraId="23F1E776" w14:textId="77777777" w:rsidR="00CE4D0E" w:rsidRDefault="00CE4D0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20AE2F28" w14:textId="2EC208D3" w:rsidR="005F056F" w:rsidRDefault="00E87D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Roundham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Paignton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6B51451" w14:textId="1FB8A2E4" w:rsidR="00E21498" w:rsidRPr="00E21498" w:rsidRDefault="00E87DC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9DF8C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012AB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533941E2" w:rsidR="00543C94" w:rsidRDefault="00AA3214" w:rsidP="009755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E06BD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0D179C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13708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14D0F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FEDE7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DEAE58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26A42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90662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BE8BF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567B6B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BC75CB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45B71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A1EBE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FA07B4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CA052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D2B28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4B04C9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26F59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0C1DFD8A" w:rsidR="00FA7F32" w:rsidRPr="00184D5B" w:rsidRDefault="00074C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5897A65E" w14:textId="42E39EDC" w:rsidR="005F056F" w:rsidRDefault="00BA706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site is identified as a key building within the conservation area appraisal which makes a positive contribution to the conservation</w:t>
            </w:r>
            <w:r w:rsidR="00596424">
              <w:rPr>
                <w:rFonts w:ascii="Arial" w:hAnsi="Arial" w:cs="Arial"/>
                <w:sz w:val="24"/>
                <w:szCs w:val="24"/>
                <w:lang w:val="en-US"/>
              </w:rPr>
              <w:t xml:space="preserve"> area’s significance</w:t>
            </w:r>
            <w:r w:rsidR="00D81DDE">
              <w:rPr>
                <w:rFonts w:ascii="Arial" w:hAnsi="Arial" w:cs="Arial"/>
                <w:sz w:val="24"/>
                <w:szCs w:val="24"/>
                <w:lang w:val="en-US"/>
              </w:rPr>
              <w:t xml:space="preserve"> through its architectural and historic value. </w:t>
            </w:r>
            <w:r w:rsidR="005964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E22272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FC763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FC3BE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0165BE8E" w:rsidR="00D92BEF" w:rsidRPr="00FC5431" w:rsidRDefault="004E728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42F8F465" w14:textId="06292E24" w:rsidR="00271225" w:rsidRDefault="00D81DD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48167F">
              <w:rPr>
                <w:rFonts w:ascii="Arial" w:hAnsi="Arial" w:cs="Arial"/>
                <w:sz w:val="24"/>
                <w:szCs w:val="24"/>
                <w:lang w:val="en-US"/>
              </w:rPr>
              <w:t>required yield could be achieved through the conversion of the existing building</w:t>
            </w:r>
            <w:r w:rsidR="003817F2">
              <w:rPr>
                <w:rFonts w:ascii="Arial" w:hAnsi="Arial" w:cs="Arial"/>
                <w:sz w:val="24"/>
                <w:szCs w:val="24"/>
                <w:lang w:val="en-US"/>
              </w:rPr>
              <w:t xml:space="preserve"> with limited external alterations</w:t>
            </w:r>
            <w:r w:rsidR="0048167F">
              <w:rPr>
                <w:rFonts w:ascii="Arial" w:hAnsi="Arial" w:cs="Arial"/>
                <w:sz w:val="24"/>
                <w:szCs w:val="24"/>
                <w:lang w:val="en-US"/>
              </w:rPr>
              <w:t xml:space="preserve">, which </w:t>
            </w:r>
            <w:r w:rsidR="00634721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</w:t>
            </w:r>
            <w:r w:rsidR="003817F2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impact on the significance of this heritage asset. </w:t>
            </w:r>
          </w:p>
          <w:p w14:paraId="0960924E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07F7A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1E0459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3D8E2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5F49C8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0A9A2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AE5C0F" w14:textId="77777777" w:rsidR="004E728F" w:rsidRDefault="004E72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4F4BF53" w:rsidR="004E728F" w:rsidRPr="00D10FEC" w:rsidRDefault="004E72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6276A40" w14:textId="76414E33" w:rsidR="00AA2E68" w:rsidRDefault="003817F2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existing building has </w:t>
            </w:r>
            <w:r w:rsidR="006A53DC">
              <w:rPr>
                <w:rFonts w:ascii="Arial" w:hAnsi="Arial" w:cs="Arial"/>
                <w:sz w:val="24"/>
                <w:szCs w:val="24"/>
                <w:lang w:val="en-US"/>
              </w:rPr>
              <w:t xml:space="preserve">undergone </w:t>
            </w:r>
            <w:proofErr w:type="gramStart"/>
            <w:r w:rsidR="006A53DC">
              <w:rPr>
                <w:rFonts w:ascii="Arial" w:hAnsi="Arial" w:cs="Arial"/>
                <w:sz w:val="24"/>
                <w:szCs w:val="24"/>
                <w:lang w:val="en-US"/>
              </w:rPr>
              <w:t>a number of</w:t>
            </w:r>
            <w:proofErr w:type="gramEnd"/>
            <w:r w:rsidR="006A53DC">
              <w:rPr>
                <w:rFonts w:ascii="Arial" w:hAnsi="Arial" w:cs="Arial"/>
                <w:sz w:val="24"/>
                <w:szCs w:val="24"/>
                <w:lang w:val="en-US"/>
              </w:rPr>
              <w:t xml:space="preserve"> late 20</w:t>
            </w:r>
            <w:r w:rsidR="006A53DC" w:rsidRPr="006A53D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6A53DC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extensions associated with its hotel use</w:t>
            </w:r>
            <w:r w:rsidR="00B43021">
              <w:rPr>
                <w:rFonts w:ascii="Arial" w:hAnsi="Arial" w:cs="Arial"/>
                <w:sz w:val="24"/>
                <w:szCs w:val="24"/>
                <w:lang w:val="en-US"/>
              </w:rPr>
              <w:t>. Their removal or rationalization as part of a sensitive conversion scheme which retains the original building and improves landscaping wi</w:t>
            </w:r>
            <w:r w:rsidR="00263E79">
              <w:rPr>
                <w:rFonts w:ascii="Arial" w:hAnsi="Arial" w:cs="Arial"/>
                <w:sz w:val="24"/>
                <w:szCs w:val="24"/>
                <w:lang w:val="en-US"/>
              </w:rPr>
              <w:t xml:space="preserve">thin the site would have a positive impact on the significance of the conservation area. </w:t>
            </w:r>
          </w:p>
          <w:p w14:paraId="1A657436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C117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B75865D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8F0808C" w14:textId="1EC5DCCB" w:rsidR="006B0C84" w:rsidRPr="005F056F" w:rsidRDefault="00263E7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20198"/>
    <w:rsid w:val="00032F60"/>
    <w:rsid w:val="00033E58"/>
    <w:rsid w:val="00052219"/>
    <w:rsid w:val="000547BC"/>
    <w:rsid w:val="00057748"/>
    <w:rsid w:val="00061FF3"/>
    <w:rsid w:val="00067453"/>
    <w:rsid w:val="00074CFE"/>
    <w:rsid w:val="00075C8E"/>
    <w:rsid w:val="000771E5"/>
    <w:rsid w:val="00085526"/>
    <w:rsid w:val="00086533"/>
    <w:rsid w:val="00091A63"/>
    <w:rsid w:val="00092E7F"/>
    <w:rsid w:val="00097BE7"/>
    <w:rsid w:val="00097E2D"/>
    <w:rsid w:val="000A61FA"/>
    <w:rsid w:val="000B2A78"/>
    <w:rsid w:val="000B7AC5"/>
    <w:rsid w:val="000C37D7"/>
    <w:rsid w:val="000C44B5"/>
    <w:rsid w:val="000D4FBA"/>
    <w:rsid w:val="000E2C80"/>
    <w:rsid w:val="000E3404"/>
    <w:rsid w:val="000E35E5"/>
    <w:rsid w:val="000F5C30"/>
    <w:rsid w:val="00100041"/>
    <w:rsid w:val="00123717"/>
    <w:rsid w:val="0012420B"/>
    <w:rsid w:val="0012798E"/>
    <w:rsid w:val="00132144"/>
    <w:rsid w:val="00137400"/>
    <w:rsid w:val="001377EE"/>
    <w:rsid w:val="00140877"/>
    <w:rsid w:val="0014117D"/>
    <w:rsid w:val="00143A3D"/>
    <w:rsid w:val="00164C11"/>
    <w:rsid w:val="00166F79"/>
    <w:rsid w:val="00167AA7"/>
    <w:rsid w:val="00184D5B"/>
    <w:rsid w:val="00190305"/>
    <w:rsid w:val="0019096E"/>
    <w:rsid w:val="0019378D"/>
    <w:rsid w:val="001B7C5F"/>
    <w:rsid w:val="001C1C5A"/>
    <w:rsid w:val="001C3256"/>
    <w:rsid w:val="001D7956"/>
    <w:rsid w:val="001E1D41"/>
    <w:rsid w:val="001F7753"/>
    <w:rsid w:val="001F7F37"/>
    <w:rsid w:val="0020658E"/>
    <w:rsid w:val="002102BA"/>
    <w:rsid w:val="00226A9F"/>
    <w:rsid w:val="00243C70"/>
    <w:rsid w:val="00245C71"/>
    <w:rsid w:val="0025043D"/>
    <w:rsid w:val="00253A27"/>
    <w:rsid w:val="00257D16"/>
    <w:rsid w:val="0026367D"/>
    <w:rsid w:val="002639A6"/>
    <w:rsid w:val="00263E79"/>
    <w:rsid w:val="00271225"/>
    <w:rsid w:val="00271A70"/>
    <w:rsid w:val="0027443C"/>
    <w:rsid w:val="00280389"/>
    <w:rsid w:val="002865CC"/>
    <w:rsid w:val="002A2D59"/>
    <w:rsid w:val="002A58F0"/>
    <w:rsid w:val="002C3F62"/>
    <w:rsid w:val="002C49FA"/>
    <w:rsid w:val="002E3C11"/>
    <w:rsid w:val="002E7F52"/>
    <w:rsid w:val="0030215C"/>
    <w:rsid w:val="00310FB4"/>
    <w:rsid w:val="00311909"/>
    <w:rsid w:val="00312319"/>
    <w:rsid w:val="003229F8"/>
    <w:rsid w:val="003254D6"/>
    <w:rsid w:val="00343977"/>
    <w:rsid w:val="00351A00"/>
    <w:rsid w:val="0035338E"/>
    <w:rsid w:val="00354607"/>
    <w:rsid w:val="00354E69"/>
    <w:rsid w:val="003557F2"/>
    <w:rsid w:val="003776CA"/>
    <w:rsid w:val="003817F2"/>
    <w:rsid w:val="003839DF"/>
    <w:rsid w:val="00395BCE"/>
    <w:rsid w:val="003A1CE2"/>
    <w:rsid w:val="003B251D"/>
    <w:rsid w:val="003B31FE"/>
    <w:rsid w:val="003B786E"/>
    <w:rsid w:val="003C6FC1"/>
    <w:rsid w:val="003D5631"/>
    <w:rsid w:val="003E2A12"/>
    <w:rsid w:val="003E5FE1"/>
    <w:rsid w:val="003F1984"/>
    <w:rsid w:val="0040370D"/>
    <w:rsid w:val="0041134B"/>
    <w:rsid w:val="00417D35"/>
    <w:rsid w:val="00420731"/>
    <w:rsid w:val="00430795"/>
    <w:rsid w:val="00430A4A"/>
    <w:rsid w:val="004359DD"/>
    <w:rsid w:val="004363AD"/>
    <w:rsid w:val="00437A9C"/>
    <w:rsid w:val="00441AA2"/>
    <w:rsid w:val="004424CE"/>
    <w:rsid w:val="0045079B"/>
    <w:rsid w:val="004515D0"/>
    <w:rsid w:val="00454E7F"/>
    <w:rsid w:val="00456D3D"/>
    <w:rsid w:val="00460E02"/>
    <w:rsid w:val="00461554"/>
    <w:rsid w:val="0048167F"/>
    <w:rsid w:val="00481751"/>
    <w:rsid w:val="004835CF"/>
    <w:rsid w:val="00487987"/>
    <w:rsid w:val="0049379F"/>
    <w:rsid w:val="00496781"/>
    <w:rsid w:val="00497A4B"/>
    <w:rsid w:val="004A6796"/>
    <w:rsid w:val="004B7B5C"/>
    <w:rsid w:val="004C194F"/>
    <w:rsid w:val="004C20AB"/>
    <w:rsid w:val="004C26DB"/>
    <w:rsid w:val="004C5468"/>
    <w:rsid w:val="004E637B"/>
    <w:rsid w:val="004E728F"/>
    <w:rsid w:val="004F120F"/>
    <w:rsid w:val="004F3907"/>
    <w:rsid w:val="00502ECF"/>
    <w:rsid w:val="00537A8C"/>
    <w:rsid w:val="005406FE"/>
    <w:rsid w:val="00542CAC"/>
    <w:rsid w:val="00543C94"/>
    <w:rsid w:val="00545A9F"/>
    <w:rsid w:val="005570A0"/>
    <w:rsid w:val="005616F1"/>
    <w:rsid w:val="005644B0"/>
    <w:rsid w:val="00573727"/>
    <w:rsid w:val="005758A1"/>
    <w:rsid w:val="00580882"/>
    <w:rsid w:val="005912B0"/>
    <w:rsid w:val="005924CE"/>
    <w:rsid w:val="0059511E"/>
    <w:rsid w:val="00596424"/>
    <w:rsid w:val="005A7398"/>
    <w:rsid w:val="005B7389"/>
    <w:rsid w:val="005B76BB"/>
    <w:rsid w:val="005B7782"/>
    <w:rsid w:val="005C4874"/>
    <w:rsid w:val="005D2B4C"/>
    <w:rsid w:val="005D72C7"/>
    <w:rsid w:val="005F056F"/>
    <w:rsid w:val="005F28A0"/>
    <w:rsid w:val="005F4954"/>
    <w:rsid w:val="00601B1A"/>
    <w:rsid w:val="006044AE"/>
    <w:rsid w:val="0060464A"/>
    <w:rsid w:val="00606257"/>
    <w:rsid w:val="006162C1"/>
    <w:rsid w:val="00617552"/>
    <w:rsid w:val="006202BA"/>
    <w:rsid w:val="00631F53"/>
    <w:rsid w:val="00634721"/>
    <w:rsid w:val="006350E6"/>
    <w:rsid w:val="006420D3"/>
    <w:rsid w:val="0065706D"/>
    <w:rsid w:val="0065783C"/>
    <w:rsid w:val="00660FF0"/>
    <w:rsid w:val="00661A07"/>
    <w:rsid w:val="00683411"/>
    <w:rsid w:val="006A1848"/>
    <w:rsid w:val="006A53DC"/>
    <w:rsid w:val="006A7B3C"/>
    <w:rsid w:val="006B0C84"/>
    <w:rsid w:val="006B447F"/>
    <w:rsid w:val="006C0A59"/>
    <w:rsid w:val="006C7DA2"/>
    <w:rsid w:val="006D4259"/>
    <w:rsid w:val="006D75B9"/>
    <w:rsid w:val="006E0C55"/>
    <w:rsid w:val="006E1539"/>
    <w:rsid w:val="006E6B2D"/>
    <w:rsid w:val="006F494C"/>
    <w:rsid w:val="00701D82"/>
    <w:rsid w:val="00704C84"/>
    <w:rsid w:val="0070770D"/>
    <w:rsid w:val="00713A22"/>
    <w:rsid w:val="00724CA5"/>
    <w:rsid w:val="007262A8"/>
    <w:rsid w:val="00727FAA"/>
    <w:rsid w:val="00732BBE"/>
    <w:rsid w:val="00742E35"/>
    <w:rsid w:val="00745150"/>
    <w:rsid w:val="00745734"/>
    <w:rsid w:val="0075025E"/>
    <w:rsid w:val="00752FF5"/>
    <w:rsid w:val="007622EB"/>
    <w:rsid w:val="00770E6D"/>
    <w:rsid w:val="0078163D"/>
    <w:rsid w:val="00796520"/>
    <w:rsid w:val="007A6EB7"/>
    <w:rsid w:val="007B048A"/>
    <w:rsid w:val="007C5CB1"/>
    <w:rsid w:val="007D6CB3"/>
    <w:rsid w:val="007E5A82"/>
    <w:rsid w:val="007E6F9B"/>
    <w:rsid w:val="007F4251"/>
    <w:rsid w:val="008020B4"/>
    <w:rsid w:val="008061F1"/>
    <w:rsid w:val="008076DC"/>
    <w:rsid w:val="00807FD4"/>
    <w:rsid w:val="008235F6"/>
    <w:rsid w:val="00830ABB"/>
    <w:rsid w:val="00837A6E"/>
    <w:rsid w:val="00844662"/>
    <w:rsid w:val="00851A31"/>
    <w:rsid w:val="008574C2"/>
    <w:rsid w:val="008638B4"/>
    <w:rsid w:val="0086424E"/>
    <w:rsid w:val="008642A2"/>
    <w:rsid w:val="0086603C"/>
    <w:rsid w:val="00884AFD"/>
    <w:rsid w:val="0089183A"/>
    <w:rsid w:val="008A1CB0"/>
    <w:rsid w:val="008A34A1"/>
    <w:rsid w:val="008B157E"/>
    <w:rsid w:val="008C21DF"/>
    <w:rsid w:val="008C2C02"/>
    <w:rsid w:val="008E62C7"/>
    <w:rsid w:val="008F6387"/>
    <w:rsid w:val="008F6D32"/>
    <w:rsid w:val="008F74C2"/>
    <w:rsid w:val="009000C2"/>
    <w:rsid w:val="0090033A"/>
    <w:rsid w:val="00904DAE"/>
    <w:rsid w:val="00911A65"/>
    <w:rsid w:val="00916473"/>
    <w:rsid w:val="009223E2"/>
    <w:rsid w:val="00922FBD"/>
    <w:rsid w:val="00924368"/>
    <w:rsid w:val="00953630"/>
    <w:rsid w:val="0096347E"/>
    <w:rsid w:val="00964B35"/>
    <w:rsid w:val="00971776"/>
    <w:rsid w:val="00975568"/>
    <w:rsid w:val="009943AA"/>
    <w:rsid w:val="00997F2E"/>
    <w:rsid w:val="009A0BD4"/>
    <w:rsid w:val="009B2BF5"/>
    <w:rsid w:val="009B380C"/>
    <w:rsid w:val="009B70AE"/>
    <w:rsid w:val="009C381B"/>
    <w:rsid w:val="009C7EEE"/>
    <w:rsid w:val="009D5DC3"/>
    <w:rsid w:val="009E3CAC"/>
    <w:rsid w:val="009E71A6"/>
    <w:rsid w:val="009F5152"/>
    <w:rsid w:val="009F6EBC"/>
    <w:rsid w:val="00A11152"/>
    <w:rsid w:val="00A135D0"/>
    <w:rsid w:val="00A21FC2"/>
    <w:rsid w:val="00A37B60"/>
    <w:rsid w:val="00A41EA3"/>
    <w:rsid w:val="00A54614"/>
    <w:rsid w:val="00A552A3"/>
    <w:rsid w:val="00A67B31"/>
    <w:rsid w:val="00A74B42"/>
    <w:rsid w:val="00A75BBC"/>
    <w:rsid w:val="00A76100"/>
    <w:rsid w:val="00A81814"/>
    <w:rsid w:val="00A83113"/>
    <w:rsid w:val="00A84AA5"/>
    <w:rsid w:val="00A93A46"/>
    <w:rsid w:val="00A93B5A"/>
    <w:rsid w:val="00AA2E68"/>
    <w:rsid w:val="00AA3214"/>
    <w:rsid w:val="00AB534A"/>
    <w:rsid w:val="00AC18D4"/>
    <w:rsid w:val="00AC4DE9"/>
    <w:rsid w:val="00AD0644"/>
    <w:rsid w:val="00AD1B8A"/>
    <w:rsid w:val="00AD4E03"/>
    <w:rsid w:val="00AD6DB2"/>
    <w:rsid w:val="00AF59C1"/>
    <w:rsid w:val="00B10804"/>
    <w:rsid w:val="00B11042"/>
    <w:rsid w:val="00B227A4"/>
    <w:rsid w:val="00B2398D"/>
    <w:rsid w:val="00B265BA"/>
    <w:rsid w:val="00B306D5"/>
    <w:rsid w:val="00B43021"/>
    <w:rsid w:val="00B46A38"/>
    <w:rsid w:val="00B51468"/>
    <w:rsid w:val="00B53550"/>
    <w:rsid w:val="00B55C14"/>
    <w:rsid w:val="00B5672A"/>
    <w:rsid w:val="00B576FF"/>
    <w:rsid w:val="00B60A45"/>
    <w:rsid w:val="00B62C30"/>
    <w:rsid w:val="00B635F6"/>
    <w:rsid w:val="00B765DE"/>
    <w:rsid w:val="00B7704B"/>
    <w:rsid w:val="00B82517"/>
    <w:rsid w:val="00B83E14"/>
    <w:rsid w:val="00BA7062"/>
    <w:rsid w:val="00BB2DF9"/>
    <w:rsid w:val="00BC0713"/>
    <w:rsid w:val="00BD2E41"/>
    <w:rsid w:val="00BD2E71"/>
    <w:rsid w:val="00BD3739"/>
    <w:rsid w:val="00BD4A59"/>
    <w:rsid w:val="00BD627B"/>
    <w:rsid w:val="00BF0C5C"/>
    <w:rsid w:val="00BF5C18"/>
    <w:rsid w:val="00BF5EDD"/>
    <w:rsid w:val="00C023F7"/>
    <w:rsid w:val="00C05BFD"/>
    <w:rsid w:val="00C10799"/>
    <w:rsid w:val="00C11383"/>
    <w:rsid w:val="00C14654"/>
    <w:rsid w:val="00C2244B"/>
    <w:rsid w:val="00C32289"/>
    <w:rsid w:val="00C67168"/>
    <w:rsid w:val="00C75E9A"/>
    <w:rsid w:val="00C77546"/>
    <w:rsid w:val="00C85CAD"/>
    <w:rsid w:val="00CA1852"/>
    <w:rsid w:val="00CB162C"/>
    <w:rsid w:val="00CB4F01"/>
    <w:rsid w:val="00CB5402"/>
    <w:rsid w:val="00CB5780"/>
    <w:rsid w:val="00CB5DA3"/>
    <w:rsid w:val="00CC5FB0"/>
    <w:rsid w:val="00CD2F98"/>
    <w:rsid w:val="00CD7983"/>
    <w:rsid w:val="00CD7A4A"/>
    <w:rsid w:val="00CE21FF"/>
    <w:rsid w:val="00CE35D6"/>
    <w:rsid w:val="00CE46A2"/>
    <w:rsid w:val="00CE4D0E"/>
    <w:rsid w:val="00CE5E94"/>
    <w:rsid w:val="00CF4CC7"/>
    <w:rsid w:val="00CF55CE"/>
    <w:rsid w:val="00CF7B5B"/>
    <w:rsid w:val="00D05580"/>
    <w:rsid w:val="00D10FEC"/>
    <w:rsid w:val="00D11B3B"/>
    <w:rsid w:val="00D16081"/>
    <w:rsid w:val="00D1729F"/>
    <w:rsid w:val="00D240E6"/>
    <w:rsid w:val="00D24CCD"/>
    <w:rsid w:val="00D46530"/>
    <w:rsid w:val="00D64AA8"/>
    <w:rsid w:val="00D655F6"/>
    <w:rsid w:val="00D81DDE"/>
    <w:rsid w:val="00D826D0"/>
    <w:rsid w:val="00D92BEF"/>
    <w:rsid w:val="00D9594E"/>
    <w:rsid w:val="00D96230"/>
    <w:rsid w:val="00DA4D73"/>
    <w:rsid w:val="00DA6D36"/>
    <w:rsid w:val="00DB1D8E"/>
    <w:rsid w:val="00DB2D01"/>
    <w:rsid w:val="00DB6A3D"/>
    <w:rsid w:val="00DC62E2"/>
    <w:rsid w:val="00DE7823"/>
    <w:rsid w:val="00E00EF4"/>
    <w:rsid w:val="00E0717E"/>
    <w:rsid w:val="00E108D3"/>
    <w:rsid w:val="00E140F8"/>
    <w:rsid w:val="00E178E7"/>
    <w:rsid w:val="00E17B90"/>
    <w:rsid w:val="00E21498"/>
    <w:rsid w:val="00E36BA5"/>
    <w:rsid w:val="00E36C02"/>
    <w:rsid w:val="00E422AB"/>
    <w:rsid w:val="00E4367F"/>
    <w:rsid w:val="00E43AF3"/>
    <w:rsid w:val="00E53A02"/>
    <w:rsid w:val="00E54FBA"/>
    <w:rsid w:val="00E56DE0"/>
    <w:rsid w:val="00E651EF"/>
    <w:rsid w:val="00E66C12"/>
    <w:rsid w:val="00E70F96"/>
    <w:rsid w:val="00E7537F"/>
    <w:rsid w:val="00E87DCA"/>
    <w:rsid w:val="00E9601C"/>
    <w:rsid w:val="00E979E1"/>
    <w:rsid w:val="00EA2360"/>
    <w:rsid w:val="00EA332F"/>
    <w:rsid w:val="00EA5FDA"/>
    <w:rsid w:val="00EA67A4"/>
    <w:rsid w:val="00EB3AE8"/>
    <w:rsid w:val="00EB604D"/>
    <w:rsid w:val="00ED5033"/>
    <w:rsid w:val="00ED56A8"/>
    <w:rsid w:val="00EE3BD8"/>
    <w:rsid w:val="00EE56E3"/>
    <w:rsid w:val="00EF4317"/>
    <w:rsid w:val="00F0014B"/>
    <w:rsid w:val="00F025CE"/>
    <w:rsid w:val="00F0483C"/>
    <w:rsid w:val="00F052B7"/>
    <w:rsid w:val="00F20B1C"/>
    <w:rsid w:val="00F21353"/>
    <w:rsid w:val="00F36721"/>
    <w:rsid w:val="00F42FF6"/>
    <w:rsid w:val="00F4375F"/>
    <w:rsid w:val="00F47023"/>
    <w:rsid w:val="00F57BC2"/>
    <w:rsid w:val="00F60A8E"/>
    <w:rsid w:val="00F70F94"/>
    <w:rsid w:val="00F8391E"/>
    <w:rsid w:val="00F91FFF"/>
    <w:rsid w:val="00F95535"/>
    <w:rsid w:val="00FA0B5F"/>
    <w:rsid w:val="00FA1FF5"/>
    <w:rsid w:val="00FA26D0"/>
    <w:rsid w:val="00FA7F32"/>
    <w:rsid w:val="00FB3C15"/>
    <w:rsid w:val="00FC05DF"/>
    <w:rsid w:val="00FC210B"/>
    <w:rsid w:val="00FC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7D014E-ACF5-4E18-9302-838B055CD06B}"/>
</file>

<file path=customXml/itemProps2.xml><?xml version="1.0" encoding="utf-8"?>
<ds:datastoreItem xmlns:ds="http://schemas.openxmlformats.org/officeDocument/2006/customXml" ds:itemID="{BEE43917-A197-4495-95BF-30488A7E6A4D}"/>
</file>

<file path=customXml/itemProps3.xml><?xml version="1.0" encoding="utf-8"?>
<ds:datastoreItem xmlns:ds="http://schemas.openxmlformats.org/officeDocument/2006/customXml" ds:itemID="{C13ADB14-FBB0-48B8-9098-5DEEB638FD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47</cp:revision>
  <dcterms:created xsi:type="dcterms:W3CDTF">2024-10-18T10:12:00Z</dcterms:created>
  <dcterms:modified xsi:type="dcterms:W3CDTF">2024-10-18T11:07:00Z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