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18C9B9CA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6551A2">
        <w:rPr>
          <w:rFonts w:ascii="Arial" w:hAnsi="Arial" w:cs="Arial"/>
          <w:sz w:val="28"/>
          <w:szCs w:val="28"/>
          <w:u w:val="single"/>
          <w:lang w:val="en-US"/>
        </w:rPr>
        <w:t xml:space="preserve">Torbay Hospital, Torquay 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2A07AA28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6551A2">
              <w:rPr>
                <w:rFonts w:ascii="Arial" w:hAnsi="Arial" w:cs="Arial"/>
                <w:sz w:val="24"/>
                <w:szCs w:val="24"/>
                <w:lang w:val="en-US"/>
              </w:rPr>
              <w:t>2T002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4ADE8057" w:rsidR="00061FF3" w:rsidRPr="00086533" w:rsidRDefault="006551A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551A2">
              <w:rPr>
                <w:rFonts w:ascii="Arial" w:hAnsi="Arial" w:cs="Arial"/>
                <w:sz w:val="24"/>
                <w:szCs w:val="24"/>
                <w:lang w:val="en-US"/>
              </w:rPr>
              <w:t xml:space="preserve">Torbay Hospital, Torquay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6AE36373" w:rsidR="00061FF3" w:rsidRPr="00CB5402" w:rsidRDefault="006551A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19.62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2BE40224" w:rsidR="00061FF3" w:rsidRPr="00CB5402" w:rsidRDefault="006551A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</w:tr>
      <w:tr w:rsidR="00580882" w14:paraId="3E8309E7" w14:textId="77777777" w:rsidTr="00577925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754A5209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413D2609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3F3A2BA4" w:rsidR="007B4C8B" w:rsidRDefault="00EA7929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EA7929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476E13D" wp14:editId="0FFB691A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7011670" cy="4972685"/>
            <wp:effectExtent l="0" t="0" r="0" b="0"/>
            <wp:wrapTight wrapText="bothSides">
              <wp:wrapPolygon edited="0">
                <wp:start x="0" y="0"/>
                <wp:lineTo x="0" y="21514"/>
                <wp:lineTo x="21537" y="21514"/>
                <wp:lineTo x="21537" y="0"/>
                <wp:lineTo x="0" y="0"/>
              </wp:wrapPolygon>
            </wp:wrapTight>
            <wp:docPr id="28068834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88344" name="Picture 1" descr="A map of a cit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3E5B666D" w14:textId="2585B241" w:rsidR="00E27932" w:rsidRDefault="00EA7929" w:rsidP="009B007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</w:t>
      </w:r>
      <w:r w:rsidR="009B0078" w:rsidRPr="009B0078">
        <w:rPr>
          <w:rFonts w:ascii="Arial" w:hAnsi="Arial" w:cs="Arial"/>
          <w:sz w:val="24"/>
          <w:szCs w:val="24"/>
          <w:lang w:val="en-US"/>
        </w:rPr>
        <w:t xml:space="preserve">he larger Torbay Hospital site </w:t>
      </w:r>
      <w:proofErr w:type="gramStart"/>
      <w:r w:rsidR="009B0078" w:rsidRPr="009B0078">
        <w:rPr>
          <w:rFonts w:ascii="Arial" w:hAnsi="Arial" w:cs="Arial"/>
          <w:sz w:val="24"/>
          <w:szCs w:val="24"/>
          <w:lang w:val="en-US"/>
        </w:rPr>
        <w:t>on</w:t>
      </w:r>
      <w:proofErr w:type="gramEnd"/>
      <w:r w:rsidR="009B0078" w:rsidRPr="009B0078">
        <w:rPr>
          <w:rFonts w:ascii="Arial" w:hAnsi="Arial" w:cs="Arial"/>
          <w:sz w:val="24"/>
          <w:szCs w:val="24"/>
          <w:lang w:val="en-US"/>
        </w:rPr>
        <w:t xml:space="preserve"> the western outskirts of Torbay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9B0078" w:rsidRPr="009B0078">
        <w:rPr>
          <w:rFonts w:ascii="Arial" w:hAnsi="Arial" w:cs="Arial"/>
          <w:sz w:val="24"/>
          <w:szCs w:val="24"/>
          <w:lang w:val="en-US"/>
        </w:rPr>
        <w:t xml:space="preserve">near to the residential areas of </w:t>
      </w:r>
      <w:proofErr w:type="spellStart"/>
      <w:r w:rsidR="009B0078" w:rsidRPr="009B0078">
        <w:rPr>
          <w:rFonts w:ascii="Arial" w:hAnsi="Arial" w:cs="Arial"/>
          <w:sz w:val="24"/>
          <w:szCs w:val="24"/>
          <w:lang w:val="en-US"/>
        </w:rPr>
        <w:t>Shiphay</w:t>
      </w:r>
      <w:proofErr w:type="spellEnd"/>
      <w:r w:rsidR="009B0078" w:rsidRPr="009B0078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="009B0078" w:rsidRPr="009B0078">
        <w:rPr>
          <w:rFonts w:ascii="Arial" w:hAnsi="Arial" w:cs="Arial"/>
          <w:sz w:val="24"/>
          <w:szCs w:val="24"/>
          <w:lang w:val="en-US"/>
        </w:rPr>
        <w:t>Edginswell</w:t>
      </w:r>
      <w:proofErr w:type="spellEnd"/>
      <w:r w:rsidR="00DC1C96">
        <w:rPr>
          <w:rFonts w:ascii="Arial" w:hAnsi="Arial" w:cs="Arial"/>
          <w:sz w:val="24"/>
          <w:szCs w:val="24"/>
          <w:lang w:val="en-US"/>
        </w:rPr>
        <w:t xml:space="preserve"> and is occupied by a large number of </w:t>
      </w:r>
      <w:proofErr w:type="gramStart"/>
      <w:r w:rsidR="00DC1C96">
        <w:rPr>
          <w:rFonts w:ascii="Arial" w:hAnsi="Arial" w:cs="Arial"/>
          <w:sz w:val="24"/>
          <w:szCs w:val="24"/>
          <w:lang w:val="en-US"/>
        </w:rPr>
        <w:t>building</w:t>
      </w:r>
      <w:proofErr w:type="gramEnd"/>
      <w:r w:rsidR="00DC1C96">
        <w:rPr>
          <w:rFonts w:ascii="Arial" w:hAnsi="Arial" w:cs="Arial"/>
          <w:sz w:val="24"/>
          <w:szCs w:val="24"/>
          <w:lang w:val="en-US"/>
        </w:rPr>
        <w:t xml:space="preserve"> associated with the use of the site as the principal hospital for the surrounding area. </w:t>
      </w:r>
    </w:p>
    <w:p w14:paraId="5F88B581" w14:textId="77777777" w:rsidR="00C905DA" w:rsidRDefault="004D5BD3" w:rsidP="009B007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sits in an elevation position and </w:t>
      </w:r>
      <w:r w:rsidR="00B433EA">
        <w:rPr>
          <w:rFonts w:ascii="Arial" w:hAnsi="Arial" w:cs="Arial"/>
          <w:sz w:val="24"/>
          <w:szCs w:val="24"/>
          <w:lang w:val="en-US"/>
        </w:rPr>
        <w:t xml:space="preserve">is a prominent feature in the local area. Buildings on the site </w:t>
      </w:r>
      <w:proofErr w:type="gramStart"/>
      <w:r w:rsidR="00B433EA">
        <w:rPr>
          <w:rFonts w:ascii="Arial" w:hAnsi="Arial" w:cs="Arial"/>
          <w:sz w:val="24"/>
          <w:szCs w:val="24"/>
          <w:lang w:val="en-US"/>
        </w:rPr>
        <w:t>are</w:t>
      </w:r>
      <w:proofErr w:type="gramEnd"/>
      <w:r w:rsidR="00B433EA">
        <w:rPr>
          <w:rFonts w:ascii="Arial" w:hAnsi="Arial" w:cs="Arial"/>
          <w:sz w:val="24"/>
          <w:szCs w:val="24"/>
          <w:lang w:val="en-US"/>
        </w:rPr>
        <w:t xml:space="preserve"> a variety of heights</w:t>
      </w:r>
      <w:r w:rsidR="00C905DA">
        <w:rPr>
          <w:rFonts w:ascii="Arial" w:hAnsi="Arial" w:cs="Arial"/>
          <w:sz w:val="24"/>
          <w:szCs w:val="24"/>
          <w:lang w:val="en-US"/>
        </w:rPr>
        <w:t xml:space="preserve">, scales and ages. </w:t>
      </w:r>
    </w:p>
    <w:p w14:paraId="08026C42" w14:textId="5596643A" w:rsidR="004D5BD3" w:rsidRPr="00EA7929" w:rsidRDefault="009D734A" w:rsidP="009B007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Central to the site is </w:t>
      </w:r>
      <w:r w:rsidR="00A70311">
        <w:rPr>
          <w:rFonts w:ascii="Arial" w:hAnsi="Arial" w:cs="Arial"/>
          <w:sz w:val="24"/>
          <w:szCs w:val="24"/>
          <w:lang w:val="en-US"/>
        </w:rPr>
        <w:t xml:space="preserve">the original hospital building constructed in the </w:t>
      </w:r>
      <w:proofErr w:type="spellStart"/>
      <w:r w:rsidR="00A70311">
        <w:rPr>
          <w:rFonts w:ascii="Arial" w:hAnsi="Arial" w:cs="Arial"/>
          <w:sz w:val="24"/>
          <w:szCs w:val="24"/>
          <w:lang w:val="en-US"/>
        </w:rPr>
        <w:t>mid 19</w:t>
      </w:r>
      <w:r w:rsidR="00A70311" w:rsidRPr="00A70311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spellEnd"/>
      <w:r w:rsidR="00A70311">
        <w:rPr>
          <w:rFonts w:ascii="Arial" w:hAnsi="Arial" w:cs="Arial"/>
          <w:sz w:val="24"/>
          <w:szCs w:val="24"/>
          <w:lang w:val="en-US"/>
        </w:rPr>
        <w:t xml:space="preserve"> century</w:t>
      </w:r>
      <w:r w:rsidR="004206FE">
        <w:rPr>
          <w:rFonts w:ascii="Arial" w:hAnsi="Arial" w:cs="Arial"/>
          <w:sz w:val="24"/>
          <w:szCs w:val="24"/>
          <w:lang w:val="en-US"/>
        </w:rPr>
        <w:t xml:space="preserve"> and later expanded</w:t>
      </w:r>
      <w:r w:rsidR="00A70311">
        <w:rPr>
          <w:rFonts w:ascii="Arial" w:hAnsi="Arial" w:cs="Arial"/>
          <w:sz w:val="24"/>
          <w:szCs w:val="24"/>
          <w:lang w:val="en-US"/>
        </w:rPr>
        <w:t xml:space="preserve">. This </w:t>
      </w:r>
      <w:r w:rsidR="004206FE">
        <w:rPr>
          <w:rFonts w:ascii="Arial" w:hAnsi="Arial" w:cs="Arial"/>
          <w:sz w:val="24"/>
          <w:szCs w:val="24"/>
          <w:lang w:val="en-US"/>
        </w:rPr>
        <w:t xml:space="preserve">is considered a non-designated heritage asset. Also within the site is the Grade II listed </w:t>
      </w:r>
      <w:r w:rsidR="009B3BEF">
        <w:rPr>
          <w:rFonts w:ascii="Arial" w:hAnsi="Arial" w:cs="Arial"/>
          <w:sz w:val="24"/>
          <w:szCs w:val="24"/>
          <w:lang w:val="en-US"/>
        </w:rPr>
        <w:t xml:space="preserve">Torbay Hospital Chapel. </w:t>
      </w:r>
    </w:p>
    <w:p w14:paraId="06BB8F5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FDC20D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8B717E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E2F0D55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8EBB7A4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7293CB03" w14:textId="28E9D4B0" w:rsidR="0023488D" w:rsidRDefault="009B3BEF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Various planning history related to the use of the hospital </w:t>
      </w:r>
    </w:p>
    <w:p w14:paraId="3B8C8099" w14:textId="77777777" w:rsidR="0035165F" w:rsidRPr="0023488D" w:rsidRDefault="0035165F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4F7EF80B" w:rsidR="00305921" w:rsidRDefault="009B3BE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Torbay Hospital Chapel 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593ED7" w14:textId="77777777" w:rsidR="00E31816" w:rsidRDefault="00E31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EE731D" w14:textId="77777777" w:rsidR="00E31816" w:rsidRDefault="00E31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BF9D2F" w14:textId="77777777" w:rsidR="00E31816" w:rsidRDefault="00E31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2E9006" w14:textId="77777777" w:rsidR="00E31816" w:rsidRDefault="00E31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42F7CA" w14:textId="77777777" w:rsidR="00E31816" w:rsidRDefault="00E31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E4014C" w14:textId="77777777" w:rsidR="00E31816" w:rsidRDefault="00E31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D45A7E" w14:textId="77777777" w:rsidR="00E31816" w:rsidRDefault="00E31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20892C" w14:textId="77777777" w:rsidR="00E31816" w:rsidRDefault="00E31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39D139" w14:textId="0AB6C57E" w:rsidR="00E31816" w:rsidRDefault="00E3181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Original Torbay Hospital Building </w:t>
            </w: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4FDF560" w:rsidR="00C63A24" w:rsidRDefault="009B3BE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18A3100A" w:rsidR="00CE5A15" w:rsidRPr="00184D5B" w:rsidRDefault="00E318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Non-designated heritage asset</w:t>
            </w:r>
          </w:p>
        </w:tc>
        <w:tc>
          <w:tcPr>
            <w:tcW w:w="3969" w:type="dxa"/>
          </w:tcPr>
          <w:p w14:paraId="7C6B90F5" w14:textId="02A0BC8A" w:rsidR="0021373E" w:rsidRDefault="00725B7A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Chapel associated with the use of the hospital, believed to be constructed in the late 1920s</w:t>
            </w:r>
            <w:r w:rsidR="00727013">
              <w:rPr>
                <w:rFonts w:ascii="Arial" w:hAnsi="Arial" w:cs="Arial"/>
                <w:sz w:val="24"/>
                <w:szCs w:val="24"/>
                <w:lang w:val="en-US"/>
              </w:rPr>
              <w:t xml:space="preserve"> in a late 17</w:t>
            </w:r>
            <w:r w:rsidR="00727013" w:rsidRPr="00727013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727013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puritan style</w:t>
            </w:r>
            <w:r w:rsidR="007C439F">
              <w:rPr>
                <w:rFonts w:ascii="Arial" w:hAnsi="Arial" w:cs="Arial"/>
                <w:sz w:val="24"/>
                <w:szCs w:val="24"/>
                <w:lang w:val="en-US"/>
              </w:rPr>
              <w:t xml:space="preserve">. It has </w:t>
            </w:r>
            <w:r w:rsidR="009171D4">
              <w:rPr>
                <w:rFonts w:ascii="Arial" w:hAnsi="Arial" w:cs="Arial"/>
                <w:sz w:val="24"/>
                <w:szCs w:val="24"/>
                <w:lang w:val="en-US"/>
              </w:rPr>
              <w:t xml:space="preserve">clear architectural, historic and communal value. </w:t>
            </w: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1217DA" w14:textId="77777777" w:rsidR="00224DD7" w:rsidRDefault="002C01F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79FCEE7D" w14:textId="77777777" w:rsidR="008008A6" w:rsidRDefault="008008A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059076" w14:textId="77777777" w:rsidR="008008A6" w:rsidRDefault="008008A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EFC283" w14:textId="77777777" w:rsidR="008008A6" w:rsidRDefault="008008A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11C6251F" w:rsidR="008008A6" w:rsidRPr="00FC5431" w:rsidRDefault="008008A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Originally constructed in the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mid 19</w:t>
            </w:r>
            <w:r w:rsidRPr="008008A6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and later extended, the original hospital wing retains much of its architectural detailing and form and sites centrally as a focal point within the site. It has a </w:t>
            </w:r>
            <w:r w:rsidR="00F430BB">
              <w:rPr>
                <w:rFonts w:ascii="Arial" w:hAnsi="Arial" w:cs="Arial"/>
                <w:sz w:val="24"/>
                <w:szCs w:val="24"/>
                <w:lang w:val="en-US"/>
              </w:rPr>
              <w:t xml:space="preserve">tangible relationship with the nearby chapel and has clear architectural, historic and communal value. </w:t>
            </w:r>
          </w:p>
        </w:tc>
        <w:tc>
          <w:tcPr>
            <w:tcW w:w="2835" w:type="dxa"/>
          </w:tcPr>
          <w:p w14:paraId="6FC68B49" w14:textId="77777777" w:rsidR="007530E2" w:rsidRDefault="009171D4" w:rsidP="009B3BE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Redevelopment of the parts of the site could be achieved within existin</w:t>
            </w:r>
            <w:r w:rsidR="00803C8F">
              <w:rPr>
                <w:rFonts w:ascii="Arial" w:hAnsi="Arial" w:cs="Arial"/>
                <w:sz w:val="24"/>
                <w:szCs w:val="24"/>
                <w:lang w:val="en-US"/>
              </w:rPr>
              <w:t xml:space="preserve">g structures or within areas of the site which have a limited relationship with the </w:t>
            </w:r>
            <w:proofErr w:type="gramStart"/>
            <w:r w:rsidR="00803C8F"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proofErr w:type="gramEnd"/>
            <w:r w:rsidR="00803C8F">
              <w:rPr>
                <w:rFonts w:ascii="Arial" w:hAnsi="Arial" w:cs="Arial"/>
                <w:sz w:val="24"/>
                <w:szCs w:val="24"/>
                <w:lang w:val="en-US"/>
              </w:rPr>
              <w:t>. This would have a neutral impact on its significance</w:t>
            </w:r>
            <w:r w:rsidR="00531EF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08C6EE61" w14:textId="77777777" w:rsidR="00F430BB" w:rsidRDefault="00F430BB" w:rsidP="009B3BE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535953D8" w:rsidR="00F430BB" w:rsidRPr="00D10FEC" w:rsidRDefault="00F430BB" w:rsidP="009B3BE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30BB">
              <w:rPr>
                <w:rFonts w:ascii="Arial" w:hAnsi="Arial" w:cs="Arial"/>
                <w:sz w:val="24"/>
                <w:szCs w:val="24"/>
                <w:lang w:val="en-US"/>
              </w:rPr>
              <w:t xml:space="preserve">Redevelopment of the parts of the site could be achieved within existing structures or within areas of the site which have a limited relationship with the </w:t>
            </w:r>
            <w:proofErr w:type="gramStart"/>
            <w:r w:rsidRPr="00F430BB"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proofErr w:type="gramEnd"/>
            <w:r w:rsidRPr="00F430BB">
              <w:rPr>
                <w:rFonts w:ascii="Arial" w:hAnsi="Arial" w:cs="Arial"/>
                <w:sz w:val="24"/>
                <w:szCs w:val="24"/>
                <w:lang w:val="en-US"/>
              </w:rPr>
              <w:t>. This would have a neutral impact on its significance.</w:t>
            </w:r>
          </w:p>
        </w:tc>
        <w:tc>
          <w:tcPr>
            <w:tcW w:w="3827" w:type="dxa"/>
          </w:tcPr>
          <w:p w14:paraId="72EBAB02" w14:textId="7E3BB3D3" w:rsidR="006C0E5A" w:rsidRDefault="00DE176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s</w:t>
            </w:r>
            <w:r w:rsidR="00531EF7">
              <w:rPr>
                <w:rFonts w:ascii="Arial" w:hAnsi="Arial" w:cs="Arial"/>
                <w:sz w:val="24"/>
                <w:szCs w:val="24"/>
                <w:lang w:val="en-US"/>
              </w:rPr>
              <w:t xml:space="preserve">ensitive redevelopment of the site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could be used to improve the quality of the built environment surrounding the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343602">
              <w:rPr>
                <w:rFonts w:ascii="Arial" w:hAnsi="Arial" w:cs="Arial"/>
                <w:sz w:val="24"/>
                <w:szCs w:val="24"/>
                <w:lang w:val="en-US"/>
              </w:rPr>
              <w:t xml:space="preserve">which could </w:t>
            </w:r>
            <w:r w:rsidR="00BF1771">
              <w:rPr>
                <w:rFonts w:ascii="Arial" w:hAnsi="Arial" w:cs="Arial"/>
                <w:sz w:val="24"/>
                <w:szCs w:val="24"/>
                <w:lang w:val="en-US"/>
              </w:rPr>
              <w:t xml:space="preserve">further reveal the </w:t>
            </w:r>
            <w:r w:rsidR="00E31816">
              <w:rPr>
                <w:rFonts w:ascii="Arial" w:hAnsi="Arial" w:cs="Arial"/>
                <w:sz w:val="24"/>
                <w:szCs w:val="24"/>
                <w:lang w:val="en-US"/>
              </w:rPr>
              <w:t xml:space="preserve">significance of the asset. </w:t>
            </w:r>
          </w:p>
          <w:p w14:paraId="3367B44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F371AB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DDD21F" w14:textId="77777777" w:rsidR="003F0E79" w:rsidRDefault="003F0E7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99DD39" w14:textId="77777777" w:rsidR="003F0E79" w:rsidRDefault="003F0E7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673400BD" w:rsidR="003F0E79" w:rsidRPr="000C0FA8" w:rsidRDefault="003F0E7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F0E79">
              <w:rPr>
                <w:rFonts w:ascii="Arial" w:hAnsi="Arial" w:cs="Arial"/>
                <w:sz w:val="24"/>
                <w:szCs w:val="24"/>
                <w:lang w:val="en-US"/>
              </w:rPr>
              <w:t xml:space="preserve">The sensitive redevelopment of the site could be used to improve the quality of the built environment surrounding the </w:t>
            </w:r>
            <w:proofErr w:type="gramStart"/>
            <w:r w:rsidRPr="003F0E79"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proofErr w:type="gramEnd"/>
            <w:r w:rsidRPr="003F0E79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could further reveal the significance of the asset.</w:t>
            </w:r>
            <w:r w:rsidR="00C612B6">
              <w:rPr>
                <w:rFonts w:ascii="Arial" w:hAnsi="Arial" w:cs="Arial"/>
                <w:sz w:val="24"/>
                <w:szCs w:val="24"/>
                <w:lang w:val="en-US"/>
              </w:rPr>
              <w:t xml:space="preserve"> This coupled with the potential sensitive conversion of this element of the site</w:t>
            </w:r>
            <w:r w:rsidR="00A12790">
              <w:rPr>
                <w:rFonts w:ascii="Arial" w:hAnsi="Arial" w:cs="Arial"/>
                <w:sz w:val="24"/>
                <w:szCs w:val="24"/>
                <w:lang w:val="en-US"/>
              </w:rPr>
              <w:t xml:space="preserve">, could be used as an opportunity to secure its long-term future whilst retaining its </w:t>
            </w:r>
            <w:proofErr w:type="gramStart"/>
            <w:r w:rsidR="00F2400A">
              <w:rPr>
                <w:rFonts w:ascii="Arial" w:hAnsi="Arial" w:cs="Arial"/>
                <w:sz w:val="24"/>
                <w:szCs w:val="24"/>
                <w:lang w:val="en-US"/>
              </w:rPr>
              <w:t>values</w:t>
            </w:r>
            <w:proofErr w:type="gramEnd"/>
            <w:r w:rsidR="00F2400A">
              <w:rPr>
                <w:rFonts w:ascii="Arial" w:hAnsi="Arial" w:cs="Arial"/>
                <w:sz w:val="24"/>
                <w:szCs w:val="24"/>
                <w:lang w:val="en-US"/>
              </w:rPr>
              <w:t xml:space="preserve"> as a non-designated heritage asset. </w:t>
            </w:r>
          </w:p>
        </w:tc>
        <w:tc>
          <w:tcPr>
            <w:tcW w:w="4395" w:type="dxa"/>
          </w:tcPr>
          <w:p w14:paraId="5045360A" w14:textId="7725FD15" w:rsidR="006C0E5A" w:rsidRDefault="00E31816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Enhancement </w:t>
            </w: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A9F70F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41044C" w14:textId="77777777" w:rsidR="00F2400A" w:rsidRDefault="00F2400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4F7271AE" w:rsidR="00F2400A" w:rsidRPr="005F056F" w:rsidRDefault="00F2400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Enhancement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11833"/>
    <w:rsid w:val="001221AC"/>
    <w:rsid w:val="00123717"/>
    <w:rsid w:val="0012420B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82E08"/>
    <w:rsid w:val="00184D5B"/>
    <w:rsid w:val="0018561F"/>
    <w:rsid w:val="00190305"/>
    <w:rsid w:val="0019096E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24DD7"/>
    <w:rsid w:val="00226A9F"/>
    <w:rsid w:val="00227098"/>
    <w:rsid w:val="00227596"/>
    <w:rsid w:val="0023488D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3D96"/>
    <w:rsid w:val="0027443C"/>
    <w:rsid w:val="00280389"/>
    <w:rsid w:val="002865CC"/>
    <w:rsid w:val="002A2D59"/>
    <w:rsid w:val="002A3F4C"/>
    <w:rsid w:val="002A58F0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43602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716F0"/>
    <w:rsid w:val="003776CA"/>
    <w:rsid w:val="00377B9C"/>
    <w:rsid w:val="003817F2"/>
    <w:rsid w:val="003839DF"/>
    <w:rsid w:val="00395BCE"/>
    <w:rsid w:val="003968AB"/>
    <w:rsid w:val="003A1CE2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0E79"/>
    <w:rsid w:val="003F1964"/>
    <w:rsid w:val="003F1984"/>
    <w:rsid w:val="0040336A"/>
    <w:rsid w:val="0040370D"/>
    <w:rsid w:val="0041134B"/>
    <w:rsid w:val="00417D35"/>
    <w:rsid w:val="004206FE"/>
    <w:rsid w:val="00420731"/>
    <w:rsid w:val="00420C1E"/>
    <w:rsid w:val="004231A9"/>
    <w:rsid w:val="00427983"/>
    <w:rsid w:val="00430795"/>
    <w:rsid w:val="00430A4A"/>
    <w:rsid w:val="0043290F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405"/>
    <w:rsid w:val="004A6796"/>
    <w:rsid w:val="004B0D28"/>
    <w:rsid w:val="004B0F1E"/>
    <w:rsid w:val="004B7B5C"/>
    <w:rsid w:val="004C194F"/>
    <w:rsid w:val="004C20AB"/>
    <w:rsid w:val="004C26DB"/>
    <w:rsid w:val="004C5468"/>
    <w:rsid w:val="004D5BD3"/>
    <w:rsid w:val="004E29D6"/>
    <w:rsid w:val="004E637B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04B76"/>
    <w:rsid w:val="00510328"/>
    <w:rsid w:val="00516B4F"/>
    <w:rsid w:val="00521923"/>
    <w:rsid w:val="00531EF7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77925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6BA6"/>
    <w:rsid w:val="00631F53"/>
    <w:rsid w:val="00633ED6"/>
    <w:rsid w:val="00634721"/>
    <w:rsid w:val="006350E6"/>
    <w:rsid w:val="006420D3"/>
    <w:rsid w:val="0065182F"/>
    <w:rsid w:val="006551A2"/>
    <w:rsid w:val="00655F36"/>
    <w:rsid w:val="0065706D"/>
    <w:rsid w:val="0065783C"/>
    <w:rsid w:val="006600F2"/>
    <w:rsid w:val="00660FF0"/>
    <w:rsid w:val="00661A07"/>
    <w:rsid w:val="0068064F"/>
    <w:rsid w:val="00683411"/>
    <w:rsid w:val="006838BE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9FD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5B7A"/>
    <w:rsid w:val="007262A8"/>
    <w:rsid w:val="00727013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70E6D"/>
    <w:rsid w:val="00780759"/>
    <w:rsid w:val="0078163D"/>
    <w:rsid w:val="00781F80"/>
    <w:rsid w:val="00796520"/>
    <w:rsid w:val="007969E9"/>
    <w:rsid w:val="00796FC9"/>
    <w:rsid w:val="007A6EB7"/>
    <w:rsid w:val="007B048A"/>
    <w:rsid w:val="007B1CF8"/>
    <w:rsid w:val="007B3F65"/>
    <w:rsid w:val="007B4C8B"/>
    <w:rsid w:val="007C439F"/>
    <w:rsid w:val="007C5CB1"/>
    <w:rsid w:val="007D3330"/>
    <w:rsid w:val="007D60EA"/>
    <w:rsid w:val="007D639B"/>
    <w:rsid w:val="007D6CB3"/>
    <w:rsid w:val="007E3768"/>
    <w:rsid w:val="007E5A82"/>
    <w:rsid w:val="007E6F9B"/>
    <w:rsid w:val="007F4251"/>
    <w:rsid w:val="007F75B8"/>
    <w:rsid w:val="008008A6"/>
    <w:rsid w:val="008012D2"/>
    <w:rsid w:val="008020B4"/>
    <w:rsid w:val="00802607"/>
    <w:rsid w:val="00803C8F"/>
    <w:rsid w:val="008061F1"/>
    <w:rsid w:val="008076DC"/>
    <w:rsid w:val="00807FD4"/>
    <w:rsid w:val="008235F6"/>
    <w:rsid w:val="00830ABB"/>
    <w:rsid w:val="00830E6A"/>
    <w:rsid w:val="00832174"/>
    <w:rsid w:val="00837A6E"/>
    <w:rsid w:val="00844662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9109E"/>
    <w:rsid w:val="0089183A"/>
    <w:rsid w:val="00892F6D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7448"/>
    <w:rsid w:val="008D798A"/>
    <w:rsid w:val="008E62C7"/>
    <w:rsid w:val="008F01BC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171D4"/>
    <w:rsid w:val="009223E2"/>
    <w:rsid w:val="00922FBD"/>
    <w:rsid w:val="00924368"/>
    <w:rsid w:val="009249B6"/>
    <w:rsid w:val="00927DB8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43AA"/>
    <w:rsid w:val="00997F2E"/>
    <w:rsid w:val="009A0BD4"/>
    <w:rsid w:val="009B0078"/>
    <w:rsid w:val="009B19B0"/>
    <w:rsid w:val="009B2BF5"/>
    <w:rsid w:val="009B380C"/>
    <w:rsid w:val="009B3BEF"/>
    <w:rsid w:val="009B521A"/>
    <w:rsid w:val="009B70AE"/>
    <w:rsid w:val="009B753F"/>
    <w:rsid w:val="009C381B"/>
    <w:rsid w:val="009C7EEE"/>
    <w:rsid w:val="009D2F76"/>
    <w:rsid w:val="009D3E17"/>
    <w:rsid w:val="009D5DC3"/>
    <w:rsid w:val="009D6482"/>
    <w:rsid w:val="009D734A"/>
    <w:rsid w:val="009E0F11"/>
    <w:rsid w:val="009E3CAC"/>
    <w:rsid w:val="009E4FBC"/>
    <w:rsid w:val="009E5291"/>
    <w:rsid w:val="009E71A6"/>
    <w:rsid w:val="009F2AC6"/>
    <w:rsid w:val="009F5152"/>
    <w:rsid w:val="009F6EBC"/>
    <w:rsid w:val="00A07DA0"/>
    <w:rsid w:val="00A11152"/>
    <w:rsid w:val="00A12790"/>
    <w:rsid w:val="00A135D0"/>
    <w:rsid w:val="00A21FC2"/>
    <w:rsid w:val="00A24BC1"/>
    <w:rsid w:val="00A311C0"/>
    <w:rsid w:val="00A37B60"/>
    <w:rsid w:val="00A41EA3"/>
    <w:rsid w:val="00A54614"/>
    <w:rsid w:val="00A552A3"/>
    <w:rsid w:val="00A63061"/>
    <w:rsid w:val="00A66F02"/>
    <w:rsid w:val="00A67B31"/>
    <w:rsid w:val="00A7031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33EA"/>
    <w:rsid w:val="00B4493D"/>
    <w:rsid w:val="00B452A9"/>
    <w:rsid w:val="00B46A38"/>
    <w:rsid w:val="00B47ED5"/>
    <w:rsid w:val="00B51468"/>
    <w:rsid w:val="00B53550"/>
    <w:rsid w:val="00B53D9B"/>
    <w:rsid w:val="00B55C14"/>
    <w:rsid w:val="00B55D5C"/>
    <w:rsid w:val="00B5672A"/>
    <w:rsid w:val="00B576FF"/>
    <w:rsid w:val="00B60A45"/>
    <w:rsid w:val="00B62C30"/>
    <w:rsid w:val="00B635F6"/>
    <w:rsid w:val="00B702FC"/>
    <w:rsid w:val="00B720A1"/>
    <w:rsid w:val="00B75286"/>
    <w:rsid w:val="00B765DE"/>
    <w:rsid w:val="00B7704B"/>
    <w:rsid w:val="00B81682"/>
    <w:rsid w:val="00B82517"/>
    <w:rsid w:val="00B83E14"/>
    <w:rsid w:val="00B96591"/>
    <w:rsid w:val="00BA3E1B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A59"/>
    <w:rsid w:val="00BD627B"/>
    <w:rsid w:val="00BF0C5C"/>
    <w:rsid w:val="00BF1771"/>
    <w:rsid w:val="00BF4A47"/>
    <w:rsid w:val="00BF4B6D"/>
    <w:rsid w:val="00BF5C18"/>
    <w:rsid w:val="00BF5EDD"/>
    <w:rsid w:val="00C00E0D"/>
    <w:rsid w:val="00C023F7"/>
    <w:rsid w:val="00C03309"/>
    <w:rsid w:val="00C05BFD"/>
    <w:rsid w:val="00C10799"/>
    <w:rsid w:val="00C11383"/>
    <w:rsid w:val="00C1413B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54CA"/>
    <w:rsid w:val="00C612B6"/>
    <w:rsid w:val="00C63A24"/>
    <w:rsid w:val="00C67168"/>
    <w:rsid w:val="00C75E9A"/>
    <w:rsid w:val="00C77546"/>
    <w:rsid w:val="00C8071C"/>
    <w:rsid w:val="00C856F4"/>
    <w:rsid w:val="00C85CAD"/>
    <w:rsid w:val="00C905DA"/>
    <w:rsid w:val="00C918FE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A02A9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1C96"/>
    <w:rsid w:val="00DC62E2"/>
    <w:rsid w:val="00DD1F8E"/>
    <w:rsid w:val="00DE1769"/>
    <w:rsid w:val="00DE3EB6"/>
    <w:rsid w:val="00DE4327"/>
    <w:rsid w:val="00DE7823"/>
    <w:rsid w:val="00DF348B"/>
    <w:rsid w:val="00DF639F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1816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87DCA"/>
    <w:rsid w:val="00E9601C"/>
    <w:rsid w:val="00E979E1"/>
    <w:rsid w:val="00EA0BD6"/>
    <w:rsid w:val="00EA2360"/>
    <w:rsid w:val="00EA332F"/>
    <w:rsid w:val="00EA3AA0"/>
    <w:rsid w:val="00EA5FDA"/>
    <w:rsid w:val="00EA67A4"/>
    <w:rsid w:val="00EA7929"/>
    <w:rsid w:val="00EB3AE8"/>
    <w:rsid w:val="00EB604D"/>
    <w:rsid w:val="00ED213C"/>
    <w:rsid w:val="00ED2D13"/>
    <w:rsid w:val="00ED5033"/>
    <w:rsid w:val="00ED56A8"/>
    <w:rsid w:val="00EE3BD8"/>
    <w:rsid w:val="00EE56E3"/>
    <w:rsid w:val="00EF0AB3"/>
    <w:rsid w:val="00EF2E27"/>
    <w:rsid w:val="00EF4317"/>
    <w:rsid w:val="00F0014B"/>
    <w:rsid w:val="00F01049"/>
    <w:rsid w:val="00F025CE"/>
    <w:rsid w:val="00F0414F"/>
    <w:rsid w:val="00F0483C"/>
    <w:rsid w:val="00F052B7"/>
    <w:rsid w:val="00F20B1C"/>
    <w:rsid w:val="00F21353"/>
    <w:rsid w:val="00F2400A"/>
    <w:rsid w:val="00F26574"/>
    <w:rsid w:val="00F26982"/>
    <w:rsid w:val="00F36721"/>
    <w:rsid w:val="00F42FF6"/>
    <w:rsid w:val="00F430BB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8391E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75A6"/>
    <w:rsid w:val="00FE0F3A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99F032-AC99-4FF2-83D1-99CDCB65AE01}"/>
</file>

<file path=customXml/itemProps2.xml><?xml version="1.0" encoding="utf-8"?>
<ds:datastoreItem xmlns:ds="http://schemas.openxmlformats.org/officeDocument/2006/customXml" ds:itemID="{156E75F1-DAED-4B63-ABD1-47B203B713F4}"/>
</file>

<file path=customXml/itemProps3.xml><?xml version="1.0" encoding="utf-8"?>
<ds:datastoreItem xmlns:ds="http://schemas.openxmlformats.org/officeDocument/2006/customXml" ds:itemID="{F6D68BDB-455E-4BB8-B2F1-A9E2C0A26D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31</cp:revision>
  <dcterms:created xsi:type="dcterms:W3CDTF">2024-11-22T16:18:00Z</dcterms:created>
  <dcterms:modified xsi:type="dcterms:W3CDTF">2024-11-22T16:51:00Z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