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7DB75FF0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831E9" w:rsidRPr="00C831E9">
        <w:rPr>
          <w:rFonts w:ascii="Arial" w:hAnsi="Arial" w:cs="Arial"/>
          <w:sz w:val="28"/>
          <w:szCs w:val="28"/>
          <w:u w:val="single"/>
          <w:lang w:val="en-US"/>
        </w:rPr>
        <w:t>Waste Land R/O Castle Circus House</w:t>
      </w:r>
      <w:r w:rsidR="00C831E9">
        <w:rPr>
          <w:rFonts w:ascii="Arial" w:hAnsi="Arial" w:cs="Arial"/>
          <w:sz w:val="28"/>
          <w:szCs w:val="28"/>
          <w:u w:val="single"/>
          <w:lang w:val="en-US"/>
        </w:rPr>
        <w:t xml:space="preserve">, Torquay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11EDB5DB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465C21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C831E9">
              <w:rPr>
                <w:rFonts w:ascii="Arial" w:hAnsi="Arial" w:cs="Arial"/>
                <w:sz w:val="24"/>
                <w:szCs w:val="24"/>
                <w:lang w:val="en-US"/>
              </w:rPr>
              <w:t>146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07A7EDF6" w:rsidR="00061FF3" w:rsidRPr="00086533" w:rsidRDefault="00C831E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831E9">
              <w:rPr>
                <w:rFonts w:ascii="Arial" w:hAnsi="Arial" w:cs="Arial"/>
                <w:sz w:val="24"/>
                <w:szCs w:val="24"/>
                <w:lang w:val="en-US"/>
              </w:rPr>
              <w:t>Waste Land R/O Castle Circus House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Torquay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686BFEB2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554DA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1673E3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AE56FE9" w:rsidR="00061FF3" w:rsidRPr="00CB5402" w:rsidRDefault="001673E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580882" w14:paraId="3E8309E7" w14:textId="77777777" w:rsidTr="006F340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F0A17EE" w14:textId="77777777" w:rsidR="00554DA6" w:rsidRPr="00CB5402" w:rsidRDefault="00554DA6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3CFF26E5" w:rsidR="00D22535" w:rsidRPr="00CB5402" w:rsidRDefault="008F181D" w:rsidP="00CB5402">
      <w:pPr>
        <w:rPr>
          <w:rFonts w:ascii="Arial" w:hAnsi="Arial" w:cs="Arial"/>
          <w:sz w:val="28"/>
          <w:szCs w:val="28"/>
          <w:lang w:val="en-US"/>
        </w:rPr>
      </w:pPr>
      <w:r w:rsidRPr="008F181D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6B4D2EF" wp14:editId="2383E733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8169275" cy="5696585"/>
            <wp:effectExtent l="0" t="0" r="3175" b="0"/>
            <wp:wrapTight wrapText="bothSides">
              <wp:wrapPolygon edited="0">
                <wp:start x="0" y="0"/>
                <wp:lineTo x="0" y="21525"/>
                <wp:lineTo x="21558" y="21525"/>
                <wp:lineTo x="21558" y="0"/>
                <wp:lineTo x="0" y="0"/>
              </wp:wrapPolygon>
            </wp:wrapTight>
            <wp:docPr id="1168138852" name="Picture 1" descr="A blue and red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38852" name="Picture 1" descr="A blue and red map of a city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69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7F6F7" w14:textId="34946BFA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562150A" w14:textId="19CB2A83" w:rsidR="00D70677" w:rsidRDefault="00D70677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an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irregular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shaped area of land adjacent to Temperance Street</w:t>
      </w:r>
      <w:r w:rsidR="00F518BF">
        <w:rPr>
          <w:rFonts w:ascii="Arial" w:hAnsi="Arial" w:cs="Arial"/>
          <w:sz w:val="24"/>
          <w:szCs w:val="24"/>
          <w:lang w:val="en-US"/>
        </w:rPr>
        <w:t xml:space="preserve"> and the junction with Factory Row</w:t>
      </w:r>
      <w:r w:rsidR="00DD75F8">
        <w:rPr>
          <w:rFonts w:ascii="Arial" w:hAnsi="Arial" w:cs="Arial"/>
          <w:sz w:val="24"/>
          <w:szCs w:val="24"/>
          <w:lang w:val="en-US"/>
        </w:rPr>
        <w:t>.</w:t>
      </w:r>
      <w:r w:rsidR="00E940E2">
        <w:rPr>
          <w:rFonts w:ascii="Arial" w:hAnsi="Arial" w:cs="Arial"/>
          <w:sz w:val="24"/>
          <w:szCs w:val="24"/>
          <w:lang w:val="en-US"/>
        </w:rPr>
        <w:t xml:space="preserve">, The site is relatively level but </w:t>
      </w:r>
      <w:r w:rsidR="006968C8">
        <w:rPr>
          <w:rFonts w:ascii="Arial" w:hAnsi="Arial" w:cs="Arial"/>
          <w:sz w:val="24"/>
          <w:szCs w:val="24"/>
          <w:lang w:val="en-US"/>
        </w:rPr>
        <w:t xml:space="preserve">also includes a raised area of land adjacent to Factory Row. </w:t>
      </w:r>
      <w:r w:rsidR="00AB4E36" w:rsidRPr="00AB4E36">
        <w:rPr>
          <w:rFonts w:ascii="Arial" w:hAnsi="Arial" w:cs="Arial"/>
          <w:sz w:val="24"/>
          <w:szCs w:val="24"/>
          <w:lang w:val="en-US"/>
        </w:rPr>
        <w:t>The surrounding land rises steeply to the west leading to Abbey Road which results in a considerable difference in ground levels between the site and surrounding areas to the west.</w:t>
      </w:r>
    </w:p>
    <w:p w14:paraId="50B85380" w14:textId="7D99DB36" w:rsidR="009B4283" w:rsidRDefault="009B4283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It currently comprises an </w:t>
      </w:r>
      <w:r w:rsidR="005410C2" w:rsidRPr="005410C2">
        <w:rPr>
          <w:rFonts w:ascii="Arial" w:hAnsi="Arial" w:cs="Arial"/>
          <w:sz w:val="24"/>
          <w:szCs w:val="24"/>
          <w:lang w:val="en-US"/>
        </w:rPr>
        <w:t xml:space="preserve">area of </w:t>
      </w:r>
      <w:proofErr w:type="spellStart"/>
      <w:r w:rsidR="005410C2" w:rsidRPr="005410C2">
        <w:rPr>
          <w:rFonts w:ascii="Arial" w:hAnsi="Arial" w:cs="Arial"/>
          <w:sz w:val="24"/>
          <w:szCs w:val="24"/>
          <w:lang w:val="en-US"/>
        </w:rPr>
        <w:t>hardstanding</w:t>
      </w:r>
      <w:proofErr w:type="spellEnd"/>
      <w:r w:rsidR="005410C2" w:rsidRPr="005410C2">
        <w:rPr>
          <w:rFonts w:ascii="Arial" w:hAnsi="Arial" w:cs="Arial"/>
          <w:sz w:val="24"/>
          <w:szCs w:val="24"/>
          <w:lang w:val="en-US"/>
        </w:rPr>
        <w:t xml:space="preserve"> used for private parking incorporating the Torbay Community Café and Help Hub, a two-</w:t>
      </w:r>
      <w:proofErr w:type="spellStart"/>
      <w:r w:rsidR="005410C2" w:rsidRPr="005410C2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5410C2" w:rsidRPr="005410C2">
        <w:rPr>
          <w:rFonts w:ascii="Arial" w:hAnsi="Arial" w:cs="Arial"/>
          <w:sz w:val="24"/>
          <w:szCs w:val="24"/>
          <w:lang w:val="en-US"/>
        </w:rPr>
        <w:t xml:space="preserve"> building fronting Temperance Street</w:t>
      </w:r>
      <w:r w:rsidR="005410C2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50F0C117" w14:textId="1B404AD0" w:rsidR="0057586F" w:rsidRDefault="0057586F" w:rsidP="00466112">
      <w:pPr>
        <w:rPr>
          <w:rFonts w:ascii="Arial" w:hAnsi="Arial" w:cs="Arial"/>
          <w:sz w:val="24"/>
          <w:szCs w:val="24"/>
          <w:lang w:val="en-US"/>
        </w:rPr>
      </w:pPr>
      <w:r w:rsidRPr="0057586F">
        <w:rPr>
          <w:rFonts w:ascii="Arial" w:hAnsi="Arial" w:cs="Arial"/>
          <w:sz w:val="24"/>
          <w:szCs w:val="24"/>
          <w:lang w:val="en-US"/>
        </w:rPr>
        <w:t>The site is constrained to the west by a significant change in ground levels and associated retaining structures and to all other sides by existing built development and hard urban landscaping.</w:t>
      </w:r>
    </w:p>
    <w:p w14:paraId="7BB90C09" w14:textId="2C3B5F84" w:rsidR="00D70677" w:rsidRDefault="00CE4CE5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boundary to the Abbey Road Conservation Area can be found outside of the site to the west</w:t>
      </w:r>
      <w:r w:rsidR="00192DFB">
        <w:rPr>
          <w:rFonts w:ascii="Arial" w:hAnsi="Arial" w:cs="Arial"/>
          <w:sz w:val="24"/>
          <w:szCs w:val="24"/>
          <w:lang w:val="en-US"/>
        </w:rPr>
        <w:t xml:space="preserve"> and the Upton Conservation Area </w:t>
      </w:r>
      <w:r w:rsidR="00517B48">
        <w:rPr>
          <w:rFonts w:ascii="Arial" w:hAnsi="Arial" w:cs="Arial"/>
          <w:sz w:val="24"/>
          <w:szCs w:val="24"/>
          <w:lang w:val="en-US"/>
        </w:rPr>
        <w:t xml:space="preserve">is located to the </w:t>
      </w:r>
      <w:r w:rsidR="009661D3">
        <w:rPr>
          <w:rFonts w:ascii="Arial" w:hAnsi="Arial" w:cs="Arial"/>
          <w:sz w:val="24"/>
          <w:szCs w:val="24"/>
          <w:lang w:val="en-US"/>
        </w:rPr>
        <w:t xml:space="preserve">north along Union Street. </w:t>
      </w:r>
      <w:r w:rsidR="00D51320">
        <w:rPr>
          <w:rFonts w:ascii="Arial" w:hAnsi="Arial" w:cs="Arial"/>
          <w:sz w:val="24"/>
          <w:szCs w:val="24"/>
          <w:lang w:val="en-US"/>
        </w:rPr>
        <w:t xml:space="preserve">2, Tor Hill Road is </w:t>
      </w:r>
      <w:r w:rsidR="00AA5C02">
        <w:rPr>
          <w:rFonts w:ascii="Arial" w:hAnsi="Arial" w:cs="Arial"/>
          <w:sz w:val="24"/>
          <w:szCs w:val="24"/>
          <w:lang w:val="en-US"/>
        </w:rPr>
        <w:t xml:space="preserve">a Grade II listed building found to the north of the site along Factory Row. </w:t>
      </w:r>
    </w:p>
    <w:p w14:paraId="46139BBE" w14:textId="4FCFD930" w:rsidR="00D70677" w:rsidRDefault="005A6217" w:rsidP="0046611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</w:t>
      </w:r>
      <w:r w:rsidR="00343BE7">
        <w:rPr>
          <w:rFonts w:ascii="Arial" w:hAnsi="Arial" w:cs="Arial"/>
          <w:sz w:val="24"/>
          <w:szCs w:val="24"/>
          <w:lang w:val="en-US"/>
        </w:rPr>
        <w:t xml:space="preserve">re are </w:t>
      </w:r>
      <w:r w:rsidR="003B70E6">
        <w:rPr>
          <w:rFonts w:ascii="Arial" w:hAnsi="Arial" w:cs="Arial"/>
          <w:sz w:val="24"/>
          <w:szCs w:val="24"/>
          <w:lang w:val="en-US"/>
        </w:rPr>
        <w:t xml:space="preserve">potential industrial remains on the site which may be of some archaeological value. </w:t>
      </w:r>
    </w:p>
    <w:p w14:paraId="034D112B" w14:textId="77777777" w:rsidR="00694F40" w:rsidRDefault="00694F40" w:rsidP="00BC771A">
      <w:pPr>
        <w:rPr>
          <w:rFonts w:ascii="Arial" w:hAnsi="Arial" w:cs="Arial"/>
          <w:sz w:val="24"/>
          <w:szCs w:val="24"/>
          <w:lang w:val="en-US"/>
        </w:rPr>
      </w:pPr>
    </w:p>
    <w:p w14:paraId="26A41FCB" w14:textId="77777777" w:rsidR="00694F40" w:rsidRDefault="00694F40" w:rsidP="00BC771A">
      <w:pPr>
        <w:rPr>
          <w:rFonts w:ascii="Arial" w:hAnsi="Arial" w:cs="Arial"/>
          <w:sz w:val="24"/>
          <w:szCs w:val="24"/>
          <w:lang w:val="en-US"/>
        </w:rPr>
      </w:pPr>
    </w:p>
    <w:p w14:paraId="123F96C2" w14:textId="666E7389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278488" w14:textId="77777777" w:rsidR="00D17658" w:rsidRDefault="00D1765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B976133" w14:textId="482D27E2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D51300" w14:textId="0B167AD8" w:rsidR="001A3F24" w:rsidRDefault="001A3F24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0AB4B462" w:rsidR="0035165F" w:rsidRPr="0023488D" w:rsidRDefault="00B41124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P/2009</w:t>
      </w:r>
      <w:r w:rsidR="00954B40">
        <w:rPr>
          <w:rFonts w:ascii="Arial" w:hAnsi="Arial" w:cs="Arial"/>
          <w:sz w:val="24"/>
          <w:szCs w:val="24"/>
          <w:lang w:val="en-US"/>
        </w:rPr>
        <w:t xml:space="preserve">/0174 - </w:t>
      </w:r>
      <w:r w:rsidR="002F4CC2" w:rsidRPr="002F4CC2">
        <w:rPr>
          <w:rFonts w:ascii="Arial" w:hAnsi="Arial" w:cs="Arial"/>
          <w:sz w:val="24"/>
          <w:szCs w:val="24"/>
          <w:lang w:val="en-US"/>
        </w:rPr>
        <w:t xml:space="preserve">Formation of multi-agency training and enterprise </w:t>
      </w:r>
      <w:proofErr w:type="spellStart"/>
      <w:r w:rsidR="002F4CC2" w:rsidRPr="002F4CC2">
        <w:rPr>
          <w:rFonts w:ascii="Arial" w:hAnsi="Arial" w:cs="Arial"/>
          <w:sz w:val="24"/>
          <w:szCs w:val="24"/>
          <w:lang w:val="en-US"/>
        </w:rPr>
        <w:t>centre</w:t>
      </w:r>
      <w:proofErr w:type="spellEnd"/>
      <w:r w:rsidR="002F4CC2" w:rsidRPr="002F4CC2">
        <w:rPr>
          <w:rFonts w:ascii="Arial" w:hAnsi="Arial" w:cs="Arial"/>
          <w:sz w:val="24"/>
          <w:szCs w:val="24"/>
          <w:lang w:val="en-US"/>
        </w:rPr>
        <w:t xml:space="preserve"> with vehicle access/pedestrian access (in outline)</w:t>
      </w:r>
      <w:r w:rsidR="002F4CC2">
        <w:rPr>
          <w:rFonts w:ascii="Arial" w:hAnsi="Arial" w:cs="Arial"/>
          <w:sz w:val="24"/>
          <w:szCs w:val="24"/>
          <w:lang w:val="en-US"/>
        </w:rPr>
        <w:t xml:space="preserve"> – Approved 21/05/2009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196CEB00" w:rsidR="00305921" w:rsidRDefault="006C199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Abbey Road</w:t>
            </w:r>
            <w:r w:rsidR="00563D4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A5EFE"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  <w:r w:rsidR="00811B43">
              <w:rPr>
                <w:rFonts w:ascii="Arial" w:hAnsi="Arial" w:cs="Arial"/>
                <w:sz w:val="24"/>
                <w:szCs w:val="24"/>
                <w:lang w:val="en-US"/>
              </w:rPr>
              <w:t>(S</w:t>
            </w:r>
            <w:r w:rsidR="00BB0A6A">
              <w:rPr>
                <w:rFonts w:ascii="Arial" w:hAnsi="Arial" w:cs="Arial"/>
                <w:sz w:val="24"/>
                <w:szCs w:val="24"/>
                <w:lang w:val="en-US"/>
              </w:rPr>
              <w:t xml:space="preserve"> and W</w:t>
            </w:r>
            <w:r w:rsidR="00811B43">
              <w:rPr>
                <w:rFonts w:ascii="Arial" w:hAnsi="Arial" w:cs="Arial"/>
                <w:sz w:val="24"/>
                <w:szCs w:val="24"/>
                <w:lang w:val="en-US"/>
              </w:rPr>
              <w:t xml:space="preserve"> of site)</w:t>
            </w:r>
          </w:p>
          <w:p w14:paraId="546AFD84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03276F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301CFF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1127C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8F43B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D54E40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DAC049" w14:textId="77777777" w:rsidR="0031789E" w:rsidRDefault="0031789E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C52FBA" w14:textId="77777777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96E832" w14:textId="5353D4F2" w:rsidR="00894DC4" w:rsidRDefault="00894D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Upton Conservation Area </w:t>
            </w:r>
            <w:r w:rsidR="007519C8">
              <w:rPr>
                <w:rFonts w:ascii="Arial" w:hAnsi="Arial" w:cs="Arial"/>
                <w:sz w:val="24"/>
                <w:szCs w:val="24"/>
                <w:lang w:val="en-US"/>
              </w:rPr>
              <w:t xml:space="preserve">(N of site) </w:t>
            </w:r>
          </w:p>
          <w:p w14:paraId="042AB5E4" w14:textId="77777777" w:rsidR="00A631C2" w:rsidRDefault="00A631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0E1B91" w14:textId="77777777" w:rsidR="00A631C2" w:rsidRDefault="00A631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8506CD" w14:textId="77777777" w:rsidR="00A631C2" w:rsidRDefault="00A631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B61C97" w14:textId="77777777" w:rsidR="00A631C2" w:rsidRDefault="00A631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B39E36" w14:textId="77777777" w:rsidR="0005182D" w:rsidRDefault="0005182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D5DFA8" w14:textId="77777777" w:rsidR="0005182D" w:rsidRDefault="0005182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D64D6F" w14:textId="77777777" w:rsidR="0005182D" w:rsidRDefault="0005182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D4E318" w14:textId="46C7E352" w:rsidR="00A631C2" w:rsidRDefault="00A631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 Tor Hill Road (N of site) </w:t>
            </w:r>
          </w:p>
          <w:p w14:paraId="20046CC1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CC04A2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08F8AF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51DE0A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8993B6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EF73E3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828CEE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D31FA8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9D8ED2" w14:textId="77777777" w:rsidR="007E101B" w:rsidRDefault="007E101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C5298F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96E367" w14:textId="77777777" w:rsidR="008776D9" w:rsidRDefault="008776D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B2EC6C" w14:textId="77777777" w:rsidR="00D51C4C" w:rsidRDefault="00D51C4C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5B986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02B8EE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E95DF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8BACD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983496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78352F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BF41FA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03A0A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00C02C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95847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E144A1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E22DFE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221BC3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F870C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F1D6DC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C5EAC7" w14:textId="77777777" w:rsidR="00A60C81" w:rsidRDefault="00A60C81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043AB2" w14:textId="77777777" w:rsidR="00886A1D" w:rsidRDefault="00886A1D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E940D" w14:textId="77777777" w:rsidR="00626D7C" w:rsidRDefault="00626D7C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34D04190" w:rsidR="005D5549" w:rsidRPr="00D51C4C" w:rsidRDefault="005D5549" w:rsidP="00D51C4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Conservation Area</w:t>
            </w:r>
          </w:p>
          <w:p w14:paraId="15001B1F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D48971" w14:textId="77777777" w:rsidR="00385014" w:rsidRDefault="003850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F3D43C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03778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BF8FFF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86F21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119DBE" w14:textId="77777777" w:rsidR="006135C6" w:rsidRDefault="006135C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289A6A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272588" w14:textId="77777777" w:rsidR="008776D9" w:rsidRDefault="008776D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DA147B" w14:textId="4D7715E5" w:rsidR="00886A1D" w:rsidRDefault="007519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5F65C24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94822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89E72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C93664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2FA7BB" w14:textId="77777777" w:rsidR="0005182D" w:rsidRDefault="0005182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1F8E38" w14:textId="77777777" w:rsidR="0005182D" w:rsidRDefault="0005182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CF72E8" w14:textId="77777777" w:rsidR="0005182D" w:rsidRDefault="0005182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1238AE" w14:textId="3368EA42" w:rsidR="00886A1D" w:rsidRDefault="00BE2CB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3929965B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BD99AC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B89487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A946CF" w14:textId="77777777" w:rsidR="00886A1D" w:rsidRDefault="00886A1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D400F4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F2C882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D8FC2F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C4C37B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9D9A30" w14:textId="77777777" w:rsidR="00A60C81" w:rsidRDefault="00A60C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4FEF38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581E1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6C9D2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3A9AAA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F5929" w14:textId="77777777" w:rsidR="000F321C" w:rsidRDefault="000F32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18F30154" w14:textId="096BEFCB" w:rsidR="004F6F5C" w:rsidRDefault="002B7B66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is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characterised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6135C6">
              <w:rPr>
                <w:rFonts w:ascii="Arial" w:hAnsi="Arial" w:cs="Arial"/>
                <w:sz w:val="24"/>
                <w:szCs w:val="24"/>
                <w:lang w:val="en-US"/>
              </w:rPr>
              <w:t>by its preserved 19</w:t>
            </w:r>
            <w:r w:rsidR="006135C6" w:rsidRPr="006135C6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6135C6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street layout and surviving elements of the historic built environment. The site sites outside </w:t>
            </w:r>
            <w:r w:rsidR="00094339">
              <w:rPr>
                <w:rFonts w:ascii="Arial" w:hAnsi="Arial" w:cs="Arial"/>
                <w:sz w:val="24"/>
                <w:szCs w:val="24"/>
                <w:lang w:val="en-US"/>
              </w:rPr>
              <w:t>of the conservation</w:t>
            </w:r>
            <w:r w:rsidR="00173B12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09433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1F3852">
              <w:rPr>
                <w:rFonts w:ascii="Arial" w:hAnsi="Arial" w:cs="Arial"/>
                <w:sz w:val="24"/>
                <w:szCs w:val="24"/>
                <w:lang w:val="en-US"/>
              </w:rPr>
              <w:t xml:space="preserve">and currently makes a </w:t>
            </w:r>
            <w:r w:rsidR="00BD2F8B">
              <w:rPr>
                <w:rFonts w:ascii="Arial" w:hAnsi="Arial" w:cs="Arial"/>
                <w:sz w:val="24"/>
                <w:szCs w:val="24"/>
                <w:lang w:val="en-US"/>
              </w:rPr>
              <w:t>ne</w:t>
            </w:r>
            <w:r w:rsidR="00A7565A">
              <w:rPr>
                <w:rFonts w:ascii="Arial" w:hAnsi="Arial" w:cs="Arial"/>
                <w:sz w:val="24"/>
                <w:szCs w:val="24"/>
                <w:lang w:val="en-US"/>
              </w:rPr>
              <w:t>utral</w:t>
            </w:r>
            <w:r w:rsidR="00BD2F8B">
              <w:rPr>
                <w:rFonts w:ascii="Arial" w:hAnsi="Arial" w:cs="Arial"/>
                <w:sz w:val="24"/>
                <w:szCs w:val="24"/>
                <w:lang w:val="en-US"/>
              </w:rPr>
              <w:t xml:space="preserve"> contribution to its urban setting and thereby its significance. </w:t>
            </w:r>
          </w:p>
          <w:p w14:paraId="69E88028" w14:textId="77777777" w:rsidR="004F6F5C" w:rsidRDefault="004F6F5C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D363B5" w14:textId="77777777" w:rsidR="007519C8" w:rsidRDefault="007519C8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A6A227" w14:textId="77777777" w:rsidR="007519C8" w:rsidRDefault="006B4FD5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162EBD">
              <w:rPr>
                <w:rFonts w:ascii="Arial" w:hAnsi="Arial" w:cs="Arial"/>
                <w:sz w:val="24"/>
                <w:szCs w:val="24"/>
                <w:lang w:val="en-US"/>
              </w:rPr>
              <w:t>forms part of the urban setting of the conservation area but makes a limited contribution to its significance</w:t>
            </w:r>
            <w:r w:rsidR="00A631C2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491E03A7" w14:textId="77777777" w:rsidR="00497F2D" w:rsidRDefault="00497F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296F4" w14:textId="77777777" w:rsidR="00497F2D" w:rsidRDefault="00497F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3FA146" w14:textId="77777777" w:rsidR="0005182D" w:rsidRDefault="000518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F409B" w14:textId="77777777" w:rsidR="0005182D" w:rsidRDefault="000518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46DFFF" w14:textId="77777777" w:rsidR="0005182D" w:rsidRDefault="000518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93F286E" w:rsidR="00497F2D" w:rsidRPr="00FC5431" w:rsidRDefault="00497F2D" w:rsidP="00BA5EF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House and shop dating from the 1840s. </w:t>
            </w:r>
            <w:r w:rsidR="00012FE4">
              <w:rPr>
                <w:rFonts w:ascii="Arial" w:hAnsi="Arial" w:cs="Arial"/>
                <w:sz w:val="24"/>
                <w:szCs w:val="24"/>
                <w:lang w:val="en-US"/>
              </w:rPr>
              <w:t xml:space="preserve">Although the site is in </w:t>
            </w:r>
            <w:proofErr w:type="gramStart"/>
            <w:r w:rsidR="00012FE4">
              <w:rPr>
                <w:rFonts w:ascii="Arial" w:hAnsi="Arial" w:cs="Arial"/>
                <w:sz w:val="24"/>
                <w:szCs w:val="24"/>
                <w:lang w:val="en-US"/>
              </w:rPr>
              <w:t>relative</w:t>
            </w:r>
            <w:proofErr w:type="gramEnd"/>
            <w:r w:rsidR="00012FE4">
              <w:rPr>
                <w:rFonts w:ascii="Arial" w:hAnsi="Arial" w:cs="Arial"/>
                <w:sz w:val="24"/>
                <w:szCs w:val="24"/>
                <w:lang w:val="en-US"/>
              </w:rPr>
              <w:t xml:space="preserve"> close proximity</w:t>
            </w:r>
            <w:r w:rsidR="009F4771">
              <w:rPr>
                <w:rFonts w:ascii="Arial" w:hAnsi="Arial" w:cs="Arial"/>
                <w:sz w:val="24"/>
                <w:szCs w:val="24"/>
                <w:lang w:val="en-US"/>
              </w:rPr>
              <w:t>, due to the surrounding built environment</w:t>
            </w:r>
            <w:r w:rsidR="00A14385">
              <w:rPr>
                <w:rFonts w:ascii="Arial" w:hAnsi="Arial" w:cs="Arial"/>
                <w:sz w:val="24"/>
                <w:szCs w:val="24"/>
                <w:lang w:val="en-US"/>
              </w:rPr>
              <w:t xml:space="preserve">, it makes a limited contribution to its setting and therefore its significance. </w:t>
            </w:r>
          </w:p>
        </w:tc>
        <w:tc>
          <w:tcPr>
            <w:tcW w:w="2835" w:type="dxa"/>
          </w:tcPr>
          <w:p w14:paraId="51A5599B" w14:textId="3FDEA895" w:rsidR="000F2724" w:rsidRDefault="00F13E2C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of a scale, massing and height </w:t>
            </w:r>
            <w:proofErr w:type="gramStart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>similar to</w:t>
            </w:r>
            <w:proofErr w:type="gramEnd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 xml:space="preserve"> its surroundings (2/3 </w:t>
            </w:r>
            <w:proofErr w:type="spellStart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>storeys</w:t>
            </w:r>
            <w:proofErr w:type="spellEnd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>) would have a neutral impact on the significance of the conservation area.</w:t>
            </w:r>
          </w:p>
          <w:p w14:paraId="0560ABAE" w14:textId="77777777" w:rsidR="00F13E2C" w:rsidRDefault="00F13E2C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A9CA9" w14:textId="77777777" w:rsidR="00F13E2C" w:rsidRDefault="00F13E2C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77D807" w14:textId="77777777" w:rsidR="00F13E2C" w:rsidRDefault="00F13E2C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32398C" w14:textId="68A6E922" w:rsidR="000F2724" w:rsidRDefault="00683659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E32185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</w:t>
            </w:r>
            <w:r w:rsidR="002868D1">
              <w:rPr>
                <w:rFonts w:ascii="Arial" w:hAnsi="Arial" w:cs="Arial"/>
                <w:sz w:val="24"/>
                <w:szCs w:val="24"/>
                <w:lang w:val="en-US"/>
              </w:rPr>
              <w:t xml:space="preserve">of a scale, massing and height </w:t>
            </w:r>
            <w:proofErr w:type="gramStart"/>
            <w:r w:rsidR="002868D1">
              <w:rPr>
                <w:rFonts w:ascii="Arial" w:hAnsi="Arial" w:cs="Arial"/>
                <w:sz w:val="24"/>
                <w:szCs w:val="24"/>
                <w:lang w:val="en-US"/>
              </w:rPr>
              <w:t>sim</w:t>
            </w:r>
            <w:r w:rsidR="0005182D">
              <w:rPr>
                <w:rFonts w:ascii="Arial" w:hAnsi="Arial" w:cs="Arial"/>
                <w:sz w:val="24"/>
                <w:szCs w:val="24"/>
                <w:lang w:val="en-US"/>
              </w:rPr>
              <w:t>ilar to</w:t>
            </w:r>
            <w:proofErr w:type="gramEnd"/>
            <w:r w:rsidR="0005182D">
              <w:rPr>
                <w:rFonts w:ascii="Arial" w:hAnsi="Arial" w:cs="Arial"/>
                <w:sz w:val="24"/>
                <w:szCs w:val="24"/>
                <w:lang w:val="en-US"/>
              </w:rPr>
              <w:t xml:space="preserve"> its surroundings (2/3 </w:t>
            </w:r>
            <w:proofErr w:type="spellStart"/>
            <w:r w:rsidR="0005182D">
              <w:rPr>
                <w:rFonts w:ascii="Arial" w:hAnsi="Arial" w:cs="Arial"/>
                <w:sz w:val="24"/>
                <w:szCs w:val="24"/>
                <w:lang w:val="en-US"/>
              </w:rPr>
              <w:t>storeys</w:t>
            </w:r>
            <w:proofErr w:type="spellEnd"/>
            <w:r w:rsidR="0005182D">
              <w:rPr>
                <w:rFonts w:ascii="Arial" w:hAnsi="Arial" w:cs="Arial"/>
                <w:sz w:val="24"/>
                <w:szCs w:val="24"/>
                <w:lang w:val="en-US"/>
              </w:rPr>
              <w:t xml:space="preserve">) would have a neutral impact on the significance of the conservation area. </w:t>
            </w:r>
          </w:p>
          <w:p w14:paraId="0C649E95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DB58A" w14:textId="463F2BDA" w:rsidR="000F2724" w:rsidRDefault="00AB68B7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68B7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of a scale, massing and height </w:t>
            </w:r>
            <w:proofErr w:type="gramStart"/>
            <w:r w:rsidRPr="00AB68B7">
              <w:rPr>
                <w:rFonts w:ascii="Arial" w:hAnsi="Arial" w:cs="Arial"/>
                <w:sz w:val="24"/>
                <w:szCs w:val="24"/>
                <w:lang w:val="en-US"/>
              </w:rPr>
              <w:t>similar to</w:t>
            </w:r>
            <w:proofErr w:type="gramEnd"/>
            <w:r w:rsidRPr="00AB68B7">
              <w:rPr>
                <w:rFonts w:ascii="Arial" w:hAnsi="Arial" w:cs="Arial"/>
                <w:sz w:val="24"/>
                <w:szCs w:val="24"/>
                <w:lang w:val="en-US"/>
              </w:rPr>
              <w:t xml:space="preserve"> its surroundings (2/3 </w:t>
            </w:r>
            <w:proofErr w:type="spellStart"/>
            <w:r w:rsidRPr="00AB68B7">
              <w:rPr>
                <w:rFonts w:ascii="Arial" w:hAnsi="Arial" w:cs="Arial"/>
                <w:sz w:val="24"/>
                <w:szCs w:val="24"/>
                <w:lang w:val="en-US"/>
              </w:rPr>
              <w:t>storeys</w:t>
            </w:r>
            <w:proofErr w:type="spellEnd"/>
            <w:r w:rsidRPr="00AB68B7">
              <w:rPr>
                <w:rFonts w:ascii="Arial" w:hAnsi="Arial" w:cs="Arial"/>
                <w:sz w:val="24"/>
                <w:szCs w:val="24"/>
                <w:lang w:val="en-US"/>
              </w:rPr>
              <w:t>) would have a neutral impact on the significance of the conservation area.</w:t>
            </w:r>
          </w:p>
          <w:p w14:paraId="4C4F4DCA" w14:textId="77777777" w:rsidR="009276F5" w:rsidRDefault="009276F5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811155" w14:textId="77777777" w:rsidR="009276F5" w:rsidRDefault="009276F5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1D5DA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CBCD8E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AFF3DC" w14:textId="77777777" w:rsidR="000F2724" w:rsidRDefault="000F272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8E1933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7BC8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B32285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B61259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7234D8" w14:textId="77777777" w:rsidR="00196022" w:rsidRDefault="00196022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50497B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480771" w14:textId="1680E65B" w:rsidR="00117C81" w:rsidRDefault="005F29B4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66671D2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4B44A0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FE7ECE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45277A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44D8DD" w14:textId="77777777" w:rsidR="00117C81" w:rsidRDefault="00117C81" w:rsidP="007F2FE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55BDD2A7" w:rsidR="00117C81" w:rsidRPr="00D10FEC" w:rsidRDefault="00117C81" w:rsidP="00117C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938E87D" w14:textId="6F526939" w:rsidR="00422C29" w:rsidRDefault="00F13E2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 xml:space="preserve">The sensitive development of the </w:t>
            </w:r>
            <w:proofErr w:type="gramStart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>site</w:t>
            </w:r>
            <w:proofErr w:type="gramEnd"/>
            <w:r w:rsidRPr="00F13E2C">
              <w:rPr>
                <w:rFonts w:ascii="Arial" w:hAnsi="Arial" w:cs="Arial"/>
                <w:sz w:val="24"/>
                <w:szCs w:val="24"/>
                <w:lang w:val="en-US"/>
              </w:rPr>
              <w:t xml:space="preserve"> which further reveled its industrial archaeology would improve the setting of the conservation area and would result in a minor enhancement to its significance.</w:t>
            </w:r>
          </w:p>
          <w:p w14:paraId="7790A15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1BF746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71FFC9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7DB72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59921" w14:textId="29E518D5" w:rsidR="00422C29" w:rsidRDefault="006F34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D24AFA7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7C8489C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0D855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C82CA4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F25470" w14:textId="77777777" w:rsidR="00422C29" w:rsidRDefault="00422C2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0312FF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5F56B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AA386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83D66" w14:textId="7D46F964" w:rsidR="006E38EF" w:rsidRDefault="006F34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018ECBD0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EFB003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F174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C2A027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DF32A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CFA3E1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8F694E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5BC5BD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C33B38" w14:textId="77777777" w:rsidR="006E38EF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230D3D22" w:rsidR="006E38EF" w:rsidRPr="000C0FA8" w:rsidRDefault="006E38E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2B975D8" w14:textId="1AA0A80C" w:rsidR="006C0E5A" w:rsidRDefault="006F340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Minor enhancement </w:t>
            </w: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215FE1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494AA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93B736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2DD6D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104E02" w14:textId="77777777" w:rsidR="006F340F" w:rsidRDefault="006F340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80D46A" w14:textId="164125F0" w:rsidR="006F340F" w:rsidRDefault="006F340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15EA896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051B3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E42F58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8EE0A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205870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46642A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BB7B59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EDAB1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E573A1" w14:textId="1DD265F1" w:rsidR="006F340F" w:rsidRDefault="006F340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4BD1110B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00BCC2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20C21F" w14:textId="77777777" w:rsidR="00422C29" w:rsidRDefault="00422C2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5B9EC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C6A24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6972DA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91DAB6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D2C3D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396500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427339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55BF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32ABB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7B847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08B944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1D182C" w14:textId="77777777" w:rsidR="006E38E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429181EC" w:rsidR="006E38EF" w:rsidRPr="005F056F" w:rsidRDefault="006E38E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0ED1"/>
    <w:rsid w:val="00001B5A"/>
    <w:rsid w:val="0000376B"/>
    <w:rsid w:val="00003F95"/>
    <w:rsid w:val="00005BBF"/>
    <w:rsid w:val="00006A05"/>
    <w:rsid w:val="00011038"/>
    <w:rsid w:val="00012FE4"/>
    <w:rsid w:val="00015492"/>
    <w:rsid w:val="00016349"/>
    <w:rsid w:val="00020198"/>
    <w:rsid w:val="00020B12"/>
    <w:rsid w:val="00022AB0"/>
    <w:rsid w:val="00024816"/>
    <w:rsid w:val="00027C8C"/>
    <w:rsid w:val="00030242"/>
    <w:rsid w:val="00030CFB"/>
    <w:rsid w:val="00032F60"/>
    <w:rsid w:val="00033A94"/>
    <w:rsid w:val="00033E58"/>
    <w:rsid w:val="000430D2"/>
    <w:rsid w:val="00044A44"/>
    <w:rsid w:val="0005182D"/>
    <w:rsid w:val="000518F6"/>
    <w:rsid w:val="00051BD0"/>
    <w:rsid w:val="00052219"/>
    <w:rsid w:val="000547BC"/>
    <w:rsid w:val="00057748"/>
    <w:rsid w:val="00061B12"/>
    <w:rsid w:val="00061FF3"/>
    <w:rsid w:val="00067453"/>
    <w:rsid w:val="00071F69"/>
    <w:rsid w:val="0007371D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4339"/>
    <w:rsid w:val="00097BE7"/>
    <w:rsid w:val="00097E2D"/>
    <w:rsid w:val="000A3AFB"/>
    <w:rsid w:val="000A4B6C"/>
    <w:rsid w:val="000A61FA"/>
    <w:rsid w:val="000B2A78"/>
    <w:rsid w:val="000B5553"/>
    <w:rsid w:val="000B7AC5"/>
    <w:rsid w:val="000C0FA8"/>
    <w:rsid w:val="000C37D7"/>
    <w:rsid w:val="000C3F04"/>
    <w:rsid w:val="000C44B5"/>
    <w:rsid w:val="000D1914"/>
    <w:rsid w:val="000D3345"/>
    <w:rsid w:val="000D4FBA"/>
    <w:rsid w:val="000D734C"/>
    <w:rsid w:val="000E0CAC"/>
    <w:rsid w:val="000E2C80"/>
    <w:rsid w:val="000E3404"/>
    <w:rsid w:val="000E35E5"/>
    <w:rsid w:val="000E3F3A"/>
    <w:rsid w:val="000F1410"/>
    <w:rsid w:val="000F2724"/>
    <w:rsid w:val="000F321C"/>
    <w:rsid w:val="000F3678"/>
    <w:rsid w:val="000F5C30"/>
    <w:rsid w:val="00100041"/>
    <w:rsid w:val="00104BBD"/>
    <w:rsid w:val="00111833"/>
    <w:rsid w:val="001148C5"/>
    <w:rsid w:val="00117C81"/>
    <w:rsid w:val="001221AC"/>
    <w:rsid w:val="00123717"/>
    <w:rsid w:val="0012420B"/>
    <w:rsid w:val="0012483A"/>
    <w:rsid w:val="0012798E"/>
    <w:rsid w:val="00132144"/>
    <w:rsid w:val="00133781"/>
    <w:rsid w:val="001342F4"/>
    <w:rsid w:val="00136CE0"/>
    <w:rsid w:val="00137400"/>
    <w:rsid w:val="001377EE"/>
    <w:rsid w:val="00137D51"/>
    <w:rsid w:val="00140877"/>
    <w:rsid w:val="0014117D"/>
    <w:rsid w:val="00143050"/>
    <w:rsid w:val="00143A3D"/>
    <w:rsid w:val="00146465"/>
    <w:rsid w:val="00151677"/>
    <w:rsid w:val="00154229"/>
    <w:rsid w:val="00160D0B"/>
    <w:rsid w:val="00162EBD"/>
    <w:rsid w:val="00164C11"/>
    <w:rsid w:val="00166F79"/>
    <w:rsid w:val="001673E3"/>
    <w:rsid w:val="00167AA7"/>
    <w:rsid w:val="00170D01"/>
    <w:rsid w:val="00173B12"/>
    <w:rsid w:val="00174172"/>
    <w:rsid w:val="00182E08"/>
    <w:rsid w:val="00184D5B"/>
    <w:rsid w:val="0018561F"/>
    <w:rsid w:val="0018638C"/>
    <w:rsid w:val="00190305"/>
    <w:rsid w:val="0019096E"/>
    <w:rsid w:val="00192DFB"/>
    <w:rsid w:val="0019378D"/>
    <w:rsid w:val="00193A73"/>
    <w:rsid w:val="00196022"/>
    <w:rsid w:val="0019648A"/>
    <w:rsid w:val="001966DE"/>
    <w:rsid w:val="001A1D4E"/>
    <w:rsid w:val="001A3F24"/>
    <w:rsid w:val="001A4E9D"/>
    <w:rsid w:val="001A5D94"/>
    <w:rsid w:val="001A6B3D"/>
    <w:rsid w:val="001A6D94"/>
    <w:rsid w:val="001B1F05"/>
    <w:rsid w:val="001B23DF"/>
    <w:rsid w:val="001B7C5F"/>
    <w:rsid w:val="001C1C5A"/>
    <w:rsid w:val="001C3256"/>
    <w:rsid w:val="001C3281"/>
    <w:rsid w:val="001C7CD0"/>
    <w:rsid w:val="001D0530"/>
    <w:rsid w:val="001D13BE"/>
    <w:rsid w:val="001D164B"/>
    <w:rsid w:val="001D7956"/>
    <w:rsid w:val="001E07B1"/>
    <w:rsid w:val="001E1D41"/>
    <w:rsid w:val="001E2048"/>
    <w:rsid w:val="001E3477"/>
    <w:rsid w:val="001E7E75"/>
    <w:rsid w:val="001F3852"/>
    <w:rsid w:val="001F6D47"/>
    <w:rsid w:val="001F7753"/>
    <w:rsid w:val="001F7F37"/>
    <w:rsid w:val="002017FB"/>
    <w:rsid w:val="00202DBC"/>
    <w:rsid w:val="0020658E"/>
    <w:rsid w:val="002102BA"/>
    <w:rsid w:val="0021373E"/>
    <w:rsid w:val="00216FD7"/>
    <w:rsid w:val="00224DD7"/>
    <w:rsid w:val="00225D3B"/>
    <w:rsid w:val="00226A9F"/>
    <w:rsid w:val="00227098"/>
    <w:rsid w:val="00227596"/>
    <w:rsid w:val="0023488D"/>
    <w:rsid w:val="00243C70"/>
    <w:rsid w:val="00245C71"/>
    <w:rsid w:val="0024770B"/>
    <w:rsid w:val="0025043D"/>
    <w:rsid w:val="002510A5"/>
    <w:rsid w:val="00253A27"/>
    <w:rsid w:val="00257D16"/>
    <w:rsid w:val="00260615"/>
    <w:rsid w:val="00261568"/>
    <w:rsid w:val="00262641"/>
    <w:rsid w:val="0026367D"/>
    <w:rsid w:val="002639A6"/>
    <w:rsid w:val="00263E79"/>
    <w:rsid w:val="00271225"/>
    <w:rsid w:val="00271A70"/>
    <w:rsid w:val="00273D96"/>
    <w:rsid w:val="0027443C"/>
    <w:rsid w:val="00276CFF"/>
    <w:rsid w:val="00280389"/>
    <w:rsid w:val="002865CC"/>
    <w:rsid w:val="002868D1"/>
    <w:rsid w:val="00290A44"/>
    <w:rsid w:val="002A155E"/>
    <w:rsid w:val="002A2D59"/>
    <w:rsid w:val="002A3F4C"/>
    <w:rsid w:val="002A58F0"/>
    <w:rsid w:val="002B79E2"/>
    <w:rsid w:val="002B7B66"/>
    <w:rsid w:val="002C005C"/>
    <w:rsid w:val="002C01F7"/>
    <w:rsid w:val="002C3F62"/>
    <w:rsid w:val="002C44DA"/>
    <w:rsid w:val="002C49FA"/>
    <w:rsid w:val="002D43AA"/>
    <w:rsid w:val="002E0306"/>
    <w:rsid w:val="002E1106"/>
    <w:rsid w:val="002E3C11"/>
    <w:rsid w:val="002E3D1C"/>
    <w:rsid w:val="002E7F52"/>
    <w:rsid w:val="002F2F3D"/>
    <w:rsid w:val="002F4867"/>
    <w:rsid w:val="002F4CC2"/>
    <w:rsid w:val="002F71CD"/>
    <w:rsid w:val="0030215C"/>
    <w:rsid w:val="00303830"/>
    <w:rsid w:val="00304546"/>
    <w:rsid w:val="00305921"/>
    <w:rsid w:val="0030620B"/>
    <w:rsid w:val="00310FB4"/>
    <w:rsid w:val="00311909"/>
    <w:rsid w:val="00312319"/>
    <w:rsid w:val="0031789E"/>
    <w:rsid w:val="003229F8"/>
    <w:rsid w:val="00322B3F"/>
    <w:rsid w:val="00325405"/>
    <w:rsid w:val="003254D6"/>
    <w:rsid w:val="00343977"/>
    <w:rsid w:val="00343BE7"/>
    <w:rsid w:val="00347660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3C5F"/>
    <w:rsid w:val="003716F0"/>
    <w:rsid w:val="0037380A"/>
    <w:rsid w:val="003776CA"/>
    <w:rsid w:val="00377B9C"/>
    <w:rsid w:val="003817F2"/>
    <w:rsid w:val="003839DF"/>
    <w:rsid w:val="00385014"/>
    <w:rsid w:val="00387492"/>
    <w:rsid w:val="00395BCE"/>
    <w:rsid w:val="00395D21"/>
    <w:rsid w:val="003968AB"/>
    <w:rsid w:val="00397504"/>
    <w:rsid w:val="003A1CE2"/>
    <w:rsid w:val="003A4DDE"/>
    <w:rsid w:val="003B251D"/>
    <w:rsid w:val="003B31FE"/>
    <w:rsid w:val="003B3964"/>
    <w:rsid w:val="003B70E6"/>
    <w:rsid w:val="003B786E"/>
    <w:rsid w:val="003C355E"/>
    <w:rsid w:val="003C6C90"/>
    <w:rsid w:val="003C6FC1"/>
    <w:rsid w:val="003C78DB"/>
    <w:rsid w:val="003D0524"/>
    <w:rsid w:val="003D5631"/>
    <w:rsid w:val="003E08B4"/>
    <w:rsid w:val="003E2A12"/>
    <w:rsid w:val="003E5FE1"/>
    <w:rsid w:val="003F1964"/>
    <w:rsid w:val="003F1984"/>
    <w:rsid w:val="0040336A"/>
    <w:rsid w:val="0040370D"/>
    <w:rsid w:val="0041134B"/>
    <w:rsid w:val="004133E7"/>
    <w:rsid w:val="00417D35"/>
    <w:rsid w:val="00420731"/>
    <w:rsid w:val="00420C1E"/>
    <w:rsid w:val="00422C29"/>
    <w:rsid w:val="004231A9"/>
    <w:rsid w:val="00427983"/>
    <w:rsid w:val="00430795"/>
    <w:rsid w:val="00430A4A"/>
    <w:rsid w:val="0043290F"/>
    <w:rsid w:val="00435123"/>
    <w:rsid w:val="004359DD"/>
    <w:rsid w:val="004363AD"/>
    <w:rsid w:val="00436845"/>
    <w:rsid w:val="00437A9C"/>
    <w:rsid w:val="0044127C"/>
    <w:rsid w:val="00441AA2"/>
    <w:rsid w:val="004424CE"/>
    <w:rsid w:val="00445AA7"/>
    <w:rsid w:val="00446E22"/>
    <w:rsid w:val="00447002"/>
    <w:rsid w:val="0044790C"/>
    <w:rsid w:val="0045079B"/>
    <w:rsid w:val="004515D0"/>
    <w:rsid w:val="00454E7F"/>
    <w:rsid w:val="00456D3D"/>
    <w:rsid w:val="00460E02"/>
    <w:rsid w:val="00461554"/>
    <w:rsid w:val="0046163B"/>
    <w:rsid w:val="00462096"/>
    <w:rsid w:val="00465669"/>
    <w:rsid w:val="00465C21"/>
    <w:rsid w:val="00465D3C"/>
    <w:rsid w:val="00466112"/>
    <w:rsid w:val="00466BD3"/>
    <w:rsid w:val="0048167F"/>
    <w:rsid w:val="00481751"/>
    <w:rsid w:val="004835CF"/>
    <w:rsid w:val="00487987"/>
    <w:rsid w:val="00491DEA"/>
    <w:rsid w:val="00491F52"/>
    <w:rsid w:val="0049379F"/>
    <w:rsid w:val="0049567F"/>
    <w:rsid w:val="00496781"/>
    <w:rsid w:val="004973C7"/>
    <w:rsid w:val="00497A4B"/>
    <w:rsid w:val="00497F2D"/>
    <w:rsid w:val="004A1218"/>
    <w:rsid w:val="004A5D2F"/>
    <w:rsid w:val="004A6405"/>
    <w:rsid w:val="004A6796"/>
    <w:rsid w:val="004B0D28"/>
    <w:rsid w:val="004B0F1E"/>
    <w:rsid w:val="004B1FBE"/>
    <w:rsid w:val="004B7B5C"/>
    <w:rsid w:val="004C0826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6F5C"/>
    <w:rsid w:val="004F7230"/>
    <w:rsid w:val="00502ECF"/>
    <w:rsid w:val="00503F80"/>
    <w:rsid w:val="00504722"/>
    <w:rsid w:val="0050482F"/>
    <w:rsid w:val="00504B76"/>
    <w:rsid w:val="00510328"/>
    <w:rsid w:val="00516B4F"/>
    <w:rsid w:val="00517B48"/>
    <w:rsid w:val="00521923"/>
    <w:rsid w:val="00525DF2"/>
    <w:rsid w:val="00526C1D"/>
    <w:rsid w:val="00527F42"/>
    <w:rsid w:val="005354D0"/>
    <w:rsid w:val="00537A8C"/>
    <w:rsid w:val="005406FE"/>
    <w:rsid w:val="005410C2"/>
    <w:rsid w:val="005418FC"/>
    <w:rsid w:val="00542CAC"/>
    <w:rsid w:val="00543C26"/>
    <w:rsid w:val="00543C94"/>
    <w:rsid w:val="00545A9F"/>
    <w:rsid w:val="00551ACF"/>
    <w:rsid w:val="00551C9B"/>
    <w:rsid w:val="00553C2A"/>
    <w:rsid w:val="00554DA6"/>
    <w:rsid w:val="00556E39"/>
    <w:rsid w:val="005570A0"/>
    <w:rsid w:val="005616F1"/>
    <w:rsid w:val="00563CC5"/>
    <w:rsid w:val="00563D4D"/>
    <w:rsid w:val="005644B0"/>
    <w:rsid w:val="00565DB1"/>
    <w:rsid w:val="00566466"/>
    <w:rsid w:val="00573727"/>
    <w:rsid w:val="0057563E"/>
    <w:rsid w:val="0057586F"/>
    <w:rsid w:val="005758A1"/>
    <w:rsid w:val="00575A34"/>
    <w:rsid w:val="005772CE"/>
    <w:rsid w:val="00580882"/>
    <w:rsid w:val="005817E3"/>
    <w:rsid w:val="005912B0"/>
    <w:rsid w:val="00591BE0"/>
    <w:rsid w:val="005924CE"/>
    <w:rsid w:val="00592CB2"/>
    <w:rsid w:val="0059511E"/>
    <w:rsid w:val="00596424"/>
    <w:rsid w:val="0059652B"/>
    <w:rsid w:val="0059729C"/>
    <w:rsid w:val="005A409C"/>
    <w:rsid w:val="005A5E69"/>
    <w:rsid w:val="005A6217"/>
    <w:rsid w:val="005A7398"/>
    <w:rsid w:val="005A7A43"/>
    <w:rsid w:val="005B00D4"/>
    <w:rsid w:val="005B3A4B"/>
    <w:rsid w:val="005B7389"/>
    <w:rsid w:val="005B76BB"/>
    <w:rsid w:val="005B7782"/>
    <w:rsid w:val="005C3E8A"/>
    <w:rsid w:val="005C3F8F"/>
    <w:rsid w:val="005C4874"/>
    <w:rsid w:val="005C6436"/>
    <w:rsid w:val="005D2B4C"/>
    <w:rsid w:val="005D5549"/>
    <w:rsid w:val="005D72C7"/>
    <w:rsid w:val="005E556E"/>
    <w:rsid w:val="005F056F"/>
    <w:rsid w:val="005F0CB3"/>
    <w:rsid w:val="005F2255"/>
    <w:rsid w:val="005F28A0"/>
    <w:rsid w:val="005F29B4"/>
    <w:rsid w:val="005F4954"/>
    <w:rsid w:val="005F6DF9"/>
    <w:rsid w:val="00600E80"/>
    <w:rsid w:val="00601538"/>
    <w:rsid w:val="00601B1A"/>
    <w:rsid w:val="00602C73"/>
    <w:rsid w:val="006044AE"/>
    <w:rsid w:val="0060464A"/>
    <w:rsid w:val="006058BF"/>
    <w:rsid w:val="00606257"/>
    <w:rsid w:val="00606590"/>
    <w:rsid w:val="00611CB9"/>
    <w:rsid w:val="006135C6"/>
    <w:rsid w:val="006139AE"/>
    <w:rsid w:val="00614CAA"/>
    <w:rsid w:val="006162C1"/>
    <w:rsid w:val="0061751F"/>
    <w:rsid w:val="00617552"/>
    <w:rsid w:val="006202BA"/>
    <w:rsid w:val="0062216E"/>
    <w:rsid w:val="00622DA6"/>
    <w:rsid w:val="00626BA6"/>
    <w:rsid w:val="00626D7C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63560"/>
    <w:rsid w:val="0068064F"/>
    <w:rsid w:val="00683411"/>
    <w:rsid w:val="00683659"/>
    <w:rsid w:val="006838BE"/>
    <w:rsid w:val="00690AAA"/>
    <w:rsid w:val="006933D3"/>
    <w:rsid w:val="00694F40"/>
    <w:rsid w:val="00695D46"/>
    <w:rsid w:val="006968C8"/>
    <w:rsid w:val="006A14B2"/>
    <w:rsid w:val="006A1848"/>
    <w:rsid w:val="006A53DC"/>
    <w:rsid w:val="006A7231"/>
    <w:rsid w:val="006A7B3C"/>
    <w:rsid w:val="006B0C84"/>
    <w:rsid w:val="006B124B"/>
    <w:rsid w:val="006B447F"/>
    <w:rsid w:val="006B4FD5"/>
    <w:rsid w:val="006C0A59"/>
    <w:rsid w:val="006C0E5A"/>
    <w:rsid w:val="006C1992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B88"/>
    <w:rsid w:val="006E0C55"/>
    <w:rsid w:val="006E1251"/>
    <w:rsid w:val="006E1539"/>
    <w:rsid w:val="006E285A"/>
    <w:rsid w:val="006E38EF"/>
    <w:rsid w:val="006E6B2D"/>
    <w:rsid w:val="006F1E75"/>
    <w:rsid w:val="006F340F"/>
    <w:rsid w:val="006F494C"/>
    <w:rsid w:val="00700515"/>
    <w:rsid w:val="00701D82"/>
    <w:rsid w:val="0070338A"/>
    <w:rsid w:val="00704C84"/>
    <w:rsid w:val="0070770D"/>
    <w:rsid w:val="0071051B"/>
    <w:rsid w:val="00713A22"/>
    <w:rsid w:val="007141E4"/>
    <w:rsid w:val="0071774D"/>
    <w:rsid w:val="00717E89"/>
    <w:rsid w:val="007235E7"/>
    <w:rsid w:val="00724CA5"/>
    <w:rsid w:val="007262A8"/>
    <w:rsid w:val="00727FAA"/>
    <w:rsid w:val="00727FEB"/>
    <w:rsid w:val="00732BBE"/>
    <w:rsid w:val="0073480F"/>
    <w:rsid w:val="007356FA"/>
    <w:rsid w:val="00742553"/>
    <w:rsid w:val="00742E35"/>
    <w:rsid w:val="00742E53"/>
    <w:rsid w:val="00745150"/>
    <w:rsid w:val="00745734"/>
    <w:rsid w:val="0075025E"/>
    <w:rsid w:val="007519C8"/>
    <w:rsid w:val="00751E25"/>
    <w:rsid w:val="00752FF5"/>
    <w:rsid w:val="007530E2"/>
    <w:rsid w:val="007549CD"/>
    <w:rsid w:val="007603E8"/>
    <w:rsid w:val="00762062"/>
    <w:rsid w:val="007622EB"/>
    <w:rsid w:val="007659B5"/>
    <w:rsid w:val="00770E6D"/>
    <w:rsid w:val="007716A2"/>
    <w:rsid w:val="00777CE5"/>
    <w:rsid w:val="00780373"/>
    <w:rsid w:val="00780759"/>
    <w:rsid w:val="0078163D"/>
    <w:rsid w:val="00781F80"/>
    <w:rsid w:val="007901D5"/>
    <w:rsid w:val="007926AA"/>
    <w:rsid w:val="00796520"/>
    <w:rsid w:val="007969E9"/>
    <w:rsid w:val="00796FC9"/>
    <w:rsid w:val="007973F9"/>
    <w:rsid w:val="007A6EB7"/>
    <w:rsid w:val="007B048A"/>
    <w:rsid w:val="007B1B02"/>
    <w:rsid w:val="007B1B84"/>
    <w:rsid w:val="007B1CF8"/>
    <w:rsid w:val="007B200D"/>
    <w:rsid w:val="007B2488"/>
    <w:rsid w:val="007B3F65"/>
    <w:rsid w:val="007B4C8B"/>
    <w:rsid w:val="007C5CB1"/>
    <w:rsid w:val="007D3330"/>
    <w:rsid w:val="007D639B"/>
    <w:rsid w:val="007D6CB3"/>
    <w:rsid w:val="007E101B"/>
    <w:rsid w:val="007E3768"/>
    <w:rsid w:val="007E5A82"/>
    <w:rsid w:val="007E6F9B"/>
    <w:rsid w:val="007F139E"/>
    <w:rsid w:val="007F2FEB"/>
    <w:rsid w:val="007F4251"/>
    <w:rsid w:val="007F75B8"/>
    <w:rsid w:val="007F79B4"/>
    <w:rsid w:val="008012D2"/>
    <w:rsid w:val="00801ABC"/>
    <w:rsid w:val="008020B4"/>
    <w:rsid w:val="00802607"/>
    <w:rsid w:val="00804902"/>
    <w:rsid w:val="008061F1"/>
    <w:rsid w:val="008076DC"/>
    <w:rsid w:val="00807FD4"/>
    <w:rsid w:val="00811B43"/>
    <w:rsid w:val="008127D7"/>
    <w:rsid w:val="008218E8"/>
    <w:rsid w:val="008235F6"/>
    <w:rsid w:val="00830ABB"/>
    <w:rsid w:val="00830E6A"/>
    <w:rsid w:val="00832174"/>
    <w:rsid w:val="00837595"/>
    <w:rsid w:val="00837A6E"/>
    <w:rsid w:val="00844662"/>
    <w:rsid w:val="00847C7A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776D9"/>
    <w:rsid w:val="00880ECF"/>
    <w:rsid w:val="008810C5"/>
    <w:rsid w:val="008822F8"/>
    <w:rsid w:val="00884AFD"/>
    <w:rsid w:val="0088514A"/>
    <w:rsid w:val="00886A1D"/>
    <w:rsid w:val="0088798E"/>
    <w:rsid w:val="0089109E"/>
    <w:rsid w:val="0089183A"/>
    <w:rsid w:val="00892F6D"/>
    <w:rsid w:val="00894DC4"/>
    <w:rsid w:val="008A1CB0"/>
    <w:rsid w:val="008A34A1"/>
    <w:rsid w:val="008A4512"/>
    <w:rsid w:val="008A5897"/>
    <w:rsid w:val="008A7C1C"/>
    <w:rsid w:val="008B157E"/>
    <w:rsid w:val="008B287B"/>
    <w:rsid w:val="008B32CC"/>
    <w:rsid w:val="008B4F3F"/>
    <w:rsid w:val="008C21DF"/>
    <w:rsid w:val="008C2C02"/>
    <w:rsid w:val="008C7448"/>
    <w:rsid w:val="008D0A44"/>
    <w:rsid w:val="008D798A"/>
    <w:rsid w:val="008E625C"/>
    <w:rsid w:val="008E62C7"/>
    <w:rsid w:val="008F01BC"/>
    <w:rsid w:val="008F1455"/>
    <w:rsid w:val="008F181D"/>
    <w:rsid w:val="008F2CF3"/>
    <w:rsid w:val="008F3400"/>
    <w:rsid w:val="008F6387"/>
    <w:rsid w:val="008F6D32"/>
    <w:rsid w:val="008F74AE"/>
    <w:rsid w:val="008F74C2"/>
    <w:rsid w:val="009000C2"/>
    <w:rsid w:val="0090033A"/>
    <w:rsid w:val="009022F1"/>
    <w:rsid w:val="009049B9"/>
    <w:rsid w:val="00904DAE"/>
    <w:rsid w:val="00911A65"/>
    <w:rsid w:val="00912C0D"/>
    <w:rsid w:val="00915FA4"/>
    <w:rsid w:val="00916473"/>
    <w:rsid w:val="009223E2"/>
    <w:rsid w:val="00922FBD"/>
    <w:rsid w:val="00924368"/>
    <w:rsid w:val="009249B6"/>
    <w:rsid w:val="009276F5"/>
    <w:rsid w:val="00927DB8"/>
    <w:rsid w:val="00943BC7"/>
    <w:rsid w:val="00953630"/>
    <w:rsid w:val="00954B40"/>
    <w:rsid w:val="00957F98"/>
    <w:rsid w:val="00962D26"/>
    <w:rsid w:val="0096347E"/>
    <w:rsid w:val="00964B35"/>
    <w:rsid w:val="009661D3"/>
    <w:rsid w:val="00971776"/>
    <w:rsid w:val="00975438"/>
    <w:rsid w:val="00975568"/>
    <w:rsid w:val="00976068"/>
    <w:rsid w:val="00980006"/>
    <w:rsid w:val="0098639E"/>
    <w:rsid w:val="009943AA"/>
    <w:rsid w:val="00997F2E"/>
    <w:rsid w:val="009A0AC5"/>
    <w:rsid w:val="009A0BD4"/>
    <w:rsid w:val="009B19B0"/>
    <w:rsid w:val="009B2BF5"/>
    <w:rsid w:val="009B380C"/>
    <w:rsid w:val="009B4283"/>
    <w:rsid w:val="009B521A"/>
    <w:rsid w:val="009B70AE"/>
    <w:rsid w:val="009B753F"/>
    <w:rsid w:val="009C381B"/>
    <w:rsid w:val="009C3D68"/>
    <w:rsid w:val="009C7EEE"/>
    <w:rsid w:val="009D2F76"/>
    <w:rsid w:val="009D3E17"/>
    <w:rsid w:val="009D5D9D"/>
    <w:rsid w:val="009D5DC3"/>
    <w:rsid w:val="009D6100"/>
    <w:rsid w:val="009D6482"/>
    <w:rsid w:val="009E0F11"/>
    <w:rsid w:val="009E3189"/>
    <w:rsid w:val="009E3CAC"/>
    <w:rsid w:val="009E4FBC"/>
    <w:rsid w:val="009E5291"/>
    <w:rsid w:val="009E71A6"/>
    <w:rsid w:val="009F2AC6"/>
    <w:rsid w:val="009F4771"/>
    <w:rsid w:val="009F5152"/>
    <w:rsid w:val="009F6EBC"/>
    <w:rsid w:val="00A06EAF"/>
    <w:rsid w:val="00A074D7"/>
    <w:rsid w:val="00A07DA0"/>
    <w:rsid w:val="00A11152"/>
    <w:rsid w:val="00A135D0"/>
    <w:rsid w:val="00A14215"/>
    <w:rsid w:val="00A14385"/>
    <w:rsid w:val="00A21FC2"/>
    <w:rsid w:val="00A24BC1"/>
    <w:rsid w:val="00A311C0"/>
    <w:rsid w:val="00A36893"/>
    <w:rsid w:val="00A37B60"/>
    <w:rsid w:val="00A41EA3"/>
    <w:rsid w:val="00A5251B"/>
    <w:rsid w:val="00A54614"/>
    <w:rsid w:val="00A552A3"/>
    <w:rsid w:val="00A60C81"/>
    <w:rsid w:val="00A63061"/>
    <w:rsid w:val="00A631C2"/>
    <w:rsid w:val="00A66F02"/>
    <w:rsid w:val="00A67B31"/>
    <w:rsid w:val="00A72976"/>
    <w:rsid w:val="00A72DD4"/>
    <w:rsid w:val="00A74B42"/>
    <w:rsid w:val="00A7565A"/>
    <w:rsid w:val="00A75BBC"/>
    <w:rsid w:val="00A76100"/>
    <w:rsid w:val="00A76707"/>
    <w:rsid w:val="00A8059C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A5C02"/>
    <w:rsid w:val="00AB15CB"/>
    <w:rsid w:val="00AB3545"/>
    <w:rsid w:val="00AB4E36"/>
    <w:rsid w:val="00AB534A"/>
    <w:rsid w:val="00AB5BDB"/>
    <w:rsid w:val="00AB68B7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4602"/>
    <w:rsid w:val="00AE6957"/>
    <w:rsid w:val="00AF00D4"/>
    <w:rsid w:val="00AF043A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1124"/>
    <w:rsid w:val="00B42DF3"/>
    <w:rsid w:val="00B43021"/>
    <w:rsid w:val="00B4493D"/>
    <w:rsid w:val="00B452A9"/>
    <w:rsid w:val="00B46A38"/>
    <w:rsid w:val="00B47ED5"/>
    <w:rsid w:val="00B47F2D"/>
    <w:rsid w:val="00B51468"/>
    <w:rsid w:val="00B53550"/>
    <w:rsid w:val="00B53D9B"/>
    <w:rsid w:val="00B5409D"/>
    <w:rsid w:val="00B55C14"/>
    <w:rsid w:val="00B55D5C"/>
    <w:rsid w:val="00B5672A"/>
    <w:rsid w:val="00B576FF"/>
    <w:rsid w:val="00B60A45"/>
    <w:rsid w:val="00B62C30"/>
    <w:rsid w:val="00B635F6"/>
    <w:rsid w:val="00B6590B"/>
    <w:rsid w:val="00B702FC"/>
    <w:rsid w:val="00B720A1"/>
    <w:rsid w:val="00B75286"/>
    <w:rsid w:val="00B765DE"/>
    <w:rsid w:val="00B7704B"/>
    <w:rsid w:val="00B81682"/>
    <w:rsid w:val="00B82517"/>
    <w:rsid w:val="00B83E14"/>
    <w:rsid w:val="00B917FD"/>
    <w:rsid w:val="00B96591"/>
    <w:rsid w:val="00BA3E1B"/>
    <w:rsid w:val="00BA5EFE"/>
    <w:rsid w:val="00BA7062"/>
    <w:rsid w:val="00BB0A6A"/>
    <w:rsid w:val="00BB128D"/>
    <w:rsid w:val="00BB2DF9"/>
    <w:rsid w:val="00BB3444"/>
    <w:rsid w:val="00BB799D"/>
    <w:rsid w:val="00BC0713"/>
    <w:rsid w:val="00BC1F15"/>
    <w:rsid w:val="00BC771A"/>
    <w:rsid w:val="00BD0FBA"/>
    <w:rsid w:val="00BD2E41"/>
    <w:rsid w:val="00BD2E71"/>
    <w:rsid w:val="00BD2F8B"/>
    <w:rsid w:val="00BD3583"/>
    <w:rsid w:val="00BD3739"/>
    <w:rsid w:val="00BD4A59"/>
    <w:rsid w:val="00BD627B"/>
    <w:rsid w:val="00BE2CB6"/>
    <w:rsid w:val="00BF0C5C"/>
    <w:rsid w:val="00BF4A47"/>
    <w:rsid w:val="00BF4B6D"/>
    <w:rsid w:val="00BF5C18"/>
    <w:rsid w:val="00BF5EDD"/>
    <w:rsid w:val="00C00D45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45FDE"/>
    <w:rsid w:val="00C47290"/>
    <w:rsid w:val="00C52A6B"/>
    <w:rsid w:val="00C554CA"/>
    <w:rsid w:val="00C63A24"/>
    <w:rsid w:val="00C67168"/>
    <w:rsid w:val="00C75E9A"/>
    <w:rsid w:val="00C77546"/>
    <w:rsid w:val="00C8071C"/>
    <w:rsid w:val="00C831E9"/>
    <w:rsid w:val="00C849CE"/>
    <w:rsid w:val="00C856F4"/>
    <w:rsid w:val="00C85CAD"/>
    <w:rsid w:val="00C918FE"/>
    <w:rsid w:val="00C94381"/>
    <w:rsid w:val="00C96E34"/>
    <w:rsid w:val="00CA1852"/>
    <w:rsid w:val="00CA6A72"/>
    <w:rsid w:val="00CB162C"/>
    <w:rsid w:val="00CB1BB5"/>
    <w:rsid w:val="00CB2D3F"/>
    <w:rsid w:val="00CB4F01"/>
    <w:rsid w:val="00CB5402"/>
    <w:rsid w:val="00CB5780"/>
    <w:rsid w:val="00CB5DA3"/>
    <w:rsid w:val="00CC0B1F"/>
    <w:rsid w:val="00CC28CE"/>
    <w:rsid w:val="00CC5FB0"/>
    <w:rsid w:val="00CC6DBF"/>
    <w:rsid w:val="00CD0B2A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CE5"/>
    <w:rsid w:val="00CE4D0E"/>
    <w:rsid w:val="00CE53C4"/>
    <w:rsid w:val="00CE5A15"/>
    <w:rsid w:val="00CE5E94"/>
    <w:rsid w:val="00CE7A55"/>
    <w:rsid w:val="00CF3D6C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17658"/>
    <w:rsid w:val="00D2115E"/>
    <w:rsid w:val="00D22535"/>
    <w:rsid w:val="00D22946"/>
    <w:rsid w:val="00D240E6"/>
    <w:rsid w:val="00D24CCD"/>
    <w:rsid w:val="00D31912"/>
    <w:rsid w:val="00D31980"/>
    <w:rsid w:val="00D349D5"/>
    <w:rsid w:val="00D41BFB"/>
    <w:rsid w:val="00D42958"/>
    <w:rsid w:val="00D43D22"/>
    <w:rsid w:val="00D46530"/>
    <w:rsid w:val="00D468D3"/>
    <w:rsid w:val="00D51320"/>
    <w:rsid w:val="00D51C4C"/>
    <w:rsid w:val="00D54939"/>
    <w:rsid w:val="00D560A2"/>
    <w:rsid w:val="00D648CE"/>
    <w:rsid w:val="00D64AA8"/>
    <w:rsid w:val="00D655F6"/>
    <w:rsid w:val="00D65B95"/>
    <w:rsid w:val="00D65CFD"/>
    <w:rsid w:val="00D66BBC"/>
    <w:rsid w:val="00D70677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968FC"/>
    <w:rsid w:val="00DA02A9"/>
    <w:rsid w:val="00DA0D4C"/>
    <w:rsid w:val="00DA4D73"/>
    <w:rsid w:val="00DA6D36"/>
    <w:rsid w:val="00DB0811"/>
    <w:rsid w:val="00DB1D8E"/>
    <w:rsid w:val="00DB2D01"/>
    <w:rsid w:val="00DB3AA8"/>
    <w:rsid w:val="00DB4311"/>
    <w:rsid w:val="00DB6A3D"/>
    <w:rsid w:val="00DB74E0"/>
    <w:rsid w:val="00DC04E1"/>
    <w:rsid w:val="00DC62E2"/>
    <w:rsid w:val="00DD04FF"/>
    <w:rsid w:val="00DD1F8E"/>
    <w:rsid w:val="00DD3E85"/>
    <w:rsid w:val="00DD75F8"/>
    <w:rsid w:val="00DE3EB6"/>
    <w:rsid w:val="00DE4327"/>
    <w:rsid w:val="00DE5774"/>
    <w:rsid w:val="00DE6B18"/>
    <w:rsid w:val="00DE6E13"/>
    <w:rsid w:val="00DE7823"/>
    <w:rsid w:val="00DF2E13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185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539E"/>
    <w:rsid w:val="00E66C12"/>
    <w:rsid w:val="00E66DED"/>
    <w:rsid w:val="00E70F96"/>
    <w:rsid w:val="00E73B07"/>
    <w:rsid w:val="00E7537F"/>
    <w:rsid w:val="00E7711B"/>
    <w:rsid w:val="00E80F93"/>
    <w:rsid w:val="00E8728A"/>
    <w:rsid w:val="00E87DCA"/>
    <w:rsid w:val="00E900F9"/>
    <w:rsid w:val="00E927A6"/>
    <w:rsid w:val="00E940E2"/>
    <w:rsid w:val="00E9601C"/>
    <w:rsid w:val="00E979E1"/>
    <w:rsid w:val="00EA0BD6"/>
    <w:rsid w:val="00EA2360"/>
    <w:rsid w:val="00EA332F"/>
    <w:rsid w:val="00EA3AA0"/>
    <w:rsid w:val="00EA5FDA"/>
    <w:rsid w:val="00EA67A4"/>
    <w:rsid w:val="00EB1ECC"/>
    <w:rsid w:val="00EB3AE8"/>
    <w:rsid w:val="00EB604D"/>
    <w:rsid w:val="00EC1F99"/>
    <w:rsid w:val="00EC6A42"/>
    <w:rsid w:val="00ED213C"/>
    <w:rsid w:val="00ED2D13"/>
    <w:rsid w:val="00ED5033"/>
    <w:rsid w:val="00ED56A8"/>
    <w:rsid w:val="00EE3BD8"/>
    <w:rsid w:val="00EE56E3"/>
    <w:rsid w:val="00EF0AB3"/>
    <w:rsid w:val="00EF2E27"/>
    <w:rsid w:val="00EF4196"/>
    <w:rsid w:val="00EF4317"/>
    <w:rsid w:val="00EF6CE5"/>
    <w:rsid w:val="00EF7DF7"/>
    <w:rsid w:val="00F0014B"/>
    <w:rsid w:val="00F01049"/>
    <w:rsid w:val="00F025CE"/>
    <w:rsid w:val="00F0414F"/>
    <w:rsid w:val="00F0483C"/>
    <w:rsid w:val="00F052B7"/>
    <w:rsid w:val="00F13E2C"/>
    <w:rsid w:val="00F20B1C"/>
    <w:rsid w:val="00F21353"/>
    <w:rsid w:val="00F26574"/>
    <w:rsid w:val="00F26982"/>
    <w:rsid w:val="00F36721"/>
    <w:rsid w:val="00F37DBC"/>
    <w:rsid w:val="00F42FF6"/>
    <w:rsid w:val="00F4375F"/>
    <w:rsid w:val="00F47023"/>
    <w:rsid w:val="00F50969"/>
    <w:rsid w:val="00F518BF"/>
    <w:rsid w:val="00F5479A"/>
    <w:rsid w:val="00F57BC2"/>
    <w:rsid w:val="00F60A8E"/>
    <w:rsid w:val="00F64AD0"/>
    <w:rsid w:val="00F65C6C"/>
    <w:rsid w:val="00F66B18"/>
    <w:rsid w:val="00F70D9F"/>
    <w:rsid w:val="00F70F94"/>
    <w:rsid w:val="00F71604"/>
    <w:rsid w:val="00F76CE8"/>
    <w:rsid w:val="00F771A9"/>
    <w:rsid w:val="00F8391E"/>
    <w:rsid w:val="00F8406A"/>
    <w:rsid w:val="00F91FFF"/>
    <w:rsid w:val="00F928A3"/>
    <w:rsid w:val="00F93B58"/>
    <w:rsid w:val="00F95535"/>
    <w:rsid w:val="00F97225"/>
    <w:rsid w:val="00FA0286"/>
    <w:rsid w:val="00FA0B5F"/>
    <w:rsid w:val="00FA1FF5"/>
    <w:rsid w:val="00FA26D0"/>
    <w:rsid w:val="00FA4E6C"/>
    <w:rsid w:val="00FA5873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3C66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2914AE-4CAA-442E-99F0-8202DD95C8A4}"/>
</file>

<file path=customXml/itemProps2.xml><?xml version="1.0" encoding="utf-8"?>
<ds:datastoreItem xmlns:ds="http://schemas.openxmlformats.org/officeDocument/2006/customXml" ds:itemID="{91A57B83-B37A-47B1-8025-0353B7CB032A}"/>
</file>

<file path=customXml/itemProps3.xml><?xml version="1.0" encoding="utf-8"?>
<ds:datastoreItem xmlns:ds="http://schemas.openxmlformats.org/officeDocument/2006/customXml" ds:itemID="{D3A8C1F6-EC78-4ACE-A270-662ADC07FA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58</cp:revision>
  <dcterms:created xsi:type="dcterms:W3CDTF">2024-11-20T12:16:00Z</dcterms:created>
  <dcterms:modified xsi:type="dcterms:W3CDTF">2024-11-20T16:18:00Z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