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24491728"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B43E30">
        <w:rPr>
          <w:rFonts w:ascii="Arial" w:hAnsi="Arial" w:cs="Arial"/>
          <w:sz w:val="28"/>
          <w:szCs w:val="28"/>
          <w:u w:val="single"/>
          <w:lang w:val="en-US"/>
        </w:rPr>
        <w:t>Station Lane</w:t>
      </w:r>
      <w:r w:rsidR="00B45D57">
        <w:rPr>
          <w:rFonts w:ascii="Arial" w:hAnsi="Arial" w:cs="Arial"/>
          <w:sz w:val="28"/>
          <w:szCs w:val="28"/>
          <w:u w:val="single"/>
          <w:lang w:val="en-US"/>
        </w:rPr>
        <w:t xml:space="preserve"> and Great Western </w:t>
      </w:r>
      <w:r w:rsidR="00BF2CBA">
        <w:rPr>
          <w:rFonts w:ascii="Arial" w:hAnsi="Arial" w:cs="Arial"/>
          <w:sz w:val="28"/>
          <w:szCs w:val="28"/>
          <w:u w:val="single"/>
          <w:lang w:val="en-US"/>
        </w:rPr>
        <w:t>Car Park</w:t>
      </w:r>
      <w:r w:rsidR="00812C0B">
        <w:rPr>
          <w:rFonts w:ascii="Arial" w:hAnsi="Arial" w:cs="Arial"/>
          <w:sz w:val="28"/>
          <w:szCs w:val="28"/>
          <w:u w:val="single"/>
          <w:lang w:val="en-US"/>
        </w:rPr>
        <w:t xml:space="preserve">, Paignton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7D41B6CE"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812C0B">
              <w:rPr>
                <w:rFonts w:ascii="Arial" w:hAnsi="Arial" w:cs="Arial"/>
                <w:sz w:val="24"/>
                <w:szCs w:val="24"/>
                <w:lang w:val="en-US"/>
              </w:rPr>
              <w:t>P02</w:t>
            </w:r>
            <w:r w:rsidR="003253C9">
              <w:rPr>
                <w:rFonts w:ascii="Arial" w:hAnsi="Arial" w:cs="Arial"/>
                <w:sz w:val="24"/>
                <w:szCs w:val="24"/>
                <w:lang w:val="en-US"/>
              </w:rPr>
              <w:t>8</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2D5CEA5C" w:rsidR="00061FF3" w:rsidRPr="00086533" w:rsidRDefault="00B92E75" w:rsidP="00061FF3">
            <w:pPr>
              <w:rPr>
                <w:rFonts w:ascii="Arial" w:hAnsi="Arial" w:cs="Arial"/>
                <w:sz w:val="24"/>
                <w:szCs w:val="24"/>
                <w:lang w:val="en-US"/>
              </w:rPr>
            </w:pPr>
            <w:r w:rsidRPr="00B92E75">
              <w:rPr>
                <w:rFonts w:ascii="Arial" w:hAnsi="Arial" w:cs="Arial"/>
                <w:sz w:val="24"/>
                <w:szCs w:val="24"/>
                <w:lang w:val="en-US"/>
              </w:rPr>
              <w:t>Station Lane/ Great Western Car Park</w:t>
            </w:r>
            <w:r>
              <w:rPr>
                <w:rFonts w:ascii="Arial" w:hAnsi="Arial" w:cs="Arial"/>
                <w:sz w:val="24"/>
                <w:szCs w:val="24"/>
                <w:lang w:val="en-US"/>
              </w:rPr>
              <w:t xml:space="preserve">,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334C71F" w:rsidR="00061FF3" w:rsidRPr="00CB5402" w:rsidRDefault="00EC6935" w:rsidP="00061FF3">
            <w:pPr>
              <w:rPr>
                <w:rFonts w:ascii="Arial" w:hAnsi="Arial" w:cs="Arial"/>
                <w:sz w:val="24"/>
                <w:szCs w:val="24"/>
                <w:lang w:val="en-US"/>
              </w:rPr>
            </w:pPr>
            <w:r>
              <w:rPr>
                <w:rFonts w:ascii="Arial" w:hAnsi="Arial" w:cs="Arial"/>
                <w:sz w:val="24"/>
                <w:szCs w:val="24"/>
                <w:lang w:val="en-US"/>
              </w:rPr>
              <w:t>2.94</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73FAF0E6" w:rsidR="00061FF3" w:rsidRPr="00CB5402" w:rsidRDefault="00EC6935" w:rsidP="00061FF3">
            <w:pPr>
              <w:rPr>
                <w:rFonts w:ascii="Arial" w:hAnsi="Arial" w:cs="Arial"/>
                <w:sz w:val="24"/>
                <w:szCs w:val="24"/>
                <w:lang w:val="en-US"/>
              </w:rPr>
            </w:pPr>
            <w:r>
              <w:rPr>
                <w:rFonts w:ascii="Arial" w:hAnsi="Arial" w:cs="Arial"/>
                <w:sz w:val="24"/>
                <w:szCs w:val="24"/>
                <w:lang w:val="en-US"/>
              </w:rPr>
              <w:t>30</w:t>
            </w:r>
          </w:p>
        </w:tc>
      </w:tr>
      <w:tr w:rsidR="00580882" w14:paraId="3E8309E7" w14:textId="77777777" w:rsidTr="000E3EB0">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46FB39C1"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1A4A0048" w:rsidR="00D22535" w:rsidRPr="00CB5402" w:rsidRDefault="00D22535" w:rsidP="00CB5402">
      <w:pPr>
        <w:rPr>
          <w:rFonts w:ascii="Arial" w:hAnsi="Arial" w:cs="Arial"/>
          <w:sz w:val="28"/>
          <w:szCs w:val="28"/>
          <w:lang w:val="en-US"/>
        </w:rPr>
      </w:pPr>
    </w:p>
    <w:p w14:paraId="2777F6F7" w14:textId="2219B336" w:rsidR="007B4C8B" w:rsidRDefault="0023131E" w:rsidP="0043290F">
      <w:pPr>
        <w:rPr>
          <w:rFonts w:ascii="Arial" w:hAnsi="Arial" w:cs="Arial"/>
          <w:b/>
          <w:bCs/>
          <w:sz w:val="24"/>
          <w:szCs w:val="24"/>
          <w:lang w:val="en-US"/>
        </w:rPr>
      </w:pPr>
      <w:r w:rsidRPr="0023131E">
        <w:rPr>
          <w:rFonts w:ascii="Arial" w:hAnsi="Arial" w:cs="Arial"/>
          <w:b/>
          <w:bCs/>
          <w:noProof/>
          <w:sz w:val="24"/>
          <w:szCs w:val="24"/>
          <w:lang w:val="en-US"/>
        </w:rPr>
        <w:drawing>
          <wp:anchor distT="0" distB="0" distL="114300" distR="114300" simplePos="0" relativeHeight="251658240" behindDoc="1" locked="0" layoutInCell="1" allowOverlap="1" wp14:anchorId="435047BC" wp14:editId="01F8777E">
            <wp:simplePos x="0" y="0"/>
            <wp:positionH relativeFrom="margin">
              <wp:posOffset>-57150</wp:posOffset>
            </wp:positionH>
            <wp:positionV relativeFrom="paragraph">
              <wp:posOffset>142875</wp:posOffset>
            </wp:positionV>
            <wp:extent cx="8356600" cy="5130165"/>
            <wp:effectExtent l="0" t="0" r="6350" b="0"/>
            <wp:wrapTight wrapText="bothSides">
              <wp:wrapPolygon edited="0">
                <wp:start x="0" y="0"/>
                <wp:lineTo x="0" y="21496"/>
                <wp:lineTo x="21567" y="21496"/>
                <wp:lineTo x="21567" y="0"/>
                <wp:lineTo x="0" y="0"/>
              </wp:wrapPolygon>
            </wp:wrapTight>
            <wp:docPr id="77352610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26100" name="Picture 1" descr="A map of a cit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8356600" cy="5130165"/>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37AA0634" w14:textId="4B2792B7" w:rsidR="007228C7" w:rsidRDefault="00C92DC2" w:rsidP="00BC771A">
      <w:pPr>
        <w:rPr>
          <w:rFonts w:ascii="Arial" w:hAnsi="Arial" w:cs="Arial"/>
          <w:sz w:val="24"/>
          <w:szCs w:val="24"/>
          <w:lang w:val="en-US"/>
        </w:rPr>
      </w:pPr>
      <w:r w:rsidRPr="00C92DC2">
        <w:rPr>
          <w:rFonts w:ascii="Arial" w:hAnsi="Arial" w:cs="Arial"/>
          <w:sz w:val="24"/>
          <w:szCs w:val="24"/>
          <w:lang w:val="en-US"/>
        </w:rPr>
        <w:t xml:space="preserve">Large area within Paignton’s town </w:t>
      </w:r>
      <w:proofErr w:type="spellStart"/>
      <w:r w:rsidRPr="00C92DC2">
        <w:rPr>
          <w:rFonts w:ascii="Arial" w:hAnsi="Arial" w:cs="Arial"/>
          <w:sz w:val="24"/>
          <w:szCs w:val="24"/>
          <w:lang w:val="en-US"/>
        </w:rPr>
        <w:t>centre</w:t>
      </w:r>
      <w:proofErr w:type="spellEnd"/>
      <w:r w:rsidRPr="00C92DC2">
        <w:rPr>
          <w:rFonts w:ascii="Arial" w:hAnsi="Arial" w:cs="Arial"/>
          <w:sz w:val="24"/>
          <w:szCs w:val="24"/>
          <w:lang w:val="en-US"/>
        </w:rPr>
        <w:t xml:space="preserve"> located between the railway line which forms the eastern part of the site and Station Lane which forms the western boundary. Great Western Road bisects the site into a western portion comprising the bus station and associated car park and an eastern portion comprising the railway station and car park, a taxi rank, and a recent contemporary building containing the Paignton Library and Information Centre. </w:t>
      </w:r>
    </w:p>
    <w:p w14:paraId="1B68AB03" w14:textId="7F604644" w:rsidR="00C92DC2" w:rsidRDefault="00C13DD3" w:rsidP="00BC771A">
      <w:pPr>
        <w:rPr>
          <w:rFonts w:ascii="Arial" w:hAnsi="Arial" w:cs="Arial"/>
          <w:sz w:val="24"/>
          <w:szCs w:val="24"/>
          <w:lang w:val="en-US"/>
        </w:rPr>
      </w:pPr>
      <w:r>
        <w:rPr>
          <w:rFonts w:ascii="Arial" w:hAnsi="Arial" w:cs="Arial"/>
          <w:sz w:val="24"/>
          <w:szCs w:val="24"/>
          <w:lang w:val="en-US"/>
        </w:rPr>
        <w:t xml:space="preserve">The site sits on the border of the Paignton Old Town Conservation Area </w:t>
      </w:r>
      <w:r w:rsidR="00343FA9">
        <w:rPr>
          <w:rFonts w:ascii="Arial" w:hAnsi="Arial" w:cs="Arial"/>
          <w:sz w:val="24"/>
          <w:szCs w:val="24"/>
          <w:lang w:val="en-US"/>
        </w:rPr>
        <w:t xml:space="preserve">and is surrounded by </w:t>
      </w:r>
      <w:proofErr w:type="gramStart"/>
      <w:r w:rsidR="00343FA9">
        <w:rPr>
          <w:rFonts w:ascii="Arial" w:hAnsi="Arial" w:cs="Arial"/>
          <w:sz w:val="24"/>
          <w:szCs w:val="24"/>
          <w:lang w:val="en-US"/>
        </w:rPr>
        <w:t>a number of</w:t>
      </w:r>
      <w:proofErr w:type="gramEnd"/>
      <w:r w:rsidR="00343FA9">
        <w:rPr>
          <w:rFonts w:ascii="Arial" w:hAnsi="Arial" w:cs="Arial"/>
          <w:sz w:val="24"/>
          <w:szCs w:val="24"/>
          <w:lang w:val="en-US"/>
        </w:rPr>
        <w:t xml:space="preserve"> designated heritage assets. </w:t>
      </w:r>
    </w:p>
    <w:p w14:paraId="325A6EF7" w14:textId="050FD1A8" w:rsidR="00343FA9" w:rsidRDefault="00343FA9" w:rsidP="00BC771A">
      <w:pPr>
        <w:rPr>
          <w:rFonts w:ascii="Arial" w:hAnsi="Arial" w:cs="Arial"/>
          <w:b/>
          <w:bCs/>
          <w:sz w:val="24"/>
          <w:szCs w:val="24"/>
          <w:lang w:val="en-US"/>
        </w:rPr>
      </w:pPr>
      <w:r>
        <w:rPr>
          <w:rFonts w:ascii="Arial" w:hAnsi="Arial" w:cs="Arial"/>
          <w:sz w:val="24"/>
          <w:szCs w:val="24"/>
          <w:lang w:val="en-US"/>
        </w:rPr>
        <w:t xml:space="preserve">Archaeology: </w:t>
      </w:r>
      <w:r w:rsidR="00C86BD1" w:rsidRPr="00C86BD1">
        <w:rPr>
          <w:rFonts w:ascii="Arial" w:hAnsi="Arial" w:cs="Arial"/>
          <w:sz w:val="24"/>
          <w:szCs w:val="24"/>
          <w:lang w:val="en-US"/>
        </w:rPr>
        <w:t>Historic settlement core and industrial archaeological potential. Requires programme of archaeological mitigation.</w:t>
      </w:r>
    </w:p>
    <w:p w14:paraId="17680A97" w14:textId="77777777" w:rsidR="0073480F" w:rsidRDefault="0073480F" w:rsidP="00BC771A">
      <w:pPr>
        <w:rPr>
          <w:rFonts w:ascii="Arial" w:hAnsi="Arial" w:cs="Arial"/>
          <w:b/>
          <w:bCs/>
          <w:sz w:val="24"/>
          <w:szCs w:val="24"/>
          <w:lang w:val="en-US"/>
        </w:rPr>
      </w:pPr>
    </w:p>
    <w:p w14:paraId="5E336D1F" w14:textId="4CF15D1F" w:rsidR="0073480F" w:rsidRDefault="0073480F" w:rsidP="00BC771A">
      <w:pPr>
        <w:rPr>
          <w:rFonts w:ascii="Arial" w:hAnsi="Arial" w:cs="Arial"/>
          <w:b/>
          <w:bCs/>
          <w:sz w:val="24"/>
          <w:szCs w:val="24"/>
          <w:lang w:val="en-US"/>
        </w:rPr>
      </w:pPr>
    </w:p>
    <w:p w14:paraId="4F359488" w14:textId="2F2D89E9" w:rsidR="0073480F" w:rsidRDefault="0073480F" w:rsidP="00BC771A">
      <w:pPr>
        <w:rPr>
          <w:rFonts w:ascii="Arial" w:hAnsi="Arial" w:cs="Arial"/>
          <w:b/>
          <w:bCs/>
          <w:sz w:val="24"/>
          <w:szCs w:val="24"/>
          <w:lang w:val="en-US"/>
        </w:rPr>
      </w:pPr>
    </w:p>
    <w:p w14:paraId="1222CFD6" w14:textId="421C26DE" w:rsidR="0073480F" w:rsidRDefault="0073480F"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520B6E9D" w14:textId="77777777" w:rsidR="0073480F" w:rsidRDefault="0073480F" w:rsidP="00BC771A">
      <w:pPr>
        <w:rPr>
          <w:rFonts w:ascii="Arial" w:hAnsi="Arial" w:cs="Arial"/>
          <w:b/>
          <w:bCs/>
          <w:sz w:val="24"/>
          <w:szCs w:val="24"/>
          <w:lang w:val="en-US"/>
        </w:rPr>
      </w:pPr>
    </w:p>
    <w:p w14:paraId="0DB9F2EF" w14:textId="77777777" w:rsidR="002304A3" w:rsidRDefault="002304A3" w:rsidP="00BC771A">
      <w:pPr>
        <w:rPr>
          <w:rFonts w:ascii="Arial" w:hAnsi="Arial" w:cs="Arial"/>
          <w:b/>
          <w:bCs/>
          <w:sz w:val="24"/>
          <w:szCs w:val="24"/>
          <w:lang w:val="en-US"/>
        </w:rPr>
      </w:pPr>
    </w:p>
    <w:p w14:paraId="4E6BF573" w14:textId="77777777" w:rsidR="002304A3" w:rsidRDefault="002304A3" w:rsidP="00BC771A">
      <w:pPr>
        <w:rPr>
          <w:rFonts w:ascii="Arial" w:hAnsi="Arial" w:cs="Arial"/>
          <w:b/>
          <w:bCs/>
          <w:sz w:val="24"/>
          <w:szCs w:val="24"/>
          <w:lang w:val="en-US"/>
        </w:rPr>
      </w:pPr>
    </w:p>
    <w:p w14:paraId="011BD750" w14:textId="77777777" w:rsidR="002304A3" w:rsidRDefault="002304A3" w:rsidP="00BC771A">
      <w:pPr>
        <w:rPr>
          <w:rFonts w:ascii="Arial" w:hAnsi="Arial" w:cs="Arial"/>
          <w:b/>
          <w:bCs/>
          <w:sz w:val="24"/>
          <w:szCs w:val="24"/>
          <w:lang w:val="en-US"/>
        </w:rPr>
      </w:pPr>
    </w:p>
    <w:p w14:paraId="4975F0D3" w14:textId="623739E1" w:rsidR="0073480F" w:rsidRDefault="0073480F" w:rsidP="00BC771A">
      <w:pPr>
        <w:rPr>
          <w:rFonts w:ascii="Arial" w:hAnsi="Arial" w:cs="Arial"/>
          <w:b/>
          <w:bCs/>
          <w:sz w:val="24"/>
          <w:szCs w:val="24"/>
          <w:lang w:val="en-US"/>
        </w:rPr>
      </w:pPr>
    </w:p>
    <w:p w14:paraId="6953A4EC" w14:textId="77777777" w:rsidR="00F8285E" w:rsidRDefault="00F8285E" w:rsidP="00BC771A">
      <w:pPr>
        <w:rPr>
          <w:rFonts w:ascii="Arial" w:hAnsi="Arial" w:cs="Arial"/>
          <w:b/>
          <w:bCs/>
          <w:sz w:val="24"/>
          <w:szCs w:val="24"/>
          <w:lang w:val="en-US"/>
        </w:rPr>
      </w:pPr>
    </w:p>
    <w:p w14:paraId="71D3ED85" w14:textId="77777777" w:rsidR="00C46D45" w:rsidRDefault="00C46D45" w:rsidP="00BC771A">
      <w:pPr>
        <w:rPr>
          <w:rFonts w:ascii="Arial" w:hAnsi="Arial" w:cs="Arial"/>
          <w:b/>
          <w:bCs/>
          <w:sz w:val="24"/>
          <w:szCs w:val="24"/>
          <w:lang w:val="en-US"/>
        </w:rPr>
      </w:pPr>
    </w:p>
    <w:p w14:paraId="00E0759E" w14:textId="77777777" w:rsidR="00C46D45" w:rsidRDefault="00C46D45" w:rsidP="00BC771A">
      <w:pPr>
        <w:rPr>
          <w:rFonts w:ascii="Arial" w:hAnsi="Arial" w:cs="Arial"/>
          <w:b/>
          <w:bCs/>
          <w:sz w:val="24"/>
          <w:szCs w:val="24"/>
          <w:lang w:val="en-US"/>
        </w:rPr>
      </w:pPr>
    </w:p>
    <w:p w14:paraId="2E93A323" w14:textId="225552EF" w:rsidR="00A76707" w:rsidRPr="00DD13E2" w:rsidRDefault="00A76707" w:rsidP="00BC771A">
      <w:pPr>
        <w:rPr>
          <w:rFonts w:ascii="Arial" w:hAnsi="Arial" w:cs="Arial"/>
          <w:b/>
          <w:bCs/>
          <w:sz w:val="24"/>
          <w:szCs w:val="24"/>
          <w:lang w:val="en-US"/>
        </w:rPr>
      </w:pPr>
      <w:r w:rsidRPr="00DD13E2">
        <w:rPr>
          <w:rFonts w:ascii="Arial" w:hAnsi="Arial" w:cs="Arial"/>
          <w:b/>
          <w:bCs/>
          <w:sz w:val="24"/>
          <w:szCs w:val="24"/>
          <w:lang w:val="en-US"/>
        </w:rPr>
        <w:t xml:space="preserve">Planning History: </w:t>
      </w:r>
    </w:p>
    <w:p w14:paraId="00B43CE7" w14:textId="47A99334" w:rsidR="007228C7" w:rsidRDefault="009F0939" w:rsidP="00CB5402">
      <w:pPr>
        <w:rPr>
          <w:rFonts w:ascii="Arial" w:hAnsi="Arial" w:cs="Arial"/>
          <w:sz w:val="24"/>
          <w:szCs w:val="24"/>
          <w:lang w:val="en-US"/>
        </w:rPr>
      </w:pPr>
      <w:r w:rsidRPr="009F0939">
        <w:rPr>
          <w:rFonts w:ascii="Arial" w:hAnsi="Arial" w:cs="Arial"/>
          <w:sz w:val="24"/>
          <w:szCs w:val="24"/>
          <w:lang w:val="en-US"/>
        </w:rPr>
        <w:t>P/2008/1000</w:t>
      </w:r>
      <w:r>
        <w:rPr>
          <w:rFonts w:ascii="Arial" w:hAnsi="Arial" w:cs="Arial"/>
          <w:sz w:val="24"/>
          <w:szCs w:val="24"/>
          <w:lang w:val="en-US"/>
        </w:rPr>
        <w:t xml:space="preserve"> - </w:t>
      </w:r>
      <w:r w:rsidRPr="009F0939">
        <w:rPr>
          <w:rFonts w:ascii="Arial" w:hAnsi="Arial" w:cs="Arial"/>
          <w:sz w:val="24"/>
          <w:szCs w:val="24"/>
          <w:lang w:val="en-US"/>
        </w:rPr>
        <w:t>Proposed Community Library and Customer/Community Services Hub</w:t>
      </w:r>
      <w:r>
        <w:rPr>
          <w:rFonts w:ascii="Arial" w:hAnsi="Arial" w:cs="Arial"/>
          <w:sz w:val="24"/>
          <w:szCs w:val="24"/>
          <w:lang w:val="en-US"/>
        </w:rPr>
        <w:t xml:space="preserve"> – APPROVED 08/12/2008</w:t>
      </w:r>
    </w:p>
    <w:p w14:paraId="75C0C28A" w14:textId="77777777" w:rsidR="00DD13E2" w:rsidRPr="0023488D" w:rsidRDefault="00DD13E2"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0CDDAECF" w:rsidR="00305921" w:rsidRDefault="002E4A2A" w:rsidP="00780759">
            <w:pPr>
              <w:rPr>
                <w:rFonts w:ascii="Arial" w:hAnsi="Arial" w:cs="Arial"/>
                <w:sz w:val="24"/>
                <w:szCs w:val="24"/>
                <w:lang w:val="en-US"/>
              </w:rPr>
            </w:pPr>
            <w:r>
              <w:rPr>
                <w:rFonts w:ascii="Arial" w:hAnsi="Arial" w:cs="Arial"/>
                <w:sz w:val="24"/>
                <w:szCs w:val="24"/>
                <w:lang w:val="en-US"/>
              </w:rPr>
              <w:t>Paignton Old Town</w:t>
            </w:r>
            <w:r w:rsidR="002758DD">
              <w:rPr>
                <w:rFonts w:ascii="Arial" w:hAnsi="Arial" w:cs="Arial"/>
                <w:sz w:val="24"/>
                <w:szCs w:val="24"/>
                <w:lang w:val="en-US"/>
              </w:rPr>
              <w:t xml:space="preserve"> Conservation</w:t>
            </w:r>
            <w:r w:rsidR="00B55D5C">
              <w:rPr>
                <w:rFonts w:ascii="Arial" w:hAnsi="Arial" w:cs="Arial"/>
                <w:sz w:val="24"/>
                <w:szCs w:val="24"/>
                <w:lang w:val="en-US"/>
              </w:rPr>
              <w:t xml:space="preserve"> Area</w:t>
            </w:r>
            <w:r w:rsidR="00D14735">
              <w:rPr>
                <w:rFonts w:ascii="Arial" w:hAnsi="Arial" w:cs="Arial"/>
                <w:sz w:val="24"/>
                <w:szCs w:val="24"/>
                <w:lang w:val="en-US"/>
              </w:rPr>
              <w:t xml:space="preserve"> (SW of site</w:t>
            </w:r>
            <w:r w:rsidR="00B45628">
              <w:rPr>
                <w:rFonts w:ascii="Arial" w:hAnsi="Arial" w:cs="Arial"/>
                <w:sz w:val="24"/>
                <w:szCs w:val="24"/>
                <w:lang w:val="en-US"/>
              </w:rPr>
              <w:t>)</w:t>
            </w:r>
            <w:r w:rsidR="00D14735">
              <w:rPr>
                <w:rFonts w:ascii="Arial" w:hAnsi="Arial" w:cs="Arial"/>
                <w:sz w:val="24"/>
                <w:szCs w:val="24"/>
                <w:lang w:val="en-US"/>
              </w:rPr>
              <w:t xml:space="preserve"> </w:t>
            </w:r>
            <w:r w:rsidR="00B55D5C">
              <w:rPr>
                <w:rFonts w:ascii="Arial" w:hAnsi="Arial" w:cs="Arial"/>
                <w:sz w:val="24"/>
                <w:szCs w:val="24"/>
                <w:lang w:val="en-US"/>
              </w:rPr>
              <w:t xml:space="preserve">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195270D8" w14:textId="7BC3A66A" w:rsidR="0021373E" w:rsidRDefault="00802607" w:rsidP="00E50BAE">
            <w:pPr>
              <w:rPr>
                <w:rFonts w:ascii="Arial" w:hAnsi="Arial" w:cs="Arial"/>
                <w:sz w:val="24"/>
                <w:szCs w:val="24"/>
                <w:lang w:val="en-US"/>
              </w:rPr>
            </w:pPr>
            <w:r>
              <w:rPr>
                <w:rFonts w:ascii="Arial" w:hAnsi="Arial" w:cs="Arial"/>
                <w:sz w:val="24"/>
                <w:szCs w:val="24"/>
                <w:lang w:val="en-US"/>
              </w:rPr>
              <w:t xml:space="preserve">The conservation area </w:t>
            </w:r>
            <w:r w:rsidR="002A250C" w:rsidRPr="002A250C">
              <w:rPr>
                <w:rFonts w:ascii="Arial" w:hAnsi="Arial" w:cs="Arial"/>
                <w:sz w:val="24"/>
                <w:szCs w:val="24"/>
                <w:lang w:val="en-US"/>
              </w:rPr>
              <w:t xml:space="preserve">evidences the </w:t>
            </w:r>
            <w:r w:rsidR="00E50BAE">
              <w:rPr>
                <w:rFonts w:ascii="Arial" w:hAnsi="Arial" w:cs="Arial"/>
                <w:sz w:val="24"/>
                <w:szCs w:val="24"/>
                <w:lang w:val="en-US"/>
              </w:rPr>
              <w:t xml:space="preserve">origins of Paignton </w:t>
            </w:r>
            <w:r w:rsidR="00492C24">
              <w:rPr>
                <w:rFonts w:ascii="Arial" w:hAnsi="Arial" w:cs="Arial"/>
                <w:sz w:val="24"/>
                <w:szCs w:val="24"/>
                <w:lang w:val="en-US"/>
              </w:rPr>
              <w:t>from its medieval core to the expansive developments of the 19</w:t>
            </w:r>
            <w:r w:rsidR="00492C24" w:rsidRPr="00492C24">
              <w:rPr>
                <w:rFonts w:ascii="Arial" w:hAnsi="Arial" w:cs="Arial"/>
                <w:sz w:val="24"/>
                <w:szCs w:val="24"/>
                <w:vertAlign w:val="superscript"/>
                <w:lang w:val="en-US"/>
              </w:rPr>
              <w:t>th</w:t>
            </w:r>
            <w:r w:rsidR="00492C24">
              <w:rPr>
                <w:rFonts w:ascii="Arial" w:hAnsi="Arial" w:cs="Arial"/>
                <w:sz w:val="24"/>
                <w:szCs w:val="24"/>
                <w:lang w:val="en-US"/>
              </w:rPr>
              <w:t xml:space="preserve"> and 20</w:t>
            </w:r>
            <w:r w:rsidR="00492C24" w:rsidRPr="00492C24">
              <w:rPr>
                <w:rFonts w:ascii="Arial" w:hAnsi="Arial" w:cs="Arial"/>
                <w:sz w:val="24"/>
                <w:szCs w:val="24"/>
                <w:vertAlign w:val="superscript"/>
                <w:lang w:val="en-US"/>
              </w:rPr>
              <w:t>th</w:t>
            </w:r>
            <w:r w:rsidR="00492C24">
              <w:rPr>
                <w:rFonts w:ascii="Arial" w:hAnsi="Arial" w:cs="Arial"/>
                <w:sz w:val="24"/>
                <w:szCs w:val="24"/>
                <w:lang w:val="en-US"/>
              </w:rPr>
              <w:t xml:space="preserve"> century’s </w:t>
            </w:r>
            <w:r w:rsidR="0000536F">
              <w:rPr>
                <w:rFonts w:ascii="Arial" w:hAnsi="Arial" w:cs="Arial"/>
                <w:sz w:val="24"/>
                <w:szCs w:val="24"/>
                <w:lang w:val="en-US"/>
              </w:rPr>
              <w:t>which illustrate its growth as a popular seaside resort</w:t>
            </w:r>
            <w:r w:rsidR="006D205F">
              <w:rPr>
                <w:rFonts w:ascii="Arial" w:hAnsi="Arial" w:cs="Arial"/>
                <w:sz w:val="24"/>
                <w:szCs w:val="24"/>
                <w:lang w:val="en-US"/>
              </w:rPr>
              <w:t>. It has a wide range of architectural typologies, predominantly 19</w:t>
            </w:r>
            <w:r w:rsidR="006D205F" w:rsidRPr="006D205F">
              <w:rPr>
                <w:rFonts w:ascii="Arial" w:hAnsi="Arial" w:cs="Arial"/>
                <w:sz w:val="24"/>
                <w:szCs w:val="24"/>
                <w:vertAlign w:val="superscript"/>
                <w:lang w:val="en-US"/>
              </w:rPr>
              <w:t>th</w:t>
            </w:r>
            <w:r w:rsidR="006D205F">
              <w:rPr>
                <w:rFonts w:ascii="Arial" w:hAnsi="Arial" w:cs="Arial"/>
                <w:sz w:val="24"/>
                <w:szCs w:val="24"/>
                <w:lang w:val="en-US"/>
              </w:rPr>
              <w:t xml:space="preserve"> </w:t>
            </w:r>
            <w:proofErr w:type="gramStart"/>
            <w:r w:rsidR="006D205F">
              <w:rPr>
                <w:rFonts w:ascii="Arial" w:hAnsi="Arial" w:cs="Arial"/>
                <w:sz w:val="24"/>
                <w:szCs w:val="24"/>
                <w:lang w:val="en-US"/>
              </w:rPr>
              <w:t>century</w:t>
            </w:r>
            <w:proofErr w:type="gramEnd"/>
            <w:r w:rsidR="006D205F">
              <w:rPr>
                <w:rFonts w:ascii="Arial" w:hAnsi="Arial" w:cs="Arial"/>
                <w:sz w:val="24"/>
                <w:szCs w:val="24"/>
                <w:lang w:val="en-US"/>
              </w:rPr>
              <w:t xml:space="preserve"> which evidence the expansion of the town. </w:t>
            </w:r>
          </w:p>
          <w:p w14:paraId="34DF3924" w14:textId="77777777" w:rsidR="006D205F" w:rsidRDefault="006D205F" w:rsidP="00E50BAE">
            <w:pPr>
              <w:rPr>
                <w:rFonts w:ascii="Arial" w:hAnsi="Arial" w:cs="Arial"/>
                <w:sz w:val="24"/>
                <w:szCs w:val="24"/>
                <w:lang w:val="en-US"/>
              </w:rPr>
            </w:pPr>
          </w:p>
          <w:p w14:paraId="7B4987F7" w14:textId="346BD634" w:rsidR="006D205F" w:rsidRDefault="006D205F" w:rsidP="009E2532">
            <w:pPr>
              <w:rPr>
                <w:rFonts w:ascii="Arial" w:hAnsi="Arial" w:cs="Arial"/>
                <w:sz w:val="24"/>
                <w:szCs w:val="24"/>
                <w:lang w:val="en-US"/>
              </w:rPr>
            </w:pPr>
            <w:r>
              <w:rPr>
                <w:rFonts w:ascii="Arial" w:hAnsi="Arial" w:cs="Arial"/>
                <w:sz w:val="24"/>
                <w:szCs w:val="24"/>
                <w:lang w:val="en-US"/>
              </w:rPr>
              <w:t xml:space="preserve">The site sits </w:t>
            </w:r>
            <w:r w:rsidR="00C979BD">
              <w:rPr>
                <w:rFonts w:ascii="Arial" w:hAnsi="Arial" w:cs="Arial"/>
                <w:sz w:val="24"/>
                <w:szCs w:val="24"/>
                <w:lang w:val="en-US"/>
              </w:rPr>
              <w:t xml:space="preserve">outside of the boundary of the conservation area but is </w:t>
            </w:r>
            <w:r w:rsidR="00BA2032">
              <w:rPr>
                <w:rFonts w:ascii="Arial" w:hAnsi="Arial" w:cs="Arial"/>
                <w:sz w:val="24"/>
                <w:szCs w:val="24"/>
                <w:lang w:val="en-US"/>
              </w:rPr>
              <w:t xml:space="preserve">visible from </w:t>
            </w:r>
            <w:r w:rsidR="00FF2390">
              <w:rPr>
                <w:rFonts w:ascii="Arial" w:hAnsi="Arial" w:cs="Arial"/>
                <w:sz w:val="24"/>
                <w:szCs w:val="24"/>
                <w:lang w:val="en-US"/>
              </w:rPr>
              <w:t>numerous points within it</w:t>
            </w:r>
            <w:r w:rsidR="005C75B9">
              <w:rPr>
                <w:rFonts w:ascii="Arial" w:hAnsi="Arial" w:cs="Arial"/>
                <w:sz w:val="24"/>
                <w:szCs w:val="24"/>
                <w:lang w:val="en-US"/>
              </w:rPr>
              <w:t xml:space="preserve"> and is within its urban setting. </w:t>
            </w:r>
            <w:r w:rsidR="005C75B9" w:rsidRPr="005C75B9">
              <w:rPr>
                <w:rFonts w:ascii="Arial" w:hAnsi="Arial" w:cs="Arial"/>
                <w:sz w:val="24"/>
                <w:szCs w:val="24"/>
                <w:lang w:val="en-US"/>
              </w:rPr>
              <w:t>It currently makes a negative contribution to the asset’s significance in its current form as a bus station and car park.</w:t>
            </w:r>
          </w:p>
          <w:p w14:paraId="7C6B90F5" w14:textId="77777777" w:rsidR="0021373E" w:rsidRDefault="0021373E" w:rsidP="00BF4A47">
            <w:pPr>
              <w:rPr>
                <w:rFonts w:ascii="Arial" w:hAnsi="Arial" w:cs="Arial"/>
                <w:sz w:val="24"/>
                <w:szCs w:val="24"/>
                <w:lang w:val="en-US"/>
              </w:rPr>
            </w:pP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67CFA3B8" w14:textId="5A7D3435" w:rsidR="007530E2" w:rsidRPr="00D10FEC" w:rsidRDefault="005C75B9" w:rsidP="00176A87">
            <w:pPr>
              <w:rPr>
                <w:rFonts w:ascii="Arial" w:hAnsi="Arial" w:cs="Arial"/>
                <w:sz w:val="24"/>
                <w:szCs w:val="24"/>
                <w:lang w:val="en-US"/>
              </w:rPr>
            </w:pPr>
            <w:r w:rsidRPr="005C75B9">
              <w:rPr>
                <w:rFonts w:ascii="Arial" w:hAnsi="Arial" w:cs="Arial"/>
                <w:sz w:val="24"/>
                <w:szCs w:val="24"/>
                <w:lang w:val="en-US"/>
              </w:rPr>
              <w:t>The development of the site to the quantum stated could be achieved through sensitive design which respects the surrounding historic environment and improves on the existing architectural quality of the site. This would have a positive impact on the significance of the asset.</w:t>
            </w:r>
          </w:p>
        </w:tc>
        <w:tc>
          <w:tcPr>
            <w:tcW w:w="3827" w:type="dxa"/>
          </w:tcPr>
          <w:p w14:paraId="72EBAB02" w14:textId="0DABEC43" w:rsidR="006C0E5A" w:rsidRDefault="00D66BBC" w:rsidP="00592CB2">
            <w:pPr>
              <w:rPr>
                <w:rFonts w:ascii="Arial" w:hAnsi="Arial" w:cs="Arial"/>
                <w:sz w:val="24"/>
                <w:szCs w:val="24"/>
                <w:lang w:val="en-US"/>
              </w:rPr>
            </w:pPr>
            <w:r>
              <w:rPr>
                <w:rFonts w:ascii="Arial" w:hAnsi="Arial" w:cs="Arial"/>
                <w:sz w:val="24"/>
                <w:szCs w:val="24"/>
                <w:lang w:val="en-US"/>
              </w:rPr>
              <w:t>n/a</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0923F235" w:rsidR="006C0E5A" w:rsidRDefault="005C75B9" w:rsidP="005F056F">
            <w:pPr>
              <w:rPr>
                <w:rFonts w:ascii="Arial" w:hAnsi="Arial" w:cs="Arial"/>
                <w:sz w:val="24"/>
                <w:szCs w:val="24"/>
                <w:lang w:val="en-US"/>
              </w:rPr>
            </w:pPr>
            <w:r>
              <w:rPr>
                <w:rFonts w:ascii="Arial" w:hAnsi="Arial" w:cs="Arial"/>
                <w:sz w:val="24"/>
                <w:szCs w:val="24"/>
                <w:lang w:val="en-US"/>
              </w:rPr>
              <w:t>Positive</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193124" w14:paraId="2A94C6F0" w14:textId="77777777" w:rsidTr="005924CE">
        <w:tc>
          <w:tcPr>
            <w:tcW w:w="2405" w:type="dxa"/>
          </w:tcPr>
          <w:p w14:paraId="67E25643" w14:textId="2F87FBB7" w:rsidR="00193124" w:rsidRDefault="005B3FDB" w:rsidP="00780759">
            <w:pPr>
              <w:rPr>
                <w:rFonts w:ascii="Arial" w:hAnsi="Arial" w:cs="Arial"/>
                <w:sz w:val="24"/>
                <w:szCs w:val="24"/>
                <w:lang w:val="en-US"/>
              </w:rPr>
            </w:pPr>
            <w:r>
              <w:rPr>
                <w:rFonts w:ascii="Arial" w:hAnsi="Arial" w:cs="Arial"/>
                <w:sz w:val="24"/>
                <w:szCs w:val="24"/>
                <w:lang w:val="en-US"/>
              </w:rPr>
              <w:t>Paignton Picture House</w:t>
            </w:r>
            <w:r w:rsidR="003A58B0">
              <w:rPr>
                <w:rFonts w:ascii="Arial" w:hAnsi="Arial" w:cs="Arial"/>
                <w:sz w:val="24"/>
                <w:szCs w:val="24"/>
                <w:lang w:val="en-US"/>
              </w:rPr>
              <w:t xml:space="preserve"> (Torbay Cinema)</w:t>
            </w:r>
            <w:r>
              <w:rPr>
                <w:rFonts w:ascii="Arial" w:hAnsi="Arial" w:cs="Arial"/>
                <w:sz w:val="24"/>
                <w:szCs w:val="24"/>
                <w:lang w:val="en-US"/>
              </w:rPr>
              <w:t xml:space="preserve"> (S of site)</w:t>
            </w:r>
            <w:r w:rsidR="0070141B">
              <w:rPr>
                <w:rFonts w:ascii="Arial" w:hAnsi="Arial" w:cs="Arial"/>
                <w:sz w:val="24"/>
                <w:szCs w:val="24"/>
                <w:lang w:val="en-US"/>
              </w:rPr>
              <w:t xml:space="preserve"> </w:t>
            </w:r>
          </w:p>
        </w:tc>
        <w:tc>
          <w:tcPr>
            <w:tcW w:w="1701" w:type="dxa"/>
          </w:tcPr>
          <w:p w14:paraId="71143B0D" w14:textId="76687377" w:rsidR="00193124" w:rsidRDefault="00074A8E" w:rsidP="00CB5402">
            <w:pPr>
              <w:rPr>
                <w:rFonts w:ascii="Arial" w:hAnsi="Arial" w:cs="Arial"/>
                <w:sz w:val="24"/>
                <w:szCs w:val="24"/>
                <w:lang w:val="en-US"/>
              </w:rPr>
            </w:pPr>
            <w:r>
              <w:rPr>
                <w:rFonts w:ascii="Arial" w:hAnsi="Arial" w:cs="Arial"/>
                <w:sz w:val="24"/>
                <w:szCs w:val="24"/>
                <w:lang w:val="en-US"/>
              </w:rPr>
              <w:t>Grade II</w:t>
            </w:r>
            <w:r w:rsidR="00144195">
              <w:rPr>
                <w:rFonts w:ascii="Arial" w:hAnsi="Arial" w:cs="Arial"/>
                <w:sz w:val="24"/>
                <w:szCs w:val="24"/>
                <w:lang w:val="en-US"/>
              </w:rPr>
              <w:t xml:space="preserve">* </w:t>
            </w:r>
            <w:r>
              <w:rPr>
                <w:rFonts w:ascii="Arial" w:hAnsi="Arial" w:cs="Arial"/>
                <w:sz w:val="24"/>
                <w:szCs w:val="24"/>
                <w:lang w:val="en-US"/>
              </w:rPr>
              <w:t xml:space="preserve">listed building </w:t>
            </w:r>
          </w:p>
        </w:tc>
        <w:tc>
          <w:tcPr>
            <w:tcW w:w="3969" w:type="dxa"/>
          </w:tcPr>
          <w:p w14:paraId="302A6573" w14:textId="77A57EF0" w:rsidR="00193124" w:rsidRDefault="0054675A" w:rsidP="002A250C">
            <w:pPr>
              <w:rPr>
                <w:rFonts w:ascii="Arial" w:hAnsi="Arial" w:cs="Arial"/>
                <w:sz w:val="24"/>
                <w:szCs w:val="24"/>
                <w:lang w:val="en-US"/>
              </w:rPr>
            </w:pPr>
            <w:r>
              <w:rPr>
                <w:rFonts w:ascii="Arial" w:hAnsi="Arial" w:cs="Arial"/>
                <w:sz w:val="24"/>
                <w:szCs w:val="24"/>
                <w:lang w:val="en-US"/>
              </w:rPr>
              <w:t xml:space="preserve">Purpose built cinema </w:t>
            </w:r>
            <w:r w:rsidR="0056681B">
              <w:rPr>
                <w:rFonts w:ascii="Arial" w:hAnsi="Arial" w:cs="Arial"/>
                <w:sz w:val="24"/>
                <w:szCs w:val="24"/>
                <w:lang w:val="en-US"/>
              </w:rPr>
              <w:t>dating from the early 20</w:t>
            </w:r>
            <w:r w:rsidR="0056681B" w:rsidRPr="0056681B">
              <w:rPr>
                <w:rFonts w:ascii="Arial" w:hAnsi="Arial" w:cs="Arial"/>
                <w:sz w:val="24"/>
                <w:szCs w:val="24"/>
                <w:vertAlign w:val="superscript"/>
                <w:lang w:val="en-US"/>
              </w:rPr>
              <w:t>th</w:t>
            </w:r>
            <w:r w:rsidR="0056681B">
              <w:rPr>
                <w:rFonts w:ascii="Arial" w:hAnsi="Arial" w:cs="Arial"/>
                <w:sz w:val="24"/>
                <w:szCs w:val="24"/>
                <w:lang w:val="en-US"/>
              </w:rPr>
              <w:t xml:space="preserve"> century in a free Baroque style with Art Nouveau decorative details</w:t>
            </w:r>
            <w:r w:rsidR="00074A8E">
              <w:rPr>
                <w:rFonts w:ascii="Arial" w:hAnsi="Arial" w:cs="Arial"/>
                <w:sz w:val="24"/>
                <w:szCs w:val="24"/>
                <w:lang w:val="en-US"/>
              </w:rPr>
              <w:t xml:space="preserve">. </w:t>
            </w:r>
            <w:r w:rsidR="002202C5">
              <w:rPr>
                <w:rFonts w:ascii="Arial" w:hAnsi="Arial" w:cs="Arial"/>
                <w:sz w:val="24"/>
                <w:szCs w:val="24"/>
                <w:lang w:val="en-US"/>
              </w:rPr>
              <w:t xml:space="preserve">The </w:t>
            </w:r>
            <w:r w:rsidR="00E045F8">
              <w:rPr>
                <w:rFonts w:ascii="Arial" w:hAnsi="Arial" w:cs="Arial"/>
                <w:sz w:val="24"/>
                <w:szCs w:val="24"/>
                <w:lang w:val="en-US"/>
              </w:rPr>
              <w:t>site sits within the</w:t>
            </w:r>
            <w:r w:rsidR="00816933">
              <w:rPr>
                <w:rFonts w:ascii="Arial" w:hAnsi="Arial" w:cs="Arial"/>
                <w:sz w:val="24"/>
                <w:szCs w:val="24"/>
                <w:lang w:val="en-US"/>
              </w:rPr>
              <w:t xml:space="preserve"> </w:t>
            </w:r>
            <w:r w:rsidR="00E045F8">
              <w:rPr>
                <w:rFonts w:ascii="Arial" w:hAnsi="Arial" w:cs="Arial"/>
                <w:sz w:val="24"/>
                <w:szCs w:val="24"/>
                <w:lang w:val="en-US"/>
              </w:rPr>
              <w:t>urban setting of the asset</w:t>
            </w:r>
            <w:r w:rsidR="00816933">
              <w:rPr>
                <w:rFonts w:ascii="Arial" w:hAnsi="Arial" w:cs="Arial"/>
                <w:sz w:val="24"/>
                <w:szCs w:val="24"/>
                <w:lang w:val="en-US"/>
              </w:rPr>
              <w:t xml:space="preserve">. </w:t>
            </w:r>
            <w:proofErr w:type="gramStart"/>
            <w:r w:rsidR="00C66579">
              <w:rPr>
                <w:rFonts w:ascii="Arial" w:hAnsi="Arial" w:cs="Arial"/>
                <w:sz w:val="24"/>
                <w:szCs w:val="24"/>
                <w:lang w:val="en-US"/>
              </w:rPr>
              <w:t>It</w:t>
            </w:r>
            <w:proofErr w:type="gramEnd"/>
            <w:r w:rsidR="00C66579">
              <w:rPr>
                <w:rFonts w:ascii="Arial" w:hAnsi="Arial" w:cs="Arial"/>
                <w:sz w:val="24"/>
                <w:szCs w:val="24"/>
                <w:lang w:val="en-US"/>
              </w:rPr>
              <w:t xml:space="preserve"> elements of the site containing </w:t>
            </w:r>
            <w:r w:rsidR="00B35C64">
              <w:rPr>
                <w:rFonts w:ascii="Arial" w:hAnsi="Arial" w:cs="Arial"/>
                <w:sz w:val="24"/>
                <w:szCs w:val="24"/>
                <w:lang w:val="en-US"/>
              </w:rPr>
              <w:t xml:space="preserve">the steam railway make a positive contribution to the asset’s significance. </w:t>
            </w:r>
            <w:r w:rsidR="00C66579">
              <w:rPr>
                <w:rFonts w:ascii="Arial" w:hAnsi="Arial" w:cs="Arial"/>
                <w:sz w:val="24"/>
                <w:szCs w:val="24"/>
                <w:lang w:val="en-US"/>
              </w:rPr>
              <w:t xml:space="preserve"> </w:t>
            </w:r>
            <w:r w:rsidR="00001765">
              <w:rPr>
                <w:rFonts w:ascii="Arial" w:hAnsi="Arial" w:cs="Arial"/>
                <w:sz w:val="24"/>
                <w:szCs w:val="24"/>
                <w:lang w:val="en-US"/>
              </w:rPr>
              <w:t xml:space="preserve"> </w:t>
            </w:r>
            <w:r w:rsidR="0016460E">
              <w:rPr>
                <w:rFonts w:ascii="Arial" w:hAnsi="Arial" w:cs="Arial"/>
                <w:sz w:val="24"/>
                <w:szCs w:val="24"/>
                <w:lang w:val="en-US"/>
              </w:rPr>
              <w:t xml:space="preserve"> </w:t>
            </w:r>
          </w:p>
        </w:tc>
        <w:tc>
          <w:tcPr>
            <w:tcW w:w="2835" w:type="dxa"/>
          </w:tcPr>
          <w:p w14:paraId="6582ACD7" w14:textId="7F0DBDD2" w:rsidR="00193124" w:rsidRDefault="00B7559E" w:rsidP="00BB68EA">
            <w:pPr>
              <w:rPr>
                <w:rFonts w:ascii="Arial" w:hAnsi="Arial" w:cs="Arial"/>
                <w:sz w:val="24"/>
                <w:szCs w:val="24"/>
                <w:lang w:val="en-US"/>
              </w:rPr>
            </w:pPr>
            <w:r w:rsidRPr="00B7559E">
              <w:rPr>
                <w:rFonts w:ascii="Arial" w:hAnsi="Arial" w:cs="Arial"/>
                <w:sz w:val="24"/>
                <w:szCs w:val="24"/>
                <w:lang w:val="en-US"/>
              </w:rPr>
              <w:t xml:space="preserve">The </w:t>
            </w:r>
            <w:r w:rsidR="00033B78">
              <w:rPr>
                <w:rFonts w:ascii="Arial" w:hAnsi="Arial" w:cs="Arial"/>
                <w:sz w:val="24"/>
                <w:szCs w:val="24"/>
                <w:lang w:val="en-US"/>
              </w:rPr>
              <w:t xml:space="preserve">loss of the railway infrastructure and associated </w:t>
            </w:r>
            <w:r w:rsidR="001140A7">
              <w:rPr>
                <w:rFonts w:ascii="Arial" w:hAnsi="Arial" w:cs="Arial"/>
                <w:sz w:val="24"/>
                <w:szCs w:val="24"/>
                <w:lang w:val="en-US"/>
              </w:rPr>
              <w:t xml:space="preserve">buildings adjacent to the asset </w:t>
            </w:r>
            <w:proofErr w:type="gramStart"/>
            <w:r w:rsidR="001140A7">
              <w:rPr>
                <w:rFonts w:ascii="Arial" w:hAnsi="Arial" w:cs="Arial"/>
                <w:sz w:val="24"/>
                <w:szCs w:val="24"/>
                <w:lang w:val="en-US"/>
              </w:rPr>
              <w:t>as a result of</w:t>
            </w:r>
            <w:proofErr w:type="gramEnd"/>
            <w:r w:rsidR="001140A7">
              <w:rPr>
                <w:rFonts w:ascii="Arial" w:hAnsi="Arial" w:cs="Arial"/>
                <w:sz w:val="24"/>
                <w:szCs w:val="24"/>
                <w:lang w:val="en-US"/>
              </w:rPr>
              <w:t xml:space="preserve"> development would cause less than substantial harm to the significance of the asset. </w:t>
            </w:r>
          </w:p>
        </w:tc>
        <w:tc>
          <w:tcPr>
            <w:tcW w:w="3827" w:type="dxa"/>
          </w:tcPr>
          <w:p w14:paraId="612D998F" w14:textId="501FCA1D" w:rsidR="00193124" w:rsidRDefault="001140A7" w:rsidP="00592CB2">
            <w:pPr>
              <w:rPr>
                <w:rFonts w:ascii="Arial" w:hAnsi="Arial" w:cs="Arial"/>
                <w:sz w:val="24"/>
                <w:szCs w:val="24"/>
                <w:lang w:val="en-US"/>
              </w:rPr>
            </w:pPr>
            <w:r>
              <w:rPr>
                <w:rFonts w:ascii="Arial" w:hAnsi="Arial" w:cs="Arial"/>
                <w:sz w:val="24"/>
                <w:szCs w:val="24"/>
                <w:lang w:val="en-US"/>
              </w:rPr>
              <w:t>Development should be sited aw</w:t>
            </w:r>
            <w:r w:rsidR="00CC7FCE">
              <w:rPr>
                <w:rFonts w:ascii="Arial" w:hAnsi="Arial" w:cs="Arial"/>
                <w:sz w:val="24"/>
                <w:szCs w:val="24"/>
                <w:lang w:val="en-US"/>
              </w:rPr>
              <w:t xml:space="preserve">ay from the steam railway and its associated infrastructure and be located </w:t>
            </w:r>
            <w:r w:rsidR="001A5BCB">
              <w:rPr>
                <w:rFonts w:ascii="Arial" w:hAnsi="Arial" w:cs="Arial"/>
                <w:sz w:val="24"/>
                <w:szCs w:val="24"/>
                <w:lang w:val="en-US"/>
              </w:rPr>
              <w:t xml:space="preserve">west of the existing railway line. This would result in a neutral impact </w:t>
            </w:r>
            <w:proofErr w:type="gramStart"/>
            <w:r w:rsidR="001A5BCB">
              <w:rPr>
                <w:rFonts w:ascii="Arial" w:hAnsi="Arial" w:cs="Arial"/>
                <w:sz w:val="24"/>
                <w:szCs w:val="24"/>
                <w:lang w:val="en-US"/>
              </w:rPr>
              <w:t>to</w:t>
            </w:r>
            <w:proofErr w:type="gramEnd"/>
            <w:r w:rsidR="001A5BCB">
              <w:rPr>
                <w:rFonts w:ascii="Arial" w:hAnsi="Arial" w:cs="Arial"/>
                <w:sz w:val="24"/>
                <w:szCs w:val="24"/>
                <w:lang w:val="en-US"/>
              </w:rPr>
              <w:t xml:space="preserve"> the asset. </w:t>
            </w:r>
          </w:p>
        </w:tc>
        <w:tc>
          <w:tcPr>
            <w:tcW w:w="4395" w:type="dxa"/>
          </w:tcPr>
          <w:p w14:paraId="2D68DA8B" w14:textId="78633AC8" w:rsidR="00193124" w:rsidRDefault="001D66D6" w:rsidP="005F056F">
            <w:pPr>
              <w:rPr>
                <w:rFonts w:ascii="Arial" w:hAnsi="Arial" w:cs="Arial"/>
                <w:sz w:val="24"/>
                <w:szCs w:val="24"/>
                <w:lang w:val="en-US"/>
              </w:rPr>
            </w:pPr>
            <w:r>
              <w:rPr>
                <w:rFonts w:ascii="Arial" w:hAnsi="Arial" w:cs="Arial"/>
                <w:sz w:val="24"/>
                <w:szCs w:val="24"/>
                <w:lang w:val="en-US"/>
              </w:rPr>
              <w:t xml:space="preserve">Neutral </w:t>
            </w:r>
          </w:p>
        </w:tc>
      </w:tr>
      <w:tr w:rsidR="00BB68EA" w14:paraId="0D4B55A8" w14:textId="77777777" w:rsidTr="005924CE">
        <w:tc>
          <w:tcPr>
            <w:tcW w:w="2405" w:type="dxa"/>
          </w:tcPr>
          <w:p w14:paraId="5160771E" w14:textId="0ED05E05" w:rsidR="00BB68EA" w:rsidRDefault="004D44B8" w:rsidP="00780759">
            <w:pPr>
              <w:rPr>
                <w:rFonts w:ascii="Arial" w:hAnsi="Arial" w:cs="Arial"/>
                <w:sz w:val="24"/>
                <w:szCs w:val="24"/>
                <w:lang w:val="en-US"/>
              </w:rPr>
            </w:pPr>
            <w:r>
              <w:rPr>
                <w:rFonts w:ascii="Arial" w:hAnsi="Arial" w:cs="Arial"/>
                <w:sz w:val="24"/>
                <w:szCs w:val="24"/>
                <w:lang w:val="en-US"/>
              </w:rPr>
              <w:t>4-16 Torbay Road (S of site)</w:t>
            </w:r>
          </w:p>
        </w:tc>
        <w:tc>
          <w:tcPr>
            <w:tcW w:w="1701" w:type="dxa"/>
          </w:tcPr>
          <w:p w14:paraId="7CC69B87" w14:textId="1996CF9A" w:rsidR="00BB68EA" w:rsidRDefault="004D44B8"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540E1BCB" w14:textId="77777777" w:rsidR="00BB68EA" w:rsidRDefault="007F06A6" w:rsidP="002A250C">
            <w:pPr>
              <w:rPr>
                <w:rFonts w:ascii="Arial" w:hAnsi="Arial" w:cs="Arial"/>
                <w:sz w:val="24"/>
                <w:szCs w:val="24"/>
                <w:lang w:val="en-US"/>
              </w:rPr>
            </w:pPr>
            <w:r w:rsidRPr="007F06A6">
              <w:rPr>
                <w:rFonts w:ascii="Arial" w:hAnsi="Arial" w:cs="Arial"/>
                <w:sz w:val="24"/>
                <w:szCs w:val="24"/>
                <w:lang w:val="en-US"/>
              </w:rPr>
              <w:t>Row of 7 shops with accommodation over and to the rear. c1890-1900.</w:t>
            </w:r>
          </w:p>
          <w:p w14:paraId="6A497DE1" w14:textId="34E30E23" w:rsidR="007F06A6" w:rsidRDefault="001D66D6" w:rsidP="002A250C">
            <w:pPr>
              <w:rPr>
                <w:rFonts w:ascii="Arial" w:hAnsi="Arial" w:cs="Arial"/>
                <w:sz w:val="24"/>
                <w:szCs w:val="24"/>
              </w:rPr>
            </w:pPr>
            <w:r w:rsidRPr="0066277C">
              <w:rPr>
                <w:rFonts w:ascii="Arial" w:hAnsi="Arial" w:cs="Arial"/>
                <w:sz w:val="24"/>
                <w:szCs w:val="24"/>
              </w:rPr>
              <w:t xml:space="preserve">The site sits within the urban setting of the asset </w:t>
            </w:r>
            <w:r w:rsidR="00103B6A" w:rsidRPr="0066277C">
              <w:rPr>
                <w:rFonts w:ascii="Arial" w:hAnsi="Arial" w:cs="Arial"/>
                <w:sz w:val="24"/>
                <w:szCs w:val="24"/>
              </w:rPr>
              <w:t>and makes a neutral contribution to its significance</w:t>
            </w:r>
            <w:r w:rsidRPr="0066277C">
              <w:rPr>
                <w:rFonts w:ascii="Arial" w:hAnsi="Arial" w:cs="Arial"/>
                <w:sz w:val="24"/>
                <w:szCs w:val="24"/>
              </w:rPr>
              <w:t xml:space="preserve">.  </w:t>
            </w:r>
          </w:p>
        </w:tc>
        <w:tc>
          <w:tcPr>
            <w:tcW w:w="2835" w:type="dxa"/>
          </w:tcPr>
          <w:p w14:paraId="206F1A0D" w14:textId="34F237FF" w:rsidR="00BB68EA" w:rsidRPr="00BB68EA" w:rsidRDefault="001D66D6" w:rsidP="0046470F">
            <w:pPr>
              <w:rPr>
                <w:rFonts w:ascii="Arial" w:hAnsi="Arial" w:cs="Arial"/>
                <w:sz w:val="24"/>
                <w:szCs w:val="24"/>
                <w:lang w:val="en-US"/>
              </w:rPr>
            </w:pPr>
            <w:r w:rsidRPr="001D66D6">
              <w:rPr>
                <w:rFonts w:ascii="Arial" w:hAnsi="Arial" w:cs="Arial"/>
                <w:sz w:val="24"/>
                <w:szCs w:val="24"/>
                <w:lang w:val="en-US"/>
              </w:rPr>
              <w:t>The development of the site to the quantum stated could be achieved through sensitive design which respects the surrounding historic environment and improves on the existing architectural quality of the site. This would have a neutral impact on the significance of the asset.</w:t>
            </w:r>
          </w:p>
        </w:tc>
        <w:tc>
          <w:tcPr>
            <w:tcW w:w="3827" w:type="dxa"/>
          </w:tcPr>
          <w:p w14:paraId="61471B1E" w14:textId="7C1A6473" w:rsidR="00BB68EA" w:rsidRDefault="0046470F" w:rsidP="00592CB2">
            <w:pPr>
              <w:rPr>
                <w:rFonts w:ascii="Arial" w:hAnsi="Arial" w:cs="Arial"/>
                <w:sz w:val="24"/>
                <w:szCs w:val="24"/>
                <w:lang w:val="en-US"/>
              </w:rPr>
            </w:pPr>
            <w:r>
              <w:rPr>
                <w:rFonts w:ascii="Arial" w:hAnsi="Arial" w:cs="Arial"/>
                <w:sz w:val="24"/>
                <w:szCs w:val="24"/>
                <w:lang w:val="en-US"/>
              </w:rPr>
              <w:t>n/a</w:t>
            </w:r>
          </w:p>
        </w:tc>
        <w:tc>
          <w:tcPr>
            <w:tcW w:w="4395" w:type="dxa"/>
          </w:tcPr>
          <w:p w14:paraId="7FE84927" w14:textId="12016B0A" w:rsidR="00BB68EA" w:rsidRDefault="001D66D6" w:rsidP="005F056F">
            <w:pPr>
              <w:rPr>
                <w:rFonts w:ascii="Arial" w:hAnsi="Arial" w:cs="Arial"/>
                <w:sz w:val="24"/>
                <w:szCs w:val="24"/>
                <w:lang w:val="en-US"/>
              </w:rPr>
            </w:pPr>
            <w:r>
              <w:rPr>
                <w:rFonts w:ascii="Arial" w:hAnsi="Arial" w:cs="Arial"/>
                <w:sz w:val="24"/>
                <w:szCs w:val="24"/>
                <w:lang w:val="en-US"/>
              </w:rPr>
              <w:t xml:space="preserve">Neutral </w:t>
            </w:r>
          </w:p>
        </w:tc>
      </w:tr>
      <w:tr w:rsidR="00964137" w14:paraId="2ED63C80" w14:textId="77777777" w:rsidTr="005924CE">
        <w:tc>
          <w:tcPr>
            <w:tcW w:w="2405" w:type="dxa"/>
          </w:tcPr>
          <w:p w14:paraId="580BEB14" w14:textId="4C8383A2" w:rsidR="00964137" w:rsidRDefault="00D12BF4" w:rsidP="00780759">
            <w:pPr>
              <w:rPr>
                <w:rFonts w:ascii="Arial" w:hAnsi="Arial" w:cs="Arial"/>
                <w:sz w:val="24"/>
                <w:szCs w:val="24"/>
                <w:lang w:val="en-US"/>
              </w:rPr>
            </w:pPr>
            <w:r>
              <w:rPr>
                <w:rFonts w:ascii="Arial" w:hAnsi="Arial" w:cs="Arial"/>
                <w:sz w:val="24"/>
                <w:szCs w:val="24"/>
                <w:lang w:val="en-US"/>
              </w:rPr>
              <w:lastRenderedPageBreak/>
              <w:t xml:space="preserve">United Reformed Church and adjoining school (immediately W of site) </w:t>
            </w:r>
          </w:p>
        </w:tc>
        <w:tc>
          <w:tcPr>
            <w:tcW w:w="1701" w:type="dxa"/>
          </w:tcPr>
          <w:p w14:paraId="5C4643B8" w14:textId="7991A9F5" w:rsidR="00964137" w:rsidRDefault="00D12BF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0EA0C170" w14:textId="4A1CB80C" w:rsidR="00964137" w:rsidRPr="007F06A6" w:rsidRDefault="0049145F" w:rsidP="002A250C">
            <w:pPr>
              <w:rPr>
                <w:rFonts w:ascii="Arial" w:hAnsi="Arial" w:cs="Arial"/>
                <w:sz w:val="24"/>
                <w:szCs w:val="24"/>
                <w:lang w:val="en-US"/>
              </w:rPr>
            </w:pPr>
            <w:r w:rsidRPr="0049145F">
              <w:rPr>
                <w:rFonts w:ascii="Arial" w:hAnsi="Arial" w:cs="Arial"/>
                <w:sz w:val="24"/>
                <w:szCs w:val="24"/>
                <w:lang w:val="en-US"/>
              </w:rPr>
              <w:t xml:space="preserve">Non-conformist chapel. 1886 to the designs of GS Bridgman, contractor HP </w:t>
            </w:r>
            <w:proofErr w:type="spellStart"/>
            <w:r w:rsidRPr="0049145F">
              <w:rPr>
                <w:rFonts w:ascii="Arial" w:hAnsi="Arial" w:cs="Arial"/>
                <w:sz w:val="24"/>
                <w:szCs w:val="24"/>
                <w:lang w:val="en-US"/>
              </w:rPr>
              <w:t>Raddich</w:t>
            </w:r>
            <w:proofErr w:type="spellEnd"/>
            <w:r w:rsidR="00B577B2">
              <w:rPr>
                <w:rFonts w:ascii="Arial" w:hAnsi="Arial" w:cs="Arial"/>
                <w:sz w:val="24"/>
                <w:szCs w:val="24"/>
                <w:lang w:val="en-US"/>
              </w:rPr>
              <w:t>. The sit</w:t>
            </w:r>
            <w:r w:rsidR="005C75B9">
              <w:rPr>
                <w:rFonts w:ascii="Arial" w:hAnsi="Arial" w:cs="Arial"/>
                <w:sz w:val="24"/>
                <w:szCs w:val="24"/>
                <w:lang w:val="en-US"/>
              </w:rPr>
              <w:t xml:space="preserve">e </w:t>
            </w:r>
            <w:r w:rsidR="00B577B2">
              <w:rPr>
                <w:rFonts w:ascii="Arial" w:hAnsi="Arial" w:cs="Arial"/>
                <w:sz w:val="24"/>
                <w:szCs w:val="24"/>
                <w:lang w:val="en-US"/>
              </w:rPr>
              <w:t xml:space="preserve">sits within the urban setting of the </w:t>
            </w:r>
            <w:r w:rsidR="00C21683">
              <w:rPr>
                <w:rFonts w:ascii="Arial" w:hAnsi="Arial" w:cs="Arial"/>
                <w:sz w:val="24"/>
                <w:szCs w:val="24"/>
                <w:lang w:val="en-US"/>
              </w:rPr>
              <w:t>asset.</w:t>
            </w:r>
            <w:r w:rsidR="00326809">
              <w:rPr>
                <w:rFonts w:ascii="Arial" w:hAnsi="Arial" w:cs="Arial"/>
                <w:sz w:val="24"/>
                <w:szCs w:val="24"/>
                <w:lang w:val="en-US"/>
              </w:rPr>
              <w:t xml:space="preserve"> It currently makes a negative contribution to the asset’s significance</w:t>
            </w:r>
            <w:r w:rsidR="005C75B9">
              <w:rPr>
                <w:rFonts w:ascii="Arial" w:hAnsi="Arial" w:cs="Arial"/>
                <w:sz w:val="24"/>
                <w:szCs w:val="24"/>
                <w:lang w:val="en-US"/>
              </w:rPr>
              <w:t xml:space="preserve"> i</w:t>
            </w:r>
            <w:r w:rsidR="00C21683">
              <w:rPr>
                <w:rFonts w:ascii="Arial" w:hAnsi="Arial" w:cs="Arial"/>
                <w:sz w:val="24"/>
                <w:szCs w:val="24"/>
                <w:lang w:val="en-US"/>
              </w:rPr>
              <w:t xml:space="preserve">n its current form </w:t>
            </w:r>
            <w:r w:rsidR="00326809">
              <w:rPr>
                <w:rFonts w:ascii="Arial" w:hAnsi="Arial" w:cs="Arial"/>
                <w:sz w:val="24"/>
                <w:szCs w:val="24"/>
                <w:lang w:val="en-US"/>
              </w:rPr>
              <w:t>as a bus station and car park</w:t>
            </w:r>
            <w:r w:rsidR="005C75B9">
              <w:rPr>
                <w:rFonts w:ascii="Arial" w:hAnsi="Arial" w:cs="Arial"/>
                <w:sz w:val="24"/>
                <w:szCs w:val="24"/>
                <w:lang w:val="en-US"/>
              </w:rPr>
              <w:t xml:space="preserve">. </w:t>
            </w:r>
          </w:p>
        </w:tc>
        <w:tc>
          <w:tcPr>
            <w:tcW w:w="2835" w:type="dxa"/>
          </w:tcPr>
          <w:p w14:paraId="4829A620" w14:textId="2ED45DCD" w:rsidR="00964137" w:rsidRPr="001D66D6" w:rsidRDefault="00326809" w:rsidP="0046470F">
            <w:pPr>
              <w:rPr>
                <w:rFonts w:ascii="Arial" w:hAnsi="Arial" w:cs="Arial"/>
                <w:sz w:val="24"/>
                <w:szCs w:val="24"/>
                <w:lang w:val="en-US"/>
              </w:rPr>
            </w:pPr>
            <w:r w:rsidRPr="00326809">
              <w:rPr>
                <w:rFonts w:ascii="Arial" w:hAnsi="Arial" w:cs="Arial"/>
                <w:sz w:val="24"/>
                <w:szCs w:val="24"/>
                <w:lang w:val="en-US"/>
              </w:rPr>
              <w:t xml:space="preserve">The development of the site to the quantum stated could be achieved through sensitive design which respects the surrounding historic environment and improves on the existing architectural quality of the site. This would have a </w:t>
            </w:r>
            <w:r>
              <w:rPr>
                <w:rFonts w:ascii="Arial" w:hAnsi="Arial" w:cs="Arial"/>
                <w:sz w:val="24"/>
                <w:szCs w:val="24"/>
                <w:lang w:val="en-US"/>
              </w:rPr>
              <w:t xml:space="preserve">positive </w:t>
            </w:r>
            <w:r w:rsidRPr="00326809">
              <w:rPr>
                <w:rFonts w:ascii="Arial" w:hAnsi="Arial" w:cs="Arial"/>
                <w:sz w:val="24"/>
                <w:szCs w:val="24"/>
                <w:lang w:val="en-US"/>
              </w:rPr>
              <w:t>impact on the significance of the asset.</w:t>
            </w:r>
          </w:p>
        </w:tc>
        <w:tc>
          <w:tcPr>
            <w:tcW w:w="3827" w:type="dxa"/>
          </w:tcPr>
          <w:p w14:paraId="00D6FB8F" w14:textId="36FF63A7" w:rsidR="00964137" w:rsidRDefault="00326809" w:rsidP="00592CB2">
            <w:pPr>
              <w:rPr>
                <w:rFonts w:ascii="Arial" w:hAnsi="Arial" w:cs="Arial"/>
                <w:sz w:val="24"/>
                <w:szCs w:val="24"/>
                <w:lang w:val="en-US"/>
              </w:rPr>
            </w:pPr>
            <w:r>
              <w:rPr>
                <w:rFonts w:ascii="Arial" w:hAnsi="Arial" w:cs="Arial"/>
                <w:sz w:val="24"/>
                <w:szCs w:val="24"/>
                <w:lang w:val="en-US"/>
              </w:rPr>
              <w:t>n/a</w:t>
            </w:r>
          </w:p>
        </w:tc>
        <w:tc>
          <w:tcPr>
            <w:tcW w:w="4395" w:type="dxa"/>
          </w:tcPr>
          <w:p w14:paraId="527D5FEF" w14:textId="331D7A41" w:rsidR="00964137" w:rsidRDefault="00326809" w:rsidP="005F056F">
            <w:pPr>
              <w:rPr>
                <w:rFonts w:ascii="Arial" w:hAnsi="Arial" w:cs="Arial"/>
                <w:sz w:val="24"/>
                <w:szCs w:val="24"/>
                <w:lang w:val="en-US"/>
              </w:rPr>
            </w:pPr>
            <w:r>
              <w:rPr>
                <w:rFonts w:ascii="Arial" w:hAnsi="Arial" w:cs="Arial"/>
                <w:sz w:val="24"/>
                <w:szCs w:val="24"/>
                <w:lang w:val="en-US"/>
              </w:rPr>
              <w:t xml:space="preserve">Positive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765"/>
    <w:rsid w:val="00001B5A"/>
    <w:rsid w:val="0000376B"/>
    <w:rsid w:val="0000536F"/>
    <w:rsid w:val="00005BBF"/>
    <w:rsid w:val="00006A05"/>
    <w:rsid w:val="00011038"/>
    <w:rsid w:val="00020198"/>
    <w:rsid w:val="00030242"/>
    <w:rsid w:val="00030CFB"/>
    <w:rsid w:val="00032F60"/>
    <w:rsid w:val="00033A94"/>
    <w:rsid w:val="00033B78"/>
    <w:rsid w:val="00033E58"/>
    <w:rsid w:val="00044A44"/>
    <w:rsid w:val="00051BD0"/>
    <w:rsid w:val="00052219"/>
    <w:rsid w:val="000547BC"/>
    <w:rsid w:val="00057748"/>
    <w:rsid w:val="00061FF3"/>
    <w:rsid w:val="00067453"/>
    <w:rsid w:val="0007358D"/>
    <w:rsid w:val="00074A8E"/>
    <w:rsid w:val="00074CFE"/>
    <w:rsid w:val="00075C8E"/>
    <w:rsid w:val="000771E5"/>
    <w:rsid w:val="000834DE"/>
    <w:rsid w:val="00085526"/>
    <w:rsid w:val="00086533"/>
    <w:rsid w:val="00091A63"/>
    <w:rsid w:val="00092E7F"/>
    <w:rsid w:val="00093894"/>
    <w:rsid w:val="00097BE7"/>
    <w:rsid w:val="00097E2D"/>
    <w:rsid w:val="000A3AFB"/>
    <w:rsid w:val="000A61FA"/>
    <w:rsid w:val="000B2A78"/>
    <w:rsid w:val="000B353C"/>
    <w:rsid w:val="000B4B80"/>
    <w:rsid w:val="000B7AC5"/>
    <w:rsid w:val="000C0FA8"/>
    <w:rsid w:val="000C16F4"/>
    <w:rsid w:val="000C37D7"/>
    <w:rsid w:val="000C3F04"/>
    <w:rsid w:val="000C44B5"/>
    <w:rsid w:val="000D1914"/>
    <w:rsid w:val="000D4FBA"/>
    <w:rsid w:val="000E0CAC"/>
    <w:rsid w:val="000E2C80"/>
    <w:rsid w:val="000E3404"/>
    <w:rsid w:val="000E35E5"/>
    <w:rsid w:val="000E3EB0"/>
    <w:rsid w:val="000E3F3A"/>
    <w:rsid w:val="000E5A71"/>
    <w:rsid w:val="000F1410"/>
    <w:rsid w:val="000F3678"/>
    <w:rsid w:val="000F5C30"/>
    <w:rsid w:val="00100041"/>
    <w:rsid w:val="00103B6A"/>
    <w:rsid w:val="00111777"/>
    <w:rsid w:val="00111833"/>
    <w:rsid w:val="0011274A"/>
    <w:rsid w:val="001140A7"/>
    <w:rsid w:val="001221AC"/>
    <w:rsid w:val="00123717"/>
    <w:rsid w:val="0012420B"/>
    <w:rsid w:val="0012798E"/>
    <w:rsid w:val="00132144"/>
    <w:rsid w:val="00133781"/>
    <w:rsid w:val="00136CE0"/>
    <w:rsid w:val="00137400"/>
    <w:rsid w:val="001377EE"/>
    <w:rsid w:val="00137D51"/>
    <w:rsid w:val="00140877"/>
    <w:rsid w:val="0014117D"/>
    <w:rsid w:val="00143050"/>
    <w:rsid w:val="00143A3D"/>
    <w:rsid w:val="00144195"/>
    <w:rsid w:val="00154229"/>
    <w:rsid w:val="0015791F"/>
    <w:rsid w:val="00160D0B"/>
    <w:rsid w:val="0016460E"/>
    <w:rsid w:val="00164C11"/>
    <w:rsid w:val="00166F79"/>
    <w:rsid w:val="00167AA7"/>
    <w:rsid w:val="00170D01"/>
    <w:rsid w:val="00172ED0"/>
    <w:rsid w:val="00176A87"/>
    <w:rsid w:val="00182E08"/>
    <w:rsid w:val="00184D5B"/>
    <w:rsid w:val="0018561F"/>
    <w:rsid w:val="00190305"/>
    <w:rsid w:val="0019096E"/>
    <w:rsid w:val="00193124"/>
    <w:rsid w:val="0019378D"/>
    <w:rsid w:val="00194C94"/>
    <w:rsid w:val="0019648A"/>
    <w:rsid w:val="001966DE"/>
    <w:rsid w:val="001A4E9D"/>
    <w:rsid w:val="001A5BCB"/>
    <w:rsid w:val="001A5D94"/>
    <w:rsid w:val="001A6B3D"/>
    <w:rsid w:val="001A6D94"/>
    <w:rsid w:val="001B1F05"/>
    <w:rsid w:val="001B7C5F"/>
    <w:rsid w:val="001C1C5A"/>
    <w:rsid w:val="001C3256"/>
    <w:rsid w:val="001C7CD0"/>
    <w:rsid w:val="001D13BE"/>
    <w:rsid w:val="001D164B"/>
    <w:rsid w:val="001D66D6"/>
    <w:rsid w:val="001D6A47"/>
    <w:rsid w:val="001D7956"/>
    <w:rsid w:val="001E07B1"/>
    <w:rsid w:val="001E1D41"/>
    <w:rsid w:val="001E2048"/>
    <w:rsid w:val="001E7E75"/>
    <w:rsid w:val="001F2D0F"/>
    <w:rsid w:val="001F6D47"/>
    <w:rsid w:val="001F7753"/>
    <w:rsid w:val="001F7F37"/>
    <w:rsid w:val="00202DBC"/>
    <w:rsid w:val="0020658E"/>
    <w:rsid w:val="002102BA"/>
    <w:rsid w:val="0021373E"/>
    <w:rsid w:val="00216FD7"/>
    <w:rsid w:val="00217EC4"/>
    <w:rsid w:val="002202C5"/>
    <w:rsid w:val="00224DD7"/>
    <w:rsid w:val="00224FB2"/>
    <w:rsid w:val="00226A9F"/>
    <w:rsid w:val="00227098"/>
    <w:rsid w:val="00227596"/>
    <w:rsid w:val="002304A3"/>
    <w:rsid w:val="0023131E"/>
    <w:rsid w:val="0023488D"/>
    <w:rsid w:val="00243C70"/>
    <w:rsid w:val="00245C71"/>
    <w:rsid w:val="0024770B"/>
    <w:rsid w:val="0025043D"/>
    <w:rsid w:val="00253A27"/>
    <w:rsid w:val="00257D16"/>
    <w:rsid w:val="00261568"/>
    <w:rsid w:val="0026367D"/>
    <w:rsid w:val="002639A6"/>
    <w:rsid w:val="00263E79"/>
    <w:rsid w:val="00271225"/>
    <w:rsid w:val="00271A70"/>
    <w:rsid w:val="00272AFF"/>
    <w:rsid w:val="00273D96"/>
    <w:rsid w:val="0027443C"/>
    <w:rsid w:val="002758DD"/>
    <w:rsid w:val="00280389"/>
    <w:rsid w:val="002865CC"/>
    <w:rsid w:val="00294A0A"/>
    <w:rsid w:val="002A250C"/>
    <w:rsid w:val="002A2D59"/>
    <w:rsid w:val="002A3F4C"/>
    <w:rsid w:val="002A58F0"/>
    <w:rsid w:val="002C01F7"/>
    <w:rsid w:val="002C3F62"/>
    <w:rsid w:val="002C44DA"/>
    <w:rsid w:val="002C49FA"/>
    <w:rsid w:val="002C6A6F"/>
    <w:rsid w:val="002E0306"/>
    <w:rsid w:val="002E3C11"/>
    <w:rsid w:val="002E3D1C"/>
    <w:rsid w:val="002E4A2A"/>
    <w:rsid w:val="002E7F52"/>
    <w:rsid w:val="002F2F3D"/>
    <w:rsid w:val="0030054E"/>
    <w:rsid w:val="0030215C"/>
    <w:rsid w:val="00305921"/>
    <w:rsid w:val="0030620B"/>
    <w:rsid w:val="00310FB4"/>
    <w:rsid w:val="00311909"/>
    <w:rsid w:val="00312319"/>
    <w:rsid w:val="003229F8"/>
    <w:rsid w:val="00322B5E"/>
    <w:rsid w:val="003253C9"/>
    <w:rsid w:val="00325405"/>
    <w:rsid w:val="003254D6"/>
    <w:rsid w:val="00326809"/>
    <w:rsid w:val="00342891"/>
    <w:rsid w:val="00343977"/>
    <w:rsid w:val="00343FA9"/>
    <w:rsid w:val="00346D3E"/>
    <w:rsid w:val="0035165F"/>
    <w:rsid w:val="00351A00"/>
    <w:rsid w:val="00352D83"/>
    <w:rsid w:val="0035338E"/>
    <w:rsid w:val="00354607"/>
    <w:rsid w:val="00354E69"/>
    <w:rsid w:val="003557F2"/>
    <w:rsid w:val="00356828"/>
    <w:rsid w:val="00360108"/>
    <w:rsid w:val="00360B9C"/>
    <w:rsid w:val="00363700"/>
    <w:rsid w:val="003716F0"/>
    <w:rsid w:val="003776CA"/>
    <w:rsid w:val="00377B9C"/>
    <w:rsid w:val="003817F2"/>
    <w:rsid w:val="003839DF"/>
    <w:rsid w:val="00390C62"/>
    <w:rsid w:val="00395BCE"/>
    <w:rsid w:val="003968AB"/>
    <w:rsid w:val="003A1CE2"/>
    <w:rsid w:val="003A58B0"/>
    <w:rsid w:val="003B251D"/>
    <w:rsid w:val="003B31FE"/>
    <w:rsid w:val="003B3964"/>
    <w:rsid w:val="003B538D"/>
    <w:rsid w:val="003B786E"/>
    <w:rsid w:val="003C355E"/>
    <w:rsid w:val="003C6C90"/>
    <w:rsid w:val="003C6FC1"/>
    <w:rsid w:val="003C7168"/>
    <w:rsid w:val="003C78DB"/>
    <w:rsid w:val="003D0524"/>
    <w:rsid w:val="003D5631"/>
    <w:rsid w:val="003E2A12"/>
    <w:rsid w:val="003E5FE1"/>
    <w:rsid w:val="003F1964"/>
    <w:rsid w:val="003F1984"/>
    <w:rsid w:val="0040336A"/>
    <w:rsid w:val="0040370D"/>
    <w:rsid w:val="0041134B"/>
    <w:rsid w:val="00417D35"/>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470F"/>
    <w:rsid w:val="00465669"/>
    <w:rsid w:val="00466BD3"/>
    <w:rsid w:val="00473341"/>
    <w:rsid w:val="0048167F"/>
    <w:rsid w:val="00481751"/>
    <w:rsid w:val="004820D0"/>
    <w:rsid w:val="004835CF"/>
    <w:rsid w:val="00487987"/>
    <w:rsid w:val="0049145F"/>
    <w:rsid w:val="00491DEA"/>
    <w:rsid w:val="00492C24"/>
    <w:rsid w:val="0049379F"/>
    <w:rsid w:val="00496781"/>
    <w:rsid w:val="00497A4B"/>
    <w:rsid w:val="004A1218"/>
    <w:rsid w:val="004A5D2F"/>
    <w:rsid w:val="004A6405"/>
    <w:rsid w:val="004A6796"/>
    <w:rsid w:val="004B0D28"/>
    <w:rsid w:val="004B0F1E"/>
    <w:rsid w:val="004B7B5C"/>
    <w:rsid w:val="004C194F"/>
    <w:rsid w:val="004C20AB"/>
    <w:rsid w:val="004C26DB"/>
    <w:rsid w:val="004C2BD7"/>
    <w:rsid w:val="004C5468"/>
    <w:rsid w:val="004D15E5"/>
    <w:rsid w:val="004D44B8"/>
    <w:rsid w:val="004E29D6"/>
    <w:rsid w:val="004E637B"/>
    <w:rsid w:val="004E7054"/>
    <w:rsid w:val="004E728F"/>
    <w:rsid w:val="004E788D"/>
    <w:rsid w:val="004F120F"/>
    <w:rsid w:val="004F25AF"/>
    <w:rsid w:val="004F3907"/>
    <w:rsid w:val="004F4718"/>
    <w:rsid w:val="004F7230"/>
    <w:rsid w:val="00502ECF"/>
    <w:rsid w:val="00503F80"/>
    <w:rsid w:val="00504722"/>
    <w:rsid w:val="00504B76"/>
    <w:rsid w:val="00510328"/>
    <w:rsid w:val="00516B4F"/>
    <w:rsid w:val="00521923"/>
    <w:rsid w:val="00524E96"/>
    <w:rsid w:val="00537A8C"/>
    <w:rsid w:val="005406CD"/>
    <w:rsid w:val="005406FE"/>
    <w:rsid w:val="005418FC"/>
    <w:rsid w:val="00542CAC"/>
    <w:rsid w:val="00543C94"/>
    <w:rsid w:val="00545A9F"/>
    <w:rsid w:val="00546618"/>
    <w:rsid w:val="0054675A"/>
    <w:rsid w:val="00551ACF"/>
    <w:rsid w:val="00551C9B"/>
    <w:rsid w:val="00553C2A"/>
    <w:rsid w:val="005570A0"/>
    <w:rsid w:val="005616F1"/>
    <w:rsid w:val="005644B0"/>
    <w:rsid w:val="00565DB1"/>
    <w:rsid w:val="00566466"/>
    <w:rsid w:val="0056681B"/>
    <w:rsid w:val="00573727"/>
    <w:rsid w:val="00574270"/>
    <w:rsid w:val="0057563E"/>
    <w:rsid w:val="005758A1"/>
    <w:rsid w:val="005772CE"/>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3A4B"/>
    <w:rsid w:val="005B3FDB"/>
    <w:rsid w:val="005B7389"/>
    <w:rsid w:val="005B76BB"/>
    <w:rsid w:val="005B7782"/>
    <w:rsid w:val="005C3F8F"/>
    <w:rsid w:val="005C4874"/>
    <w:rsid w:val="005C75B9"/>
    <w:rsid w:val="005D2B4C"/>
    <w:rsid w:val="005D34F0"/>
    <w:rsid w:val="005D72C7"/>
    <w:rsid w:val="005E53B9"/>
    <w:rsid w:val="005E556E"/>
    <w:rsid w:val="005F056F"/>
    <w:rsid w:val="005F0CB3"/>
    <w:rsid w:val="005F2255"/>
    <w:rsid w:val="005F28A0"/>
    <w:rsid w:val="005F4954"/>
    <w:rsid w:val="005F4F2D"/>
    <w:rsid w:val="005F6DF9"/>
    <w:rsid w:val="00600E80"/>
    <w:rsid w:val="00601538"/>
    <w:rsid w:val="00601B1A"/>
    <w:rsid w:val="00602C73"/>
    <w:rsid w:val="006044AE"/>
    <w:rsid w:val="0060464A"/>
    <w:rsid w:val="00606257"/>
    <w:rsid w:val="006116DA"/>
    <w:rsid w:val="00611CB9"/>
    <w:rsid w:val="006139AE"/>
    <w:rsid w:val="00614CAA"/>
    <w:rsid w:val="00615A4B"/>
    <w:rsid w:val="006162C1"/>
    <w:rsid w:val="0061751F"/>
    <w:rsid w:val="00617552"/>
    <w:rsid w:val="006202BA"/>
    <w:rsid w:val="00623528"/>
    <w:rsid w:val="00626BA6"/>
    <w:rsid w:val="00631F53"/>
    <w:rsid w:val="00633ED6"/>
    <w:rsid w:val="00634721"/>
    <w:rsid w:val="006350E6"/>
    <w:rsid w:val="006420D3"/>
    <w:rsid w:val="00642FA0"/>
    <w:rsid w:val="006502BB"/>
    <w:rsid w:val="0065182F"/>
    <w:rsid w:val="00655F36"/>
    <w:rsid w:val="0065706D"/>
    <w:rsid w:val="0065783C"/>
    <w:rsid w:val="006600F2"/>
    <w:rsid w:val="00660FF0"/>
    <w:rsid w:val="00661A07"/>
    <w:rsid w:val="0066277C"/>
    <w:rsid w:val="0068064F"/>
    <w:rsid w:val="00683411"/>
    <w:rsid w:val="006838BE"/>
    <w:rsid w:val="00695D46"/>
    <w:rsid w:val="006A02C9"/>
    <w:rsid w:val="006A14B2"/>
    <w:rsid w:val="006A1848"/>
    <w:rsid w:val="006A53DC"/>
    <w:rsid w:val="006A7231"/>
    <w:rsid w:val="006A7B3C"/>
    <w:rsid w:val="006B0C84"/>
    <w:rsid w:val="006B124B"/>
    <w:rsid w:val="006B447F"/>
    <w:rsid w:val="006C0A59"/>
    <w:rsid w:val="006C0E5A"/>
    <w:rsid w:val="006C381C"/>
    <w:rsid w:val="006C437C"/>
    <w:rsid w:val="006C52CE"/>
    <w:rsid w:val="006C7935"/>
    <w:rsid w:val="006C7DA2"/>
    <w:rsid w:val="006C7F9B"/>
    <w:rsid w:val="006D205F"/>
    <w:rsid w:val="006D4259"/>
    <w:rsid w:val="006D591F"/>
    <w:rsid w:val="006D75B9"/>
    <w:rsid w:val="006E0252"/>
    <w:rsid w:val="006E0374"/>
    <w:rsid w:val="006E0C55"/>
    <w:rsid w:val="006E1539"/>
    <w:rsid w:val="006E285A"/>
    <w:rsid w:val="006E3275"/>
    <w:rsid w:val="006E6B2D"/>
    <w:rsid w:val="006F0628"/>
    <w:rsid w:val="006F1E75"/>
    <w:rsid w:val="006F494C"/>
    <w:rsid w:val="00700515"/>
    <w:rsid w:val="0070141B"/>
    <w:rsid w:val="00701D82"/>
    <w:rsid w:val="0070338A"/>
    <w:rsid w:val="00704C84"/>
    <w:rsid w:val="0070770D"/>
    <w:rsid w:val="00713A22"/>
    <w:rsid w:val="00715C9B"/>
    <w:rsid w:val="0071774D"/>
    <w:rsid w:val="007228C7"/>
    <w:rsid w:val="007235E7"/>
    <w:rsid w:val="00724CA5"/>
    <w:rsid w:val="007262A8"/>
    <w:rsid w:val="00727FAA"/>
    <w:rsid w:val="00732BBE"/>
    <w:rsid w:val="00733692"/>
    <w:rsid w:val="0073480F"/>
    <w:rsid w:val="007356FA"/>
    <w:rsid w:val="00742553"/>
    <w:rsid w:val="00742E35"/>
    <w:rsid w:val="00745150"/>
    <w:rsid w:val="00745734"/>
    <w:rsid w:val="0075025E"/>
    <w:rsid w:val="00752FF5"/>
    <w:rsid w:val="007530E2"/>
    <w:rsid w:val="007549CD"/>
    <w:rsid w:val="00762062"/>
    <w:rsid w:val="007622EB"/>
    <w:rsid w:val="007659B5"/>
    <w:rsid w:val="00770E6D"/>
    <w:rsid w:val="00780759"/>
    <w:rsid w:val="0078163D"/>
    <w:rsid w:val="00781F80"/>
    <w:rsid w:val="00796520"/>
    <w:rsid w:val="007969E9"/>
    <w:rsid w:val="00796FC9"/>
    <w:rsid w:val="007A6EB7"/>
    <w:rsid w:val="007B048A"/>
    <w:rsid w:val="007B1CF8"/>
    <w:rsid w:val="007B3F65"/>
    <w:rsid w:val="007B4C8B"/>
    <w:rsid w:val="007C5CB1"/>
    <w:rsid w:val="007D3330"/>
    <w:rsid w:val="007D639B"/>
    <w:rsid w:val="007D6CB3"/>
    <w:rsid w:val="007E3768"/>
    <w:rsid w:val="007E5A82"/>
    <w:rsid w:val="007E6F9B"/>
    <w:rsid w:val="007F06A6"/>
    <w:rsid w:val="007F4251"/>
    <w:rsid w:val="007F75B8"/>
    <w:rsid w:val="008012D2"/>
    <w:rsid w:val="008020B4"/>
    <w:rsid w:val="00802607"/>
    <w:rsid w:val="008061F1"/>
    <w:rsid w:val="008076DC"/>
    <w:rsid w:val="00807AFC"/>
    <w:rsid w:val="00807FD4"/>
    <w:rsid w:val="00812C0B"/>
    <w:rsid w:val="00816933"/>
    <w:rsid w:val="008235F6"/>
    <w:rsid w:val="00830ABB"/>
    <w:rsid w:val="00830E6A"/>
    <w:rsid w:val="00832174"/>
    <w:rsid w:val="00837A6E"/>
    <w:rsid w:val="00844662"/>
    <w:rsid w:val="00850CA1"/>
    <w:rsid w:val="00851A31"/>
    <w:rsid w:val="008533E1"/>
    <w:rsid w:val="008574C2"/>
    <w:rsid w:val="008638B4"/>
    <w:rsid w:val="00863EFE"/>
    <w:rsid w:val="0086424E"/>
    <w:rsid w:val="008642A2"/>
    <w:rsid w:val="0086603C"/>
    <w:rsid w:val="00874AA6"/>
    <w:rsid w:val="0087710C"/>
    <w:rsid w:val="008822F8"/>
    <w:rsid w:val="00884AFD"/>
    <w:rsid w:val="00886D56"/>
    <w:rsid w:val="0089109E"/>
    <w:rsid w:val="0089183A"/>
    <w:rsid w:val="00892F6D"/>
    <w:rsid w:val="008942C7"/>
    <w:rsid w:val="008A1CB0"/>
    <w:rsid w:val="008A34A1"/>
    <w:rsid w:val="008A4512"/>
    <w:rsid w:val="008A5B2F"/>
    <w:rsid w:val="008A7C1C"/>
    <w:rsid w:val="008B157E"/>
    <w:rsid w:val="008B32CC"/>
    <w:rsid w:val="008B4F3F"/>
    <w:rsid w:val="008C21DF"/>
    <w:rsid w:val="008C2C02"/>
    <w:rsid w:val="008C630E"/>
    <w:rsid w:val="008C7448"/>
    <w:rsid w:val="008D798A"/>
    <w:rsid w:val="008E62C7"/>
    <w:rsid w:val="008F01BC"/>
    <w:rsid w:val="008F1455"/>
    <w:rsid w:val="008F2CF3"/>
    <w:rsid w:val="008F3400"/>
    <w:rsid w:val="008F6387"/>
    <w:rsid w:val="008F6D32"/>
    <w:rsid w:val="008F74C2"/>
    <w:rsid w:val="009000C2"/>
    <w:rsid w:val="0090033A"/>
    <w:rsid w:val="009022F1"/>
    <w:rsid w:val="0090378B"/>
    <w:rsid w:val="00904DAE"/>
    <w:rsid w:val="00911A65"/>
    <w:rsid w:val="00912C0D"/>
    <w:rsid w:val="00915FA4"/>
    <w:rsid w:val="00916473"/>
    <w:rsid w:val="009223E2"/>
    <w:rsid w:val="00922FBD"/>
    <w:rsid w:val="00924368"/>
    <w:rsid w:val="00924600"/>
    <w:rsid w:val="009249B6"/>
    <w:rsid w:val="00927DB8"/>
    <w:rsid w:val="00953630"/>
    <w:rsid w:val="0095370D"/>
    <w:rsid w:val="00957F98"/>
    <w:rsid w:val="00962D26"/>
    <w:rsid w:val="0096347E"/>
    <w:rsid w:val="00964137"/>
    <w:rsid w:val="00964B35"/>
    <w:rsid w:val="00966A95"/>
    <w:rsid w:val="00971776"/>
    <w:rsid w:val="00975438"/>
    <w:rsid w:val="00975568"/>
    <w:rsid w:val="00976068"/>
    <w:rsid w:val="00980006"/>
    <w:rsid w:val="0098639E"/>
    <w:rsid w:val="009910A0"/>
    <w:rsid w:val="00991D86"/>
    <w:rsid w:val="009943AA"/>
    <w:rsid w:val="00997F2E"/>
    <w:rsid w:val="009A0BD4"/>
    <w:rsid w:val="009B19B0"/>
    <w:rsid w:val="009B2BF5"/>
    <w:rsid w:val="009B380C"/>
    <w:rsid w:val="009B521A"/>
    <w:rsid w:val="009B70AE"/>
    <w:rsid w:val="009B753F"/>
    <w:rsid w:val="009B7D64"/>
    <w:rsid w:val="009C381B"/>
    <w:rsid w:val="009C7EEE"/>
    <w:rsid w:val="009D2F76"/>
    <w:rsid w:val="009D3E17"/>
    <w:rsid w:val="009D5DC3"/>
    <w:rsid w:val="009D6482"/>
    <w:rsid w:val="009E0A2A"/>
    <w:rsid w:val="009E0F11"/>
    <w:rsid w:val="009E2532"/>
    <w:rsid w:val="009E3CAC"/>
    <w:rsid w:val="009E4FBC"/>
    <w:rsid w:val="009E5291"/>
    <w:rsid w:val="009E71A6"/>
    <w:rsid w:val="009E72A2"/>
    <w:rsid w:val="009F0939"/>
    <w:rsid w:val="009F2AC6"/>
    <w:rsid w:val="009F5152"/>
    <w:rsid w:val="009F6EBC"/>
    <w:rsid w:val="00A07DA0"/>
    <w:rsid w:val="00A11152"/>
    <w:rsid w:val="00A135D0"/>
    <w:rsid w:val="00A21FC2"/>
    <w:rsid w:val="00A24BC1"/>
    <w:rsid w:val="00A269F9"/>
    <w:rsid w:val="00A311C0"/>
    <w:rsid w:val="00A329FE"/>
    <w:rsid w:val="00A37B60"/>
    <w:rsid w:val="00A41EA3"/>
    <w:rsid w:val="00A471BB"/>
    <w:rsid w:val="00A54614"/>
    <w:rsid w:val="00A552A3"/>
    <w:rsid w:val="00A63061"/>
    <w:rsid w:val="00A660DB"/>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6760"/>
    <w:rsid w:val="00AB7BD9"/>
    <w:rsid w:val="00AC179E"/>
    <w:rsid w:val="00AC18D4"/>
    <w:rsid w:val="00AC31C8"/>
    <w:rsid w:val="00AC473E"/>
    <w:rsid w:val="00AC4DE9"/>
    <w:rsid w:val="00AD0644"/>
    <w:rsid w:val="00AD1B8A"/>
    <w:rsid w:val="00AD4E03"/>
    <w:rsid w:val="00AD6413"/>
    <w:rsid w:val="00AD6DB2"/>
    <w:rsid w:val="00AF43C0"/>
    <w:rsid w:val="00AF59C1"/>
    <w:rsid w:val="00B008B7"/>
    <w:rsid w:val="00B106A9"/>
    <w:rsid w:val="00B10804"/>
    <w:rsid w:val="00B11042"/>
    <w:rsid w:val="00B12AF9"/>
    <w:rsid w:val="00B1534A"/>
    <w:rsid w:val="00B153BC"/>
    <w:rsid w:val="00B227A4"/>
    <w:rsid w:val="00B2398D"/>
    <w:rsid w:val="00B265BA"/>
    <w:rsid w:val="00B306D5"/>
    <w:rsid w:val="00B35C64"/>
    <w:rsid w:val="00B42DF3"/>
    <w:rsid w:val="00B43021"/>
    <w:rsid w:val="00B43E30"/>
    <w:rsid w:val="00B4493D"/>
    <w:rsid w:val="00B452A9"/>
    <w:rsid w:val="00B45628"/>
    <w:rsid w:val="00B45D57"/>
    <w:rsid w:val="00B46A38"/>
    <w:rsid w:val="00B47ED5"/>
    <w:rsid w:val="00B51468"/>
    <w:rsid w:val="00B53550"/>
    <w:rsid w:val="00B53D9B"/>
    <w:rsid w:val="00B55C14"/>
    <w:rsid w:val="00B55D5C"/>
    <w:rsid w:val="00B5672A"/>
    <w:rsid w:val="00B576FF"/>
    <w:rsid w:val="00B577B2"/>
    <w:rsid w:val="00B60A45"/>
    <w:rsid w:val="00B62C30"/>
    <w:rsid w:val="00B635F6"/>
    <w:rsid w:val="00B702FC"/>
    <w:rsid w:val="00B720A1"/>
    <w:rsid w:val="00B75286"/>
    <w:rsid w:val="00B7559E"/>
    <w:rsid w:val="00B765DE"/>
    <w:rsid w:val="00B7704B"/>
    <w:rsid w:val="00B81682"/>
    <w:rsid w:val="00B82517"/>
    <w:rsid w:val="00B83E14"/>
    <w:rsid w:val="00B92E75"/>
    <w:rsid w:val="00B96591"/>
    <w:rsid w:val="00BA2032"/>
    <w:rsid w:val="00BA2C53"/>
    <w:rsid w:val="00BA3E1B"/>
    <w:rsid w:val="00BA47FB"/>
    <w:rsid w:val="00BA7062"/>
    <w:rsid w:val="00BB2DF9"/>
    <w:rsid w:val="00BB3444"/>
    <w:rsid w:val="00BB68EA"/>
    <w:rsid w:val="00BB799D"/>
    <w:rsid w:val="00BC0713"/>
    <w:rsid w:val="00BC771A"/>
    <w:rsid w:val="00BD0FBA"/>
    <w:rsid w:val="00BD2E41"/>
    <w:rsid w:val="00BD2E71"/>
    <w:rsid w:val="00BD3583"/>
    <w:rsid w:val="00BD3739"/>
    <w:rsid w:val="00BD4A59"/>
    <w:rsid w:val="00BD627B"/>
    <w:rsid w:val="00BF0C5C"/>
    <w:rsid w:val="00BF2CBA"/>
    <w:rsid w:val="00BF4A47"/>
    <w:rsid w:val="00BF4B6D"/>
    <w:rsid w:val="00BF5C18"/>
    <w:rsid w:val="00BF5EDD"/>
    <w:rsid w:val="00C00E0D"/>
    <w:rsid w:val="00C023F7"/>
    <w:rsid w:val="00C03309"/>
    <w:rsid w:val="00C05BFD"/>
    <w:rsid w:val="00C10799"/>
    <w:rsid w:val="00C11383"/>
    <w:rsid w:val="00C13DD3"/>
    <w:rsid w:val="00C14654"/>
    <w:rsid w:val="00C17872"/>
    <w:rsid w:val="00C21683"/>
    <w:rsid w:val="00C21EBA"/>
    <w:rsid w:val="00C2244B"/>
    <w:rsid w:val="00C22465"/>
    <w:rsid w:val="00C26BBC"/>
    <w:rsid w:val="00C27F49"/>
    <w:rsid w:val="00C32289"/>
    <w:rsid w:val="00C34F3F"/>
    <w:rsid w:val="00C402CB"/>
    <w:rsid w:val="00C42425"/>
    <w:rsid w:val="00C4378D"/>
    <w:rsid w:val="00C43B21"/>
    <w:rsid w:val="00C46D45"/>
    <w:rsid w:val="00C52A6B"/>
    <w:rsid w:val="00C546CE"/>
    <w:rsid w:val="00C554CA"/>
    <w:rsid w:val="00C63A24"/>
    <w:rsid w:val="00C66579"/>
    <w:rsid w:val="00C67168"/>
    <w:rsid w:val="00C71116"/>
    <w:rsid w:val="00C75E9A"/>
    <w:rsid w:val="00C77546"/>
    <w:rsid w:val="00C801C4"/>
    <w:rsid w:val="00C8071C"/>
    <w:rsid w:val="00C829A8"/>
    <w:rsid w:val="00C856F4"/>
    <w:rsid w:val="00C85CAD"/>
    <w:rsid w:val="00C86BD1"/>
    <w:rsid w:val="00C918FE"/>
    <w:rsid w:val="00C92DC2"/>
    <w:rsid w:val="00C96E34"/>
    <w:rsid w:val="00C96F5A"/>
    <w:rsid w:val="00C979BD"/>
    <w:rsid w:val="00CA1852"/>
    <w:rsid w:val="00CA6A72"/>
    <w:rsid w:val="00CB162C"/>
    <w:rsid w:val="00CB1BB5"/>
    <w:rsid w:val="00CB4F01"/>
    <w:rsid w:val="00CB5402"/>
    <w:rsid w:val="00CB5780"/>
    <w:rsid w:val="00CB5DA3"/>
    <w:rsid w:val="00CC0B1F"/>
    <w:rsid w:val="00CC5FB0"/>
    <w:rsid w:val="00CC6DBF"/>
    <w:rsid w:val="00CC7FCE"/>
    <w:rsid w:val="00CD2F98"/>
    <w:rsid w:val="00CD6809"/>
    <w:rsid w:val="00CD7983"/>
    <w:rsid w:val="00CD7A4A"/>
    <w:rsid w:val="00CE0FE7"/>
    <w:rsid w:val="00CE21FF"/>
    <w:rsid w:val="00CE25D6"/>
    <w:rsid w:val="00CE35D6"/>
    <w:rsid w:val="00CE46A2"/>
    <w:rsid w:val="00CE4A0E"/>
    <w:rsid w:val="00CE4D0E"/>
    <w:rsid w:val="00CE53C4"/>
    <w:rsid w:val="00CE5A15"/>
    <w:rsid w:val="00CE5E94"/>
    <w:rsid w:val="00CF322F"/>
    <w:rsid w:val="00CF4CC7"/>
    <w:rsid w:val="00CF55CE"/>
    <w:rsid w:val="00CF7B5B"/>
    <w:rsid w:val="00D05580"/>
    <w:rsid w:val="00D05918"/>
    <w:rsid w:val="00D062AE"/>
    <w:rsid w:val="00D10FEC"/>
    <w:rsid w:val="00D11ACC"/>
    <w:rsid w:val="00D11B3B"/>
    <w:rsid w:val="00D12BF4"/>
    <w:rsid w:val="00D135B2"/>
    <w:rsid w:val="00D14735"/>
    <w:rsid w:val="00D150DC"/>
    <w:rsid w:val="00D16081"/>
    <w:rsid w:val="00D1729F"/>
    <w:rsid w:val="00D22535"/>
    <w:rsid w:val="00D23417"/>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C4C"/>
    <w:rsid w:val="00D801A5"/>
    <w:rsid w:val="00D81DDE"/>
    <w:rsid w:val="00D826D0"/>
    <w:rsid w:val="00D91B32"/>
    <w:rsid w:val="00D92BEF"/>
    <w:rsid w:val="00D937C4"/>
    <w:rsid w:val="00D9594E"/>
    <w:rsid w:val="00D96230"/>
    <w:rsid w:val="00DA02A9"/>
    <w:rsid w:val="00DA0D4C"/>
    <w:rsid w:val="00DA2DCE"/>
    <w:rsid w:val="00DA4D73"/>
    <w:rsid w:val="00DA6D36"/>
    <w:rsid w:val="00DB1D8E"/>
    <w:rsid w:val="00DB2D01"/>
    <w:rsid w:val="00DB4311"/>
    <w:rsid w:val="00DB6A3D"/>
    <w:rsid w:val="00DB74E0"/>
    <w:rsid w:val="00DC0344"/>
    <w:rsid w:val="00DC04E1"/>
    <w:rsid w:val="00DC62E2"/>
    <w:rsid w:val="00DD13E2"/>
    <w:rsid w:val="00DD1F8E"/>
    <w:rsid w:val="00DE3EB6"/>
    <w:rsid w:val="00DE4327"/>
    <w:rsid w:val="00DE7823"/>
    <w:rsid w:val="00DF348B"/>
    <w:rsid w:val="00DF4DA7"/>
    <w:rsid w:val="00DF639F"/>
    <w:rsid w:val="00E00EF4"/>
    <w:rsid w:val="00E045F8"/>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0EF8"/>
    <w:rsid w:val="00E422AB"/>
    <w:rsid w:val="00E43630"/>
    <w:rsid w:val="00E4367F"/>
    <w:rsid w:val="00E43AF3"/>
    <w:rsid w:val="00E50BAE"/>
    <w:rsid w:val="00E511E3"/>
    <w:rsid w:val="00E53A02"/>
    <w:rsid w:val="00E54FBA"/>
    <w:rsid w:val="00E56DE0"/>
    <w:rsid w:val="00E650A8"/>
    <w:rsid w:val="00E651EF"/>
    <w:rsid w:val="00E652E3"/>
    <w:rsid w:val="00E66C12"/>
    <w:rsid w:val="00E66DED"/>
    <w:rsid w:val="00E70F96"/>
    <w:rsid w:val="00E73B07"/>
    <w:rsid w:val="00E7537F"/>
    <w:rsid w:val="00E81A37"/>
    <w:rsid w:val="00E87DCA"/>
    <w:rsid w:val="00E9601C"/>
    <w:rsid w:val="00E979E1"/>
    <w:rsid w:val="00EA0BD6"/>
    <w:rsid w:val="00EA1AB3"/>
    <w:rsid w:val="00EA2360"/>
    <w:rsid w:val="00EA332F"/>
    <w:rsid w:val="00EA3AA0"/>
    <w:rsid w:val="00EA5FDA"/>
    <w:rsid w:val="00EA67A4"/>
    <w:rsid w:val="00EB3AE8"/>
    <w:rsid w:val="00EB604D"/>
    <w:rsid w:val="00EC6935"/>
    <w:rsid w:val="00ED1226"/>
    <w:rsid w:val="00ED213C"/>
    <w:rsid w:val="00ED2D13"/>
    <w:rsid w:val="00ED5033"/>
    <w:rsid w:val="00ED56A8"/>
    <w:rsid w:val="00EE3BD8"/>
    <w:rsid w:val="00EE56E3"/>
    <w:rsid w:val="00EE6273"/>
    <w:rsid w:val="00EF0AB3"/>
    <w:rsid w:val="00EF2E27"/>
    <w:rsid w:val="00EF4317"/>
    <w:rsid w:val="00F0014B"/>
    <w:rsid w:val="00F01049"/>
    <w:rsid w:val="00F025CE"/>
    <w:rsid w:val="00F0414F"/>
    <w:rsid w:val="00F0483C"/>
    <w:rsid w:val="00F052B7"/>
    <w:rsid w:val="00F16573"/>
    <w:rsid w:val="00F20B1C"/>
    <w:rsid w:val="00F21353"/>
    <w:rsid w:val="00F26574"/>
    <w:rsid w:val="00F26982"/>
    <w:rsid w:val="00F36721"/>
    <w:rsid w:val="00F42FF6"/>
    <w:rsid w:val="00F4375F"/>
    <w:rsid w:val="00F47023"/>
    <w:rsid w:val="00F50969"/>
    <w:rsid w:val="00F51677"/>
    <w:rsid w:val="00F5479A"/>
    <w:rsid w:val="00F57BC2"/>
    <w:rsid w:val="00F60A8E"/>
    <w:rsid w:val="00F66B18"/>
    <w:rsid w:val="00F70F94"/>
    <w:rsid w:val="00F71604"/>
    <w:rsid w:val="00F76CE8"/>
    <w:rsid w:val="00F771A9"/>
    <w:rsid w:val="00F817F8"/>
    <w:rsid w:val="00F8285E"/>
    <w:rsid w:val="00F8391E"/>
    <w:rsid w:val="00F91E33"/>
    <w:rsid w:val="00F91FFF"/>
    <w:rsid w:val="00F93B58"/>
    <w:rsid w:val="00F95535"/>
    <w:rsid w:val="00F97225"/>
    <w:rsid w:val="00FA0286"/>
    <w:rsid w:val="00FA0B5F"/>
    <w:rsid w:val="00FA1FF5"/>
    <w:rsid w:val="00FA26D0"/>
    <w:rsid w:val="00FA4E6C"/>
    <w:rsid w:val="00FA5D1F"/>
    <w:rsid w:val="00FA7F32"/>
    <w:rsid w:val="00FB3C15"/>
    <w:rsid w:val="00FB6366"/>
    <w:rsid w:val="00FB6495"/>
    <w:rsid w:val="00FB7BC1"/>
    <w:rsid w:val="00FC05DF"/>
    <w:rsid w:val="00FC158F"/>
    <w:rsid w:val="00FC210B"/>
    <w:rsid w:val="00FC5431"/>
    <w:rsid w:val="00FD552F"/>
    <w:rsid w:val="00FD75A6"/>
    <w:rsid w:val="00FE0F3A"/>
    <w:rsid w:val="00FE499B"/>
    <w:rsid w:val="00FE55B0"/>
    <w:rsid w:val="00FE5B55"/>
    <w:rsid w:val="00FF2390"/>
    <w:rsid w:val="00FF2E56"/>
    <w:rsid w:val="00FF4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58F"/>
    <w:rPr>
      <w:sz w:val="16"/>
      <w:szCs w:val="16"/>
    </w:rPr>
  </w:style>
  <w:style w:type="paragraph" w:styleId="CommentText">
    <w:name w:val="annotation text"/>
    <w:basedOn w:val="Normal"/>
    <w:link w:val="CommentTextChar"/>
    <w:uiPriority w:val="99"/>
    <w:unhideWhenUsed/>
    <w:rsid w:val="00FC158F"/>
    <w:pPr>
      <w:spacing w:line="240" w:lineRule="auto"/>
    </w:pPr>
    <w:rPr>
      <w:sz w:val="20"/>
      <w:szCs w:val="20"/>
    </w:rPr>
  </w:style>
  <w:style w:type="character" w:customStyle="1" w:styleId="CommentTextChar">
    <w:name w:val="Comment Text Char"/>
    <w:basedOn w:val="DefaultParagraphFont"/>
    <w:link w:val="CommentText"/>
    <w:uiPriority w:val="99"/>
    <w:rsid w:val="00FC158F"/>
    <w:rPr>
      <w:sz w:val="20"/>
      <w:szCs w:val="20"/>
    </w:rPr>
  </w:style>
  <w:style w:type="paragraph" w:styleId="CommentSubject">
    <w:name w:val="annotation subject"/>
    <w:basedOn w:val="CommentText"/>
    <w:next w:val="CommentText"/>
    <w:link w:val="CommentSubjectChar"/>
    <w:uiPriority w:val="99"/>
    <w:semiHidden/>
    <w:unhideWhenUsed/>
    <w:rsid w:val="00FC158F"/>
    <w:rPr>
      <w:b/>
      <w:bCs/>
    </w:rPr>
  </w:style>
  <w:style w:type="character" w:customStyle="1" w:styleId="CommentSubjectChar">
    <w:name w:val="Comment Subject Char"/>
    <w:basedOn w:val="CommentTextChar"/>
    <w:link w:val="CommentSubject"/>
    <w:uiPriority w:val="99"/>
    <w:semiHidden/>
    <w:rsid w:val="00FC158F"/>
    <w:rPr>
      <w:b/>
      <w:bCs/>
      <w:sz w:val="20"/>
      <w:szCs w:val="20"/>
    </w:rPr>
  </w:style>
  <w:style w:type="paragraph" w:styleId="Revision">
    <w:name w:val="Revision"/>
    <w:hidden/>
    <w:uiPriority w:val="99"/>
    <w:semiHidden/>
    <w:rsid w:val="003253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A38B60-93E5-454A-86E0-36D8455241CF}">
  <ds:schemaRefs>
    <ds:schemaRef ds:uri="http://schemas.microsoft.com/sharepoint/v3/contenttype/forms"/>
  </ds:schemaRefs>
</ds:datastoreItem>
</file>

<file path=customXml/itemProps2.xml><?xml version="1.0" encoding="utf-8"?>
<ds:datastoreItem xmlns:ds="http://schemas.openxmlformats.org/officeDocument/2006/customXml" ds:itemID="{BA00579F-EDB6-4BD5-81E0-E9AEAECA5926}">
  <ds:schemaRefs>
    <ds:schemaRef ds:uri="21e08795-e594-43a2-9ea7-16e3644ae68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216be0e3-fb59-44d6-9a08-5c3bad261b2e"/>
    <ds:schemaRef ds:uri="http://www.w3.org/XML/1998/namespace"/>
    <ds:schemaRef ds:uri="http://purl.org/dc/dcmitype/"/>
  </ds:schemaRefs>
</ds:datastoreItem>
</file>

<file path=customXml/itemProps3.xml><?xml version="1.0" encoding="utf-8"?>
<ds:datastoreItem xmlns:ds="http://schemas.openxmlformats.org/officeDocument/2006/customXml" ds:itemID="{63C97FB9-673B-495B-ABFA-998C7E1C3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34</cp:revision>
  <dcterms:created xsi:type="dcterms:W3CDTF">2025-02-24T15:51:00Z</dcterms:created>
  <dcterms:modified xsi:type="dcterms:W3CDTF">2025-06-25T10:17:00Z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