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11687C82"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DF4DA7">
        <w:rPr>
          <w:rFonts w:ascii="Arial" w:hAnsi="Arial" w:cs="Arial"/>
          <w:sz w:val="28"/>
          <w:szCs w:val="28"/>
          <w:u w:val="single"/>
          <w:lang w:val="en-US"/>
        </w:rPr>
        <w:t xml:space="preserve">Victoria Square Multi </w:t>
      </w:r>
      <w:proofErr w:type="spellStart"/>
      <w:r w:rsidR="00DF4DA7">
        <w:rPr>
          <w:rFonts w:ascii="Arial" w:hAnsi="Arial" w:cs="Arial"/>
          <w:sz w:val="28"/>
          <w:szCs w:val="28"/>
          <w:u w:val="single"/>
          <w:lang w:val="en-US"/>
        </w:rPr>
        <w:t>Storey</w:t>
      </w:r>
      <w:proofErr w:type="spellEnd"/>
      <w:r w:rsidR="00DF4DA7">
        <w:rPr>
          <w:rFonts w:ascii="Arial" w:hAnsi="Arial" w:cs="Arial"/>
          <w:sz w:val="28"/>
          <w:szCs w:val="28"/>
          <w:u w:val="single"/>
          <w:lang w:val="en-US"/>
        </w:rPr>
        <w:t xml:space="preserve"> Car Park</w:t>
      </w:r>
      <w:r w:rsidR="00812C0B">
        <w:rPr>
          <w:rFonts w:ascii="Arial" w:hAnsi="Arial" w:cs="Arial"/>
          <w:sz w:val="28"/>
          <w:szCs w:val="28"/>
          <w:u w:val="single"/>
          <w:lang w:val="en-US"/>
        </w:rPr>
        <w:t xml:space="preserve">, Paignton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5F1CF482"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812C0B">
              <w:rPr>
                <w:rFonts w:ascii="Arial" w:hAnsi="Arial" w:cs="Arial"/>
                <w:sz w:val="24"/>
                <w:szCs w:val="24"/>
                <w:lang w:val="en-US"/>
              </w:rPr>
              <w:t>P02</w:t>
            </w:r>
            <w:r w:rsidR="00DF4DA7">
              <w:rPr>
                <w:rFonts w:ascii="Arial" w:hAnsi="Arial" w:cs="Arial"/>
                <w:sz w:val="24"/>
                <w:szCs w:val="24"/>
                <w:lang w:val="en-US"/>
              </w:rPr>
              <w:t>7</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45BC8D6F" w:rsidR="00061FF3" w:rsidRPr="00086533" w:rsidRDefault="00DF4DA7" w:rsidP="00061FF3">
            <w:pPr>
              <w:rPr>
                <w:rFonts w:ascii="Arial" w:hAnsi="Arial" w:cs="Arial"/>
                <w:sz w:val="24"/>
                <w:szCs w:val="24"/>
                <w:lang w:val="en-US"/>
              </w:rPr>
            </w:pPr>
            <w:r w:rsidRPr="00DF4DA7">
              <w:rPr>
                <w:rFonts w:ascii="Arial" w:hAnsi="Arial" w:cs="Arial"/>
                <w:sz w:val="24"/>
                <w:szCs w:val="24"/>
                <w:lang w:val="en-US"/>
              </w:rPr>
              <w:t xml:space="preserve">Victoria Square Multi </w:t>
            </w:r>
            <w:proofErr w:type="spellStart"/>
            <w:r w:rsidRPr="00DF4DA7">
              <w:rPr>
                <w:rFonts w:ascii="Arial" w:hAnsi="Arial" w:cs="Arial"/>
                <w:sz w:val="24"/>
                <w:szCs w:val="24"/>
                <w:lang w:val="en-US"/>
              </w:rPr>
              <w:t>Storey</w:t>
            </w:r>
            <w:proofErr w:type="spellEnd"/>
            <w:r w:rsidRPr="00DF4DA7">
              <w:rPr>
                <w:rFonts w:ascii="Arial" w:hAnsi="Arial" w:cs="Arial"/>
                <w:sz w:val="24"/>
                <w:szCs w:val="24"/>
                <w:lang w:val="en-US"/>
              </w:rPr>
              <w:t xml:space="preserve"> Car Park,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1301D0A" w:rsidR="00061FF3" w:rsidRPr="00CB5402" w:rsidRDefault="005D34F0" w:rsidP="00061FF3">
            <w:pPr>
              <w:rPr>
                <w:rFonts w:ascii="Arial" w:hAnsi="Arial" w:cs="Arial"/>
                <w:sz w:val="24"/>
                <w:szCs w:val="24"/>
                <w:lang w:val="en-US"/>
              </w:rPr>
            </w:pPr>
            <w:r>
              <w:rPr>
                <w:rFonts w:ascii="Arial" w:hAnsi="Arial" w:cs="Arial"/>
                <w:sz w:val="24"/>
                <w:szCs w:val="24"/>
                <w:lang w:val="en-US"/>
              </w:rPr>
              <w:t>1.56</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17952AFD" w:rsidR="00061FF3" w:rsidRPr="00CB5402" w:rsidRDefault="005D34F0" w:rsidP="00061FF3">
            <w:pPr>
              <w:rPr>
                <w:rFonts w:ascii="Arial" w:hAnsi="Arial" w:cs="Arial"/>
                <w:sz w:val="24"/>
                <w:szCs w:val="24"/>
                <w:lang w:val="en-US"/>
              </w:rPr>
            </w:pPr>
            <w:r>
              <w:rPr>
                <w:rFonts w:ascii="Arial" w:hAnsi="Arial" w:cs="Arial"/>
                <w:sz w:val="24"/>
                <w:szCs w:val="24"/>
                <w:lang w:val="en-US"/>
              </w:rPr>
              <w:t>60</w:t>
            </w:r>
          </w:p>
        </w:tc>
      </w:tr>
      <w:tr w:rsidR="00580882" w14:paraId="3E8309E7" w14:textId="77777777" w:rsidTr="001D66D6">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46FB39C1"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4568551C" w:rsidR="00D22535" w:rsidRPr="00CB5402" w:rsidRDefault="00272AFF" w:rsidP="00CB5402">
      <w:pPr>
        <w:rPr>
          <w:rFonts w:ascii="Arial" w:hAnsi="Arial" w:cs="Arial"/>
          <w:sz w:val="28"/>
          <w:szCs w:val="28"/>
          <w:lang w:val="en-US"/>
        </w:rPr>
      </w:pPr>
      <w:r w:rsidRPr="00272AFF">
        <w:rPr>
          <w:rFonts w:ascii="Arial" w:hAnsi="Arial" w:cs="Arial"/>
          <w:b/>
          <w:bCs/>
          <w:sz w:val="24"/>
          <w:szCs w:val="24"/>
          <w:lang w:val="en-US"/>
        </w:rPr>
        <w:drawing>
          <wp:anchor distT="0" distB="0" distL="114300" distR="114300" simplePos="0" relativeHeight="251658240" behindDoc="1" locked="0" layoutInCell="1" allowOverlap="1" wp14:anchorId="6953A176" wp14:editId="4E95F09B">
            <wp:simplePos x="0" y="0"/>
            <wp:positionH relativeFrom="margin">
              <wp:align>left</wp:align>
            </wp:positionH>
            <wp:positionV relativeFrom="paragraph">
              <wp:posOffset>321945</wp:posOffset>
            </wp:positionV>
            <wp:extent cx="7397115" cy="4867275"/>
            <wp:effectExtent l="0" t="0" r="0" b="9525"/>
            <wp:wrapTight wrapText="bothSides">
              <wp:wrapPolygon edited="0">
                <wp:start x="0" y="0"/>
                <wp:lineTo x="0" y="21558"/>
                <wp:lineTo x="21528" y="21558"/>
                <wp:lineTo x="21528" y="0"/>
                <wp:lineTo x="0" y="0"/>
              </wp:wrapPolygon>
            </wp:wrapTight>
            <wp:docPr id="115014188" name="Picture 1" descr="A blue and r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188" name="Picture 1" descr="A blue and red map&#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397115" cy="4867275"/>
                    </a:xfrm>
                    <a:prstGeom prst="rect">
                      <a:avLst/>
                    </a:prstGeom>
                  </pic:spPr>
                </pic:pic>
              </a:graphicData>
            </a:graphic>
            <wp14:sizeRelH relativeFrom="margin">
              <wp14:pctWidth>0</wp14:pctWidth>
            </wp14:sizeRelH>
            <wp14:sizeRelV relativeFrom="margin">
              <wp14:pctHeight>0</wp14:pctHeight>
            </wp14:sizeRelV>
          </wp:anchor>
        </w:drawing>
      </w:r>
    </w:p>
    <w:p w14:paraId="2777F6F7" w14:textId="4A554C99"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4FF4F764" w14:textId="576D4801" w:rsidR="00FB7BC1" w:rsidRDefault="006C437C" w:rsidP="00BC771A">
      <w:pPr>
        <w:rPr>
          <w:rFonts w:ascii="Arial" w:hAnsi="Arial" w:cs="Arial"/>
          <w:sz w:val="24"/>
          <w:szCs w:val="24"/>
          <w:lang w:val="en-US"/>
        </w:rPr>
      </w:pPr>
      <w:r w:rsidRPr="006C437C">
        <w:rPr>
          <w:rFonts w:ascii="Arial" w:hAnsi="Arial" w:cs="Arial"/>
          <w:sz w:val="24"/>
          <w:szCs w:val="24"/>
          <w:lang w:val="en-US"/>
        </w:rPr>
        <w:t>Vacant car park at Victoria Square, facing onto Garfield Road</w:t>
      </w:r>
      <w:r>
        <w:rPr>
          <w:rFonts w:ascii="Arial" w:hAnsi="Arial" w:cs="Arial"/>
          <w:sz w:val="24"/>
          <w:szCs w:val="24"/>
          <w:lang w:val="en-US"/>
        </w:rPr>
        <w:t xml:space="preserve"> and </w:t>
      </w:r>
      <w:r w:rsidR="00194C94">
        <w:rPr>
          <w:rFonts w:ascii="Arial" w:hAnsi="Arial" w:cs="Arial"/>
          <w:sz w:val="24"/>
          <w:szCs w:val="24"/>
          <w:lang w:val="en-US"/>
        </w:rPr>
        <w:t>ran</w:t>
      </w:r>
      <w:r w:rsidR="00715C9B">
        <w:rPr>
          <w:rFonts w:ascii="Arial" w:hAnsi="Arial" w:cs="Arial"/>
          <w:sz w:val="24"/>
          <w:szCs w:val="24"/>
          <w:lang w:val="en-US"/>
        </w:rPr>
        <w:t xml:space="preserve">ge of buildings facing Victoria Square. </w:t>
      </w:r>
    </w:p>
    <w:p w14:paraId="6A5566F2" w14:textId="726DC37E" w:rsidR="00715C9B" w:rsidRDefault="00715C9B" w:rsidP="00BC771A">
      <w:pPr>
        <w:rPr>
          <w:rFonts w:ascii="Arial" w:hAnsi="Arial" w:cs="Arial"/>
          <w:sz w:val="24"/>
          <w:szCs w:val="24"/>
          <w:lang w:val="en-US"/>
        </w:rPr>
      </w:pPr>
      <w:r>
        <w:rPr>
          <w:rFonts w:ascii="Arial" w:hAnsi="Arial" w:cs="Arial"/>
          <w:sz w:val="24"/>
          <w:szCs w:val="24"/>
          <w:lang w:val="en-US"/>
        </w:rPr>
        <w:t xml:space="preserve">The site is </w:t>
      </w:r>
      <w:proofErr w:type="gramStart"/>
      <w:r>
        <w:rPr>
          <w:rFonts w:ascii="Arial" w:hAnsi="Arial" w:cs="Arial"/>
          <w:sz w:val="24"/>
          <w:szCs w:val="24"/>
          <w:lang w:val="en-US"/>
        </w:rPr>
        <w:t>nearby</w:t>
      </w:r>
      <w:proofErr w:type="gramEnd"/>
      <w:r>
        <w:rPr>
          <w:rFonts w:ascii="Arial" w:hAnsi="Arial" w:cs="Arial"/>
          <w:sz w:val="24"/>
          <w:szCs w:val="24"/>
          <w:lang w:val="en-US"/>
        </w:rPr>
        <w:t xml:space="preserve"> to </w:t>
      </w:r>
      <w:r w:rsidR="0011274A">
        <w:rPr>
          <w:rFonts w:ascii="Arial" w:hAnsi="Arial" w:cs="Arial"/>
          <w:sz w:val="24"/>
          <w:szCs w:val="24"/>
          <w:lang w:val="en-US"/>
        </w:rPr>
        <w:t>the Paignton Old Town C</w:t>
      </w:r>
      <w:r w:rsidR="002304A3">
        <w:rPr>
          <w:rFonts w:ascii="Arial" w:hAnsi="Arial" w:cs="Arial"/>
          <w:sz w:val="24"/>
          <w:szCs w:val="24"/>
          <w:lang w:val="en-US"/>
        </w:rPr>
        <w:t xml:space="preserve">onservation Area and Paignton Picture House and a Grade II listed terrace on Torbay Road to the south. </w:t>
      </w:r>
    </w:p>
    <w:p w14:paraId="37AA0634" w14:textId="5FF1194B" w:rsidR="007228C7" w:rsidRDefault="007228C7" w:rsidP="00BC771A">
      <w:pPr>
        <w:rPr>
          <w:rFonts w:ascii="Arial" w:hAnsi="Arial" w:cs="Arial"/>
          <w:b/>
          <w:bCs/>
          <w:sz w:val="24"/>
          <w:szCs w:val="24"/>
          <w:lang w:val="en-US"/>
        </w:rPr>
      </w:pPr>
      <w:r>
        <w:rPr>
          <w:rFonts w:ascii="Arial" w:hAnsi="Arial" w:cs="Arial"/>
          <w:sz w:val="24"/>
          <w:szCs w:val="24"/>
          <w:lang w:val="en-US"/>
        </w:rPr>
        <w:t xml:space="preserve">Archaeology: </w:t>
      </w:r>
      <w:r w:rsidRPr="007228C7">
        <w:rPr>
          <w:rFonts w:ascii="Arial" w:hAnsi="Arial" w:cs="Arial"/>
          <w:sz w:val="24"/>
          <w:szCs w:val="24"/>
          <w:lang w:val="en-US"/>
        </w:rPr>
        <w:t xml:space="preserve">Former marsh. Potential for </w:t>
      </w:r>
      <w:proofErr w:type="spellStart"/>
      <w:r w:rsidRPr="007228C7">
        <w:rPr>
          <w:rFonts w:ascii="Arial" w:hAnsi="Arial" w:cs="Arial"/>
          <w:sz w:val="24"/>
          <w:szCs w:val="24"/>
          <w:lang w:val="en-US"/>
        </w:rPr>
        <w:t>palaeoenvironmental</w:t>
      </w:r>
      <w:proofErr w:type="spellEnd"/>
      <w:r w:rsidRPr="007228C7">
        <w:rPr>
          <w:rFonts w:ascii="Arial" w:hAnsi="Arial" w:cs="Arial"/>
          <w:sz w:val="24"/>
          <w:szCs w:val="24"/>
          <w:lang w:val="en-US"/>
        </w:rPr>
        <w:t xml:space="preserve"> evidence if groundworks deep. May require </w:t>
      </w:r>
      <w:proofErr w:type="spellStart"/>
      <w:proofErr w:type="gramStart"/>
      <w:r w:rsidRPr="007228C7">
        <w:rPr>
          <w:rFonts w:ascii="Arial" w:hAnsi="Arial" w:cs="Arial"/>
          <w:sz w:val="24"/>
          <w:szCs w:val="24"/>
          <w:lang w:val="en-US"/>
        </w:rPr>
        <w:t>programme</w:t>
      </w:r>
      <w:proofErr w:type="spellEnd"/>
      <w:proofErr w:type="gramEnd"/>
      <w:r w:rsidRPr="007228C7">
        <w:rPr>
          <w:rFonts w:ascii="Arial" w:hAnsi="Arial" w:cs="Arial"/>
          <w:sz w:val="24"/>
          <w:szCs w:val="24"/>
          <w:lang w:val="en-US"/>
        </w:rPr>
        <w:t xml:space="preserve"> of archaeological mitigation.</w:t>
      </w:r>
    </w:p>
    <w:p w14:paraId="17680A97" w14:textId="77777777" w:rsidR="0073480F" w:rsidRDefault="0073480F" w:rsidP="00BC771A">
      <w:pPr>
        <w:rPr>
          <w:rFonts w:ascii="Arial" w:hAnsi="Arial" w:cs="Arial"/>
          <w:b/>
          <w:bCs/>
          <w:sz w:val="24"/>
          <w:szCs w:val="24"/>
          <w:lang w:val="en-US"/>
        </w:rPr>
      </w:pPr>
    </w:p>
    <w:p w14:paraId="5E336D1F" w14:textId="4CF15D1F" w:rsidR="0073480F" w:rsidRDefault="0073480F" w:rsidP="00BC771A">
      <w:pPr>
        <w:rPr>
          <w:rFonts w:ascii="Arial" w:hAnsi="Arial" w:cs="Arial"/>
          <w:b/>
          <w:bCs/>
          <w:sz w:val="24"/>
          <w:szCs w:val="24"/>
          <w:lang w:val="en-US"/>
        </w:rPr>
      </w:pPr>
    </w:p>
    <w:p w14:paraId="4F359488" w14:textId="77794E52" w:rsidR="0073480F" w:rsidRDefault="0073480F" w:rsidP="00BC771A">
      <w:pPr>
        <w:rPr>
          <w:rFonts w:ascii="Arial" w:hAnsi="Arial" w:cs="Arial"/>
          <w:b/>
          <w:bCs/>
          <w:sz w:val="24"/>
          <w:szCs w:val="24"/>
          <w:lang w:val="en-US"/>
        </w:rPr>
      </w:pPr>
    </w:p>
    <w:p w14:paraId="1222CFD6" w14:textId="77777777" w:rsidR="0073480F" w:rsidRDefault="0073480F"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0DB9F2EF" w14:textId="77777777" w:rsidR="002304A3" w:rsidRDefault="002304A3" w:rsidP="00BC771A">
      <w:pPr>
        <w:rPr>
          <w:rFonts w:ascii="Arial" w:hAnsi="Arial" w:cs="Arial"/>
          <w:b/>
          <w:bCs/>
          <w:sz w:val="24"/>
          <w:szCs w:val="24"/>
          <w:lang w:val="en-US"/>
        </w:rPr>
      </w:pPr>
    </w:p>
    <w:p w14:paraId="4E6BF573" w14:textId="77777777" w:rsidR="002304A3" w:rsidRDefault="002304A3" w:rsidP="00BC771A">
      <w:pPr>
        <w:rPr>
          <w:rFonts w:ascii="Arial" w:hAnsi="Arial" w:cs="Arial"/>
          <w:b/>
          <w:bCs/>
          <w:sz w:val="24"/>
          <w:szCs w:val="24"/>
          <w:lang w:val="en-US"/>
        </w:rPr>
      </w:pPr>
    </w:p>
    <w:p w14:paraId="011BD750" w14:textId="77777777" w:rsidR="002304A3" w:rsidRDefault="002304A3"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6953A4EC" w14:textId="77777777" w:rsidR="00F8285E" w:rsidRDefault="00F8285E" w:rsidP="00BC771A">
      <w:pPr>
        <w:rPr>
          <w:rFonts w:ascii="Arial" w:hAnsi="Arial" w:cs="Arial"/>
          <w:b/>
          <w:bCs/>
          <w:sz w:val="24"/>
          <w:szCs w:val="24"/>
          <w:lang w:val="en-US"/>
        </w:rPr>
      </w:pPr>
    </w:p>
    <w:p w14:paraId="71D3ED85" w14:textId="77777777" w:rsidR="00C46D45" w:rsidRDefault="00C46D45" w:rsidP="00BC771A">
      <w:pPr>
        <w:rPr>
          <w:rFonts w:ascii="Arial" w:hAnsi="Arial" w:cs="Arial"/>
          <w:b/>
          <w:bCs/>
          <w:sz w:val="24"/>
          <w:szCs w:val="24"/>
          <w:lang w:val="en-US"/>
        </w:rPr>
      </w:pPr>
    </w:p>
    <w:p w14:paraId="00E0759E" w14:textId="77777777" w:rsidR="00C46D45" w:rsidRDefault="00C46D45" w:rsidP="00BC771A">
      <w:pPr>
        <w:rPr>
          <w:rFonts w:ascii="Arial" w:hAnsi="Arial" w:cs="Arial"/>
          <w:b/>
          <w:bCs/>
          <w:sz w:val="24"/>
          <w:szCs w:val="24"/>
          <w:lang w:val="en-US"/>
        </w:rPr>
      </w:pPr>
    </w:p>
    <w:p w14:paraId="2E93A323" w14:textId="225552EF" w:rsidR="00A76707" w:rsidRPr="00DD13E2" w:rsidRDefault="00A76707" w:rsidP="00BC771A">
      <w:pPr>
        <w:rPr>
          <w:rFonts w:ascii="Arial" w:hAnsi="Arial" w:cs="Arial"/>
          <w:b/>
          <w:bCs/>
          <w:sz w:val="24"/>
          <w:szCs w:val="24"/>
          <w:lang w:val="en-US"/>
        </w:rPr>
      </w:pPr>
      <w:r w:rsidRPr="00DD13E2">
        <w:rPr>
          <w:rFonts w:ascii="Arial" w:hAnsi="Arial" w:cs="Arial"/>
          <w:b/>
          <w:bCs/>
          <w:sz w:val="24"/>
          <w:szCs w:val="24"/>
          <w:lang w:val="en-US"/>
        </w:rPr>
        <w:t xml:space="preserve">Planning History: </w:t>
      </w:r>
    </w:p>
    <w:p w14:paraId="3B8C8099" w14:textId="5A0453C2" w:rsidR="0035165F" w:rsidRDefault="00294A0A" w:rsidP="00CB5402">
      <w:pPr>
        <w:rPr>
          <w:rFonts w:ascii="Arial" w:hAnsi="Arial" w:cs="Arial"/>
          <w:sz w:val="24"/>
          <w:szCs w:val="24"/>
          <w:lang w:val="en-US"/>
        </w:rPr>
      </w:pPr>
      <w:r w:rsidRPr="00294A0A">
        <w:rPr>
          <w:rFonts w:ascii="Arial" w:hAnsi="Arial" w:cs="Arial"/>
          <w:sz w:val="24"/>
          <w:szCs w:val="24"/>
          <w:lang w:val="en-US"/>
        </w:rPr>
        <w:t>P/2024/0690</w:t>
      </w:r>
      <w:r>
        <w:rPr>
          <w:rFonts w:ascii="Arial" w:hAnsi="Arial" w:cs="Arial"/>
          <w:sz w:val="24"/>
          <w:szCs w:val="24"/>
          <w:lang w:val="en-US"/>
        </w:rPr>
        <w:t xml:space="preserve"> - </w:t>
      </w:r>
      <w:r w:rsidRPr="00294A0A">
        <w:rPr>
          <w:rFonts w:ascii="Arial" w:hAnsi="Arial" w:cs="Arial"/>
          <w:sz w:val="24"/>
          <w:szCs w:val="24"/>
          <w:lang w:val="en-US"/>
        </w:rPr>
        <w:t>Demolition of Victoria Centre and Victoria Car Park West to facilitate redevelopment of site as per Torbay Local Plan</w:t>
      </w:r>
      <w:r>
        <w:rPr>
          <w:rFonts w:ascii="Arial" w:hAnsi="Arial" w:cs="Arial"/>
          <w:sz w:val="24"/>
          <w:szCs w:val="24"/>
          <w:lang w:val="en-US"/>
        </w:rPr>
        <w:t xml:space="preserve"> </w:t>
      </w:r>
      <w:r w:rsidR="00111777">
        <w:rPr>
          <w:rFonts w:ascii="Arial" w:hAnsi="Arial" w:cs="Arial"/>
          <w:sz w:val="24"/>
          <w:szCs w:val="24"/>
          <w:lang w:val="en-US"/>
        </w:rPr>
        <w:t>–</w:t>
      </w:r>
      <w:r>
        <w:rPr>
          <w:rFonts w:ascii="Arial" w:hAnsi="Arial" w:cs="Arial"/>
          <w:sz w:val="24"/>
          <w:szCs w:val="24"/>
          <w:lang w:val="en-US"/>
        </w:rPr>
        <w:t xml:space="preserve"> </w:t>
      </w:r>
      <w:r w:rsidR="00111777">
        <w:rPr>
          <w:rFonts w:ascii="Arial" w:hAnsi="Arial" w:cs="Arial"/>
          <w:sz w:val="24"/>
          <w:szCs w:val="24"/>
          <w:lang w:val="en-US"/>
        </w:rPr>
        <w:t xml:space="preserve">PRIOR APPROVAL GRANTED </w:t>
      </w:r>
      <w:r w:rsidR="006D591F">
        <w:rPr>
          <w:rFonts w:ascii="Arial" w:hAnsi="Arial" w:cs="Arial"/>
          <w:sz w:val="24"/>
          <w:szCs w:val="24"/>
          <w:lang w:val="en-US"/>
        </w:rPr>
        <w:t>–</w:t>
      </w:r>
      <w:r w:rsidR="00111777">
        <w:rPr>
          <w:rFonts w:ascii="Arial" w:hAnsi="Arial" w:cs="Arial"/>
          <w:sz w:val="24"/>
          <w:szCs w:val="24"/>
          <w:lang w:val="en-US"/>
        </w:rPr>
        <w:t xml:space="preserve"> </w:t>
      </w:r>
      <w:r w:rsidR="006D591F">
        <w:rPr>
          <w:rFonts w:ascii="Arial" w:hAnsi="Arial" w:cs="Arial"/>
          <w:sz w:val="24"/>
          <w:szCs w:val="24"/>
          <w:lang w:val="en-US"/>
        </w:rPr>
        <w:t>29/10/2024</w:t>
      </w:r>
    </w:p>
    <w:p w14:paraId="00B43CE7" w14:textId="77777777" w:rsidR="007228C7" w:rsidRDefault="007228C7" w:rsidP="00CB5402">
      <w:pPr>
        <w:rPr>
          <w:rFonts w:ascii="Arial" w:hAnsi="Arial" w:cs="Arial"/>
          <w:sz w:val="24"/>
          <w:szCs w:val="24"/>
          <w:lang w:val="en-US"/>
        </w:rPr>
      </w:pPr>
    </w:p>
    <w:p w14:paraId="75C0C28A" w14:textId="77777777" w:rsidR="00DD13E2" w:rsidRPr="0023488D" w:rsidRDefault="00DD13E2"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0CDDAECF" w:rsidR="00305921" w:rsidRDefault="002E4A2A" w:rsidP="00780759">
            <w:pPr>
              <w:rPr>
                <w:rFonts w:ascii="Arial" w:hAnsi="Arial" w:cs="Arial"/>
                <w:sz w:val="24"/>
                <w:szCs w:val="24"/>
                <w:lang w:val="en-US"/>
              </w:rPr>
            </w:pPr>
            <w:r>
              <w:rPr>
                <w:rFonts w:ascii="Arial" w:hAnsi="Arial" w:cs="Arial"/>
                <w:sz w:val="24"/>
                <w:szCs w:val="24"/>
                <w:lang w:val="en-US"/>
              </w:rPr>
              <w:t>Paignton Old Town</w:t>
            </w:r>
            <w:r w:rsidR="002758DD">
              <w:rPr>
                <w:rFonts w:ascii="Arial" w:hAnsi="Arial" w:cs="Arial"/>
                <w:sz w:val="24"/>
                <w:szCs w:val="24"/>
                <w:lang w:val="en-US"/>
              </w:rPr>
              <w:t xml:space="preserve"> Conservation</w:t>
            </w:r>
            <w:r w:rsidR="00B55D5C">
              <w:rPr>
                <w:rFonts w:ascii="Arial" w:hAnsi="Arial" w:cs="Arial"/>
                <w:sz w:val="24"/>
                <w:szCs w:val="24"/>
                <w:lang w:val="en-US"/>
              </w:rPr>
              <w:t xml:space="preserve"> Area</w:t>
            </w:r>
            <w:r w:rsidR="00D14735">
              <w:rPr>
                <w:rFonts w:ascii="Arial" w:hAnsi="Arial" w:cs="Arial"/>
                <w:sz w:val="24"/>
                <w:szCs w:val="24"/>
                <w:lang w:val="en-US"/>
              </w:rPr>
              <w:t xml:space="preserve"> (SW of site</w:t>
            </w:r>
            <w:r w:rsidR="00B45628">
              <w:rPr>
                <w:rFonts w:ascii="Arial" w:hAnsi="Arial" w:cs="Arial"/>
                <w:sz w:val="24"/>
                <w:szCs w:val="24"/>
                <w:lang w:val="en-US"/>
              </w:rPr>
              <w:t>)</w:t>
            </w:r>
            <w:r w:rsidR="00D14735">
              <w:rPr>
                <w:rFonts w:ascii="Arial" w:hAnsi="Arial" w:cs="Arial"/>
                <w:sz w:val="24"/>
                <w:szCs w:val="24"/>
                <w:lang w:val="en-US"/>
              </w:rPr>
              <w:t xml:space="preserve"> </w:t>
            </w:r>
            <w:r w:rsidR="00B55D5C">
              <w:rPr>
                <w:rFonts w:ascii="Arial" w:hAnsi="Arial" w:cs="Arial"/>
                <w:sz w:val="24"/>
                <w:szCs w:val="24"/>
                <w:lang w:val="en-US"/>
              </w:rPr>
              <w:t xml:space="preserve">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195270D8" w14:textId="7BC3A66A" w:rsidR="0021373E" w:rsidRDefault="00802607" w:rsidP="00E50BAE">
            <w:pPr>
              <w:rPr>
                <w:rFonts w:ascii="Arial" w:hAnsi="Arial" w:cs="Arial"/>
                <w:sz w:val="24"/>
                <w:szCs w:val="24"/>
                <w:lang w:val="en-US"/>
              </w:rPr>
            </w:pPr>
            <w:r>
              <w:rPr>
                <w:rFonts w:ascii="Arial" w:hAnsi="Arial" w:cs="Arial"/>
                <w:sz w:val="24"/>
                <w:szCs w:val="24"/>
                <w:lang w:val="en-US"/>
              </w:rPr>
              <w:t xml:space="preserve">The conservation area </w:t>
            </w:r>
            <w:r w:rsidR="002A250C" w:rsidRPr="002A250C">
              <w:rPr>
                <w:rFonts w:ascii="Arial" w:hAnsi="Arial" w:cs="Arial"/>
                <w:sz w:val="24"/>
                <w:szCs w:val="24"/>
                <w:lang w:val="en-US"/>
              </w:rPr>
              <w:t xml:space="preserve">evidences the </w:t>
            </w:r>
            <w:r w:rsidR="00E50BAE">
              <w:rPr>
                <w:rFonts w:ascii="Arial" w:hAnsi="Arial" w:cs="Arial"/>
                <w:sz w:val="24"/>
                <w:szCs w:val="24"/>
                <w:lang w:val="en-US"/>
              </w:rPr>
              <w:t xml:space="preserve">origins of Paignton </w:t>
            </w:r>
            <w:r w:rsidR="00492C24">
              <w:rPr>
                <w:rFonts w:ascii="Arial" w:hAnsi="Arial" w:cs="Arial"/>
                <w:sz w:val="24"/>
                <w:szCs w:val="24"/>
                <w:lang w:val="en-US"/>
              </w:rPr>
              <w:t>from its medieval core to the expansive developments of the 19</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and 20</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century’s </w:t>
            </w:r>
            <w:r w:rsidR="0000536F">
              <w:rPr>
                <w:rFonts w:ascii="Arial" w:hAnsi="Arial" w:cs="Arial"/>
                <w:sz w:val="24"/>
                <w:szCs w:val="24"/>
                <w:lang w:val="en-US"/>
              </w:rPr>
              <w:t>which illustrate its growth as a popular seaside resort</w:t>
            </w:r>
            <w:r w:rsidR="006D205F">
              <w:rPr>
                <w:rFonts w:ascii="Arial" w:hAnsi="Arial" w:cs="Arial"/>
                <w:sz w:val="24"/>
                <w:szCs w:val="24"/>
                <w:lang w:val="en-US"/>
              </w:rPr>
              <w:t>. It has a wide range of architectural typologies, predominantly 19</w:t>
            </w:r>
            <w:r w:rsidR="006D205F" w:rsidRPr="006D205F">
              <w:rPr>
                <w:rFonts w:ascii="Arial" w:hAnsi="Arial" w:cs="Arial"/>
                <w:sz w:val="24"/>
                <w:szCs w:val="24"/>
                <w:vertAlign w:val="superscript"/>
                <w:lang w:val="en-US"/>
              </w:rPr>
              <w:t>th</w:t>
            </w:r>
            <w:r w:rsidR="006D205F">
              <w:rPr>
                <w:rFonts w:ascii="Arial" w:hAnsi="Arial" w:cs="Arial"/>
                <w:sz w:val="24"/>
                <w:szCs w:val="24"/>
                <w:lang w:val="en-US"/>
              </w:rPr>
              <w:t xml:space="preserve"> </w:t>
            </w:r>
            <w:proofErr w:type="gramStart"/>
            <w:r w:rsidR="006D205F">
              <w:rPr>
                <w:rFonts w:ascii="Arial" w:hAnsi="Arial" w:cs="Arial"/>
                <w:sz w:val="24"/>
                <w:szCs w:val="24"/>
                <w:lang w:val="en-US"/>
              </w:rPr>
              <w:t>century</w:t>
            </w:r>
            <w:proofErr w:type="gramEnd"/>
            <w:r w:rsidR="006D205F">
              <w:rPr>
                <w:rFonts w:ascii="Arial" w:hAnsi="Arial" w:cs="Arial"/>
                <w:sz w:val="24"/>
                <w:szCs w:val="24"/>
                <w:lang w:val="en-US"/>
              </w:rPr>
              <w:t xml:space="preserve"> which evidence the expansion of the town. </w:t>
            </w:r>
          </w:p>
          <w:p w14:paraId="34DF3924" w14:textId="77777777" w:rsidR="006D205F" w:rsidRDefault="006D205F" w:rsidP="00E50BAE">
            <w:pPr>
              <w:rPr>
                <w:rFonts w:ascii="Arial" w:hAnsi="Arial" w:cs="Arial"/>
                <w:sz w:val="24"/>
                <w:szCs w:val="24"/>
                <w:lang w:val="en-US"/>
              </w:rPr>
            </w:pPr>
          </w:p>
          <w:p w14:paraId="7B4987F7" w14:textId="11C85230" w:rsidR="006D205F" w:rsidRDefault="006D205F" w:rsidP="009E2532">
            <w:pPr>
              <w:rPr>
                <w:rFonts w:ascii="Arial" w:hAnsi="Arial" w:cs="Arial"/>
                <w:sz w:val="24"/>
                <w:szCs w:val="24"/>
                <w:lang w:val="en-US"/>
              </w:rPr>
            </w:pPr>
            <w:r>
              <w:rPr>
                <w:rFonts w:ascii="Arial" w:hAnsi="Arial" w:cs="Arial"/>
                <w:sz w:val="24"/>
                <w:szCs w:val="24"/>
                <w:lang w:val="en-US"/>
              </w:rPr>
              <w:t xml:space="preserve">The site sits </w:t>
            </w:r>
            <w:r w:rsidR="00C979BD">
              <w:rPr>
                <w:rFonts w:ascii="Arial" w:hAnsi="Arial" w:cs="Arial"/>
                <w:sz w:val="24"/>
                <w:szCs w:val="24"/>
                <w:lang w:val="en-US"/>
              </w:rPr>
              <w:t xml:space="preserve">outside of the boundary of the conservation area but is </w:t>
            </w:r>
            <w:r w:rsidR="00BA2032">
              <w:rPr>
                <w:rFonts w:ascii="Arial" w:hAnsi="Arial" w:cs="Arial"/>
                <w:sz w:val="24"/>
                <w:szCs w:val="24"/>
                <w:lang w:val="en-US"/>
              </w:rPr>
              <w:t>visible from within it</w:t>
            </w:r>
            <w:r w:rsidR="001F2D0F">
              <w:rPr>
                <w:rFonts w:ascii="Arial" w:hAnsi="Arial" w:cs="Arial"/>
                <w:sz w:val="24"/>
                <w:szCs w:val="24"/>
                <w:lang w:val="en-US"/>
              </w:rPr>
              <w:t xml:space="preserve"> from vantage points along Victoria Rd</w:t>
            </w:r>
            <w:r w:rsidR="00AB6760">
              <w:rPr>
                <w:rFonts w:ascii="Arial" w:hAnsi="Arial" w:cs="Arial"/>
                <w:sz w:val="24"/>
                <w:szCs w:val="24"/>
                <w:lang w:val="en-US"/>
              </w:rPr>
              <w:t xml:space="preserve">. It currently makes a neutral contribution to the significance of the conservation area. </w:t>
            </w:r>
          </w:p>
          <w:p w14:paraId="7C6B90F5" w14:textId="77777777" w:rsidR="0021373E" w:rsidRDefault="0021373E" w:rsidP="00BF4A47">
            <w:pPr>
              <w:rPr>
                <w:rFonts w:ascii="Arial" w:hAnsi="Arial" w:cs="Arial"/>
                <w:sz w:val="24"/>
                <w:szCs w:val="24"/>
                <w:lang w:val="en-US"/>
              </w:rPr>
            </w:pP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67CFA3B8" w14:textId="5D9DAAC3" w:rsidR="007530E2" w:rsidRPr="00D10FEC" w:rsidRDefault="004A6405" w:rsidP="00176A87">
            <w:pPr>
              <w:rPr>
                <w:rFonts w:ascii="Arial" w:hAnsi="Arial" w:cs="Arial"/>
                <w:sz w:val="24"/>
                <w:szCs w:val="24"/>
                <w:lang w:val="en-US"/>
              </w:rPr>
            </w:pPr>
            <w:r>
              <w:rPr>
                <w:rFonts w:ascii="Arial" w:hAnsi="Arial" w:cs="Arial"/>
                <w:sz w:val="24"/>
                <w:szCs w:val="24"/>
                <w:lang w:val="en-US"/>
              </w:rPr>
              <w:t>The development of the site to the quantum stated could be achieved</w:t>
            </w:r>
            <w:r w:rsidR="00C801C4">
              <w:rPr>
                <w:rFonts w:ascii="Arial" w:hAnsi="Arial" w:cs="Arial"/>
                <w:sz w:val="24"/>
                <w:szCs w:val="24"/>
                <w:lang w:val="en-US"/>
              </w:rPr>
              <w:t xml:space="preserve"> through </w:t>
            </w:r>
            <w:r w:rsidR="00176A87">
              <w:rPr>
                <w:rFonts w:ascii="Arial" w:hAnsi="Arial" w:cs="Arial"/>
                <w:sz w:val="24"/>
                <w:szCs w:val="24"/>
                <w:lang w:val="en-US"/>
              </w:rPr>
              <w:t xml:space="preserve">sensitive design which </w:t>
            </w:r>
            <w:r w:rsidR="00172ED0">
              <w:rPr>
                <w:rFonts w:ascii="Arial" w:hAnsi="Arial" w:cs="Arial"/>
                <w:sz w:val="24"/>
                <w:szCs w:val="24"/>
                <w:lang w:val="en-US"/>
              </w:rPr>
              <w:t xml:space="preserve">respects the surrounding historic environment </w:t>
            </w:r>
            <w:r w:rsidR="000B4B80">
              <w:rPr>
                <w:rFonts w:ascii="Arial" w:hAnsi="Arial" w:cs="Arial"/>
                <w:sz w:val="24"/>
                <w:szCs w:val="24"/>
                <w:lang w:val="en-US"/>
              </w:rPr>
              <w:t xml:space="preserve">and improves on the existing architectural quality of the site. This would have a neutral impact on the significance of the asset. </w:t>
            </w:r>
          </w:p>
        </w:tc>
        <w:tc>
          <w:tcPr>
            <w:tcW w:w="3827" w:type="dxa"/>
          </w:tcPr>
          <w:p w14:paraId="72EBAB02" w14:textId="0DABEC43" w:rsidR="006C0E5A" w:rsidRDefault="00D66BBC" w:rsidP="00592CB2">
            <w:pPr>
              <w:rPr>
                <w:rFonts w:ascii="Arial" w:hAnsi="Arial" w:cs="Arial"/>
                <w:sz w:val="24"/>
                <w:szCs w:val="24"/>
                <w:lang w:val="en-US"/>
              </w:rPr>
            </w:pPr>
            <w:r>
              <w:rPr>
                <w:rFonts w:ascii="Arial" w:hAnsi="Arial" w:cs="Arial"/>
                <w:sz w:val="24"/>
                <w:szCs w:val="24"/>
                <w:lang w:val="en-US"/>
              </w:rPr>
              <w:t>n/a</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290C7DF9" w:rsidR="006C0E5A" w:rsidRDefault="000B4B80" w:rsidP="005F056F">
            <w:pPr>
              <w:rPr>
                <w:rFonts w:ascii="Arial" w:hAnsi="Arial" w:cs="Arial"/>
                <w:sz w:val="24"/>
                <w:szCs w:val="24"/>
                <w:lang w:val="en-US"/>
              </w:rPr>
            </w:pPr>
            <w:r>
              <w:rPr>
                <w:rFonts w:ascii="Arial" w:hAnsi="Arial" w:cs="Arial"/>
                <w:sz w:val="24"/>
                <w:szCs w:val="24"/>
                <w:lang w:val="en-US"/>
              </w:rPr>
              <w:t>Neutral</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193124" w14:paraId="2A94C6F0" w14:textId="77777777" w:rsidTr="005924CE">
        <w:tc>
          <w:tcPr>
            <w:tcW w:w="2405" w:type="dxa"/>
          </w:tcPr>
          <w:p w14:paraId="67E25643" w14:textId="2F87FBB7" w:rsidR="00193124" w:rsidRDefault="005B3FDB" w:rsidP="00780759">
            <w:pPr>
              <w:rPr>
                <w:rFonts w:ascii="Arial" w:hAnsi="Arial" w:cs="Arial"/>
                <w:sz w:val="24"/>
                <w:szCs w:val="24"/>
                <w:lang w:val="en-US"/>
              </w:rPr>
            </w:pPr>
            <w:r>
              <w:rPr>
                <w:rFonts w:ascii="Arial" w:hAnsi="Arial" w:cs="Arial"/>
                <w:sz w:val="24"/>
                <w:szCs w:val="24"/>
                <w:lang w:val="en-US"/>
              </w:rPr>
              <w:t>Paignton Picture House</w:t>
            </w:r>
            <w:r w:rsidR="003A58B0">
              <w:rPr>
                <w:rFonts w:ascii="Arial" w:hAnsi="Arial" w:cs="Arial"/>
                <w:sz w:val="24"/>
                <w:szCs w:val="24"/>
                <w:lang w:val="en-US"/>
              </w:rPr>
              <w:t xml:space="preserve"> (Torbay Cinema)</w:t>
            </w:r>
            <w:r>
              <w:rPr>
                <w:rFonts w:ascii="Arial" w:hAnsi="Arial" w:cs="Arial"/>
                <w:sz w:val="24"/>
                <w:szCs w:val="24"/>
                <w:lang w:val="en-US"/>
              </w:rPr>
              <w:t xml:space="preserve"> (S of site)</w:t>
            </w:r>
            <w:r w:rsidR="0070141B">
              <w:rPr>
                <w:rFonts w:ascii="Arial" w:hAnsi="Arial" w:cs="Arial"/>
                <w:sz w:val="24"/>
                <w:szCs w:val="24"/>
                <w:lang w:val="en-US"/>
              </w:rPr>
              <w:t xml:space="preserve"> </w:t>
            </w:r>
          </w:p>
        </w:tc>
        <w:tc>
          <w:tcPr>
            <w:tcW w:w="1701" w:type="dxa"/>
          </w:tcPr>
          <w:p w14:paraId="71143B0D" w14:textId="76687377" w:rsidR="00193124" w:rsidRDefault="00074A8E" w:rsidP="00CB5402">
            <w:pPr>
              <w:rPr>
                <w:rFonts w:ascii="Arial" w:hAnsi="Arial" w:cs="Arial"/>
                <w:sz w:val="24"/>
                <w:szCs w:val="24"/>
                <w:lang w:val="en-US"/>
              </w:rPr>
            </w:pPr>
            <w:r>
              <w:rPr>
                <w:rFonts w:ascii="Arial" w:hAnsi="Arial" w:cs="Arial"/>
                <w:sz w:val="24"/>
                <w:szCs w:val="24"/>
                <w:lang w:val="en-US"/>
              </w:rPr>
              <w:t>Grade II</w:t>
            </w:r>
            <w:r w:rsidR="00144195">
              <w:rPr>
                <w:rFonts w:ascii="Arial" w:hAnsi="Arial" w:cs="Arial"/>
                <w:sz w:val="24"/>
                <w:szCs w:val="24"/>
                <w:lang w:val="en-US"/>
              </w:rPr>
              <w:t xml:space="preserve">* </w:t>
            </w:r>
            <w:r>
              <w:rPr>
                <w:rFonts w:ascii="Arial" w:hAnsi="Arial" w:cs="Arial"/>
                <w:sz w:val="24"/>
                <w:szCs w:val="24"/>
                <w:lang w:val="en-US"/>
              </w:rPr>
              <w:t xml:space="preserve">listed building </w:t>
            </w:r>
          </w:p>
        </w:tc>
        <w:tc>
          <w:tcPr>
            <w:tcW w:w="3969" w:type="dxa"/>
          </w:tcPr>
          <w:p w14:paraId="302A6573" w14:textId="2144BFF0" w:rsidR="00193124" w:rsidRDefault="0054675A" w:rsidP="002A250C">
            <w:pPr>
              <w:rPr>
                <w:rFonts w:ascii="Arial" w:hAnsi="Arial" w:cs="Arial"/>
                <w:sz w:val="24"/>
                <w:szCs w:val="24"/>
                <w:lang w:val="en-US"/>
              </w:rPr>
            </w:pPr>
            <w:r>
              <w:rPr>
                <w:rFonts w:ascii="Arial" w:hAnsi="Arial" w:cs="Arial"/>
                <w:sz w:val="24"/>
                <w:szCs w:val="24"/>
                <w:lang w:val="en-US"/>
              </w:rPr>
              <w:t xml:space="preserve">Purpose built cinema </w:t>
            </w:r>
            <w:r w:rsidR="0056681B">
              <w:rPr>
                <w:rFonts w:ascii="Arial" w:hAnsi="Arial" w:cs="Arial"/>
                <w:sz w:val="24"/>
                <w:szCs w:val="24"/>
                <w:lang w:val="en-US"/>
              </w:rPr>
              <w:t>dating from the early 20</w:t>
            </w:r>
            <w:r w:rsidR="0056681B" w:rsidRPr="0056681B">
              <w:rPr>
                <w:rFonts w:ascii="Arial" w:hAnsi="Arial" w:cs="Arial"/>
                <w:sz w:val="24"/>
                <w:szCs w:val="24"/>
                <w:vertAlign w:val="superscript"/>
                <w:lang w:val="en-US"/>
              </w:rPr>
              <w:t>th</w:t>
            </w:r>
            <w:r w:rsidR="0056681B">
              <w:rPr>
                <w:rFonts w:ascii="Arial" w:hAnsi="Arial" w:cs="Arial"/>
                <w:sz w:val="24"/>
                <w:szCs w:val="24"/>
                <w:lang w:val="en-US"/>
              </w:rPr>
              <w:t xml:space="preserve"> century in a free Baroque style with Art Nouveau decorative details</w:t>
            </w:r>
            <w:r w:rsidR="00074A8E">
              <w:rPr>
                <w:rFonts w:ascii="Arial" w:hAnsi="Arial" w:cs="Arial"/>
                <w:sz w:val="24"/>
                <w:szCs w:val="24"/>
                <w:lang w:val="en-US"/>
              </w:rPr>
              <w:t xml:space="preserve">. </w:t>
            </w:r>
            <w:r w:rsidR="002202C5">
              <w:rPr>
                <w:rFonts w:ascii="Arial" w:hAnsi="Arial" w:cs="Arial"/>
                <w:sz w:val="24"/>
                <w:szCs w:val="24"/>
                <w:lang w:val="en-US"/>
              </w:rPr>
              <w:t xml:space="preserve">The </w:t>
            </w:r>
            <w:r w:rsidR="00E045F8">
              <w:rPr>
                <w:rFonts w:ascii="Arial" w:hAnsi="Arial" w:cs="Arial"/>
                <w:sz w:val="24"/>
                <w:szCs w:val="24"/>
                <w:lang w:val="en-US"/>
              </w:rPr>
              <w:t xml:space="preserve">site sits within the urban setting of the asset and </w:t>
            </w:r>
            <w:r w:rsidR="0016460E">
              <w:rPr>
                <w:rFonts w:ascii="Arial" w:hAnsi="Arial" w:cs="Arial"/>
                <w:sz w:val="24"/>
                <w:szCs w:val="24"/>
                <w:lang w:val="en-US"/>
              </w:rPr>
              <w:t xml:space="preserve">currently presents a </w:t>
            </w:r>
            <w:r w:rsidR="0030054E">
              <w:rPr>
                <w:rFonts w:ascii="Arial" w:hAnsi="Arial" w:cs="Arial"/>
                <w:sz w:val="24"/>
                <w:szCs w:val="24"/>
                <w:lang w:val="en-US"/>
              </w:rPr>
              <w:t xml:space="preserve">visually unappealing </w:t>
            </w:r>
            <w:r w:rsidR="00001765">
              <w:rPr>
                <w:rFonts w:ascii="Arial" w:hAnsi="Arial" w:cs="Arial"/>
                <w:sz w:val="24"/>
                <w:szCs w:val="24"/>
                <w:lang w:val="en-US"/>
              </w:rPr>
              <w:t>face to it,</w:t>
            </w:r>
            <w:r w:rsidR="00924600">
              <w:rPr>
                <w:rFonts w:ascii="Arial" w:hAnsi="Arial" w:cs="Arial"/>
                <w:sz w:val="24"/>
                <w:szCs w:val="24"/>
                <w:lang w:val="en-US"/>
              </w:rPr>
              <w:t xml:space="preserve"> although this is only glimpsed through views </w:t>
            </w:r>
            <w:r w:rsidR="00EE6273">
              <w:rPr>
                <w:rFonts w:ascii="Arial" w:hAnsi="Arial" w:cs="Arial"/>
                <w:sz w:val="24"/>
                <w:szCs w:val="24"/>
                <w:lang w:val="en-US"/>
              </w:rPr>
              <w:t xml:space="preserve">along Parkside Rd, this results in a neutral </w:t>
            </w:r>
            <w:r w:rsidR="001D66D6">
              <w:rPr>
                <w:rFonts w:ascii="Arial" w:hAnsi="Arial" w:cs="Arial"/>
                <w:sz w:val="24"/>
                <w:szCs w:val="24"/>
                <w:lang w:val="en-US"/>
              </w:rPr>
              <w:t>impact</w:t>
            </w:r>
            <w:r w:rsidR="00001765">
              <w:rPr>
                <w:rFonts w:ascii="Arial" w:hAnsi="Arial" w:cs="Arial"/>
                <w:sz w:val="24"/>
                <w:szCs w:val="24"/>
                <w:lang w:val="en-US"/>
              </w:rPr>
              <w:t xml:space="preserve"> </w:t>
            </w:r>
            <w:proofErr w:type="gramStart"/>
            <w:r w:rsidR="00001765">
              <w:rPr>
                <w:rFonts w:ascii="Arial" w:hAnsi="Arial" w:cs="Arial"/>
                <w:sz w:val="24"/>
                <w:szCs w:val="24"/>
                <w:lang w:val="en-US"/>
              </w:rPr>
              <w:t>to</w:t>
            </w:r>
            <w:proofErr w:type="gramEnd"/>
            <w:r w:rsidR="00001765">
              <w:rPr>
                <w:rFonts w:ascii="Arial" w:hAnsi="Arial" w:cs="Arial"/>
                <w:sz w:val="24"/>
                <w:szCs w:val="24"/>
                <w:lang w:val="en-US"/>
              </w:rPr>
              <w:t xml:space="preserve"> its significance. </w:t>
            </w:r>
            <w:r w:rsidR="0016460E">
              <w:rPr>
                <w:rFonts w:ascii="Arial" w:hAnsi="Arial" w:cs="Arial"/>
                <w:sz w:val="24"/>
                <w:szCs w:val="24"/>
                <w:lang w:val="en-US"/>
              </w:rPr>
              <w:t xml:space="preserve"> </w:t>
            </w:r>
          </w:p>
        </w:tc>
        <w:tc>
          <w:tcPr>
            <w:tcW w:w="2835" w:type="dxa"/>
          </w:tcPr>
          <w:p w14:paraId="6582ACD7" w14:textId="1347DA1A" w:rsidR="00193124" w:rsidRDefault="00B7559E" w:rsidP="00BB68EA">
            <w:pPr>
              <w:rPr>
                <w:rFonts w:ascii="Arial" w:hAnsi="Arial" w:cs="Arial"/>
                <w:sz w:val="24"/>
                <w:szCs w:val="24"/>
                <w:lang w:val="en-US"/>
              </w:rPr>
            </w:pPr>
            <w:r w:rsidRPr="00B7559E">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tc>
        <w:tc>
          <w:tcPr>
            <w:tcW w:w="3827" w:type="dxa"/>
          </w:tcPr>
          <w:p w14:paraId="612D998F" w14:textId="49D777F6" w:rsidR="00193124" w:rsidRDefault="00C96F5A" w:rsidP="00592CB2">
            <w:pPr>
              <w:rPr>
                <w:rFonts w:ascii="Arial" w:hAnsi="Arial" w:cs="Arial"/>
                <w:sz w:val="24"/>
                <w:szCs w:val="24"/>
                <w:lang w:val="en-US"/>
              </w:rPr>
            </w:pPr>
            <w:r>
              <w:rPr>
                <w:rFonts w:ascii="Arial" w:hAnsi="Arial" w:cs="Arial"/>
                <w:sz w:val="24"/>
                <w:szCs w:val="24"/>
                <w:lang w:val="en-US"/>
              </w:rPr>
              <w:t>n/a</w:t>
            </w:r>
          </w:p>
        </w:tc>
        <w:tc>
          <w:tcPr>
            <w:tcW w:w="4395" w:type="dxa"/>
          </w:tcPr>
          <w:p w14:paraId="2D68DA8B" w14:textId="78633AC8" w:rsidR="00193124" w:rsidRDefault="001D66D6" w:rsidP="005F056F">
            <w:pPr>
              <w:rPr>
                <w:rFonts w:ascii="Arial" w:hAnsi="Arial" w:cs="Arial"/>
                <w:sz w:val="24"/>
                <w:szCs w:val="24"/>
                <w:lang w:val="en-US"/>
              </w:rPr>
            </w:pPr>
            <w:r>
              <w:rPr>
                <w:rFonts w:ascii="Arial" w:hAnsi="Arial" w:cs="Arial"/>
                <w:sz w:val="24"/>
                <w:szCs w:val="24"/>
                <w:lang w:val="en-US"/>
              </w:rPr>
              <w:t xml:space="preserve">Neutral </w:t>
            </w:r>
          </w:p>
        </w:tc>
      </w:tr>
      <w:tr w:rsidR="00BB68EA" w14:paraId="0D4B55A8" w14:textId="77777777" w:rsidTr="005924CE">
        <w:tc>
          <w:tcPr>
            <w:tcW w:w="2405" w:type="dxa"/>
          </w:tcPr>
          <w:p w14:paraId="5160771E" w14:textId="0ED05E05" w:rsidR="00BB68EA" w:rsidRDefault="004D44B8" w:rsidP="00780759">
            <w:pPr>
              <w:rPr>
                <w:rFonts w:ascii="Arial" w:hAnsi="Arial" w:cs="Arial"/>
                <w:sz w:val="24"/>
                <w:szCs w:val="24"/>
                <w:lang w:val="en-US"/>
              </w:rPr>
            </w:pPr>
            <w:r>
              <w:rPr>
                <w:rFonts w:ascii="Arial" w:hAnsi="Arial" w:cs="Arial"/>
                <w:sz w:val="24"/>
                <w:szCs w:val="24"/>
                <w:lang w:val="en-US"/>
              </w:rPr>
              <w:t>4-16 Torbay Road (S of site)</w:t>
            </w:r>
          </w:p>
        </w:tc>
        <w:tc>
          <w:tcPr>
            <w:tcW w:w="1701" w:type="dxa"/>
          </w:tcPr>
          <w:p w14:paraId="7CC69B87" w14:textId="1996CF9A" w:rsidR="00BB68EA" w:rsidRDefault="004D44B8"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540E1BCB" w14:textId="77777777" w:rsidR="00BB68EA" w:rsidRDefault="007F06A6" w:rsidP="002A250C">
            <w:pPr>
              <w:rPr>
                <w:rFonts w:ascii="Arial" w:hAnsi="Arial" w:cs="Arial"/>
                <w:sz w:val="24"/>
                <w:szCs w:val="24"/>
                <w:lang w:val="en-US"/>
              </w:rPr>
            </w:pPr>
            <w:r w:rsidRPr="007F06A6">
              <w:rPr>
                <w:rFonts w:ascii="Arial" w:hAnsi="Arial" w:cs="Arial"/>
                <w:sz w:val="24"/>
                <w:szCs w:val="24"/>
                <w:lang w:val="en-US"/>
              </w:rPr>
              <w:t>Row of 7 shops with accommodation over and to the rear. c1890-1900.</w:t>
            </w:r>
          </w:p>
          <w:p w14:paraId="6A497DE1" w14:textId="2D28FEA8" w:rsidR="007F06A6" w:rsidRDefault="001D66D6" w:rsidP="002A250C">
            <w:pPr>
              <w:rPr>
                <w:rFonts w:ascii="Arial" w:hAnsi="Arial" w:cs="Arial"/>
                <w:sz w:val="24"/>
                <w:szCs w:val="24"/>
                <w:lang w:val="en-US"/>
              </w:rPr>
            </w:pPr>
            <w:r w:rsidRPr="001D66D6">
              <w:rPr>
                <w:rFonts w:ascii="Arial" w:hAnsi="Arial" w:cs="Arial"/>
                <w:sz w:val="24"/>
                <w:szCs w:val="24"/>
                <w:lang w:val="en-US"/>
              </w:rPr>
              <w:t>The site sits within the urban setting of the asset and currently presents a visually unappealing face to it, although this is only glimpsed through views along Parkside Rd</w:t>
            </w:r>
            <w:r>
              <w:rPr>
                <w:rFonts w:ascii="Arial" w:hAnsi="Arial" w:cs="Arial"/>
                <w:sz w:val="24"/>
                <w:szCs w:val="24"/>
                <w:lang w:val="en-US"/>
              </w:rPr>
              <w:t xml:space="preserve"> on the western end of the terrace</w:t>
            </w:r>
            <w:r w:rsidRPr="001D66D6">
              <w:rPr>
                <w:rFonts w:ascii="Arial" w:hAnsi="Arial" w:cs="Arial"/>
                <w:sz w:val="24"/>
                <w:szCs w:val="24"/>
                <w:lang w:val="en-US"/>
              </w:rPr>
              <w:t xml:space="preserve">, this results in a neutral impact to its significance.  </w:t>
            </w:r>
          </w:p>
        </w:tc>
        <w:tc>
          <w:tcPr>
            <w:tcW w:w="2835" w:type="dxa"/>
          </w:tcPr>
          <w:p w14:paraId="206F1A0D" w14:textId="34F237FF" w:rsidR="00BB68EA" w:rsidRPr="00BB68EA" w:rsidRDefault="001D66D6" w:rsidP="0046470F">
            <w:pPr>
              <w:rPr>
                <w:rFonts w:ascii="Arial" w:hAnsi="Arial" w:cs="Arial"/>
                <w:sz w:val="24"/>
                <w:szCs w:val="24"/>
                <w:lang w:val="en-US"/>
              </w:rPr>
            </w:pPr>
            <w:r w:rsidRPr="001D66D6">
              <w:rPr>
                <w:rFonts w:ascii="Arial" w:hAnsi="Arial" w:cs="Arial"/>
                <w:sz w:val="24"/>
                <w:szCs w:val="24"/>
                <w:lang w:val="en-US"/>
              </w:rPr>
              <w:t xml:space="preserve">The development of the site to the quantum stated could be achieved through sensitive design which respects the surrounding historic environment and improves on the existing architectural quality of the site. This would have a neutral impact </w:t>
            </w:r>
            <w:r w:rsidRPr="001D66D6">
              <w:rPr>
                <w:rFonts w:ascii="Arial" w:hAnsi="Arial" w:cs="Arial"/>
                <w:sz w:val="24"/>
                <w:szCs w:val="24"/>
                <w:lang w:val="en-US"/>
              </w:rPr>
              <w:lastRenderedPageBreak/>
              <w:t>on the significance of the asset.</w:t>
            </w:r>
          </w:p>
        </w:tc>
        <w:tc>
          <w:tcPr>
            <w:tcW w:w="3827" w:type="dxa"/>
          </w:tcPr>
          <w:p w14:paraId="61471B1E" w14:textId="7C1A6473" w:rsidR="00BB68EA" w:rsidRDefault="0046470F" w:rsidP="00592CB2">
            <w:pPr>
              <w:rPr>
                <w:rFonts w:ascii="Arial" w:hAnsi="Arial" w:cs="Arial"/>
                <w:sz w:val="24"/>
                <w:szCs w:val="24"/>
                <w:lang w:val="en-US"/>
              </w:rPr>
            </w:pPr>
            <w:r>
              <w:rPr>
                <w:rFonts w:ascii="Arial" w:hAnsi="Arial" w:cs="Arial"/>
                <w:sz w:val="24"/>
                <w:szCs w:val="24"/>
                <w:lang w:val="en-US"/>
              </w:rPr>
              <w:lastRenderedPageBreak/>
              <w:t>n/a</w:t>
            </w:r>
          </w:p>
        </w:tc>
        <w:tc>
          <w:tcPr>
            <w:tcW w:w="4395" w:type="dxa"/>
          </w:tcPr>
          <w:p w14:paraId="7FE84927" w14:textId="12016B0A" w:rsidR="00BB68EA" w:rsidRDefault="001D66D6"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765"/>
    <w:rsid w:val="00001B5A"/>
    <w:rsid w:val="0000376B"/>
    <w:rsid w:val="0000536F"/>
    <w:rsid w:val="00005BBF"/>
    <w:rsid w:val="00006A05"/>
    <w:rsid w:val="00011038"/>
    <w:rsid w:val="00020198"/>
    <w:rsid w:val="00030242"/>
    <w:rsid w:val="00030CFB"/>
    <w:rsid w:val="00032F60"/>
    <w:rsid w:val="00033A94"/>
    <w:rsid w:val="00033E58"/>
    <w:rsid w:val="00044A44"/>
    <w:rsid w:val="00051BD0"/>
    <w:rsid w:val="00052219"/>
    <w:rsid w:val="000547BC"/>
    <w:rsid w:val="00057748"/>
    <w:rsid w:val="00061FF3"/>
    <w:rsid w:val="00067453"/>
    <w:rsid w:val="0007358D"/>
    <w:rsid w:val="00074A8E"/>
    <w:rsid w:val="00074CFE"/>
    <w:rsid w:val="00075C8E"/>
    <w:rsid w:val="000771E5"/>
    <w:rsid w:val="000834DE"/>
    <w:rsid w:val="00085526"/>
    <w:rsid w:val="00086533"/>
    <w:rsid w:val="00091A63"/>
    <w:rsid w:val="00092E7F"/>
    <w:rsid w:val="00093894"/>
    <w:rsid w:val="00097BE7"/>
    <w:rsid w:val="00097E2D"/>
    <w:rsid w:val="000A3AFB"/>
    <w:rsid w:val="000A61FA"/>
    <w:rsid w:val="000B2A78"/>
    <w:rsid w:val="000B353C"/>
    <w:rsid w:val="000B4B80"/>
    <w:rsid w:val="000B7AC5"/>
    <w:rsid w:val="000C0FA8"/>
    <w:rsid w:val="000C37D7"/>
    <w:rsid w:val="000C3F04"/>
    <w:rsid w:val="000C44B5"/>
    <w:rsid w:val="000D1914"/>
    <w:rsid w:val="000D4FBA"/>
    <w:rsid w:val="000E0CAC"/>
    <w:rsid w:val="000E2C80"/>
    <w:rsid w:val="000E3404"/>
    <w:rsid w:val="000E35E5"/>
    <w:rsid w:val="000E3F3A"/>
    <w:rsid w:val="000E5A71"/>
    <w:rsid w:val="000F1410"/>
    <w:rsid w:val="000F3678"/>
    <w:rsid w:val="000F5C30"/>
    <w:rsid w:val="00100041"/>
    <w:rsid w:val="00111777"/>
    <w:rsid w:val="00111833"/>
    <w:rsid w:val="0011274A"/>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44195"/>
    <w:rsid w:val="00154229"/>
    <w:rsid w:val="0015791F"/>
    <w:rsid w:val="00160D0B"/>
    <w:rsid w:val="0016460E"/>
    <w:rsid w:val="00164C11"/>
    <w:rsid w:val="00166F79"/>
    <w:rsid w:val="00167AA7"/>
    <w:rsid w:val="00170D01"/>
    <w:rsid w:val="00172ED0"/>
    <w:rsid w:val="00176A87"/>
    <w:rsid w:val="00182E08"/>
    <w:rsid w:val="00184D5B"/>
    <w:rsid w:val="0018561F"/>
    <w:rsid w:val="00190305"/>
    <w:rsid w:val="0019096E"/>
    <w:rsid w:val="00193124"/>
    <w:rsid w:val="0019378D"/>
    <w:rsid w:val="00194C94"/>
    <w:rsid w:val="0019648A"/>
    <w:rsid w:val="001966DE"/>
    <w:rsid w:val="001A4E9D"/>
    <w:rsid w:val="001A5D94"/>
    <w:rsid w:val="001A6B3D"/>
    <w:rsid w:val="001A6D94"/>
    <w:rsid w:val="001B1F05"/>
    <w:rsid w:val="001B7C5F"/>
    <w:rsid w:val="001C1C5A"/>
    <w:rsid w:val="001C3256"/>
    <w:rsid w:val="001C7CD0"/>
    <w:rsid w:val="001D13BE"/>
    <w:rsid w:val="001D164B"/>
    <w:rsid w:val="001D66D6"/>
    <w:rsid w:val="001D6A47"/>
    <w:rsid w:val="001D7956"/>
    <w:rsid w:val="001E07B1"/>
    <w:rsid w:val="001E1D41"/>
    <w:rsid w:val="001E2048"/>
    <w:rsid w:val="001E7E75"/>
    <w:rsid w:val="001F2D0F"/>
    <w:rsid w:val="001F6D47"/>
    <w:rsid w:val="001F7753"/>
    <w:rsid w:val="001F7F37"/>
    <w:rsid w:val="00202DBC"/>
    <w:rsid w:val="0020658E"/>
    <w:rsid w:val="002102BA"/>
    <w:rsid w:val="0021373E"/>
    <w:rsid w:val="00216FD7"/>
    <w:rsid w:val="00217EC4"/>
    <w:rsid w:val="002202C5"/>
    <w:rsid w:val="00224DD7"/>
    <w:rsid w:val="00224FB2"/>
    <w:rsid w:val="00226A9F"/>
    <w:rsid w:val="00227098"/>
    <w:rsid w:val="00227596"/>
    <w:rsid w:val="002304A3"/>
    <w:rsid w:val="0023488D"/>
    <w:rsid w:val="00243C70"/>
    <w:rsid w:val="00245C71"/>
    <w:rsid w:val="0024770B"/>
    <w:rsid w:val="0025043D"/>
    <w:rsid w:val="00253A27"/>
    <w:rsid w:val="00257D16"/>
    <w:rsid w:val="00261568"/>
    <w:rsid w:val="0026367D"/>
    <w:rsid w:val="002639A6"/>
    <w:rsid w:val="00263E79"/>
    <w:rsid w:val="00271225"/>
    <w:rsid w:val="00271A70"/>
    <w:rsid w:val="00272AFF"/>
    <w:rsid w:val="00273D96"/>
    <w:rsid w:val="0027443C"/>
    <w:rsid w:val="002758DD"/>
    <w:rsid w:val="00280389"/>
    <w:rsid w:val="002865CC"/>
    <w:rsid w:val="00294A0A"/>
    <w:rsid w:val="002A250C"/>
    <w:rsid w:val="002A2D59"/>
    <w:rsid w:val="002A3F4C"/>
    <w:rsid w:val="002A58F0"/>
    <w:rsid w:val="002C01F7"/>
    <w:rsid w:val="002C3F62"/>
    <w:rsid w:val="002C44DA"/>
    <w:rsid w:val="002C49FA"/>
    <w:rsid w:val="002C6A6F"/>
    <w:rsid w:val="002E0306"/>
    <w:rsid w:val="002E3C11"/>
    <w:rsid w:val="002E3D1C"/>
    <w:rsid w:val="002E4A2A"/>
    <w:rsid w:val="002E7F52"/>
    <w:rsid w:val="002F2F3D"/>
    <w:rsid w:val="0030054E"/>
    <w:rsid w:val="0030215C"/>
    <w:rsid w:val="00305921"/>
    <w:rsid w:val="0030620B"/>
    <w:rsid w:val="00310FB4"/>
    <w:rsid w:val="00311909"/>
    <w:rsid w:val="00312319"/>
    <w:rsid w:val="003229F8"/>
    <w:rsid w:val="00322B5E"/>
    <w:rsid w:val="00325405"/>
    <w:rsid w:val="003254D6"/>
    <w:rsid w:val="00342891"/>
    <w:rsid w:val="00343977"/>
    <w:rsid w:val="00346D3E"/>
    <w:rsid w:val="0035165F"/>
    <w:rsid w:val="00351A00"/>
    <w:rsid w:val="00352D83"/>
    <w:rsid w:val="0035338E"/>
    <w:rsid w:val="00354607"/>
    <w:rsid w:val="00354E69"/>
    <w:rsid w:val="003557F2"/>
    <w:rsid w:val="00356828"/>
    <w:rsid w:val="00360108"/>
    <w:rsid w:val="00360B9C"/>
    <w:rsid w:val="00363700"/>
    <w:rsid w:val="003716F0"/>
    <w:rsid w:val="003776CA"/>
    <w:rsid w:val="00377B9C"/>
    <w:rsid w:val="003817F2"/>
    <w:rsid w:val="003839DF"/>
    <w:rsid w:val="00390C62"/>
    <w:rsid w:val="00395BCE"/>
    <w:rsid w:val="003968AB"/>
    <w:rsid w:val="003A1CE2"/>
    <w:rsid w:val="003A58B0"/>
    <w:rsid w:val="003B251D"/>
    <w:rsid w:val="003B31FE"/>
    <w:rsid w:val="003B3964"/>
    <w:rsid w:val="003B538D"/>
    <w:rsid w:val="003B786E"/>
    <w:rsid w:val="003C355E"/>
    <w:rsid w:val="003C6C90"/>
    <w:rsid w:val="003C6FC1"/>
    <w:rsid w:val="003C7168"/>
    <w:rsid w:val="003C78DB"/>
    <w:rsid w:val="003D0524"/>
    <w:rsid w:val="003D5631"/>
    <w:rsid w:val="003E2A12"/>
    <w:rsid w:val="003E5FE1"/>
    <w:rsid w:val="003F1964"/>
    <w:rsid w:val="003F1984"/>
    <w:rsid w:val="0040336A"/>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470F"/>
    <w:rsid w:val="00465669"/>
    <w:rsid w:val="00466BD3"/>
    <w:rsid w:val="00473341"/>
    <w:rsid w:val="0048167F"/>
    <w:rsid w:val="00481751"/>
    <w:rsid w:val="004820D0"/>
    <w:rsid w:val="004835CF"/>
    <w:rsid w:val="00487987"/>
    <w:rsid w:val="00491DEA"/>
    <w:rsid w:val="00492C24"/>
    <w:rsid w:val="0049379F"/>
    <w:rsid w:val="00496781"/>
    <w:rsid w:val="00497A4B"/>
    <w:rsid w:val="004A1218"/>
    <w:rsid w:val="004A5D2F"/>
    <w:rsid w:val="004A6405"/>
    <w:rsid w:val="004A6796"/>
    <w:rsid w:val="004B0D28"/>
    <w:rsid w:val="004B0F1E"/>
    <w:rsid w:val="004B7B5C"/>
    <w:rsid w:val="004C194F"/>
    <w:rsid w:val="004C20AB"/>
    <w:rsid w:val="004C26DB"/>
    <w:rsid w:val="004C2BD7"/>
    <w:rsid w:val="004C5468"/>
    <w:rsid w:val="004D15E5"/>
    <w:rsid w:val="004D44B8"/>
    <w:rsid w:val="004E29D6"/>
    <w:rsid w:val="004E637B"/>
    <w:rsid w:val="004E7054"/>
    <w:rsid w:val="004E728F"/>
    <w:rsid w:val="004E788D"/>
    <w:rsid w:val="004F120F"/>
    <w:rsid w:val="004F25AF"/>
    <w:rsid w:val="004F3907"/>
    <w:rsid w:val="004F4718"/>
    <w:rsid w:val="004F7230"/>
    <w:rsid w:val="00502ECF"/>
    <w:rsid w:val="00503F80"/>
    <w:rsid w:val="00504722"/>
    <w:rsid w:val="00504B76"/>
    <w:rsid w:val="00510328"/>
    <w:rsid w:val="00516B4F"/>
    <w:rsid w:val="00521923"/>
    <w:rsid w:val="00524E96"/>
    <w:rsid w:val="00537A8C"/>
    <w:rsid w:val="005406CD"/>
    <w:rsid w:val="005406FE"/>
    <w:rsid w:val="005418FC"/>
    <w:rsid w:val="00542CAC"/>
    <w:rsid w:val="00543C94"/>
    <w:rsid w:val="00545A9F"/>
    <w:rsid w:val="00546618"/>
    <w:rsid w:val="0054675A"/>
    <w:rsid w:val="00551ACF"/>
    <w:rsid w:val="00551C9B"/>
    <w:rsid w:val="00553C2A"/>
    <w:rsid w:val="005570A0"/>
    <w:rsid w:val="005616F1"/>
    <w:rsid w:val="005644B0"/>
    <w:rsid w:val="00565DB1"/>
    <w:rsid w:val="00566466"/>
    <w:rsid w:val="0056681B"/>
    <w:rsid w:val="00573727"/>
    <w:rsid w:val="00574270"/>
    <w:rsid w:val="0057563E"/>
    <w:rsid w:val="005758A1"/>
    <w:rsid w:val="005772CE"/>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3A4B"/>
    <w:rsid w:val="005B3FDB"/>
    <w:rsid w:val="005B7389"/>
    <w:rsid w:val="005B76BB"/>
    <w:rsid w:val="005B7782"/>
    <w:rsid w:val="005C3F8F"/>
    <w:rsid w:val="005C4874"/>
    <w:rsid w:val="005D2B4C"/>
    <w:rsid w:val="005D34F0"/>
    <w:rsid w:val="005D72C7"/>
    <w:rsid w:val="005E53B9"/>
    <w:rsid w:val="005E556E"/>
    <w:rsid w:val="005F056F"/>
    <w:rsid w:val="005F0CB3"/>
    <w:rsid w:val="005F2255"/>
    <w:rsid w:val="005F28A0"/>
    <w:rsid w:val="005F4954"/>
    <w:rsid w:val="005F4F2D"/>
    <w:rsid w:val="005F6DF9"/>
    <w:rsid w:val="00600E80"/>
    <w:rsid w:val="00601538"/>
    <w:rsid w:val="00601B1A"/>
    <w:rsid w:val="00602C73"/>
    <w:rsid w:val="006044AE"/>
    <w:rsid w:val="0060464A"/>
    <w:rsid w:val="00606257"/>
    <w:rsid w:val="006116DA"/>
    <w:rsid w:val="00611CB9"/>
    <w:rsid w:val="006139AE"/>
    <w:rsid w:val="00614CAA"/>
    <w:rsid w:val="00615A4B"/>
    <w:rsid w:val="006162C1"/>
    <w:rsid w:val="0061751F"/>
    <w:rsid w:val="00617552"/>
    <w:rsid w:val="006202BA"/>
    <w:rsid w:val="00623528"/>
    <w:rsid w:val="00626BA6"/>
    <w:rsid w:val="00631F53"/>
    <w:rsid w:val="00633ED6"/>
    <w:rsid w:val="00634721"/>
    <w:rsid w:val="006350E6"/>
    <w:rsid w:val="006420D3"/>
    <w:rsid w:val="00642FA0"/>
    <w:rsid w:val="006502BB"/>
    <w:rsid w:val="0065182F"/>
    <w:rsid w:val="00655F36"/>
    <w:rsid w:val="0065706D"/>
    <w:rsid w:val="0065783C"/>
    <w:rsid w:val="006600F2"/>
    <w:rsid w:val="00660FF0"/>
    <w:rsid w:val="00661A07"/>
    <w:rsid w:val="0068064F"/>
    <w:rsid w:val="00683411"/>
    <w:rsid w:val="006838BE"/>
    <w:rsid w:val="00695D46"/>
    <w:rsid w:val="006A02C9"/>
    <w:rsid w:val="006A14B2"/>
    <w:rsid w:val="006A1848"/>
    <w:rsid w:val="006A53DC"/>
    <w:rsid w:val="006A7231"/>
    <w:rsid w:val="006A7B3C"/>
    <w:rsid w:val="006B0C84"/>
    <w:rsid w:val="006B124B"/>
    <w:rsid w:val="006B447F"/>
    <w:rsid w:val="006C0A59"/>
    <w:rsid w:val="006C0E5A"/>
    <w:rsid w:val="006C381C"/>
    <w:rsid w:val="006C437C"/>
    <w:rsid w:val="006C52CE"/>
    <w:rsid w:val="006C7935"/>
    <w:rsid w:val="006C7DA2"/>
    <w:rsid w:val="006C7F9B"/>
    <w:rsid w:val="006D205F"/>
    <w:rsid w:val="006D4259"/>
    <w:rsid w:val="006D591F"/>
    <w:rsid w:val="006D75B9"/>
    <w:rsid w:val="006E0252"/>
    <w:rsid w:val="006E0374"/>
    <w:rsid w:val="006E0C55"/>
    <w:rsid w:val="006E1539"/>
    <w:rsid w:val="006E285A"/>
    <w:rsid w:val="006E3275"/>
    <w:rsid w:val="006E6B2D"/>
    <w:rsid w:val="006F0628"/>
    <w:rsid w:val="006F1E75"/>
    <w:rsid w:val="006F494C"/>
    <w:rsid w:val="00700515"/>
    <w:rsid w:val="0070141B"/>
    <w:rsid w:val="00701D82"/>
    <w:rsid w:val="0070338A"/>
    <w:rsid w:val="00704C84"/>
    <w:rsid w:val="0070770D"/>
    <w:rsid w:val="00713A22"/>
    <w:rsid w:val="00715C9B"/>
    <w:rsid w:val="0071774D"/>
    <w:rsid w:val="007228C7"/>
    <w:rsid w:val="007235E7"/>
    <w:rsid w:val="00724CA5"/>
    <w:rsid w:val="007262A8"/>
    <w:rsid w:val="00727FAA"/>
    <w:rsid w:val="00732BBE"/>
    <w:rsid w:val="00733692"/>
    <w:rsid w:val="0073480F"/>
    <w:rsid w:val="007356FA"/>
    <w:rsid w:val="00742553"/>
    <w:rsid w:val="00742E35"/>
    <w:rsid w:val="00745150"/>
    <w:rsid w:val="00745734"/>
    <w:rsid w:val="0075025E"/>
    <w:rsid w:val="00752FF5"/>
    <w:rsid w:val="007530E2"/>
    <w:rsid w:val="007549CD"/>
    <w:rsid w:val="00762062"/>
    <w:rsid w:val="007622EB"/>
    <w:rsid w:val="007659B5"/>
    <w:rsid w:val="00770E6D"/>
    <w:rsid w:val="00780759"/>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3768"/>
    <w:rsid w:val="007E5A82"/>
    <w:rsid w:val="007E6F9B"/>
    <w:rsid w:val="007F06A6"/>
    <w:rsid w:val="007F4251"/>
    <w:rsid w:val="007F75B8"/>
    <w:rsid w:val="008012D2"/>
    <w:rsid w:val="008020B4"/>
    <w:rsid w:val="00802607"/>
    <w:rsid w:val="008061F1"/>
    <w:rsid w:val="008076DC"/>
    <w:rsid w:val="00807AFC"/>
    <w:rsid w:val="00807FD4"/>
    <w:rsid w:val="00812C0B"/>
    <w:rsid w:val="008235F6"/>
    <w:rsid w:val="00830ABB"/>
    <w:rsid w:val="00830E6A"/>
    <w:rsid w:val="00832174"/>
    <w:rsid w:val="00837A6E"/>
    <w:rsid w:val="00844662"/>
    <w:rsid w:val="00850CA1"/>
    <w:rsid w:val="00851A31"/>
    <w:rsid w:val="008533E1"/>
    <w:rsid w:val="008574C2"/>
    <w:rsid w:val="008638B4"/>
    <w:rsid w:val="00863EFE"/>
    <w:rsid w:val="0086424E"/>
    <w:rsid w:val="008642A2"/>
    <w:rsid w:val="0086603C"/>
    <w:rsid w:val="0087710C"/>
    <w:rsid w:val="008822F8"/>
    <w:rsid w:val="00884AFD"/>
    <w:rsid w:val="00886D56"/>
    <w:rsid w:val="0089109E"/>
    <w:rsid w:val="0089183A"/>
    <w:rsid w:val="00892F6D"/>
    <w:rsid w:val="008942C7"/>
    <w:rsid w:val="008A1CB0"/>
    <w:rsid w:val="008A34A1"/>
    <w:rsid w:val="008A4512"/>
    <w:rsid w:val="008A5B2F"/>
    <w:rsid w:val="008A7C1C"/>
    <w:rsid w:val="008B157E"/>
    <w:rsid w:val="008B32CC"/>
    <w:rsid w:val="008B4F3F"/>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378B"/>
    <w:rsid w:val="00904DAE"/>
    <w:rsid w:val="00911A65"/>
    <w:rsid w:val="00912C0D"/>
    <w:rsid w:val="00915FA4"/>
    <w:rsid w:val="00916473"/>
    <w:rsid w:val="009223E2"/>
    <w:rsid w:val="00922FBD"/>
    <w:rsid w:val="00924368"/>
    <w:rsid w:val="00924600"/>
    <w:rsid w:val="009249B6"/>
    <w:rsid w:val="00927DB8"/>
    <w:rsid w:val="00953630"/>
    <w:rsid w:val="0095370D"/>
    <w:rsid w:val="00957F98"/>
    <w:rsid w:val="00962D26"/>
    <w:rsid w:val="0096347E"/>
    <w:rsid w:val="00964B35"/>
    <w:rsid w:val="00971776"/>
    <w:rsid w:val="00975438"/>
    <w:rsid w:val="00975568"/>
    <w:rsid w:val="00976068"/>
    <w:rsid w:val="00980006"/>
    <w:rsid w:val="0098639E"/>
    <w:rsid w:val="009910A0"/>
    <w:rsid w:val="00991D86"/>
    <w:rsid w:val="009943AA"/>
    <w:rsid w:val="00997F2E"/>
    <w:rsid w:val="009A0BD4"/>
    <w:rsid w:val="009B19B0"/>
    <w:rsid w:val="009B2BF5"/>
    <w:rsid w:val="009B380C"/>
    <w:rsid w:val="009B521A"/>
    <w:rsid w:val="009B70AE"/>
    <w:rsid w:val="009B753F"/>
    <w:rsid w:val="009B7D64"/>
    <w:rsid w:val="009C381B"/>
    <w:rsid w:val="009C7EEE"/>
    <w:rsid w:val="009D2F76"/>
    <w:rsid w:val="009D3E17"/>
    <w:rsid w:val="009D5DC3"/>
    <w:rsid w:val="009D6482"/>
    <w:rsid w:val="009E0A2A"/>
    <w:rsid w:val="009E0F11"/>
    <w:rsid w:val="009E2532"/>
    <w:rsid w:val="009E3CAC"/>
    <w:rsid w:val="009E4FBC"/>
    <w:rsid w:val="009E5291"/>
    <w:rsid w:val="009E71A6"/>
    <w:rsid w:val="009F2AC6"/>
    <w:rsid w:val="009F5152"/>
    <w:rsid w:val="009F6EBC"/>
    <w:rsid w:val="00A07DA0"/>
    <w:rsid w:val="00A11152"/>
    <w:rsid w:val="00A135D0"/>
    <w:rsid w:val="00A21FC2"/>
    <w:rsid w:val="00A24BC1"/>
    <w:rsid w:val="00A269F9"/>
    <w:rsid w:val="00A311C0"/>
    <w:rsid w:val="00A329FE"/>
    <w:rsid w:val="00A37B60"/>
    <w:rsid w:val="00A41EA3"/>
    <w:rsid w:val="00A471BB"/>
    <w:rsid w:val="00A54614"/>
    <w:rsid w:val="00A552A3"/>
    <w:rsid w:val="00A63061"/>
    <w:rsid w:val="00A660DB"/>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6760"/>
    <w:rsid w:val="00AB7BD9"/>
    <w:rsid w:val="00AC179E"/>
    <w:rsid w:val="00AC18D4"/>
    <w:rsid w:val="00AC31C8"/>
    <w:rsid w:val="00AC473E"/>
    <w:rsid w:val="00AC4DE9"/>
    <w:rsid w:val="00AD0644"/>
    <w:rsid w:val="00AD1B8A"/>
    <w:rsid w:val="00AD4E03"/>
    <w:rsid w:val="00AD6413"/>
    <w:rsid w:val="00AD6DB2"/>
    <w:rsid w:val="00AF43C0"/>
    <w:rsid w:val="00AF59C1"/>
    <w:rsid w:val="00B008B7"/>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5628"/>
    <w:rsid w:val="00B46A38"/>
    <w:rsid w:val="00B47ED5"/>
    <w:rsid w:val="00B51468"/>
    <w:rsid w:val="00B53550"/>
    <w:rsid w:val="00B53D9B"/>
    <w:rsid w:val="00B55C14"/>
    <w:rsid w:val="00B55D5C"/>
    <w:rsid w:val="00B5672A"/>
    <w:rsid w:val="00B576FF"/>
    <w:rsid w:val="00B60A45"/>
    <w:rsid w:val="00B62C30"/>
    <w:rsid w:val="00B635F6"/>
    <w:rsid w:val="00B702FC"/>
    <w:rsid w:val="00B720A1"/>
    <w:rsid w:val="00B75286"/>
    <w:rsid w:val="00B7559E"/>
    <w:rsid w:val="00B765DE"/>
    <w:rsid w:val="00B7704B"/>
    <w:rsid w:val="00B81682"/>
    <w:rsid w:val="00B82517"/>
    <w:rsid w:val="00B83E14"/>
    <w:rsid w:val="00B96591"/>
    <w:rsid w:val="00BA2032"/>
    <w:rsid w:val="00BA2C53"/>
    <w:rsid w:val="00BA3E1B"/>
    <w:rsid w:val="00BA47FB"/>
    <w:rsid w:val="00BA7062"/>
    <w:rsid w:val="00BB2DF9"/>
    <w:rsid w:val="00BB3444"/>
    <w:rsid w:val="00BB68EA"/>
    <w:rsid w:val="00BB799D"/>
    <w:rsid w:val="00BC0713"/>
    <w:rsid w:val="00BC771A"/>
    <w:rsid w:val="00BD0FBA"/>
    <w:rsid w:val="00BD2E41"/>
    <w:rsid w:val="00BD2E71"/>
    <w:rsid w:val="00BD3583"/>
    <w:rsid w:val="00BD3739"/>
    <w:rsid w:val="00BD4A59"/>
    <w:rsid w:val="00BD627B"/>
    <w:rsid w:val="00BF0C5C"/>
    <w:rsid w:val="00BF4A47"/>
    <w:rsid w:val="00BF4B6D"/>
    <w:rsid w:val="00BF5C18"/>
    <w:rsid w:val="00BF5EDD"/>
    <w:rsid w:val="00C00E0D"/>
    <w:rsid w:val="00C023F7"/>
    <w:rsid w:val="00C03309"/>
    <w:rsid w:val="00C05BFD"/>
    <w:rsid w:val="00C10799"/>
    <w:rsid w:val="00C11383"/>
    <w:rsid w:val="00C14654"/>
    <w:rsid w:val="00C17872"/>
    <w:rsid w:val="00C2244B"/>
    <w:rsid w:val="00C22465"/>
    <w:rsid w:val="00C26BBC"/>
    <w:rsid w:val="00C27F49"/>
    <w:rsid w:val="00C32289"/>
    <w:rsid w:val="00C34F3F"/>
    <w:rsid w:val="00C402CB"/>
    <w:rsid w:val="00C42425"/>
    <w:rsid w:val="00C4378D"/>
    <w:rsid w:val="00C43B21"/>
    <w:rsid w:val="00C46D45"/>
    <w:rsid w:val="00C52A6B"/>
    <w:rsid w:val="00C546CE"/>
    <w:rsid w:val="00C554CA"/>
    <w:rsid w:val="00C63A24"/>
    <w:rsid w:val="00C67168"/>
    <w:rsid w:val="00C71116"/>
    <w:rsid w:val="00C75E9A"/>
    <w:rsid w:val="00C77546"/>
    <w:rsid w:val="00C801C4"/>
    <w:rsid w:val="00C8071C"/>
    <w:rsid w:val="00C829A8"/>
    <w:rsid w:val="00C856F4"/>
    <w:rsid w:val="00C85CAD"/>
    <w:rsid w:val="00C918FE"/>
    <w:rsid w:val="00C96E34"/>
    <w:rsid w:val="00C96F5A"/>
    <w:rsid w:val="00C979BD"/>
    <w:rsid w:val="00CA1852"/>
    <w:rsid w:val="00CA6A72"/>
    <w:rsid w:val="00CB162C"/>
    <w:rsid w:val="00CB1BB5"/>
    <w:rsid w:val="00CB4F01"/>
    <w:rsid w:val="00CB5402"/>
    <w:rsid w:val="00CB5780"/>
    <w:rsid w:val="00CB5DA3"/>
    <w:rsid w:val="00CC0B1F"/>
    <w:rsid w:val="00CC5FB0"/>
    <w:rsid w:val="00CC6DBF"/>
    <w:rsid w:val="00CD2F98"/>
    <w:rsid w:val="00CD6809"/>
    <w:rsid w:val="00CD7983"/>
    <w:rsid w:val="00CD7A4A"/>
    <w:rsid w:val="00CE0FE7"/>
    <w:rsid w:val="00CE21FF"/>
    <w:rsid w:val="00CE25D6"/>
    <w:rsid w:val="00CE35D6"/>
    <w:rsid w:val="00CE46A2"/>
    <w:rsid w:val="00CE4A0E"/>
    <w:rsid w:val="00CE4D0E"/>
    <w:rsid w:val="00CE53C4"/>
    <w:rsid w:val="00CE5A15"/>
    <w:rsid w:val="00CE5E94"/>
    <w:rsid w:val="00CF322F"/>
    <w:rsid w:val="00CF4CC7"/>
    <w:rsid w:val="00CF55CE"/>
    <w:rsid w:val="00CF7B5B"/>
    <w:rsid w:val="00D05580"/>
    <w:rsid w:val="00D05918"/>
    <w:rsid w:val="00D062AE"/>
    <w:rsid w:val="00D10FEC"/>
    <w:rsid w:val="00D11ACC"/>
    <w:rsid w:val="00D11B3B"/>
    <w:rsid w:val="00D135B2"/>
    <w:rsid w:val="00D14735"/>
    <w:rsid w:val="00D150DC"/>
    <w:rsid w:val="00D16081"/>
    <w:rsid w:val="00D1729F"/>
    <w:rsid w:val="00D22535"/>
    <w:rsid w:val="00D23417"/>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C4C"/>
    <w:rsid w:val="00D801A5"/>
    <w:rsid w:val="00D81DDE"/>
    <w:rsid w:val="00D826D0"/>
    <w:rsid w:val="00D91B32"/>
    <w:rsid w:val="00D92BEF"/>
    <w:rsid w:val="00D937C4"/>
    <w:rsid w:val="00D9594E"/>
    <w:rsid w:val="00D96230"/>
    <w:rsid w:val="00DA02A9"/>
    <w:rsid w:val="00DA0D4C"/>
    <w:rsid w:val="00DA2DCE"/>
    <w:rsid w:val="00DA4D73"/>
    <w:rsid w:val="00DA6D36"/>
    <w:rsid w:val="00DB1D8E"/>
    <w:rsid w:val="00DB2D01"/>
    <w:rsid w:val="00DB4311"/>
    <w:rsid w:val="00DB6A3D"/>
    <w:rsid w:val="00DB74E0"/>
    <w:rsid w:val="00DC0344"/>
    <w:rsid w:val="00DC04E1"/>
    <w:rsid w:val="00DC62E2"/>
    <w:rsid w:val="00DD13E2"/>
    <w:rsid w:val="00DD1F8E"/>
    <w:rsid w:val="00DE3EB6"/>
    <w:rsid w:val="00DE4327"/>
    <w:rsid w:val="00DE7823"/>
    <w:rsid w:val="00DF348B"/>
    <w:rsid w:val="00DF4DA7"/>
    <w:rsid w:val="00DF639F"/>
    <w:rsid w:val="00E00EF4"/>
    <w:rsid w:val="00E045F8"/>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0EF8"/>
    <w:rsid w:val="00E422AB"/>
    <w:rsid w:val="00E43630"/>
    <w:rsid w:val="00E4367F"/>
    <w:rsid w:val="00E43AF3"/>
    <w:rsid w:val="00E50BAE"/>
    <w:rsid w:val="00E511E3"/>
    <w:rsid w:val="00E53A02"/>
    <w:rsid w:val="00E54FBA"/>
    <w:rsid w:val="00E56DE0"/>
    <w:rsid w:val="00E650A8"/>
    <w:rsid w:val="00E651EF"/>
    <w:rsid w:val="00E652E3"/>
    <w:rsid w:val="00E66C12"/>
    <w:rsid w:val="00E66DED"/>
    <w:rsid w:val="00E70F96"/>
    <w:rsid w:val="00E73B07"/>
    <w:rsid w:val="00E7537F"/>
    <w:rsid w:val="00E81A37"/>
    <w:rsid w:val="00E87DCA"/>
    <w:rsid w:val="00E9601C"/>
    <w:rsid w:val="00E979E1"/>
    <w:rsid w:val="00EA0BD6"/>
    <w:rsid w:val="00EA1AB3"/>
    <w:rsid w:val="00EA2360"/>
    <w:rsid w:val="00EA332F"/>
    <w:rsid w:val="00EA3AA0"/>
    <w:rsid w:val="00EA5FDA"/>
    <w:rsid w:val="00EA67A4"/>
    <w:rsid w:val="00EB3AE8"/>
    <w:rsid w:val="00EB604D"/>
    <w:rsid w:val="00ED1226"/>
    <w:rsid w:val="00ED213C"/>
    <w:rsid w:val="00ED2D13"/>
    <w:rsid w:val="00ED5033"/>
    <w:rsid w:val="00ED56A8"/>
    <w:rsid w:val="00EE3BD8"/>
    <w:rsid w:val="00EE56E3"/>
    <w:rsid w:val="00EE6273"/>
    <w:rsid w:val="00EF0AB3"/>
    <w:rsid w:val="00EF2E27"/>
    <w:rsid w:val="00EF4317"/>
    <w:rsid w:val="00F0014B"/>
    <w:rsid w:val="00F01049"/>
    <w:rsid w:val="00F025CE"/>
    <w:rsid w:val="00F0414F"/>
    <w:rsid w:val="00F0483C"/>
    <w:rsid w:val="00F052B7"/>
    <w:rsid w:val="00F16573"/>
    <w:rsid w:val="00F20B1C"/>
    <w:rsid w:val="00F21353"/>
    <w:rsid w:val="00F26574"/>
    <w:rsid w:val="00F26982"/>
    <w:rsid w:val="00F36721"/>
    <w:rsid w:val="00F42FF6"/>
    <w:rsid w:val="00F4375F"/>
    <w:rsid w:val="00F47023"/>
    <w:rsid w:val="00F50969"/>
    <w:rsid w:val="00F51677"/>
    <w:rsid w:val="00F5479A"/>
    <w:rsid w:val="00F57BC2"/>
    <w:rsid w:val="00F60A8E"/>
    <w:rsid w:val="00F66B18"/>
    <w:rsid w:val="00F70F94"/>
    <w:rsid w:val="00F71604"/>
    <w:rsid w:val="00F76CE8"/>
    <w:rsid w:val="00F771A9"/>
    <w:rsid w:val="00F817F8"/>
    <w:rsid w:val="00F8285E"/>
    <w:rsid w:val="00F8391E"/>
    <w:rsid w:val="00F91E33"/>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B7BC1"/>
    <w:rsid w:val="00FC05DF"/>
    <w:rsid w:val="00FC210B"/>
    <w:rsid w:val="00FC5431"/>
    <w:rsid w:val="00FD552F"/>
    <w:rsid w:val="00FD75A6"/>
    <w:rsid w:val="00FE0F3A"/>
    <w:rsid w:val="00FE499B"/>
    <w:rsid w:val="00FE55B0"/>
    <w:rsid w:val="00FE5B55"/>
    <w:rsid w:val="00FF2E56"/>
    <w:rsid w:val="00FF4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CF63BA-2DF5-4003-9F8E-D370E657644A}"/>
</file>

<file path=customXml/itemProps2.xml><?xml version="1.0" encoding="utf-8"?>
<ds:datastoreItem xmlns:ds="http://schemas.openxmlformats.org/officeDocument/2006/customXml" ds:itemID="{A3D19C4D-5EE1-4DF0-9F10-008B5FA9EC3F}"/>
</file>

<file path=customXml/itemProps3.xml><?xml version="1.0" encoding="utf-8"?>
<ds:datastoreItem xmlns:ds="http://schemas.openxmlformats.org/officeDocument/2006/customXml" ds:itemID="{A8893CFA-9DD6-4878-8166-A194891F3AF5}"/>
</file>

<file path=docProps/app.xml><?xml version="1.0" encoding="utf-8"?>
<Properties xmlns="http://schemas.openxmlformats.org/officeDocument/2006/extended-properties" xmlns:vt="http://schemas.openxmlformats.org/officeDocument/2006/docPropsVTypes">
  <Template>Normal</Template>
  <TotalTime>72</TotalTime>
  <Pages>3</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30</cp:revision>
  <dcterms:created xsi:type="dcterms:W3CDTF">2025-02-24T14:38:00Z</dcterms:created>
  <dcterms:modified xsi:type="dcterms:W3CDTF">2025-02-24T15:49:00Z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