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4D94D" w14:textId="77777777" w:rsidR="00270355" w:rsidRDefault="00EE2CB7">
      <w:pPr>
        <w:pStyle w:val="BodyText"/>
        <w:spacing w:before="76"/>
        <w:ind w:right="5"/>
      </w:pPr>
      <w:r>
        <w:t>LICENSING</w:t>
      </w:r>
      <w:r>
        <w:rPr>
          <w:spacing w:val="-13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rPr>
          <w:spacing w:val="-4"/>
        </w:rPr>
        <w:t>2003</w:t>
      </w:r>
    </w:p>
    <w:p w14:paraId="17C4D94E" w14:textId="414B91E4" w:rsidR="00270355" w:rsidRPr="00E02CB6" w:rsidRDefault="00EE2CB7" w:rsidP="00E02CB6">
      <w:pPr>
        <w:pStyle w:val="BodyText"/>
        <w:spacing w:line="360" w:lineRule="auto"/>
        <w:ind w:right="1"/>
        <w:rPr>
          <w:spacing w:val="-4"/>
        </w:rPr>
      </w:pPr>
      <w:r>
        <w:t>Application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Premises</w:t>
      </w:r>
      <w:r>
        <w:rPr>
          <w:spacing w:val="-3"/>
        </w:rPr>
        <w:t xml:space="preserve"> </w:t>
      </w:r>
      <w:r>
        <w:t xml:space="preserve">Licence </w:t>
      </w:r>
      <w:r w:rsidR="00E02CB6">
        <w:t>–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 w:rsidR="00E02CB6">
        <w:t>51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Licensing Act 2003</w:t>
      </w:r>
    </w:p>
    <w:p w14:paraId="17C4D94F" w14:textId="77777777" w:rsidR="00270355" w:rsidRDefault="00EE2CB7">
      <w:pPr>
        <w:ind w:left="144" w:right="1"/>
        <w:jc w:val="center"/>
        <w:rPr>
          <w:sz w:val="32"/>
        </w:rPr>
      </w:pPr>
      <w:r>
        <w:rPr>
          <w:spacing w:val="-10"/>
          <w:sz w:val="32"/>
        </w:rPr>
        <w:t>-</w:t>
      </w:r>
    </w:p>
    <w:p w14:paraId="17C4D950" w14:textId="77777777" w:rsidR="00270355" w:rsidRDefault="00EE2CB7">
      <w:pPr>
        <w:pStyle w:val="BodyText"/>
        <w:ind w:right="2"/>
      </w:pPr>
      <w:r>
        <w:t>NOTICE</w:t>
      </w:r>
      <w:r>
        <w:rPr>
          <w:spacing w:val="-10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GIVEN</w:t>
      </w:r>
      <w:r>
        <w:rPr>
          <w:spacing w:val="-10"/>
        </w:rPr>
        <w:t xml:space="preserve"> </w:t>
      </w:r>
      <w:r>
        <w:rPr>
          <w:spacing w:val="-4"/>
        </w:rPr>
        <w:t>THAT</w:t>
      </w:r>
    </w:p>
    <w:p w14:paraId="17C4D951" w14:textId="77777777" w:rsidR="00270355" w:rsidRDefault="00EE2CB7">
      <w:pPr>
        <w:pStyle w:val="BodyText"/>
        <w:spacing w:line="360" w:lineRule="auto"/>
        <w:ind w:left="1249" w:right="1107"/>
      </w:pPr>
      <w:proofErr w:type="gramStart"/>
      <w:r>
        <w:t>an</w:t>
      </w:r>
      <w:proofErr w:type="gramEnd"/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Torbay</w:t>
      </w:r>
      <w:r>
        <w:rPr>
          <w:spacing w:val="-4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 REVIEW OF THE PREMISES LICENCE</w:t>
      </w:r>
    </w:p>
    <w:p w14:paraId="17C4D952" w14:textId="77777777" w:rsidR="00270355" w:rsidRDefault="00EE2CB7">
      <w:pPr>
        <w:pStyle w:val="BodyText"/>
        <w:spacing w:before="1"/>
      </w:pPr>
      <w:r>
        <w:t>in</w:t>
      </w:r>
      <w:r>
        <w:rPr>
          <w:spacing w:val="-11"/>
        </w:rPr>
        <w:t xml:space="preserve"> </w:t>
      </w:r>
      <w:r>
        <w:t>respect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premises</w:t>
      </w:r>
      <w:r>
        <w:rPr>
          <w:spacing w:val="-9"/>
        </w:rPr>
        <w:t xml:space="preserve"> </w:t>
      </w:r>
      <w:r>
        <w:t>shown</w:t>
      </w:r>
      <w:r>
        <w:rPr>
          <w:spacing w:val="-7"/>
        </w:rPr>
        <w:t xml:space="preserve"> </w:t>
      </w:r>
      <w:r>
        <w:rPr>
          <w:spacing w:val="-2"/>
        </w:rPr>
        <w:t>below.</w:t>
      </w:r>
    </w:p>
    <w:p w14:paraId="17C4D953" w14:textId="77777777" w:rsidR="00270355" w:rsidRDefault="00EE2CB7">
      <w:pPr>
        <w:pStyle w:val="BodyText"/>
        <w:ind w:left="262" w:right="117" w:hanging="7"/>
      </w:pPr>
      <w:r>
        <w:t>Any interested party or responsible authority may make representations in respect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provided,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writing,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the Principal Officer Licensing and Public Protection, Torbay Council, Town Hall, Castle Circus, Torquay TQ1 3DR or by email to </w:t>
      </w:r>
      <w:hyperlink r:id="rId8">
        <w:r>
          <w:rPr>
            <w:color w:val="0462C1"/>
            <w:u w:val="single" w:color="0462C1"/>
          </w:rPr>
          <w:t>licensing@torbay.gov.uk</w:t>
        </w:r>
      </w:hyperlink>
      <w:r>
        <w:rPr>
          <w:color w:val="0462C1"/>
        </w:rPr>
        <w:t xml:space="preserve"> </w:t>
      </w:r>
      <w:r>
        <w:t>between the dates shown below.</w:t>
      </w:r>
    </w:p>
    <w:p w14:paraId="17C4D955" w14:textId="088AA8A0" w:rsidR="00270355" w:rsidRPr="009E69CE" w:rsidRDefault="00EE2CB7" w:rsidP="009E69CE">
      <w:pPr>
        <w:pStyle w:val="BodyText"/>
        <w:spacing w:before="121"/>
        <w:ind w:left="367" w:right="225" w:firstLine="1"/>
      </w:pPr>
      <w:r>
        <w:t>It is an offence knowingly or recklessly to make a false statement in connection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is liable on summary conviction is £5000</w:t>
      </w: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66"/>
      </w:tblGrid>
      <w:tr w:rsidR="00270355" w14:paraId="17C4D958" w14:textId="77777777">
        <w:trPr>
          <w:trHeight w:val="856"/>
        </w:trPr>
        <w:tc>
          <w:tcPr>
            <w:tcW w:w="10766" w:type="dxa"/>
          </w:tcPr>
          <w:p w14:paraId="79960675" w14:textId="4420AD21" w:rsidR="00A56F67" w:rsidRDefault="00A56F67">
            <w:pPr>
              <w:pStyle w:val="TableParagraph"/>
              <w:spacing w:line="368" w:lineRule="exact"/>
              <w:rPr>
                <w:sz w:val="32"/>
              </w:rPr>
            </w:pPr>
            <w:r>
              <w:rPr>
                <w:sz w:val="32"/>
              </w:rPr>
              <w:t>Premises</w:t>
            </w:r>
            <w:proofErr w:type="gramStart"/>
            <w:r>
              <w:rPr>
                <w:sz w:val="32"/>
              </w:rPr>
              <w:t>:</w:t>
            </w:r>
            <w:r w:rsidR="00805504">
              <w:rPr>
                <w:sz w:val="32"/>
              </w:rPr>
              <w:t xml:space="preserve">  </w:t>
            </w:r>
            <w:r w:rsidR="0086269D">
              <w:rPr>
                <w:sz w:val="32"/>
              </w:rPr>
              <w:t>Zakopane</w:t>
            </w:r>
            <w:proofErr w:type="gramEnd"/>
            <w:r w:rsidR="0086269D">
              <w:rPr>
                <w:sz w:val="32"/>
              </w:rPr>
              <w:t>, 16 Market Street, Torquay, TQ</w:t>
            </w:r>
            <w:r w:rsidR="000309C3">
              <w:rPr>
                <w:sz w:val="32"/>
              </w:rPr>
              <w:t>1 3AQ</w:t>
            </w:r>
          </w:p>
          <w:p w14:paraId="17C4D957" w14:textId="31124944" w:rsidR="00270355" w:rsidRDefault="00270355">
            <w:pPr>
              <w:pStyle w:val="TableParagraph"/>
              <w:spacing w:line="368" w:lineRule="exact"/>
              <w:rPr>
                <w:sz w:val="32"/>
              </w:rPr>
            </w:pPr>
          </w:p>
        </w:tc>
      </w:tr>
      <w:tr w:rsidR="00270355" w14:paraId="17C4D95B" w14:textId="77777777">
        <w:trPr>
          <w:trHeight w:val="1125"/>
        </w:trPr>
        <w:tc>
          <w:tcPr>
            <w:tcW w:w="10766" w:type="dxa"/>
          </w:tcPr>
          <w:p w14:paraId="17C4D959" w14:textId="4DAFA084" w:rsidR="00270355" w:rsidRDefault="00EE2CB7">
            <w:pPr>
              <w:pStyle w:val="TableParagraph"/>
              <w:spacing w:line="367" w:lineRule="exact"/>
              <w:rPr>
                <w:spacing w:val="-2"/>
                <w:sz w:val="32"/>
              </w:rPr>
            </w:pPr>
            <w:r>
              <w:rPr>
                <w:sz w:val="32"/>
              </w:rPr>
              <w:t>The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Grounds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for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application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for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review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are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as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follows:</w:t>
            </w:r>
            <w:r w:rsidR="0002206B">
              <w:rPr>
                <w:spacing w:val="-2"/>
                <w:sz w:val="32"/>
              </w:rPr>
              <w:t xml:space="preserve"> The Prevention of Crime and Disorder</w:t>
            </w:r>
            <w:r w:rsidR="000309C3">
              <w:rPr>
                <w:spacing w:val="-2"/>
                <w:sz w:val="32"/>
              </w:rPr>
              <w:t xml:space="preserve"> and the Protection of Children from Harm</w:t>
            </w:r>
            <w:r w:rsidR="00146DB0">
              <w:rPr>
                <w:spacing w:val="-2"/>
                <w:sz w:val="32"/>
              </w:rPr>
              <w:t>, in respect of</w:t>
            </w:r>
            <w:r w:rsidR="00E02CB6">
              <w:rPr>
                <w:spacing w:val="-2"/>
                <w:sz w:val="32"/>
              </w:rPr>
              <w:t>:</w:t>
            </w:r>
          </w:p>
          <w:p w14:paraId="6EC64474" w14:textId="77777777" w:rsidR="00A20482" w:rsidRDefault="00A20482">
            <w:pPr>
              <w:pStyle w:val="TableParagraph"/>
              <w:spacing w:line="367" w:lineRule="exact"/>
              <w:rPr>
                <w:spacing w:val="-2"/>
                <w:sz w:val="32"/>
              </w:rPr>
            </w:pPr>
          </w:p>
          <w:p w14:paraId="0BA375C2" w14:textId="517DAECC" w:rsidR="00A20482" w:rsidRDefault="00A20482" w:rsidP="00A20482">
            <w:pPr>
              <w:pStyle w:val="TableParagraph"/>
              <w:numPr>
                <w:ilvl w:val="0"/>
                <w:numId w:val="2"/>
              </w:numPr>
              <w:spacing w:line="367" w:lineRule="exact"/>
              <w:rPr>
                <w:spacing w:val="-2"/>
                <w:sz w:val="32"/>
              </w:rPr>
            </w:pPr>
            <w:r>
              <w:rPr>
                <w:spacing w:val="-2"/>
                <w:sz w:val="32"/>
              </w:rPr>
              <w:t xml:space="preserve">The premises </w:t>
            </w:r>
            <w:proofErr w:type="gramStart"/>
            <w:r>
              <w:rPr>
                <w:spacing w:val="-2"/>
                <w:sz w:val="32"/>
              </w:rPr>
              <w:t>has</w:t>
            </w:r>
            <w:proofErr w:type="gramEnd"/>
            <w:r>
              <w:rPr>
                <w:spacing w:val="-2"/>
                <w:sz w:val="32"/>
              </w:rPr>
              <w:t xml:space="preserve"> been used for the storage of illegal tobacco and vaping products which continued despite being warned and advised, in contravention of S144 of the Licensing Act 2003.</w:t>
            </w:r>
          </w:p>
          <w:p w14:paraId="065B1228" w14:textId="77777777" w:rsidR="00A20482" w:rsidRDefault="00A20482" w:rsidP="00A20482">
            <w:pPr>
              <w:pStyle w:val="TableParagraph"/>
              <w:spacing w:line="367" w:lineRule="exact"/>
              <w:rPr>
                <w:spacing w:val="-2"/>
                <w:sz w:val="32"/>
              </w:rPr>
            </w:pPr>
          </w:p>
          <w:p w14:paraId="5DB03A2D" w14:textId="2DFE1B6A" w:rsidR="00A20482" w:rsidRDefault="00A20482" w:rsidP="00A20482">
            <w:pPr>
              <w:pStyle w:val="TableParagraph"/>
              <w:numPr>
                <w:ilvl w:val="0"/>
                <w:numId w:val="2"/>
              </w:numPr>
              <w:spacing w:line="367" w:lineRule="exact"/>
              <w:rPr>
                <w:spacing w:val="-2"/>
                <w:sz w:val="32"/>
              </w:rPr>
            </w:pPr>
            <w:r>
              <w:rPr>
                <w:spacing w:val="-2"/>
                <w:sz w:val="32"/>
              </w:rPr>
              <w:t xml:space="preserve">Alcohol was sold to a child during an underage sales test purchasing operation on 22/01/25, in contravention </w:t>
            </w:r>
            <w:proofErr w:type="gramStart"/>
            <w:r>
              <w:rPr>
                <w:spacing w:val="-2"/>
                <w:sz w:val="32"/>
              </w:rPr>
              <w:t>of</w:t>
            </w:r>
            <w:proofErr w:type="gramEnd"/>
            <w:r>
              <w:rPr>
                <w:spacing w:val="-2"/>
                <w:sz w:val="32"/>
              </w:rPr>
              <w:t xml:space="preserve"> S146 of the Licensing Act 2003.</w:t>
            </w:r>
          </w:p>
          <w:p w14:paraId="54A19B0B" w14:textId="77777777" w:rsidR="00787B1A" w:rsidRDefault="00787B1A">
            <w:pPr>
              <w:pStyle w:val="TableParagraph"/>
              <w:spacing w:line="367" w:lineRule="exact"/>
              <w:rPr>
                <w:spacing w:val="-2"/>
                <w:sz w:val="32"/>
              </w:rPr>
            </w:pPr>
          </w:p>
          <w:p w14:paraId="17C4D95A" w14:textId="7D08AB3D" w:rsidR="00574F97" w:rsidRDefault="00574F97" w:rsidP="00A20482">
            <w:pPr>
              <w:pStyle w:val="TableParagraph"/>
              <w:spacing w:line="367" w:lineRule="exact"/>
              <w:ind w:left="0"/>
              <w:rPr>
                <w:sz w:val="32"/>
              </w:rPr>
            </w:pPr>
          </w:p>
        </w:tc>
      </w:tr>
      <w:tr w:rsidR="00270355" w14:paraId="17C4D95E" w14:textId="77777777">
        <w:trPr>
          <w:trHeight w:val="1953"/>
        </w:trPr>
        <w:tc>
          <w:tcPr>
            <w:tcW w:w="10766" w:type="dxa"/>
          </w:tcPr>
          <w:p w14:paraId="6E4FA28F" w14:textId="77777777" w:rsidR="00270355" w:rsidRDefault="00EE2CB7" w:rsidP="009E69CE">
            <w:pPr>
              <w:pStyle w:val="TableParagraph"/>
              <w:spacing w:line="360" w:lineRule="auto"/>
              <w:ind w:left="1928" w:right="1361" w:hanging="1928"/>
              <w:rPr>
                <w:sz w:val="32"/>
              </w:rPr>
            </w:pPr>
            <w:r>
              <w:rPr>
                <w:sz w:val="32"/>
              </w:rPr>
              <w:t>Representations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must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be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received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no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later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 xml:space="preserve">than: </w:t>
            </w:r>
          </w:p>
          <w:p w14:paraId="696064D7" w14:textId="18EAE9EC" w:rsidR="00082A8A" w:rsidRDefault="00A20482" w:rsidP="008E7B11">
            <w:pPr>
              <w:pStyle w:val="TableParagraph"/>
              <w:spacing w:line="360" w:lineRule="auto"/>
              <w:ind w:left="0" w:right="1361"/>
              <w:jc w:val="center"/>
              <w:rPr>
                <w:sz w:val="32"/>
              </w:rPr>
            </w:pPr>
            <w:r>
              <w:rPr>
                <w:sz w:val="32"/>
              </w:rPr>
              <w:t>16 July 2025</w:t>
            </w:r>
          </w:p>
          <w:p w14:paraId="17C4D95D" w14:textId="622A21D2" w:rsidR="0002206B" w:rsidRDefault="0002206B" w:rsidP="0002206B">
            <w:pPr>
              <w:pStyle w:val="TableParagraph"/>
              <w:spacing w:line="319" w:lineRule="auto"/>
              <w:ind w:right="1362"/>
              <w:rPr>
                <w:sz w:val="32"/>
              </w:rPr>
            </w:pPr>
          </w:p>
        </w:tc>
      </w:tr>
    </w:tbl>
    <w:p w14:paraId="17C4D95F" w14:textId="77777777" w:rsidR="00EE2CB7" w:rsidRDefault="00EE2CB7" w:rsidP="009E69CE"/>
    <w:sectPr w:rsidR="00EE2CB7">
      <w:type w:val="continuous"/>
      <w:pgSz w:w="11910" w:h="16850"/>
      <w:pgMar w:top="900" w:right="3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D9182C"/>
    <w:multiLevelType w:val="hybridMultilevel"/>
    <w:tmpl w:val="71A06F50"/>
    <w:lvl w:ilvl="0" w:tplc="BC8AA87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0" w:hanging="360"/>
      </w:pPr>
    </w:lvl>
    <w:lvl w:ilvl="2" w:tplc="0809001B" w:tentative="1">
      <w:start w:val="1"/>
      <w:numFmt w:val="lowerRoman"/>
      <w:lvlText w:val="%3."/>
      <w:lvlJc w:val="right"/>
      <w:pPr>
        <w:ind w:left="1910" w:hanging="180"/>
      </w:pPr>
    </w:lvl>
    <w:lvl w:ilvl="3" w:tplc="0809000F" w:tentative="1">
      <w:start w:val="1"/>
      <w:numFmt w:val="decimal"/>
      <w:lvlText w:val="%4."/>
      <w:lvlJc w:val="left"/>
      <w:pPr>
        <w:ind w:left="2630" w:hanging="360"/>
      </w:pPr>
    </w:lvl>
    <w:lvl w:ilvl="4" w:tplc="08090019" w:tentative="1">
      <w:start w:val="1"/>
      <w:numFmt w:val="lowerLetter"/>
      <w:lvlText w:val="%5."/>
      <w:lvlJc w:val="left"/>
      <w:pPr>
        <w:ind w:left="3350" w:hanging="360"/>
      </w:pPr>
    </w:lvl>
    <w:lvl w:ilvl="5" w:tplc="0809001B" w:tentative="1">
      <w:start w:val="1"/>
      <w:numFmt w:val="lowerRoman"/>
      <w:lvlText w:val="%6."/>
      <w:lvlJc w:val="right"/>
      <w:pPr>
        <w:ind w:left="4070" w:hanging="180"/>
      </w:pPr>
    </w:lvl>
    <w:lvl w:ilvl="6" w:tplc="0809000F" w:tentative="1">
      <w:start w:val="1"/>
      <w:numFmt w:val="decimal"/>
      <w:lvlText w:val="%7."/>
      <w:lvlJc w:val="left"/>
      <w:pPr>
        <w:ind w:left="4790" w:hanging="360"/>
      </w:pPr>
    </w:lvl>
    <w:lvl w:ilvl="7" w:tplc="08090019" w:tentative="1">
      <w:start w:val="1"/>
      <w:numFmt w:val="lowerLetter"/>
      <w:lvlText w:val="%8."/>
      <w:lvlJc w:val="left"/>
      <w:pPr>
        <w:ind w:left="5510" w:hanging="360"/>
      </w:pPr>
    </w:lvl>
    <w:lvl w:ilvl="8" w:tplc="08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75D0746B"/>
    <w:multiLevelType w:val="hybridMultilevel"/>
    <w:tmpl w:val="FD3C9882"/>
    <w:lvl w:ilvl="0" w:tplc="31E8DD0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EEC6E82C">
      <w:numFmt w:val="bullet"/>
      <w:lvlText w:val="•"/>
      <w:lvlJc w:val="left"/>
      <w:pPr>
        <w:ind w:left="1831" w:hanging="361"/>
      </w:pPr>
      <w:rPr>
        <w:rFonts w:hint="default"/>
        <w:lang w:val="en-US" w:eastAsia="en-US" w:bidi="ar-SA"/>
      </w:rPr>
    </w:lvl>
    <w:lvl w:ilvl="2" w:tplc="82989BB4">
      <w:numFmt w:val="bullet"/>
      <w:lvlText w:val="•"/>
      <w:lvlJc w:val="left"/>
      <w:pPr>
        <w:ind w:left="2822" w:hanging="361"/>
      </w:pPr>
      <w:rPr>
        <w:rFonts w:hint="default"/>
        <w:lang w:val="en-US" w:eastAsia="en-US" w:bidi="ar-SA"/>
      </w:rPr>
    </w:lvl>
    <w:lvl w:ilvl="3" w:tplc="DED87E32">
      <w:numFmt w:val="bullet"/>
      <w:lvlText w:val="•"/>
      <w:lvlJc w:val="left"/>
      <w:pPr>
        <w:ind w:left="3813" w:hanging="361"/>
      </w:pPr>
      <w:rPr>
        <w:rFonts w:hint="default"/>
        <w:lang w:val="en-US" w:eastAsia="en-US" w:bidi="ar-SA"/>
      </w:rPr>
    </w:lvl>
    <w:lvl w:ilvl="4" w:tplc="B50C3C5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25F0E6B4">
      <w:numFmt w:val="bullet"/>
      <w:lvlText w:val="•"/>
      <w:lvlJc w:val="left"/>
      <w:pPr>
        <w:ind w:left="5795" w:hanging="361"/>
      </w:pPr>
      <w:rPr>
        <w:rFonts w:hint="default"/>
        <w:lang w:val="en-US" w:eastAsia="en-US" w:bidi="ar-SA"/>
      </w:rPr>
    </w:lvl>
    <w:lvl w:ilvl="6" w:tplc="39B2E01E">
      <w:numFmt w:val="bullet"/>
      <w:lvlText w:val="•"/>
      <w:lvlJc w:val="left"/>
      <w:pPr>
        <w:ind w:left="6786" w:hanging="361"/>
      </w:pPr>
      <w:rPr>
        <w:rFonts w:hint="default"/>
        <w:lang w:val="en-US" w:eastAsia="en-US" w:bidi="ar-SA"/>
      </w:rPr>
    </w:lvl>
    <w:lvl w:ilvl="7" w:tplc="90A81DA6">
      <w:numFmt w:val="bullet"/>
      <w:lvlText w:val="•"/>
      <w:lvlJc w:val="left"/>
      <w:pPr>
        <w:ind w:left="7777" w:hanging="361"/>
      </w:pPr>
      <w:rPr>
        <w:rFonts w:hint="default"/>
        <w:lang w:val="en-US" w:eastAsia="en-US" w:bidi="ar-SA"/>
      </w:rPr>
    </w:lvl>
    <w:lvl w:ilvl="8" w:tplc="DBE218C0">
      <w:numFmt w:val="bullet"/>
      <w:lvlText w:val="•"/>
      <w:lvlJc w:val="left"/>
      <w:pPr>
        <w:ind w:left="8768" w:hanging="361"/>
      </w:pPr>
      <w:rPr>
        <w:rFonts w:hint="default"/>
        <w:lang w:val="en-US" w:eastAsia="en-US" w:bidi="ar-SA"/>
      </w:rPr>
    </w:lvl>
  </w:abstractNum>
  <w:num w:numId="1" w16cid:durableId="1420327185">
    <w:abstractNumId w:val="1"/>
  </w:num>
  <w:num w:numId="2" w16cid:durableId="59131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55"/>
    <w:rsid w:val="0002206B"/>
    <w:rsid w:val="0002640A"/>
    <w:rsid w:val="000309C3"/>
    <w:rsid w:val="00082A8A"/>
    <w:rsid w:val="00086B05"/>
    <w:rsid w:val="00096762"/>
    <w:rsid w:val="0012710E"/>
    <w:rsid w:val="00145575"/>
    <w:rsid w:val="00146DB0"/>
    <w:rsid w:val="001A007B"/>
    <w:rsid w:val="00270355"/>
    <w:rsid w:val="00352FFE"/>
    <w:rsid w:val="0039128A"/>
    <w:rsid w:val="004A2C21"/>
    <w:rsid w:val="00564F0D"/>
    <w:rsid w:val="00574F97"/>
    <w:rsid w:val="006E463E"/>
    <w:rsid w:val="00713F7B"/>
    <w:rsid w:val="00787B1A"/>
    <w:rsid w:val="00805504"/>
    <w:rsid w:val="0081536A"/>
    <w:rsid w:val="0086269D"/>
    <w:rsid w:val="008E7B11"/>
    <w:rsid w:val="009A2B2E"/>
    <w:rsid w:val="009E373B"/>
    <w:rsid w:val="009E69CE"/>
    <w:rsid w:val="00A20482"/>
    <w:rsid w:val="00A56F67"/>
    <w:rsid w:val="00A65250"/>
    <w:rsid w:val="00E02CB6"/>
    <w:rsid w:val="00EE2CB7"/>
    <w:rsid w:val="00EF4E50"/>
    <w:rsid w:val="00EF6252"/>
    <w:rsid w:val="00F00482"/>
    <w:rsid w:val="00F247C6"/>
    <w:rsid w:val="00F5307E"/>
    <w:rsid w:val="00F6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4D94D"/>
  <w15:docId w15:val="{BD96FA62-6094-4009-893B-2477947D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4"/>
      <w:ind w:left="144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torbay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a3920-c8f5-4112-8b8d-7cfb968ae44a">
      <Terms xmlns="http://schemas.microsoft.com/office/infopath/2007/PartnerControls"/>
    </lcf76f155ced4ddcb4097134ff3c332f>
    <TaxCatchAll xmlns="1d55140f-3a19-431a-858d-bbd72d0eba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4A968A69D9842B72986355540087C" ma:contentTypeVersion="18" ma:contentTypeDescription="Create a new document." ma:contentTypeScope="" ma:versionID="0f7c6c12f3e891395c5dae1c6caef7f6">
  <xsd:schema xmlns:xsd="http://www.w3.org/2001/XMLSchema" xmlns:xs="http://www.w3.org/2001/XMLSchema" xmlns:p="http://schemas.microsoft.com/office/2006/metadata/properties" xmlns:ns2="0a3a3920-c8f5-4112-8b8d-7cfb968ae44a" xmlns:ns3="1d55140f-3a19-431a-858d-bbd72d0eba94" targetNamespace="http://schemas.microsoft.com/office/2006/metadata/properties" ma:root="true" ma:fieldsID="70294e7553dc98dbd426ffea021c2be2" ns2:_="" ns3:_="">
    <xsd:import namespace="0a3a3920-c8f5-4112-8b8d-7cfb968ae44a"/>
    <xsd:import namespace="1d55140f-3a19-431a-858d-bbd72d0eb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3920-c8f5-4112-8b8d-7cfb968ae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5140f-3a19-431a-858d-bbd72d0eb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dd2ca8-4fd2-4e2b-b1c5-c37859c51523}" ma:internalName="TaxCatchAll" ma:showField="CatchAllData" ma:web="1d55140f-3a19-431a-858d-bbd72d0eba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6C6851-391E-44A4-B5C5-439A21350C08}">
  <ds:schemaRefs>
    <ds:schemaRef ds:uri="http://schemas.microsoft.com/office/2006/metadata/properties"/>
    <ds:schemaRef ds:uri="http://schemas.microsoft.com/office/infopath/2007/PartnerControls"/>
    <ds:schemaRef ds:uri="0a3a3920-c8f5-4112-8b8d-7cfb968ae44a"/>
    <ds:schemaRef ds:uri="1d55140f-3a19-431a-858d-bbd72d0eba94"/>
  </ds:schemaRefs>
</ds:datastoreItem>
</file>

<file path=customXml/itemProps2.xml><?xml version="1.0" encoding="utf-8"?>
<ds:datastoreItem xmlns:ds="http://schemas.openxmlformats.org/officeDocument/2006/customXml" ds:itemID="{8CFACA6D-09F3-42D1-8390-3C421314B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2B56F1-CCE6-4C3E-80A4-8442FF8BA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a3920-c8f5-4112-8b8d-7cfb968ae44a"/>
    <ds:schemaRef ds:uri="1d55140f-3a19-431a-858d-bbd72d0eb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3577bd8-4943-45d9-8d3c-304f184f6582}" enabled="0" method="" siteId="{13577bd8-4943-45d9-8d3c-304f184f65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ACT 2003</dc:title>
  <dc:creator>Guy, Mandy</dc:creator>
  <cp:lastModifiedBy>Wright, Laura</cp:lastModifiedBy>
  <cp:revision>2</cp:revision>
  <dcterms:created xsi:type="dcterms:W3CDTF">2025-06-18T14:11:00Z</dcterms:created>
  <dcterms:modified xsi:type="dcterms:W3CDTF">2025-06-18T14:11:00Z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2024-02-01T00:00:00Z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0x01010069C4A968A69D9842B72986355540087C</vt:lpwstr>
  </property>
  <property fmtid="{D5CDD505-2E9C-101B-9397-08002B2CF9AE}" pid="7" name="MediaServiceImageTags">
    <vt:lpwstr/>
  </property>
</Properties>
</file>