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D94D" w14:textId="77777777" w:rsidR="00270355" w:rsidRDefault="00EE2CB7">
      <w:pPr>
        <w:pStyle w:val="BodyText"/>
        <w:spacing w:before="76"/>
        <w:ind w:right="5"/>
      </w:pPr>
      <w:r>
        <w:t>LICENSING</w:t>
      </w:r>
      <w:r>
        <w:rPr>
          <w:spacing w:val="-13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rPr>
          <w:spacing w:val="-4"/>
        </w:rPr>
        <w:t>2003</w:t>
      </w:r>
    </w:p>
    <w:p w14:paraId="17C4D94E" w14:textId="414B91E4" w:rsidR="00270355" w:rsidRPr="00E02CB6" w:rsidRDefault="00EE2CB7" w:rsidP="00E02CB6">
      <w:pPr>
        <w:pStyle w:val="BodyText"/>
        <w:spacing w:line="360" w:lineRule="auto"/>
        <w:ind w:right="1"/>
        <w:rPr>
          <w:spacing w:val="-4"/>
        </w:rPr>
      </w:pP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 xml:space="preserve">Licence </w:t>
      </w:r>
      <w:r w:rsidR="00E02CB6">
        <w:t>–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 w:rsidR="00E02CB6">
        <w:t>51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Licensing Act 2003</w:t>
      </w:r>
    </w:p>
    <w:p w14:paraId="17C4D94F" w14:textId="77777777" w:rsidR="00270355" w:rsidRDefault="00EE2CB7">
      <w:pPr>
        <w:ind w:left="144" w:right="1"/>
        <w:jc w:val="center"/>
        <w:rPr>
          <w:sz w:val="32"/>
        </w:rPr>
      </w:pPr>
      <w:r>
        <w:rPr>
          <w:spacing w:val="-10"/>
          <w:sz w:val="32"/>
        </w:rPr>
        <w:t>-</w:t>
      </w:r>
    </w:p>
    <w:p w14:paraId="17C4D950" w14:textId="77777777" w:rsidR="00270355" w:rsidRDefault="00EE2CB7">
      <w:pPr>
        <w:pStyle w:val="BodyText"/>
        <w:ind w:right="2"/>
      </w:pPr>
      <w:r>
        <w:t>NOTICE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GIVEN</w:t>
      </w:r>
      <w:r>
        <w:rPr>
          <w:spacing w:val="-10"/>
        </w:rPr>
        <w:t xml:space="preserve"> </w:t>
      </w:r>
      <w:r>
        <w:rPr>
          <w:spacing w:val="-4"/>
        </w:rPr>
        <w:t>THAT</w:t>
      </w:r>
    </w:p>
    <w:p w14:paraId="17C4D951" w14:textId="77777777" w:rsidR="00270355" w:rsidRDefault="00EE2CB7">
      <w:pPr>
        <w:pStyle w:val="BodyText"/>
        <w:spacing w:line="360" w:lineRule="auto"/>
        <w:ind w:left="1249" w:right="1107"/>
      </w:pPr>
      <w:r>
        <w:t>an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Torbay</w:t>
      </w:r>
      <w:r>
        <w:rPr>
          <w:spacing w:val="-4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 REVIEW OF THE PREMISES LICENCE</w:t>
      </w:r>
    </w:p>
    <w:p w14:paraId="17C4D952" w14:textId="77777777" w:rsidR="00270355" w:rsidRDefault="00EE2CB7">
      <w:pPr>
        <w:pStyle w:val="BodyText"/>
        <w:spacing w:before="1"/>
      </w:pPr>
      <w:r>
        <w:t>in</w:t>
      </w:r>
      <w:r>
        <w:rPr>
          <w:spacing w:val="-11"/>
        </w:rPr>
        <w:t xml:space="preserve"> </w:t>
      </w:r>
      <w:r>
        <w:t>respect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premises</w:t>
      </w:r>
      <w:r>
        <w:rPr>
          <w:spacing w:val="-9"/>
        </w:rPr>
        <w:t xml:space="preserve"> </w:t>
      </w:r>
      <w:r>
        <w:t>shown</w:t>
      </w:r>
      <w:r>
        <w:rPr>
          <w:spacing w:val="-7"/>
        </w:rPr>
        <w:t xml:space="preserve"> </w:t>
      </w:r>
      <w:r>
        <w:rPr>
          <w:spacing w:val="-2"/>
        </w:rPr>
        <w:t>below.</w:t>
      </w:r>
    </w:p>
    <w:p w14:paraId="17C4D953" w14:textId="77777777" w:rsidR="00270355" w:rsidRDefault="00EE2CB7">
      <w:pPr>
        <w:pStyle w:val="BodyText"/>
        <w:ind w:left="262" w:right="117" w:hanging="7"/>
      </w:pPr>
      <w:r>
        <w:t>Any interested party or responsible authority may make representations in respect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Principal Officer Licensing and Public Protection, Torbay Council, Town Hall, Castle Circus, Torquay TQ1 3DR or by email to </w:t>
      </w:r>
      <w:hyperlink r:id="rId8">
        <w:r>
          <w:rPr>
            <w:color w:val="0462C1"/>
            <w:u w:val="single" w:color="0462C1"/>
          </w:rPr>
          <w:t>licensing@torbay.gov.uk</w:t>
        </w:r>
      </w:hyperlink>
      <w:r>
        <w:rPr>
          <w:color w:val="0462C1"/>
        </w:rPr>
        <w:t xml:space="preserve"> </w:t>
      </w:r>
      <w:r>
        <w:t>between the dates shown below.</w:t>
      </w:r>
    </w:p>
    <w:p w14:paraId="17C4D955" w14:textId="088AA8A0" w:rsidR="00270355" w:rsidRPr="009E69CE" w:rsidRDefault="00EE2CB7" w:rsidP="009E69CE">
      <w:pPr>
        <w:pStyle w:val="BodyText"/>
        <w:spacing w:before="121"/>
        <w:ind w:left="367" w:right="225" w:firstLine="1"/>
      </w:pPr>
      <w:r>
        <w:t>It is an offence knowingly or recklessly to make a false statement in connection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is liable on summary conviction is £5000</w:t>
      </w: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6"/>
      </w:tblGrid>
      <w:tr w:rsidR="00270355" w14:paraId="17C4D958" w14:textId="77777777">
        <w:trPr>
          <w:trHeight w:val="856"/>
        </w:trPr>
        <w:tc>
          <w:tcPr>
            <w:tcW w:w="10766" w:type="dxa"/>
          </w:tcPr>
          <w:p w14:paraId="79960675" w14:textId="5DBE29AF" w:rsidR="00A56F67" w:rsidRDefault="00A56F67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Premises:</w:t>
            </w:r>
            <w:r w:rsidR="00805504">
              <w:rPr>
                <w:sz w:val="32"/>
              </w:rPr>
              <w:t xml:space="preserve">  The Devon Dumpling, 108 Shiphay Lane, Torquay, TQ</w:t>
            </w:r>
            <w:r w:rsidR="0002206B">
              <w:rPr>
                <w:sz w:val="32"/>
              </w:rPr>
              <w:t>2 7BY</w:t>
            </w:r>
          </w:p>
          <w:p w14:paraId="17C4D957" w14:textId="31124944" w:rsidR="00270355" w:rsidRDefault="00270355">
            <w:pPr>
              <w:pStyle w:val="TableParagraph"/>
              <w:spacing w:line="368" w:lineRule="exact"/>
              <w:rPr>
                <w:sz w:val="32"/>
              </w:rPr>
            </w:pPr>
          </w:p>
        </w:tc>
      </w:tr>
      <w:tr w:rsidR="00270355" w14:paraId="17C4D95B" w14:textId="77777777">
        <w:trPr>
          <w:trHeight w:val="1125"/>
        </w:trPr>
        <w:tc>
          <w:tcPr>
            <w:tcW w:w="10766" w:type="dxa"/>
          </w:tcPr>
          <w:p w14:paraId="17C4D959" w14:textId="0B28BDF5" w:rsidR="00270355" w:rsidRDefault="00EE2CB7">
            <w:pPr>
              <w:pStyle w:val="TableParagraph"/>
              <w:spacing w:line="367" w:lineRule="exact"/>
              <w:rPr>
                <w:spacing w:val="-2"/>
                <w:sz w:val="32"/>
              </w:rPr>
            </w:pPr>
            <w:r>
              <w:rPr>
                <w:sz w:val="32"/>
              </w:rPr>
              <w:t>The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Grounds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application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review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are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as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follows:</w:t>
            </w:r>
            <w:r w:rsidR="0002206B">
              <w:rPr>
                <w:spacing w:val="-2"/>
                <w:sz w:val="32"/>
              </w:rPr>
              <w:t xml:space="preserve"> The Prevention of Crime and Disorder, </w:t>
            </w:r>
            <w:r w:rsidR="006E463E">
              <w:rPr>
                <w:spacing w:val="-2"/>
                <w:sz w:val="32"/>
              </w:rPr>
              <w:t xml:space="preserve">Public Safety </w:t>
            </w:r>
            <w:r w:rsidR="0002206B">
              <w:rPr>
                <w:spacing w:val="-2"/>
                <w:sz w:val="32"/>
              </w:rPr>
              <w:t>and the Prevention of Public Nuisance</w:t>
            </w:r>
            <w:r w:rsidR="00146DB0">
              <w:rPr>
                <w:spacing w:val="-2"/>
                <w:sz w:val="32"/>
              </w:rPr>
              <w:t>, in respect of</w:t>
            </w:r>
            <w:r w:rsidR="00E02CB6">
              <w:rPr>
                <w:spacing w:val="-2"/>
                <w:sz w:val="32"/>
              </w:rPr>
              <w:t>:</w:t>
            </w:r>
          </w:p>
          <w:p w14:paraId="54A19B0B" w14:textId="77777777" w:rsidR="00787B1A" w:rsidRDefault="00787B1A">
            <w:pPr>
              <w:pStyle w:val="TableParagraph"/>
              <w:spacing w:line="367" w:lineRule="exact"/>
              <w:rPr>
                <w:spacing w:val="-2"/>
                <w:sz w:val="32"/>
              </w:rPr>
            </w:pPr>
          </w:p>
          <w:p w14:paraId="7DB3B860" w14:textId="4DF96DD9" w:rsidR="00787B1A" w:rsidRDefault="00F5307E">
            <w:pPr>
              <w:pStyle w:val="TableParagraph"/>
              <w:spacing w:line="367" w:lineRule="exact"/>
              <w:rPr>
                <w:spacing w:val="-2"/>
                <w:sz w:val="32"/>
              </w:rPr>
            </w:pPr>
            <w:r>
              <w:rPr>
                <w:spacing w:val="-2"/>
                <w:sz w:val="32"/>
              </w:rPr>
              <w:t xml:space="preserve">Alleged breaches of </w:t>
            </w:r>
            <w:r w:rsidR="00787B1A">
              <w:rPr>
                <w:spacing w:val="-2"/>
                <w:sz w:val="32"/>
              </w:rPr>
              <w:t xml:space="preserve">conditions attached to the premises licence </w:t>
            </w:r>
            <w:r w:rsidR="0081536A">
              <w:rPr>
                <w:spacing w:val="-2"/>
                <w:sz w:val="32"/>
              </w:rPr>
              <w:t>and failure to promote the licensing objectives</w:t>
            </w:r>
          </w:p>
          <w:p w14:paraId="3256A595" w14:textId="77777777" w:rsidR="006E463E" w:rsidRDefault="006E463E">
            <w:pPr>
              <w:pStyle w:val="TableParagraph"/>
              <w:spacing w:line="367" w:lineRule="exact"/>
              <w:rPr>
                <w:spacing w:val="-2"/>
                <w:sz w:val="32"/>
              </w:rPr>
            </w:pPr>
          </w:p>
          <w:p w14:paraId="473270C4" w14:textId="6E1F355E" w:rsidR="006E463E" w:rsidRDefault="006E463E">
            <w:pPr>
              <w:pStyle w:val="TableParagraph"/>
              <w:spacing w:line="367" w:lineRule="exact"/>
              <w:rPr>
                <w:spacing w:val="-2"/>
                <w:sz w:val="32"/>
              </w:rPr>
            </w:pPr>
            <w:r>
              <w:rPr>
                <w:spacing w:val="-2"/>
                <w:sz w:val="32"/>
              </w:rPr>
              <w:t xml:space="preserve">Noise nuisance </w:t>
            </w:r>
            <w:r w:rsidR="00F66554">
              <w:rPr>
                <w:spacing w:val="-2"/>
                <w:sz w:val="32"/>
              </w:rPr>
              <w:t>in the form of excessive noise from customers in the beer garden and car park</w:t>
            </w:r>
            <w:r w:rsidR="00EF4E50">
              <w:rPr>
                <w:spacing w:val="-2"/>
                <w:sz w:val="32"/>
              </w:rPr>
              <w:t>, particularly after 10pm.</w:t>
            </w:r>
          </w:p>
          <w:p w14:paraId="3362371A" w14:textId="77777777" w:rsidR="00787B1A" w:rsidRDefault="00787B1A">
            <w:pPr>
              <w:pStyle w:val="TableParagraph"/>
              <w:spacing w:line="367" w:lineRule="exact"/>
              <w:rPr>
                <w:spacing w:val="-2"/>
                <w:sz w:val="32"/>
              </w:rPr>
            </w:pPr>
          </w:p>
          <w:p w14:paraId="17C4D95A" w14:textId="7D08AB3D" w:rsidR="00574F97" w:rsidRDefault="00574F97" w:rsidP="00574F97">
            <w:pPr>
              <w:pStyle w:val="TableParagraph"/>
              <w:spacing w:line="367" w:lineRule="exact"/>
              <w:rPr>
                <w:sz w:val="32"/>
              </w:rPr>
            </w:pPr>
          </w:p>
        </w:tc>
      </w:tr>
      <w:tr w:rsidR="00270355" w14:paraId="17C4D95E" w14:textId="77777777">
        <w:trPr>
          <w:trHeight w:val="1953"/>
        </w:trPr>
        <w:tc>
          <w:tcPr>
            <w:tcW w:w="10766" w:type="dxa"/>
          </w:tcPr>
          <w:p w14:paraId="6E4FA28F" w14:textId="77777777" w:rsidR="00270355" w:rsidRDefault="00EE2CB7" w:rsidP="009E69CE">
            <w:pPr>
              <w:pStyle w:val="TableParagraph"/>
              <w:spacing w:line="360" w:lineRule="auto"/>
              <w:ind w:left="1928" w:right="1361" w:hanging="1928"/>
              <w:rPr>
                <w:sz w:val="32"/>
              </w:rPr>
            </w:pPr>
            <w:r>
              <w:rPr>
                <w:sz w:val="32"/>
              </w:rPr>
              <w:t>Representations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must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be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received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no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later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 xml:space="preserve">than: </w:t>
            </w:r>
          </w:p>
          <w:p w14:paraId="696064D7" w14:textId="02DD0882" w:rsidR="00082A8A" w:rsidRDefault="00F247C6" w:rsidP="008E7B11">
            <w:pPr>
              <w:pStyle w:val="TableParagraph"/>
              <w:spacing w:line="360" w:lineRule="auto"/>
              <w:ind w:left="0" w:right="1361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  <w:r w:rsidR="008E7B11">
              <w:rPr>
                <w:sz w:val="32"/>
              </w:rPr>
              <w:t xml:space="preserve"> June 2025</w:t>
            </w:r>
          </w:p>
          <w:p w14:paraId="17C4D95D" w14:textId="622A21D2" w:rsidR="0002206B" w:rsidRDefault="0002206B" w:rsidP="0002206B">
            <w:pPr>
              <w:pStyle w:val="TableParagraph"/>
              <w:spacing w:line="319" w:lineRule="auto"/>
              <w:ind w:right="1362"/>
              <w:rPr>
                <w:sz w:val="32"/>
              </w:rPr>
            </w:pPr>
          </w:p>
        </w:tc>
      </w:tr>
    </w:tbl>
    <w:p w14:paraId="17C4D95F" w14:textId="77777777" w:rsidR="00EE2CB7" w:rsidRDefault="00EE2CB7" w:rsidP="009E69CE"/>
    <w:sectPr w:rsidR="00EE2CB7">
      <w:type w:val="continuous"/>
      <w:pgSz w:w="11910" w:h="16850"/>
      <w:pgMar w:top="900" w:right="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0746B"/>
    <w:multiLevelType w:val="hybridMultilevel"/>
    <w:tmpl w:val="FD3C9882"/>
    <w:lvl w:ilvl="0" w:tplc="31E8DD0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EEC6E82C">
      <w:numFmt w:val="bullet"/>
      <w:lvlText w:val="•"/>
      <w:lvlJc w:val="left"/>
      <w:pPr>
        <w:ind w:left="1831" w:hanging="361"/>
      </w:pPr>
      <w:rPr>
        <w:rFonts w:hint="default"/>
        <w:lang w:val="en-US" w:eastAsia="en-US" w:bidi="ar-SA"/>
      </w:rPr>
    </w:lvl>
    <w:lvl w:ilvl="2" w:tplc="82989BB4">
      <w:numFmt w:val="bullet"/>
      <w:lvlText w:val="•"/>
      <w:lvlJc w:val="left"/>
      <w:pPr>
        <w:ind w:left="2822" w:hanging="361"/>
      </w:pPr>
      <w:rPr>
        <w:rFonts w:hint="default"/>
        <w:lang w:val="en-US" w:eastAsia="en-US" w:bidi="ar-SA"/>
      </w:rPr>
    </w:lvl>
    <w:lvl w:ilvl="3" w:tplc="DED87E32">
      <w:numFmt w:val="bullet"/>
      <w:lvlText w:val="•"/>
      <w:lvlJc w:val="left"/>
      <w:pPr>
        <w:ind w:left="3813" w:hanging="361"/>
      </w:pPr>
      <w:rPr>
        <w:rFonts w:hint="default"/>
        <w:lang w:val="en-US" w:eastAsia="en-US" w:bidi="ar-SA"/>
      </w:rPr>
    </w:lvl>
    <w:lvl w:ilvl="4" w:tplc="B50C3C5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25F0E6B4">
      <w:numFmt w:val="bullet"/>
      <w:lvlText w:val="•"/>
      <w:lvlJc w:val="left"/>
      <w:pPr>
        <w:ind w:left="5795" w:hanging="361"/>
      </w:pPr>
      <w:rPr>
        <w:rFonts w:hint="default"/>
        <w:lang w:val="en-US" w:eastAsia="en-US" w:bidi="ar-SA"/>
      </w:rPr>
    </w:lvl>
    <w:lvl w:ilvl="6" w:tplc="39B2E01E">
      <w:numFmt w:val="bullet"/>
      <w:lvlText w:val="•"/>
      <w:lvlJc w:val="left"/>
      <w:pPr>
        <w:ind w:left="6786" w:hanging="361"/>
      </w:pPr>
      <w:rPr>
        <w:rFonts w:hint="default"/>
        <w:lang w:val="en-US" w:eastAsia="en-US" w:bidi="ar-SA"/>
      </w:rPr>
    </w:lvl>
    <w:lvl w:ilvl="7" w:tplc="90A81DA6">
      <w:numFmt w:val="bullet"/>
      <w:lvlText w:val="•"/>
      <w:lvlJc w:val="left"/>
      <w:pPr>
        <w:ind w:left="7777" w:hanging="361"/>
      </w:pPr>
      <w:rPr>
        <w:rFonts w:hint="default"/>
        <w:lang w:val="en-US" w:eastAsia="en-US" w:bidi="ar-SA"/>
      </w:rPr>
    </w:lvl>
    <w:lvl w:ilvl="8" w:tplc="DBE218C0">
      <w:numFmt w:val="bullet"/>
      <w:lvlText w:val="•"/>
      <w:lvlJc w:val="left"/>
      <w:pPr>
        <w:ind w:left="8768" w:hanging="361"/>
      </w:pPr>
      <w:rPr>
        <w:rFonts w:hint="default"/>
        <w:lang w:val="en-US" w:eastAsia="en-US" w:bidi="ar-SA"/>
      </w:rPr>
    </w:lvl>
  </w:abstractNum>
  <w:num w:numId="1" w16cid:durableId="142032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55"/>
    <w:rsid w:val="0002206B"/>
    <w:rsid w:val="0002640A"/>
    <w:rsid w:val="00082A8A"/>
    <w:rsid w:val="00086B05"/>
    <w:rsid w:val="00096762"/>
    <w:rsid w:val="0012710E"/>
    <w:rsid w:val="00145575"/>
    <w:rsid w:val="00146DB0"/>
    <w:rsid w:val="001A007B"/>
    <w:rsid w:val="00270355"/>
    <w:rsid w:val="00352FFE"/>
    <w:rsid w:val="004A2C21"/>
    <w:rsid w:val="00574F97"/>
    <w:rsid w:val="006E463E"/>
    <w:rsid w:val="00713F7B"/>
    <w:rsid w:val="00787B1A"/>
    <w:rsid w:val="00805504"/>
    <w:rsid w:val="0081536A"/>
    <w:rsid w:val="008E7B11"/>
    <w:rsid w:val="009E373B"/>
    <w:rsid w:val="009E69CE"/>
    <w:rsid w:val="00A56F67"/>
    <w:rsid w:val="00A65250"/>
    <w:rsid w:val="00E02CB6"/>
    <w:rsid w:val="00EE2CB7"/>
    <w:rsid w:val="00EF4E50"/>
    <w:rsid w:val="00EF6252"/>
    <w:rsid w:val="00F247C6"/>
    <w:rsid w:val="00F5307E"/>
    <w:rsid w:val="00F6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4D94D"/>
  <w15:docId w15:val="{BD96FA62-6094-4009-893B-2477947D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4"/>
      <w:ind w:left="144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torbay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3920-c8f5-4112-8b8d-7cfb968ae44a">
      <Terms xmlns="http://schemas.microsoft.com/office/infopath/2007/PartnerControls"/>
    </lcf76f155ced4ddcb4097134ff3c332f>
    <TaxCatchAll xmlns="1d55140f-3a19-431a-858d-bbd72d0eba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4A968A69D9842B72986355540087C" ma:contentTypeVersion="18" ma:contentTypeDescription="Create a new document." ma:contentTypeScope="" ma:versionID="0f7c6c12f3e891395c5dae1c6caef7f6">
  <xsd:schema xmlns:xsd="http://www.w3.org/2001/XMLSchema" xmlns:xs="http://www.w3.org/2001/XMLSchema" xmlns:p="http://schemas.microsoft.com/office/2006/metadata/properties" xmlns:ns2="0a3a3920-c8f5-4112-8b8d-7cfb968ae44a" xmlns:ns3="1d55140f-3a19-431a-858d-bbd72d0eba94" targetNamespace="http://schemas.microsoft.com/office/2006/metadata/properties" ma:root="true" ma:fieldsID="70294e7553dc98dbd426ffea021c2be2" ns2:_="" ns3:_="">
    <xsd:import namespace="0a3a3920-c8f5-4112-8b8d-7cfb968ae44a"/>
    <xsd:import namespace="1d55140f-3a19-431a-858d-bbd72d0eb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3920-c8f5-4112-8b8d-7cfb968a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140f-3a19-431a-858d-bbd72d0eb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dd2ca8-4fd2-4e2b-b1c5-c37859c51523}" ma:internalName="TaxCatchAll" ma:showField="CatchAllData" ma:web="1d55140f-3a19-431a-858d-bbd72d0eb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C6851-391E-44A4-B5C5-439A21350C08}">
  <ds:schemaRefs>
    <ds:schemaRef ds:uri="http://schemas.microsoft.com/office/2006/metadata/properties"/>
    <ds:schemaRef ds:uri="http://schemas.microsoft.com/office/infopath/2007/PartnerControls"/>
    <ds:schemaRef ds:uri="0a3a3920-c8f5-4112-8b8d-7cfb968ae44a"/>
    <ds:schemaRef ds:uri="1d55140f-3a19-431a-858d-bbd72d0eba94"/>
  </ds:schemaRefs>
</ds:datastoreItem>
</file>

<file path=customXml/itemProps2.xml><?xml version="1.0" encoding="utf-8"?>
<ds:datastoreItem xmlns:ds="http://schemas.openxmlformats.org/officeDocument/2006/customXml" ds:itemID="{8CFACA6D-09F3-42D1-8390-3C421314B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B56F1-CCE6-4C3E-80A4-8442FF8BA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3920-c8f5-4112-8b8d-7cfb968ae44a"/>
    <ds:schemaRef ds:uri="1d55140f-3a19-431a-858d-bbd72d0eb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4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creator>Guy, Mandy</dc:creator>
  <cp:lastModifiedBy>Smart, Julie</cp:lastModifiedBy>
  <cp:revision>2</cp:revision>
  <dcterms:created xsi:type="dcterms:W3CDTF">2025-05-13T14:38:00Z</dcterms:created>
  <dcterms:modified xsi:type="dcterms:W3CDTF">2025-05-13T14:38:00Z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0x01010069C4A968A69D9842B72986355540087C</vt:lpwstr>
  </property>
  <property fmtid="{D5CDD505-2E9C-101B-9397-08002B2CF9AE}" pid="7" name="MediaServiceImageTags">
    <vt:lpwstr/>
  </property>
</Properties>
</file>