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B4406" w14:textId="77777777" w:rsidR="008C30B5" w:rsidRPr="008C30B5" w:rsidRDefault="008C30B5" w:rsidP="008C30B5">
      <w:pPr>
        <w:contextualSpacing/>
        <w:rPr>
          <w:rFonts w:ascii="Arial" w:hAnsi="Arial"/>
          <w:b/>
          <w:spacing w:val="-10"/>
          <w:kern w:val="28"/>
          <w:sz w:val="24"/>
          <w:szCs w:val="24"/>
          <w:lang w:eastAsia="en-GB"/>
        </w:rPr>
      </w:pPr>
      <w:r w:rsidRPr="008C30B5">
        <w:rPr>
          <w:rFonts w:ascii="Arial" w:hAnsi="Arial"/>
          <w:b/>
          <w:spacing w:val="-10"/>
          <w:kern w:val="28"/>
          <w:sz w:val="24"/>
          <w:szCs w:val="24"/>
          <w:lang w:eastAsia="en-GB"/>
        </w:rPr>
        <w:t>Notice of Variation</w:t>
      </w:r>
    </w:p>
    <w:p w14:paraId="120D7DC3" w14:textId="77777777" w:rsidR="008C30B5" w:rsidRPr="008C30B5" w:rsidRDefault="008C30B5" w:rsidP="008C30B5">
      <w:pPr>
        <w:contextualSpacing/>
        <w:rPr>
          <w:rFonts w:ascii="Arial" w:hAnsi="Arial"/>
          <w:b/>
          <w:spacing w:val="-10"/>
          <w:kern w:val="28"/>
          <w:sz w:val="24"/>
          <w:szCs w:val="24"/>
          <w:lang w:eastAsia="en-GB"/>
        </w:rPr>
      </w:pPr>
      <w:r w:rsidRPr="008C30B5">
        <w:rPr>
          <w:rFonts w:ascii="Arial" w:hAnsi="Arial"/>
          <w:b/>
          <w:spacing w:val="-10"/>
          <w:kern w:val="28"/>
          <w:sz w:val="24"/>
          <w:szCs w:val="24"/>
          <w:lang w:eastAsia="en-GB"/>
        </w:rPr>
        <w:t>Borough of Torbay</w:t>
      </w:r>
    </w:p>
    <w:p w14:paraId="2A9E64AD" w14:textId="77777777" w:rsidR="008C30B5" w:rsidRPr="008C30B5" w:rsidRDefault="008C30B5" w:rsidP="008C30B5">
      <w:pPr>
        <w:spacing w:after="120"/>
        <w:rPr>
          <w:rFonts w:ascii="Arial" w:hAnsi="Arial"/>
          <w:sz w:val="24"/>
          <w:szCs w:val="24"/>
          <w:lang w:eastAsia="en-GB"/>
        </w:rPr>
      </w:pPr>
      <w:r w:rsidRPr="008C30B5">
        <w:rPr>
          <w:rFonts w:ascii="Arial" w:hAnsi="Arial"/>
          <w:sz w:val="24"/>
          <w:szCs w:val="24"/>
          <w:lang w:eastAsia="en-GB"/>
        </w:rPr>
        <w:t>(Controlled Parking Zones &amp; Resident Permit Parking Places) Variation Order 2025</w:t>
      </w:r>
    </w:p>
    <w:p w14:paraId="19891B97" w14:textId="77777777" w:rsidR="008C30B5" w:rsidRPr="008C30B5" w:rsidRDefault="008C30B5" w:rsidP="008C30B5">
      <w:pPr>
        <w:spacing w:after="120"/>
        <w:jc w:val="both"/>
        <w:rPr>
          <w:rFonts w:ascii="Arial" w:hAnsi="Arial"/>
          <w:sz w:val="24"/>
          <w:szCs w:val="24"/>
          <w:lang w:eastAsia="en-GB"/>
        </w:rPr>
      </w:pPr>
      <w:r w:rsidRPr="008C30B5">
        <w:rPr>
          <w:rFonts w:ascii="Arial" w:hAnsi="Arial"/>
          <w:sz w:val="24"/>
          <w:szCs w:val="24"/>
          <w:lang w:eastAsia="en-GB"/>
        </w:rPr>
        <w:t>Notice is hereby given under section 46A of the Road Traffic Regulation Act 1984 by Torbay Council that it is proposed to vary its parking charges from 25</w:t>
      </w:r>
      <w:r w:rsidRPr="008C30B5">
        <w:rPr>
          <w:rFonts w:ascii="Arial" w:hAnsi="Arial"/>
          <w:sz w:val="24"/>
          <w:szCs w:val="24"/>
          <w:vertAlign w:val="superscript"/>
          <w:lang w:eastAsia="en-GB"/>
        </w:rPr>
        <w:t>th</w:t>
      </w:r>
      <w:r w:rsidRPr="008C30B5">
        <w:rPr>
          <w:rFonts w:ascii="Arial" w:hAnsi="Arial"/>
          <w:sz w:val="24"/>
          <w:szCs w:val="24"/>
          <w:lang w:eastAsia="en-GB"/>
        </w:rPr>
        <w:t xml:space="preserve"> April 2025, as follows.</w:t>
      </w:r>
    </w:p>
    <w:p w14:paraId="3BF4220F" w14:textId="77777777" w:rsidR="008C30B5" w:rsidRPr="008C30B5" w:rsidRDefault="008C30B5" w:rsidP="008C30B5">
      <w:pPr>
        <w:jc w:val="both"/>
        <w:rPr>
          <w:rFonts w:ascii="Arial" w:hAnsi="Arial" w:cs="Arial"/>
          <w:b/>
          <w:bCs/>
          <w:sz w:val="24"/>
          <w:szCs w:val="24"/>
          <w:u w:val="single"/>
          <w:lang w:eastAsia="en-GB"/>
        </w:rPr>
      </w:pPr>
      <w:r w:rsidRPr="008C30B5">
        <w:rPr>
          <w:rFonts w:ascii="Arial" w:hAnsi="Arial" w:cs="Arial"/>
          <w:b/>
          <w:bCs/>
          <w:sz w:val="24"/>
          <w:szCs w:val="24"/>
          <w:u w:val="single"/>
          <w:lang w:eastAsia="en-GB"/>
        </w:rPr>
        <w:t>Residents Parking Permits</w:t>
      </w:r>
    </w:p>
    <w:p w14:paraId="1FCB67C0" w14:textId="77777777" w:rsidR="008C30B5" w:rsidRPr="008C30B5" w:rsidRDefault="008C30B5" w:rsidP="008C30B5">
      <w:pPr>
        <w:spacing w:after="120"/>
        <w:jc w:val="both"/>
        <w:rPr>
          <w:rFonts w:ascii="Arial" w:hAnsi="Arial" w:cs="Arial"/>
          <w:sz w:val="24"/>
          <w:szCs w:val="24"/>
          <w:lang w:eastAsia="en-GB"/>
        </w:rPr>
      </w:pPr>
      <w:r w:rsidRPr="008C30B5">
        <w:rPr>
          <w:rFonts w:ascii="Arial" w:hAnsi="Arial" w:cs="Arial"/>
          <w:sz w:val="24"/>
          <w:szCs w:val="24"/>
          <w:lang w:eastAsia="en-GB"/>
        </w:rPr>
        <w:t>The charge for a Resident Parking Permit as per Article 17(4)(a) of the “Borough of Torbay (Controlled Parking Zones &amp; Resident Permit Parking Places) Consolidation Order 2025” shall be varied from £30 to £35.</w:t>
      </w:r>
    </w:p>
    <w:p w14:paraId="59580378" w14:textId="77777777" w:rsidR="008C30B5" w:rsidRPr="008C30B5" w:rsidRDefault="008C30B5" w:rsidP="008C30B5">
      <w:pPr>
        <w:rPr>
          <w:rFonts w:ascii="Arial" w:hAnsi="Arial" w:cs="Arial"/>
          <w:sz w:val="24"/>
          <w:szCs w:val="24"/>
          <w:lang w:eastAsia="en-GB"/>
        </w:rPr>
      </w:pPr>
      <w:r w:rsidRPr="008C30B5">
        <w:rPr>
          <w:rFonts w:ascii="Arial" w:hAnsi="Arial" w:cs="Arial"/>
          <w:sz w:val="24"/>
          <w:szCs w:val="24"/>
          <w:lang w:eastAsia="en-GB"/>
        </w:rPr>
        <w:t xml:space="preserve">Documents giving more detailed particulars of the Order may be inspected between 9:00am and 5:00pm each working day on the self-service computers at the Torbay Council Connections Office, Paignton Library and Information Centre, Great Western Road, Paignton, TQ3 3HZ. The documentation may also be viewed online at the following web address: </w:t>
      </w:r>
      <w:hyperlink r:id="rId12" w:history="1">
        <w:r w:rsidRPr="008C30B5">
          <w:rPr>
            <w:rFonts w:ascii="Arial" w:hAnsi="Arial" w:cs="Arial"/>
            <w:color w:val="0000FF"/>
            <w:sz w:val="24"/>
            <w:szCs w:val="24"/>
            <w:u w:val="single"/>
            <w:lang w:eastAsia="en-GB"/>
          </w:rPr>
          <w:t>www.torbay.gov.uk/parking/tro/on-street-tros/</w:t>
        </w:r>
      </w:hyperlink>
    </w:p>
    <w:p w14:paraId="208A00D1" w14:textId="77777777" w:rsidR="008C30B5" w:rsidRPr="008C30B5" w:rsidRDefault="008C30B5" w:rsidP="008C30B5">
      <w:pPr>
        <w:rPr>
          <w:rFonts w:ascii="Arial" w:hAnsi="Arial"/>
          <w:sz w:val="24"/>
          <w:szCs w:val="24"/>
          <w:lang w:eastAsia="en-GB"/>
        </w:rPr>
      </w:pPr>
    </w:p>
    <w:p w14:paraId="694E0CD1" w14:textId="77777777" w:rsidR="008C30B5" w:rsidRPr="008C30B5" w:rsidRDefault="008C30B5" w:rsidP="008C30B5">
      <w:pPr>
        <w:spacing w:after="120"/>
        <w:rPr>
          <w:rFonts w:ascii="Arial" w:hAnsi="Arial" w:cs="Arial"/>
          <w:sz w:val="24"/>
          <w:szCs w:val="24"/>
          <w:lang w:eastAsia="en-GB"/>
        </w:rPr>
      </w:pPr>
      <w:r w:rsidRPr="008C30B5">
        <w:rPr>
          <w:rFonts w:ascii="Arial" w:hAnsi="Arial" w:cs="Arial"/>
          <w:sz w:val="24"/>
          <w:szCs w:val="24"/>
          <w:lang w:eastAsia="en-GB"/>
        </w:rPr>
        <w:t xml:space="preserve">If any person wishes to question the validity of this Order or any of its provisions on the grounds that such is not within the powers conferred by the Act, or that any requirement of the Act or of any instrument made under the Act has not been complied with, that person may within six weeks from the appearance of this advertisement apply to the High Court for this purpose. </w:t>
      </w:r>
    </w:p>
    <w:tbl>
      <w:tblPr>
        <w:tblStyle w:val="TableGrid1"/>
        <w:tblW w:w="0" w:type="auto"/>
        <w:tblInd w:w="0" w:type="dxa"/>
        <w:tblBorders>
          <w:left w:val="none" w:sz="0" w:space="0" w:color="auto"/>
          <w:bottom w:val="none" w:sz="0" w:space="0" w:color="auto"/>
          <w:right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2127"/>
        <w:gridCol w:w="1266"/>
      </w:tblGrid>
      <w:tr w:rsidR="008C30B5" w:rsidRPr="008C30B5" w14:paraId="4A91473E" w14:textId="77777777" w:rsidTr="008C30B5">
        <w:tc>
          <w:tcPr>
            <w:tcW w:w="2127" w:type="dxa"/>
            <w:tcBorders>
              <w:top w:val="single" w:sz="4" w:space="0" w:color="auto"/>
              <w:left w:val="nil"/>
              <w:bottom w:val="nil"/>
              <w:right w:val="nil"/>
            </w:tcBorders>
            <w:vAlign w:val="bottom"/>
            <w:hideMark/>
          </w:tcPr>
          <w:p w14:paraId="724EA549" w14:textId="77777777" w:rsidR="008C30B5" w:rsidRPr="008C30B5" w:rsidRDefault="008C30B5" w:rsidP="008C30B5">
            <w:pPr>
              <w:spacing w:after="120"/>
              <w:rPr>
                <w:sz w:val="24"/>
                <w:szCs w:val="24"/>
              </w:rPr>
            </w:pPr>
            <w:r w:rsidRPr="008C30B5">
              <w:rPr>
                <w:sz w:val="24"/>
                <w:szCs w:val="24"/>
              </w:rPr>
              <w:t>Date: Wednesday 2</w:t>
            </w:r>
            <w:r w:rsidRPr="008C30B5">
              <w:rPr>
                <w:sz w:val="24"/>
                <w:szCs w:val="24"/>
                <w:vertAlign w:val="superscript"/>
              </w:rPr>
              <w:t>nd</w:t>
            </w:r>
            <w:r w:rsidRPr="008C30B5">
              <w:rPr>
                <w:sz w:val="24"/>
                <w:szCs w:val="24"/>
              </w:rPr>
              <w:t xml:space="preserve"> April 2025</w:t>
            </w:r>
          </w:p>
          <w:p w14:paraId="4E27C8EC" w14:textId="77777777" w:rsidR="008C30B5" w:rsidRPr="008C30B5" w:rsidRDefault="008C30B5" w:rsidP="008C30B5">
            <w:pPr>
              <w:rPr>
                <w:sz w:val="24"/>
                <w:szCs w:val="24"/>
              </w:rPr>
            </w:pPr>
            <w:r w:rsidRPr="008C30B5">
              <w:rPr>
                <w:sz w:val="24"/>
                <w:szCs w:val="24"/>
              </w:rPr>
              <w:t xml:space="preserve">Anne-Marie Bond </w:t>
            </w:r>
            <w:r w:rsidRPr="008C30B5">
              <w:rPr>
                <w:sz w:val="24"/>
                <w:szCs w:val="24"/>
              </w:rPr>
              <w:br/>
              <w:t>Chief Executive</w:t>
            </w:r>
          </w:p>
          <w:p w14:paraId="6753D2AF" w14:textId="77777777" w:rsidR="008C30B5" w:rsidRPr="008C30B5" w:rsidRDefault="008C30B5" w:rsidP="008C30B5">
            <w:pPr>
              <w:rPr>
                <w:sz w:val="24"/>
                <w:szCs w:val="24"/>
              </w:rPr>
            </w:pPr>
            <w:r w:rsidRPr="008C30B5">
              <w:rPr>
                <w:sz w:val="24"/>
                <w:szCs w:val="24"/>
              </w:rPr>
              <w:t>Torbay Council</w:t>
            </w:r>
          </w:p>
          <w:p w14:paraId="15C67252" w14:textId="77777777" w:rsidR="008C30B5" w:rsidRPr="008C30B5" w:rsidRDefault="008C30B5" w:rsidP="008C30B5">
            <w:pPr>
              <w:rPr>
                <w:sz w:val="24"/>
                <w:szCs w:val="24"/>
              </w:rPr>
            </w:pPr>
            <w:r w:rsidRPr="008C30B5">
              <w:rPr>
                <w:sz w:val="24"/>
                <w:szCs w:val="24"/>
              </w:rPr>
              <w:t>Town Hall, Castle Circus</w:t>
            </w:r>
          </w:p>
          <w:p w14:paraId="791C7918" w14:textId="77777777" w:rsidR="008C30B5" w:rsidRPr="008C30B5" w:rsidRDefault="008C30B5" w:rsidP="008C30B5">
            <w:pPr>
              <w:rPr>
                <w:sz w:val="24"/>
                <w:szCs w:val="24"/>
              </w:rPr>
            </w:pPr>
            <w:r w:rsidRPr="008C30B5">
              <w:rPr>
                <w:sz w:val="24"/>
                <w:szCs w:val="24"/>
              </w:rPr>
              <w:t>TORQUAY    TQ1 3DR</w:t>
            </w:r>
          </w:p>
        </w:tc>
        <w:tc>
          <w:tcPr>
            <w:tcW w:w="1266" w:type="dxa"/>
            <w:tcBorders>
              <w:top w:val="single" w:sz="4" w:space="0" w:color="auto"/>
              <w:left w:val="nil"/>
              <w:bottom w:val="nil"/>
              <w:right w:val="nil"/>
            </w:tcBorders>
            <w:vAlign w:val="bottom"/>
            <w:hideMark/>
          </w:tcPr>
          <w:p w14:paraId="545E8E98" w14:textId="77777777" w:rsidR="008C30B5" w:rsidRPr="008C30B5" w:rsidRDefault="008C30B5" w:rsidP="008C30B5">
            <w:pPr>
              <w:jc w:val="right"/>
              <w:rPr>
                <w:sz w:val="24"/>
                <w:szCs w:val="24"/>
              </w:rPr>
            </w:pPr>
            <w:r w:rsidRPr="008C30B5">
              <w:rPr>
                <w:noProof/>
                <w:sz w:val="24"/>
                <w:szCs w:val="24"/>
              </w:rPr>
              <w:drawing>
                <wp:inline distT="0" distB="0" distL="0" distR="0" wp14:anchorId="4266F030" wp14:editId="45A2C37A">
                  <wp:extent cx="723900" cy="352425"/>
                  <wp:effectExtent l="0" t="0" r="0" b="9525"/>
                  <wp:docPr id="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352425"/>
                          </a:xfrm>
                          <a:prstGeom prst="rect">
                            <a:avLst/>
                          </a:prstGeom>
                          <a:noFill/>
                          <a:ln>
                            <a:noFill/>
                          </a:ln>
                        </pic:spPr>
                      </pic:pic>
                    </a:graphicData>
                  </a:graphic>
                </wp:inline>
              </w:drawing>
            </w:r>
          </w:p>
        </w:tc>
      </w:tr>
    </w:tbl>
    <w:p w14:paraId="3577B3E5" w14:textId="77777777" w:rsidR="008C30B5" w:rsidRDefault="008C30B5" w:rsidP="6E094F6A">
      <w:pPr>
        <w:rPr>
          <w:rFonts w:ascii="Arial" w:hAnsi="Arial"/>
          <w:b/>
          <w:bCs/>
          <w:sz w:val="24"/>
          <w:szCs w:val="24"/>
        </w:rPr>
      </w:pPr>
    </w:p>
    <w:p w14:paraId="5A732210" w14:textId="77777777" w:rsidR="008C30B5" w:rsidRDefault="008C30B5" w:rsidP="6E094F6A">
      <w:pPr>
        <w:rPr>
          <w:rFonts w:ascii="Arial" w:hAnsi="Arial"/>
          <w:b/>
          <w:bCs/>
          <w:sz w:val="24"/>
          <w:szCs w:val="24"/>
        </w:rPr>
      </w:pPr>
    </w:p>
    <w:p w14:paraId="1508132A" w14:textId="77777777" w:rsidR="008C30B5" w:rsidRDefault="008C30B5" w:rsidP="6E094F6A">
      <w:pPr>
        <w:rPr>
          <w:rFonts w:ascii="Arial" w:hAnsi="Arial"/>
          <w:b/>
          <w:bCs/>
          <w:sz w:val="24"/>
          <w:szCs w:val="24"/>
        </w:rPr>
      </w:pPr>
    </w:p>
    <w:p w14:paraId="681B9ABC" w14:textId="77777777" w:rsidR="008C30B5" w:rsidRDefault="008C30B5" w:rsidP="6E094F6A">
      <w:pPr>
        <w:rPr>
          <w:rFonts w:ascii="Arial" w:hAnsi="Arial"/>
          <w:b/>
          <w:bCs/>
          <w:sz w:val="24"/>
          <w:szCs w:val="24"/>
        </w:rPr>
      </w:pPr>
    </w:p>
    <w:p w14:paraId="18A1F5B2" w14:textId="77777777" w:rsidR="008C30B5" w:rsidRDefault="008C30B5" w:rsidP="6E094F6A">
      <w:pPr>
        <w:rPr>
          <w:rFonts w:ascii="Arial" w:hAnsi="Arial"/>
          <w:b/>
          <w:bCs/>
          <w:sz w:val="24"/>
          <w:szCs w:val="24"/>
        </w:rPr>
      </w:pPr>
    </w:p>
    <w:p w14:paraId="03F83BC6" w14:textId="77777777" w:rsidR="008C30B5" w:rsidRDefault="008C30B5" w:rsidP="6E094F6A">
      <w:pPr>
        <w:rPr>
          <w:rFonts w:ascii="Arial" w:hAnsi="Arial"/>
          <w:b/>
          <w:bCs/>
          <w:sz w:val="24"/>
          <w:szCs w:val="24"/>
        </w:rPr>
      </w:pPr>
    </w:p>
    <w:p w14:paraId="280AD4BC" w14:textId="77777777" w:rsidR="008C30B5" w:rsidRDefault="008C30B5" w:rsidP="6E094F6A">
      <w:pPr>
        <w:rPr>
          <w:rFonts w:ascii="Arial" w:hAnsi="Arial"/>
          <w:b/>
          <w:bCs/>
          <w:sz w:val="24"/>
          <w:szCs w:val="24"/>
        </w:rPr>
      </w:pPr>
    </w:p>
    <w:p w14:paraId="26FF1F23" w14:textId="77777777" w:rsidR="008C30B5" w:rsidRDefault="008C30B5" w:rsidP="6E094F6A">
      <w:pPr>
        <w:rPr>
          <w:rFonts w:ascii="Arial" w:hAnsi="Arial"/>
          <w:b/>
          <w:bCs/>
          <w:sz w:val="24"/>
          <w:szCs w:val="24"/>
        </w:rPr>
      </w:pPr>
    </w:p>
    <w:p w14:paraId="349D6021" w14:textId="77777777" w:rsidR="008C30B5" w:rsidRDefault="008C30B5" w:rsidP="6E094F6A">
      <w:pPr>
        <w:rPr>
          <w:rFonts w:ascii="Arial" w:hAnsi="Arial"/>
          <w:b/>
          <w:bCs/>
          <w:sz w:val="24"/>
          <w:szCs w:val="24"/>
        </w:rPr>
      </w:pPr>
    </w:p>
    <w:p w14:paraId="30BA9DC8" w14:textId="77777777" w:rsidR="008C30B5" w:rsidRDefault="008C30B5" w:rsidP="6E094F6A">
      <w:pPr>
        <w:rPr>
          <w:rFonts w:ascii="Arial" w:hAnsi="Arial"/>
          <w:b/>
          <w:bCs/>
          <w:sz w:val="24"/>
          <w:szCs w:val="24"/>
        </w:rPr>
      </w:pPr>
    </w:p>
    <w:p w14:paraId="7C3217E1" w14:textId="77777777" w:rsidR="008C30B5" w:rsidRDefault="008C30B5" w:rsidP="6E094F6A">
      <w:pPr>
        <w:rPr>
          <w:rFonts w:ascii="Arial" w:hAnsi="Arial"/>
          <w:b/>
          <w:bCs/>
          <w:sz w:val="24"/>
          <w:szCs w:val="24"/>
        </w:rPr>
      </w:pPr>
    </w:p>
    <w:p w14:paraId="1226CA48" w14:textId="77777777" w:rsidR="008C30B5" w:rsidRDefault="008C30B5" w:rsidP="6E094F6A">
      <w:pPr>
        <w:rPr>
          <w:rFonts w:ascii="Arial" w:hAnsi="Arial"/>
          <w:b/>
          <w:bCs/>
          <w:sz w:val="24"/>
          <w:szCs w:val="24"/>
        </w:rPr>
      </w:pPr>
    </w:p>
    <w:p w14:paraId="07BB4812" w14:textId="77777777" w:rsidR="008C30B5" w:rsidRDefault="008C30B5" w:rsidP="6E094F6A">
      <w:pPr>
        <w:rPr>
          <w:rFonts w:ascii="Arial" w:hAnsi="Arial"/>
          <w:b/>
          <w:bCs/>
          <w:sz w:val="24"/>
          <w:szCs w:val="24"/>
        </w:rPr>
      </w:pPr>
    </w:p>
    <w:p w14:paraId="4958A5F7" w14:textId="77777777" w:rsidR="008C30B5" w:rsidRDefault="008C30B5" w:rsidP="6E094F6A">
      <w:pPr>
        <w:rPr>
          <w:rFonts w:ascii="Arial" w:hAnsi="Arial"/>
          <w:b/>
          <w:bCs/>
          <w:sz w:val="24"/>
          <w:szCs w:val="24"/>
        </w:rPr>
      </w:pPr>
    </w:p>
    <w:p w14:paraId="08F0EC43" w14:textId="77777777" w:rsidR="008C30B5" w:rsidRDefault="008C30B5" w:rsidP="6E094F6A">
      <w:pPr>
        <w:rPr>
          <w:rFonts w:ascii="Arial" w:hAnsi="Arial"/>
          <w:b/>
          <w:bCs/>
          <w:sz w:val="24"/>
          <w:szCs w:val="24"/>
        </w:rPr>
      </w:pPr>
    </w:p>
    <w:p w14:paraId="4BED410F" w14:textId="77777777" w:rsidR="008C30B5" w:rsidRDefault="008C30B5" w:rsidP="6E094F6A">
      <w:pPr>
        <w:rPr>
          <w:rFonts w:ascii="Arial" w:hAnsi="Arial"/>
          <w:b/>
          <w:bCs/>
          <w:sz w:val="24"/>
          <w:szCs w:val="24"/>
        </w:rPr>
      </w:pPr>
    </w:p>
    <w:p w14:paraId="7512E995" w14:textId="77777777" w:rsidR="008C30B5" w:rsidRDefault="008C30B5" w:rsidP="6E094F6A">
      <w:pPr>
        <w:rPr>
          <w:rFonts w:ascii="Arial" w:hAnsi="Arial"/>
          <w:b/>
          <w:bCs/>
          <w:sz w:val="24"/>
          <w:szCs w:val="24"/>
        </w:rPr>
      </w:pPr>
    </w:p>
    <w:p w14:paraId="6DD7C88A" w14:textId="77777777" w:rsidR="008C30B5" w:rsidRDefault="008C30B5" w:rsidP="6E094F6A">
      <w:pPr>
        <w:rPr>
          <w:rFonts w:ascii="Arial" w:hAnsi="Arial"/>
          <w:b/>
          <w:bCs/>
          <w:sz w:val="24"/>
          <w:szCs w:val="24"/>
        </w:rPr>
      </w:pPr>
    </w:p>
    <w:p w14:paraId="36F3E464" w14:textId="77777777" w:rsidR="008C30B5" w:rsidRDefault="008C30B5" w:rsidP="6E094F6A">
      <w:pPr>
        <w:rPr>
          <w:rFonts w:ascii="Arial" w:hAnsi="Arial"/>
          <w:b/>
          <w:bCs/>
          <w:sz w:val="24"/>
          <w:szCs w:val="24"/>
        </w:rPr>
      </w:pPr>
    </w:p>
    <w:p w14:paraId="67F3D7B6" w14:textId="77777777" w:rsidR="008C30B5" w:rsidRDefault="008C30B5" w:rsidP="6E094F6A">
      <w:pPr>
        <w:rPr>
          <w:rFonts w:ascii="Arial" w:hAnsi="Arial"/>
          <w:b/>
          <w:bCs/>
          <w:sz w:val="24"/>
          <w:szCs w:val="24"/>
        </w:rPr>
      </w:pPr>
    </w:p>
    <w:p w14:paraId="7EA10BBA" w14:textId="77777777" w:rsidR="008C30B5" w:rsidRDefault="008C30B5" w:rsidP="6E094F6A">
      <w:pPr>
        <w:rPr>
          <w:rFonts w:ascii="Arial" w:hAnsi="Arial"/>
          <w:b/>
          <w:bCs/>
          <w:sz w:val="24"/>
          <w:szCs w:val="24"/>
        </w:rPr>
      </w:pPr>
    </w:p>
    <w:p w14:paraId="4D04F947" w14:textId="034BDE8D" w:rsidR="0003039D" w:rsidRDefault="000954D1" w:rsidP="6E094F6A">
      <w:pPr>
        <w:rPr>
          <w:rFonts w:ascii="Arial" w:hAnsi="Arial"/>
          <w:b/>
          <w:bCs/>
          <w:sz w:val="24"/>
          <w:szCs w:val="24"/>
        </w:rPr>
      </w:pPr>
      <w:r w:rsidRPr="6E094F6A">
        <w:rPr>
          <w:rFonts w:ascii="Arial" w:hAnsi="Arial"/>
          <w:b/>
          <w:bCs/>
          <w:sz w:val="24"/>
          <w:szCs w:val="24"/>
        </w:rPr>
        <w:lastRenderedPageBreak/>
        <w:t>DATED:</w:t>
      </w:r>
      <w:r>
        <w:tab/>
      </w:r>
      <w:r>
        <w:tab/>
      </w:r>
      <w:r w:rsidR="00570B89" w:rsidRPr="00570B89">
        <w:rPr>
          <w:rFonts w:ascii="Arial" w:hAnsi="Arial" w:cs="Arial"/>
          <w:sz w:val="24"/>
          <w:szCs w:val="24"/>
        </w:rPr>
        <w:t>26</w:t>
      </w:r>
      <w:r w:rsidR="00570B89" w:rsidRPr="00570B89">
        <w:rPr>
          <w:rFonts w:ascii="Arial" w:hAnsi="Arial" w:cs="Arial"/>
          <w:sz w:val="24"/>
          <w:szCs w:val="24"/>
          <w:vertAlign w:val="superscript"/>
        </w:rPr>
        <w:t>th</w:t>
      </w:r>
      <w:r w:rsidR="00570B89" w:rsidRPr="00570B89">
        <w:rPr>
          <w:rFonts w:ascii="Arial" w:hAnsi="Arial" w:cs="Arial"/>
          <w:sz w:val="24"/>
          <w:szCs w:val="24"/>
        </w:rPr>
        <w:t>. March</w:t>
      </w:r>
      <w:r>
        <w:tab/>
      </w:r>
      <w:r>
        <w:tab/>
      </w:r>
      <w:r>
        <w:tab/>
      </w:r>
      <w:r>
        <w:tab/>
      </w:r>
      <w:r>
        <w:tab/>
      </w:r>
      <w:r>
        <w:tab/>
      </w:r>
      <w:r>
        <w:tab/>
      </w:r>
      <w:r w:rsidRPr="6E094F6A">
        <w:rPr>
          <w:rFonts w:ascii="Arial" w:hAnsi="Arial"/>
          <w:b/>
          <w:bCs/>
          <w:sz w:val="24"/>
          <w:szCs w:val="24"/>
        </w:rPr>
        <w:t>202</w:t>
      </w:r>
      <w:r w:rsidR="00261C82">
        <w:rPr>
          <w:rFonts w:ascii="Arial" w:hAnsi="Arial"/>
          <w:b/>
          <w:bCs/>
          <w:sz w:val="24"/>
          <w:szCs w:val="24"/>
        </w:rPr>
        <w:t>5</w:t>
      </w:r>
    </w:p>
    <w:p w14:paraId="52DC00B8" w14:textId="77777777" w:rsidR="0003039D" w:rsidRDefault="0003039D" w:rsidP="0003039D">
      <w:pPr>
        <w:jc w:val="center"/>
        <w:rPr>
          <w:rFonts w:ascii="Arial" w:hAnsi="Arial"/>
          <w:b/>
          <w:sz w:val="24"/>
        </w:rPr>
      </w:pPr>
    </w:p>
    <w:p w14:paraId="5D146A35" w14:textId="77777777" w:rsidR="0003039D" w:rsidRDefault="0003039D" w:rsidP="0003039D">
      <w:pPr>
        <w:jc w:val="center"/>
        <w:rPr>
          <w:rFonts w:ascii="Arial" w:hAnsi="Arial"/>
          <w:b/>
          <w:sz w:val="24"/>
        </w:rPr>
      </w:pPr>
    </w:p>
    <w:p w14:paraId="733B6B83" w14:textId="77777777" w:rsidR="0003039D" w:rsidRDefault="0003039D" w:rsidP="0003039D">
      <w:pPr>
        <w:jc w:val="center"/>
        <w:rPr>
          <w:rFonts w:ascii="Arial" w:hAnsi="Arial"/>
          <w:b/>
          <w:sz w:val="24"/>
        </w:rPr>
      </w:pPr>
    </w:p>
    <w:p w14:paraId="49986EE2" w14:textId="77777777" w:rsidR="0003039D" w:rsidRDefault="0003039D" w:rsidP="0003039D">
      <w:pPr>
        <w:jc w:val="center"/>
        <w:rPr>
          <w:rFonts w:ascii="Arial" w:hAnsi="Arial"/>
          <w:b/>
          <w:sz w:val="24"/>
        </w:rPr>
      </w:pPr>
    </w:p>
    <w:p w14:paraId="77E2BC53" w14:textId="77777777" w:rsidR="0003039D" w:rsidRDefault="0003039D" w:rsidP="0003039D">
      <w:pPr>
        <w:jc w:val="center"/>
        <w:rPr>
          <w:rFonts w:ascii="Arial" w:hAnsi="Arial"/>
          <w:b/>
          <w:sz w:val="24"/>
        </w:rPr>
      </w:pPr>
    </w:p>
    <w:p w14:paraId="505FAF64" w14:textId="77777777" w:rsidR="0003039D" w:rsidRDefault="0003039D" w:rsidP="0003039D">
      <w:pPr>
        <w:jc w:val="center"/>
        <w:rPr>
          <w:rFonts w:ascii="Arial" w:hAnsi="Arial"/>
          <w:b/>
          <w:sz w:val="24"/>
        </w:rPr>
      </w:pPr>
    </w:p>
    <w:p w14:paraId="01D87742" w14:textId="77777777" w:rsidR="0003039D" w:rsidRDefault="0003039D" w:rsidP="0003039D">
      <w:pPr>
        <w:jc w:val="center"/>
        <w:rPr>
          <w:rFonts w:ascii="Arial" w:hAnsi="Arial"/>
          <w:b/>
          <w:sz w:val="24"/>
        </w:rPr>
      </w:pPr>
    </w:p>
    <w:p w14:paraId="6863CFFA" w14:textId="435B6413" w:rsidR="0003039D" w:rsidRDefault="0003039D" w:rsidP="0003039D">
      <w:pPr>
        <w:jc w:val="center"/>
        <w:rPr>
          <w:rFonts w:ascii="Arial" w:hAnsi="Arial"/>
          <w:b/>
          <w:sz w:val="24"/>
        </w:rPr>
      </w:pPr>
      <w:r>
        <w:rPr>
          <w:rFonts w:ascii="Arial" w:hAnsi="Arial"/>
          <w:b/>
          <w:sz w:val="24"/>
        </w:rPr>
        <w:t>BOROUGH OF TORBAY</w:t>
      </w:r>
    </w:p>
    <w:p w14:paraId="100CDE91" w14:textId="7F217EEB" w:rsidR="0003039D" w:rsidRDefault="0003039D" w:rsidP="00513134">
      <w:pPr>
        <w:jc w:val="center"/>
        <w:rPr>
          <w:rFonts w:ascii="Arial" w:hAnsi="Arial"/>
          <w:b/>
          <w:sz w:val="24"/>
        </w:rPr>
      </w:pPr>
      <w:r>
        <w:rPr>
          <w:rFonts w:ascii="Arial" w:hAnsi="Arial"/>
          <w:b/>
          <w:sz w:val="24"/>
        </w:rPr>
        <w:t>(</w:t>
      </w:r>
      <w:r w:rsidR="00102CA3">
        <w:rPr>
          <w:rFonts w:ascii="Arial" w:hAnsi="Arial"/>
          <w:b/>
          <w:sz w:val="24"/>
        </w:rPr>
        <w:t>CONTROLLED PARKING ZONES &amp; RESIDENT PERMIT PARKING PLACES</w:t>
      </w:r>
      <w:r w:rsidR="00AF4B57">
        <w:rPr>
          <w:rFonts w:ascii="Arial" w:hAnsi="Arial"/>
          <w:b/>
          <w:sz w:val="24"/>
        </w:rPr>
        <w:t>)</w:t>
      </w:r>
    </w:p>
    <w:p w14:paraId="24925499" w14:textId="50EE1A9E" w:rsidR="00AF4B57" w:rsidRDefault="00AF4B57" w:rsidP="00513134">
      <w:pPr>
        <w:jc w:val="center"/>
        <w:rPr>
          <w:rFonts w:ascii="Arial" w:hAnsi="Arial"/>
          <w:b/>
          <w:sz w:val="24"/>
        </w:rPr>
      </w:pPr>
      <w:r>
        <w:rPr>
          <w:rFonts w:ascii="Arial" w:hAnsi="Arial"/>
          <w:b/>
          <w:sz w:val="24"/>
        </w:rPr>
        <w:t xml:space="preserve">VARIATION </w:t>
      </w:r>
      <w:r w:rsidR="00102CA3">
        <w:rPr>
          <w:rFonts w:ascii="Arial" w:hAnsi="Arial"/>
          <w:b/>
          <w:sz w:val="24"/>
        </w:rPr>
        <w:t>ORDER</w:t>
      </w:r>
      <w:r>
        <w:rPr>
          <w:rFonts w:ascii="Arial" w:hAnsi="Arial"/>
          <w:b/>
          <w:sz w:val="24"/>
        </w:rPr>
        <w:t xml:space="preserve"> 202</w:t>
      </w:r>
      <w:r w:rsidR="00261C82">
        <w:rPr>
          <w:rFonts w:ascii="Arial" w:hAnsi="Arial"/>
          <w:b/>
          <w:sz w:val="24"/>
        </w:rPr>
        <w:t>5</w:t>
      </w:r>
    </w:p>
    <w:p w14:paraId="58C31978" w14:textId="77777777" w:rsidR="0003039D" w:rsidRDefault="0003039D" w:rsidP="0003039D">
      <w:pPr>
        <w:jc w:val="center"/>
        <w:rPr>
          <w:rFonts w:ascii="Arial" w:hAnsi="Arial"/>
          <w:b/>
          <w:sz w:val="24"/>
        </w:rPr>
      </w:pPr>
    </w:p>
    <w:p w14:paraId="4FB504A8" w14:textId="77777777" w:rsidR="0003039D" w:rsidRDefault="0003039D" w:rsidP="0003039D">
      <w:pPr>
        <w:jc w:val="center"/>
        <w:rPr>
          <w:rFonts w:ascii="Arial" w:hAnsi="Arial"/>
          <w:b/>
          <w:sz w:val="24"/>
        </w:rPr>
      </w:pPr>
    </w:p>
    <w:p w14:paraId="6E8088BB" w14:textId="77777777" w:rsidR="0003039D" w:rsidRDefault="0003039D" w:rsidP="0003039D">
      <w:pPr>
        <w:jc w:val="center"/>
        <w:rPr>
          <w:rFonts w:ascii="Arial" w:hAnsi="Arial"/>
          <w:b/>
          <w:sz w:val="24"/>
        </w:rPr>
      </w:pPr>
    </w:p>
    <w:p w14:paraId="540A56C2" w14:textId="77777777" w:rsidR="0003039D" w:rsidRDefault="0003039D" w:rsidP="0003039D">
      <w:pPr>
        <w:jc w:val="center"/>
        <w:rPr>
          <w:rFonts w:ascii="Arial" w:hAnsi="Arial"/>
          <w:b/>
          <w:sz w:val="24"/>
        </w:rPr>
      </w:pPr>
    </w:p>
    <w:p w14:paraId="2BAF2ED0" w14:textId="77777777" w:rsidR="0003039D" w:rsidRDefault="0003039D" w:rsidP="0003039D">
      <w:pPr>
        <w:jc w:val="center"/>
        <w:rPr>
          <w:rFonts w:ascii="Arial" w:hAnsi="Arial"/>
          <w:b/>
          <w:sz w:val="24"/>
        </w:rPr>
      </w:pPr>
    </w:p>
    <w:p w14:paraId="7AA3AF56" w14:textId="77777777" w:rsidR="0003039D" w:rsidRDefault="0003039D" w:rsidP="0003039D">
      <w:pPr>
        <w:jc w:val="center"/>
        <w:rPr>
          <w:rFonts w:ascii="Arial" w:hAnsi="Arial"/>
          <w:b/>
          <w:sz w:val="24"/>
        </w:rPr>
      </w:pPr>
    </w:p>
    <w:p w14:paraId="748A64E9" w14:textId="77777777" w:rsidR="0003039D" w:rsidRDefault="0003039D" w:rsidP="0003039D">
      <w:pPr>
        <w:jc w:val="center"/>
        <w:rPr>
          <w:rFonts w:ascii="Arial" w:hAnsi="Arial"/>
          <w:b/>
          <w:sz w:val="24"/>
        </w:rPr>
      </w:pPr>
    </w:p>
    <w:p w14:paraId="7C4E236B" w14:textId="77777777" w:rsidR="0003039D" w:rsidRDefault="0003039D" w:rsidP="0003039D">
      <w:pPr>
        <w:jc w:val="center"/>
        <w:rPr>
          <w:rFonts w:ascii="Arial" w:hAnsi="Arial"/>
          <w:b/>
          <w:sz w:val="24"/>
        </w:rPr>
      </w:pPr>
    </w:p>
    <w:p w14:paraId="5CB1CBE9" w14:textId="77777777" w:rsidR="0003039D" w:rsidRDefault="0003039D" w:rsidP="0003039D">
      <w:pPr>
        <w:jc w:val="center"/>
        <w:rPr>
          <w:rFonts w:ascii="Arial" w:hAnsi="Arial"/>
          <w:b/>
          <w:sz w:val="24"/>
        </w:rPr>
      </w:pPr>
    </w:p>
    <w:p w14:paraId="2BE89638" w14:textId="77777777" w:rsidR="0003039D" w:rsidRDefault="0003039D" w:rsidP="0003039D">
      <w:pPr>
        <w:jc w:val="center"/>
        <w:rPr>
          <w:rFonts w:ascii="Arial" w:hAnsi="Arial"/>
          <w:b/>
          <w:sz w:val="24"/>
        </w:rPr>
      </w:pPr>
    </w:p>
    <w:p w14:paraId="14D79D64" w14:textId="77777777" w:rsidR="0003039D" w:rsidRDefault="0003039D" w:rsidP="0003039D">
      <w:pPr>
        <w:jc w:val="center"/>
        <w:rPr>
          <w:rFonts w:ascii="Arial" w:hAnsi="Arial"/>
          <w:b/>
          <w:sz w:val="24"/>
        </w:rPr>
      </w:pPr>
    </w:p>
    <w:p w14:paraId="2EBDBDE6" w14:textId="77777777" w:rsidR="0003039D" w:rsidRDefault="0003039D" w:rsidP="0003039D">
      <w:pPr>
        <w:jc w:val="center"/>
        <w:rPr>
          <w:rFonts w:ascii="Arial" w:hAnsi="Arial"/>
          <w:b/>
          <w:sz w:val="24"/>
        </w:rPr>
      </w:pPr>
    </w:p>
    <w:p w14:paraId="402AFFB7" w14:textId="77777777" w:rsidR="0003039D" w:rsidRDefault="0003039D" w:rsidP="0003039D">
      <w:pPr>
        <w:jc w:val="center"/>
        <w:rPr>
          <w:rFonts w:ascii="Arial" w:hAnsi="Arial"/>
          <w:b/>
          <w:sz w:val="24"/>
        </w:rPr>
      </w:pPr>
    </w:p>
    <w:p w14:paraId="4CA0DD2E" w14:textId="77777777" w:rsidR="0003039D" w:rsidRDefault="0003039D" w:rsidP="0003039D">
      <w:pPr>
        <w:jc w:val="center"/>
        <w:rPr>
          <w:rFonts w:ascii="Arial" w:hAnsi="Arial"/>
          <w:b/>
          <w:sz w:val="24"/>
        </w:rPr>
      </w:pPr>
    </w:p>
    <w:p w14:paraId="52521569" w14:textId="77777777" w:rsidR="0003039D" w:rsidRDefault="0003039D" w:rsidP="0003039D">
      <w:pPr>
        <w:jc w:val="center"/>
        <w:rPr>
          <w:rFonts w:ascii="Arial" w:hAnsi="Arial"/>
          <w:b/>
          <w:sz w:val="24"/>
        </w:rPr>
      </w:pPr>
    </w:p>
    <w:p w14:paraId="320C45F8" w14:textId="77777777" w:rsidR="0003039D" w:rsidRDefault="0003039D" w:rsidP="0003039D">
      <w:pPr>
        <w:jc w:val="center"/>
        <w:rPr>
          <w:rFonts w:ascii="Arial" w:hAnsi="Arial"/>
          <w:b/>
          <w:sz w:val="24"/>
        </w:rPr>
      </w:pPr>
    </w:p>
    <w:p w14:paraId="1BE5195B" w14:textId="77777777" w:rsidR="0003039D" w:rsidRDefault="0003039D" w:rsidP="0003039D">
      <w:pPr>
        <w:jc w:val="center"/>
        <w:rPr>
          <w:rFonts w:ascii="Arial" w:hAnsi="Arial"/>
          <w:b/>
          <w:sz w:val="24"/>
        </w:rPr>
      </w:pPr>
    </w:p>
    <w:p w14:paraId="3F0A7EDE" w14:textId="77777777" w:rsidR="0003039D" w:rsidRDefault="0003039D" w:rsidP="0003039D">
      <w:pPr>
        <w:jc w:val="center"/>
        <w:rPr>
          <w:rFonts w:ascii="Arial" w:hAnsi="Arial"/>
          <w:b/>
          <w:sz w:val="24"/>
        </w:rPr>
      </w:pPr>
    </w:p>
    <w:p w14:paraId="10B1D714" w14:textId="77777777" w:rsidR="0003039D" w:rsidRDefault="0003039D" w:rsidP="0003039D">
      <w:pPr>
        <w:jc w:val="center"/>
        <w:rPr>
          <w:rFonts w:ascii="Arial" w:hAnsi="Arial"/>
          <w:b/>
          <w:sz w:val="24"/>
        </w:rPr>
      </w:pPr>
    </w:p>
    <w:p w14:paraId="1194D83C" w14:textId="77777777" w:rsidR="0003039D" w:rsidRDefault="0003039D" w:rsidP="0003039D">
      <w:pPr>
        <w:jc w:val="center"/>
        <w:rPr>
          <w:rFonts w:ascii="Arial" w:hAnsi="Arial"/>
          <w:b/>
          <w:sz w:val="24"/>
        </w:rPr>
      </w:pPr>
    </w:p>
    <w:p w14:paraId="16383198" w14:textId="77777777" w:rsidR="0003039D" w:rsidRDefault="0003039D" w:rsidP="0003039D">
      <w:pPr>
        <w:jc w:val="center"/>
        <w:rPr>
          <w:rFonts w:ascii="Arial" w:hAnsi="Arial"/>
          <w:b/>
          <w:sz w:val="24"/>
        </w:rPr>
      </w:pPr>
    </w:p>
    <w:p w14:paraId="04D345C0" w14:textId="77777777" w:rsidR="0003039D" w:rsidRDefault="0003039D" w:rsidP="0003039D">
      <w:pPr>
        <w:jc w:val="center"/>
        <w:rPr>
          <w:rFonts w:ascii="Arial" w:hAnsi="Arial"/>
          <w:b/>
          <w:sz w:val="24"/>
        </w:rPr>
      </w:pPr>
    </w:p>
    <w:p w14:paraId="38278CB3" w14:textId="77777777" w:rsidR="0003039D" w:rsidRDefault="0003039D" w:rsidP="0003039D">
      <w:pPr>
        <w:jc w:val="center"/>
        <w:rPr>
          <w:rFonts w:ascii="Arial" w:hAnsi="Arial"/>
          <w:b/>
          <w:sz w:val="24"/>
        </w:rPr>
      </w:pPr>
    </w:p>
    <w:p w14:paraId="604D8079" w14:textId="77777777" w:rsidR="0003039D" w:rsidRDefault="0003039D" w:rsidP="0003039D">
      <w:pPr>
        <w:jc w:val="center"/>
        <w:rPr>
          <w:rFonts w:ascii="Arial" w:hAnsi="Arial"/>
          <w:b/>
          <w:sz w:val="24"/>
        </w:rPr>
      </w:pPr>
    </w:p>
    <w:p w14:paraId="18468CCF" w14:textId="77777777" w:rsidR="0003039D" w:rsidRDefault="0003039D" w:rsidP="0003039D">
      <w:pPr>
        <w:jc w:val="center"/>
        <w:rPr>
          <w:rFonts w:ascii="Arial" w:hAnsi="Arial"/>
          <w:b/>
          <w:sz w:val="24"/>
        </w:rPr>
      </w:pPr>
    </w:p>
    <w:p w14:paraId="6594956C" w14:textId="77777777" w:rsidR="0003039D" w:rsidRDefault="0003039D" w:rsidP="0003039D">
      <w:pPr>
        <w:jc w:val="center"/>
        <w:rPr>
          <w:rFonts w:ascii="Arial" w:hAnsi="Arial"/>
          <w:b/>
          <w:sz w:val="24"/>
        </w:rPr>
      </w:pPr>
    </w:p>
    <w:p w14:paraId="1035413B" w14:textId="26993DC3" w:rsidR="0003039D" w:rsidRDefault="00A87FCB" w:rsidP="0003039D">
      <w:pPr>
        <w:jc w:val="center"/>
        <w:rPr>
          <w:rFonts w:ascii="Arial" w:hAnsi="Arial"/>
          <w:b/>
          <w:sz w:val="24"/>
        </w:rPr>
      </w:pPr>
      <w:r>
        <w:rPr>
          <w:rFonts w:ascii="Arial" w:hAnsi="Arial"/>
          <w:b/>
          <w:sz w:val="24"/>
        </w:rPr>
        <w:t>ANNE-MARIE BOND</w:t>
      </w:r>
    </w:p>
    <w:p w14:paraId="6614249C" w14:textId="77777777" w:rsidR="0003039D" w:rsidRDefault="00211728" w:rsidP="0003039D">
      <w:pPr>
        <w:jc w:val="center"/>
        <w:rPr>
          <w:rFonts w:ascii="Arial" w:hAnsi="Arial"/>
          <w:b/>
          <w:sz w:val="24"/>
        </w:rPr>
      </w:pPr>
      <w:r>
        <w:rPr>
          <w:rFonts w:ascii="Arial" w:hAnsi="Arial"/>
          <w:b/>
          <w:sz w:val="24"/>
        </w:rPr>
        <w:t>Chief Executive</w:t>
      </w:r>
    </w:p>
    <w:p w14:paraId="2DCD6D02" w14:textId="77777777" w:rsidR="0003039D" w:rsidRDefault="0003039D" w:rsidP="0003039D">
      <w:pPr>
        <w:jc w:val="center"/>
        <w:rPr>
          <w:rFonts w:ascii="Arial" w:hAnsi="Arial"/>
          <w:b/>
          <w:sz w:val="24"/>
        </w:rPr>
      </w:pPr>
      <w:smartTag w:uri="urn:schemas-microsoft-com:office:smarttags" w:element="place">
        <w:r>
          <w:rPr>
            <w:rFonts w:ascii="Arial" w:hAnsi="Arial"/>
            <w:b/>
            <w:sz w:val="24"/>
          </w:rPr>
          <w:t>Torbay</w:t>
        </w:r>
      </w:smartTag>
      <w:r>
        <w:rPr>
          <w:rFonts w:ascii="Arial" w:hAnsi="Arial"/>
          <w:b/>
          <w:sz w:val="24"/>
        </w:rPr>
        <w:t xml:space="preserve"> Council</w:t>
      </w:r>
    </w:p>
    <w:p w14:paraId="3CDBB4A0" w14:textId="77777777" w:rsidR="0003039D" w:rsidRDefault="0003039D" w:rsidP="0003039D">
      <w:pPr>
        <w:jc w:val="center"/>
        <w:rPr>
          <w:rFonts w:ascii="Arial" w:hAnsi="Arial"/>
          <w:b/>
          <w:sz w:val="24"/>
        </w:rPr>
      </w:pPr>
      <w:r>
        <w:rPr>
          <w:rFonts w:ascii="Arial" w:hAnsi="Arial"/>
          <w:b/>
          <w:sz w:val="24"/>
        </w:rPr>
        <w:t>Town Hall</w:t>
      </w:r>
    </w:p>
    <w:p w14:paraId="53AD423A" w14:textId="77777777" w:rsidR="0003039D" w:rsidRDefault="0003039D" w:rsidP="0003039D">
      <w:pPr>
        <w:jc w:val="center"/>
        <w:rPr>
          <w:rFonts w:ascii="Arial" w:hAnsi="Arial"/>
          <w:b/>
          <w:sz w:val="24"/>
        </w:rPr>
      </w:pPr>
      <w:r>
        <w:rPr>
          <w:rFonts w:ascii="Arial" w:hAnsi="Arial"/>
          <w:b/>
          <w:sz w:val="24"/>
        </w:rPr>
        <w:t>Torquay</w:t>
      </w:r>
    </w:p>
    <w:p w14:paraId="38D29EAF" w14:textId="77777777" w:rsidR="0003039D" w:rsidRDefault="0003039D" w:rsidP="0003039D">
      <w:pPr>
        <w:jc w:val="center"/>
        <w:rPr>
          <w:rFonts w:ascii="Arial" w:hAnsi="Arial"/>
          <w:b/>
          <w:sz w:val="24"/>
        </w:rPr>
      </w:pPr>
      <w:r>
        <w:rPr>
          <w:rFonts w:ascii="Arial" w:hAnsi="Arial"/>
          <w:b/>
          <w:sz w:val="24"/>
        </w:rPr>
        <w:t>TQ1 3DR</w:t>
      </w:r>
    </w:p>
    <w:p w14:paraId="031E83D5" w14:textId="77777777" w:rsidR="0003039D" w:rsidRDefault="0003039D" w:rsidP="0003039D">
      <w:pPr>
        <w:jc w:val="center"/>
        <w:rPr>
          <w:rFonts w:ascii="Arial" w:hAnsi="Arial"/>
          <w:b/>
          <w:sz w:val="24"/>
        </w:rPr>
      </w:pPr>
    </w:p>
    <w:p w14:paraId="44B43734" w14:textId="77777777" w:rsidR="0003039D" w:rsidRDefault="0003039D" w:rsidP="0003039D">
      <w:pPr>
        <w:jc w:val="center"/>
        <w:rPr>
          <w:rFonts w:ascii="Arial" w:hAnsi="Arial"/>
          <w:b/>
          <w:sz w:val="24"/>
        </w:rPr>
      </w:pPr>
    </w:p>
    <w:p w14:paraId="50B6A1E7" w14:textId="77777777" w:rsidR="0003039D" w:rsidRDefault="0003039D" w:rsidP="0003039D">
      <w:pPr>
        <w:rPr>
          <w:rFonts w:ascii="Arial" w:hAnsi="Arial"/>
          <w:b/>
          <w:sz w:val="24"/>
        </w:rPr>
      </w:pPr>
    </w:p>
    <w:p w14:paraId="096E0DDD" w14:textId="77777777" w:rsidR="0003039D" w:rsidRDefault="0003039D" w:rsidP="0003039D">
      <w:pPr>
        <w:rPr>
          <w:rFonts w:ascii="Arial" w:hAnsi="Arial"/>
          <w:b/>
          <w:sz w:val="24"/>
        </w:rPr>
      </w:pPr>
      <w:r>
        <w:rPr>
          <w:rFonts w:ascii="Arial" w:hAnsi="Arial"/>
          <w:b/>
          <w:sz w:val="24"/>
        </w:rPr>
        <w:t>On Street Order.</w:t>
      </w:r>
    </w:p>
    <w:p w14:paraId="5E167CD3" w14:textId="77777777" w:rsidR="0003039D" w:rsidRDefault="0003039D" w:rsidP="0003039D">
      <w:pPr>
        <w:rPr>
          <w:rFonts w:ascii="Arial" w:hAnsi="Arial"/>
          <w:b/>
          <w:sz w:val="24"/>
        </w:rPr>
      </w:pPr>
    </w:p>
    <w:p w14:paraId="1FBF8492" w14:textId="77777777" w:rsidR="0003039D" w:rsidRDefault="0003039D" w:rsidP="0003039D">
      <w:pPr>
        <w:rPr>
          <w:rFonts w:ascii="Arial" w:hAnsi="Arial"/>
          <w:b/>
          <w:sz w:val="24"/>
        </w:rPr>
      </w:pPr>
    </w:p>
    <w:p w14:paraId="114D8752" w14:textId="77777777" w:rsidR="0003039D" w:rsidRDefault="0003039D" w:rsidP="0003039D">
      <w:pPr>
        <w:rPr>
          <w:rFonts w:ascii="Arial" w:hAnsi="Arial"/>
          <w:b/>
          <w:sz w:val="24"/>
        </w:rPr>
      </w:pPr>
    </w:p>
    <w:p w14:paraId="664D03B1" w14:textId="77777777" w:rsidR="0003039D" w:rsidRDefault="0003039D" w:rsidP="0003039D">
      <w:pPr>
        <w:rPr>
          <w:rFonts w:ascii="Arial" w:hAnsi="Arial"/>
          <w:b/>
          <w:sz w:val="24"/>
        </w:rPr>
      </w:pPr>
    </w:p>
    <w:p w14:paraId="33939244" w14:textId="77777777" w:rsidR="0003039D" w:rsidRDefault="0003039D" w:rsidP="0003039D">
      <w:pPr>
        <w:rPr>
          <w:rFonts w:ascii="Arial" w:hAnsi="Arial"/>
          <w:b/>
          <w:sz w:val="24"/>
        </w:rPr>
      </w:pPr>
    </w:p>
    <w:p w14:paraId="3F5F02EF" w14:textId="77777777" w:rsidR="0003039D" w:rsidRDefault="0003039D" w:rsidP="0003039D">
      <w:pPr>
        <w:rPr>
          <w:rFonts w:ascii="Arial" w:hAnsi="Arial"/>
          <w:b/>
          <w:sz w:val="24"/>
        </w:rPr>
      </w:pPr>
    </w:p>
    <w:p w14:paraId="3B00688F" w14:textId="77777777" w:rsidR="0003039D" w:rsidRDefault="0003039D" w:rsidP="0003039D">
      <w:pPr>
        <w:jc w:val="center"/>
        <w:rPr>
          <w:rFonts w:ascii="Arial" w:hAnsi="Arial"/>
          <w:b/>
          <w:sz w:val="24"/>
        </w:rPr>
      </w:pPr>
      <w:r>
        <w:rPr>
          <w:rFonts w:ascii="Arial" w:hAnsi="Arial"/>
          <w:b/>
          <w:sz w:val="24"/>
        </w:rPr>
        <w:t>BOROUGH OF TORBAY</w:t>
      </w:r>
    </w:p>
    <w:p w14:paraId="4887E17A" w14:textId="77777777" w:rsidR="00102CA3" w:rsidRDefault="00102CA3" w:rsidP="00102CA3">
      <w:pPr>
        <w:jc w:val="center"/>
        <w:rPr>
          <w:rFonts w:ascii="Arial" w:hAnsi="Arial"/>
          <w:b/>
          <w:sz w:val="24"/>
        </w:rPr>
      </w:pPr>
      <w:r>
        <w:rPr>
          <w:rFonts w:ascii="Arial" w:hAnsi="Arial"/>
          <w:b/>
          <w:sz w:val="24"/>
        </w:rPr>
        <w:t>(CONTROLLED PARKING ZONES &amp; RESIDENT PERMIT PARKING PLACES)</w:t>
      </w:r>
    </w:p>
    <w:p w14:paraId="1FE1D93E" w14:textId="77777777" w:rsidR="00102CA3" w:rsidRDefault="00102CA3" w:rsidP="00102CA3">
      <w:pPr>
        <w:jc w:val="center"/>
        <w:rPr>
          <w:rFonts w:ascii="Arial" w:hAnsi="Arial"/>
          <w:b/>
          <w:sz w:val="24"/>
        </w:rPr>
      </w:pPr>
      <w:r>
        <w:rPr>
          <w:rFonts w:ascii="Arial" w:hAnsi="Arial"/>
          <w:b/>
          <w:sz w:val="24"/>
        </w:rPr>
        <w:t>VARIATION ORDER 2025</w:t>
      </w:r>
    </w:p>
    <w:p w14:paraId="67724D76" w14:textId="77777777" w:rsidR="0003039D" w:rsidRPr="008C6E76" w:rsidRDefault="0003039D" w:rsidP="0003039D">
      <w:pPr>
        <w:jc w:val="center"/>
        <w:rPr>
          <w:rFonts w:ascii="Arial" w:hAnsi="Arial"/>
          <w:b/>
          <w:sz w:val="24"/>
          <w:szCs w:val="24"/>
        </w:rPr>
      </w:pPr>
    </w:p>
    <w:p w14:paraId="11938E61" w14:textId="6375C638" w:rsidR="008C6E76" w:rsidRPr="008C6E76" w:rsidRDefault="008C6E76" w:rsidP="008C6E76">
      <w:pPr>
        <w:spacing w:after="120"/>
        <w:jc w:val="both"/>
        <w:rPr>
          <w:rFonts w:ascii="Arial" w:hAnsi="Arial"/>
          <w:sz w:val="24"/>
          <w:szCs w:val="24"/>
          <w:lang w:eastAsia="en-GB"/>
        </w:rPr>
      </w:pPr>
      <w:r w:rsidRPr="008C6E76">
        <w:rPr>
          <w:rFonts w:ascii="Arial" w:hAnsi="Arial"/>
          <w:sz w:val="24"/>
          <w:szCs w:val="24"/>
          <w:lang w:eastAsia="en-GB"/>
        </w:rPr>
        <w:t>Notice is hereby given under section 46A of the Road Traffic Regulation Act 1984 by Torbay Council that it is proposed to vary its parking charge</w:t>
      </w:r>
      <w:r>
        <w:rPr>
          <w:rFonts w:ascii="Arial" w:hAnsi="Arial"/>
          <w:sz w:val="24"/>
          <w:szCs w:val="24"/>
          <w:lang w:eastAsia="en-GB"/>
        </w:rPr>
        <w:t>s</w:t>
      </w:r>
      <w:r w:rsidRPr="008C6E76">
        <w:rPr>
          <w:rFonts w:ascii="Arial" w:hAnsi="Arial"/>
          <w:sz w:val="24"/>
          <w:szCs w:val="24"/>
          <w:lang w:eastAsia="en-GB"/>
        </w:rPr>
        <w:t>.</w:t>
      </w:r>
    </w:p>
    <w:p w14:paraId="053004E2" w14:textId="77777777" w:rsidR="0003039D" w:rsidRDefault="0003039D" w:rsidP="0003039D">
      <w:pPr>
        <w:jc w:val="both"/>
        <w:rPr>
          <w:rFonts w:ascii="Arial" w:hAnsi="Arial"/>
          <w:sz w:val="24"/>
        </w:rPr>
      </w:pPr>
    </w:p>
    <w:p w14:paraId="1E38055B" w14:textId="4A224337" w:rsidR="0003039D" w:rsidRDefault="0003039D" w:rsidP="0003039D">
      <w:pPr>
        <w:ind w:left="720" w:hanging="720"/>
        <w:jc w:val="both"/>
        <w:rPr>
          <w:rFonts w:ascii="Arial" w:hAnsi="Arial"/>
          <w:sz w:val="24"/>
        </w:rPr>
      </w:pPr>
      <w:r>
        <w:rPr>
          <w:rFonts w:ascii="Arial" w:hAnsi="Arial"/>
          <w:sz w:val="24"/>
        </w:rPr>
        <w:t>1.</w:t>
      </w:r>
      <w:r>
        <w:rPr>
          <w:rFonts w:ascii="Arial" w:hAnsi="Arial"/>
          <w:sz w:val="24"/>
        </w:rPr>
        <w:tab/>
        <w:t>This Order shall come into operation on the</w:t>
      </w:r>
      <w:r w:rsidR="001859C2">
        <w:rPr>
          <w:rFonts w:ascii="Arial" w:hAnsi="Arial"/>
          <w:sz w:val="24"/>
        </w:rPr>
        <w:t xml:space="preserve"> </w:t>
      </w:r>
      <w:proofErr w:type="gramStart"/>
      <w:r w:rsidR="001859C2">
        <w:rPr>
          <w:rFonts w:ascii="Arial" w:hAnsi="Arial"/>
          <w:sz w:val="24"/>
        </w:rPr>
        <w:t>25</w:t>
      </w:r>
      <w:r w:rsidR="001859C2" w:rsidRPr="001859C2">
        <w:rPr>
          <w:rFonts w:ascii="Arial" w:hAnsi="Arial"/>
          <w:sz w:val="24"/>
          <w:vertAlign w:val="superscript"/>
        </w:rPr>
        <w:t>th</w:t>
      </w:r>
      <w:proofErr w:type="gramEnd"/>
      <w:r w:rsidR="001859C2">
        <w:rPr>
          <w:rFonts w:ascii="Arial" w:hAnsi="Arial"/>
          <w:sz w:val="24"/>
        </w:rPr>
        <w:t xml:space="preserve"> April</w:t>
      </w:r>
      <w:r w:rsidR="00DE4927">
        <w:rPr>
          <w:rFonts w:ascii="Arial" w:hAnsi="Arial"/>
          <w:sz w:val="24"/>
        </w:rPr>
        <w:t xml:space="preserve"> 202</w:t>
      </w:r>
      <w:r w:rsidR="00261C82">
        <w:rPr>
          <w:rFonts w:ascii="Arial" w:hAnsi="Arial"/>
          <w:sz w:val="24"/>
        </w:rPr>
        <w:t>5</w:t>
      </w:r>
      <w:r w:rsidR="001859C2">
        <w:rPr>
          <w:rFonts w:ascii="Arial" w:hAnsi="Arial"/>
          <w:sz w:val="24"/>
        </w:rPr>
        <w:t xml:space="preserve"> </w:t>
      </w:r>
      <w:r>
        <w:rPr>
          <w:rFonts w:ascii="Arial" w:hAnsi="Arial"/>
          <w:sz w:val="24"/>
        </w:rPr>
        <w:t xml:space="preserve">and may be cited as “Borough of Torbay </w:t>
      </w:r>
      <w:r w:rsidR="00D0113F">
        <w:rPr>
          <w:rFonts w:ascii="Arial" w:hAnsi="Arial"/>
          <w:sz w:val="24"/>
        </w:rPr>
        <w:t>(Controlled Parking Zones &amp; Resident Permit Parking Places</w:t>
      </w:r>
      <w:r w:rsidR="008D3BD0">
        <w:rPr>
          <w:rFonts w:ascii="Arial" w:hAnsi="Arial"/>
          <w:sz w:val="24"/>
        </w:rPr>
        <w:t xml:space="preserve">) Variation </w:t>
      </w:r>
      <w:r w:rsidR="00D0113F">
        <w:rPr>
          <w:rFonts w:ascii="Arial" w:hAnsi="Arial"/>
          <w:sz w:val="24"/>
        </w:rPr>
        <w:t>Order</w:t>
      </w:r>
      <w:r w:rsidR="008D3BD0">
        <w:rPr>
          <w:rFonts w:ascii="Arial" w:hAnsi="Arial"/>
          <w:sz w:val="24"/>
        </w:rPr>
        <w:t xml:space="preserve"> 202</w:t>
      </w:r>
      <w:r w:rsidR="00261C82">
        <w:rPr>
          <w:rFonts w:ascii="Arial" w:hAnsi="Arial"/>
          <w:sz w:val="24"/>
        </w:rPr>
        <w:t>5</w:t>
      </w:r>
      <w:r>
        <w:rPr>
          <w:rFonts w:ascii="Arial" w:hAnsi="Arial"/>
          <w:sz w:val="24"/>
        </w:rPr>
        <w:t>”.</w:t>
      </w:r>
    </w:p>
    <w:p w14:paraId="663230D3" w14:textId="77777777" w:rsidR="0003039D" w:rsidRDefault="0003039D" w:rsidP="0003039D">
      <w:pPr>
        <w:ind w:left="720" w:hanging="720"/>
        <w:jc w:val="both"/>
        <w:rPr>
          <w:rFonts w:ascii="Arial" w:hAnsi="Arial"/>
          <w:sz w:val="24"/>
        </w:rPr>
      </w:pPr>
    </w:p>
    <w:p w14:paraId="2903E13F" w14:textId="4937BE63" w:rsidR="00E34AC3" w:rsidRPr="00955CE0" w:rsidRDefault="00E34AC3" w:rsidP="00E34AC3">
      <w:pPr>
        <w:ind w:left="720" w:hanging="720"/>
        <w:jc w:val="both"/>
        <w:rPr>
          <w:rFonts w:ascii="Arial" w:hAnsi="Arial" w:cs="Arial"/>
          <w:sz w:val="24"/>
          <w:szCs w:val="24"/>
        </w:rPr>
      </w:pPr>
      <w:r w:rsidRPr="00955CE0">
        <w:rPr>
          <w:rFonts w:ascii="Arial" w:hAnsi="Arial" w:cs="Arial"/>
          <w:sz w:val="24"/>
          <w:szCs w:val="24"/>
        </w:rPr>
        <w:t xml:space="preserve">2. </w:t>
      </w:r>
      <w:r w:rsidRPr="00955CE0">
        <w:rPr>
          <w:rFonts w:ascii="Arial" w:hAnsi="Arial" w:cs="Arial"/>
          <w:sz w:val="24"/>
          <w:szCs w:val="24"/>
        </w:rPr>
        <w:tab/>
        <w:t>Without prejudice to the validity of anything done or to any liability incurred in respect of any act or omission before the coming into force of this Order, the</w:t>
      </w:r>
      <w:r>
        <w:rPr>
          <w:rFonts w:ascii="Arial" w:hAnsi="Arial" w:cs="Arial"/>
          <w:sz w:val="24"/>
          <w:szCs w:val="24"/>
        </w:rPr>
        <w:t xml:space="preserve"> charge</w:t>
      </w:r>
      <w:r w:rsidR="00B97524">
        <w:rPr>
          <w:rFonts w:ascii="Arial" w:hAnsi="Arial" w:cs="Arial"/>
          <w:sz w:val="24"/>
          <w:szCs w:val="24"/>
        </w:rPr>
        <w:t xml:space="preserve"> for</w:t>
      </w:r>
      <w:r w:rsidR="003B5D8D">
        <w:rPr>
          <w:rFonts w:ascii="Arial" w:hAnsi="Arial" w:cs="Arial"/>
          <w:sz w:val="24"/>
          <w:szCs w:val="24"/>
        </w:rPr>
        <w:t xml:space="preserve"> </w:t>
      </w:r>
      <w:proofErr w:type="gramStart"/>
      <w:r w:rsidR="003B5D8D">
        <w:rPr>
          <w:rFonts w:ascii="Arial" w:hAnsi="Arial" w:cs="Arial"/>
          <w:sz w:val="24"/>
          <w:szCs w:val="24"/>
        </w:rPr>
        <w:t>a</w:t>
      </w:r>
      <w:r w:rsidR="00B97524">
        <w:rPr>
          <w:rFonts w:ascii="Arial" w:hAnsi="Arial" w:cs="Arial"/>
          <w:sz w:val="24"/>
          <w:szCs w:val="24"/>
        </w:rPr>
        <w:t xml:space="preserve">  Resident</w:t>
      </w:r>
      <w:proofErr w:type="gramEnd"/>
      <w:r w:rsidR="00B97524">
        <w:rPr>
          <w:rFonts w:ascii="Arial" w:hAnsi="Arial" w:cs="Arial"/>
          <w:sz w:val="24"/>
          <w:szCs w:val="24"/>
        </w:rPr>
        <w:t xml:space="preserve"> Parking Permit</w:t>
      </w:r>
      <w:r>
        <w:rPr>
          <w:rFonts w:ascii="Arial" w:hAnsi="Arial" w:cs="Arial"/>
          <w:sz w:val="24"/>
          <w:szCs w:val="24"/>
        </w:rPr>
        <w:t xml:space="preserve"> contained within</w:t>
      </w:r>
      <w:r w:rsidR="007F660C">
        <w:rPr>
          <w:rFonts w:ascii="Arial" w:hAnsi="Arial" w:cs="Arial"/>
          <w:sz w:val="24"/>
          <w:szCs w:val="24"/>
        </w:rPr>
        <w:t xml:space="preserve"> </w:t>
      </w:r>
      <w:r w:rsidR="00E4015B">
        <w:rPr>
          <w:rFonts w:ascii="Arial" w:hAnsi="Arial" w:cs="Arial"/>
          <w:sz w:val="24"/>
          <w:szCs w:val="24"/>
        </w:rPr>
        <w:t>Article 17(4)(a) of the “Borough of Torbay (Controlled Parking Zones &amp; Resident Parking Permit Places) Consolidation Order 2025”</w:t>
      </w:r>
      <w:r>
        <w:rPr>
          <w:rFonts w:ascii="Arial" w:hAnsi="Arial" w:cs="Arial"/>
          <w:sz w:val="24"/>
          <w:szCs w:val="24"/>
        </w:rPr>
        <w:t xml:space="preserve"> </w:t>
      </w:r>
      <w:r w:rsidR="009507E6">
        <w:rPr>
          <w:rFonts w:ascii="Arial" w:hAnsi="Arial" w:cs="Arial"/>
          <w:sz w:val="24"/>
          <w:szCs w:val="24"/>
        </w:rPr>
        <w:t xml:space="preserve">shall be varied </w:t>
      </w:r>
      <w:r w:rsidR="000B1901">
        <w:rPr>
          <w:rFonts w:ascii="Arial" w:hAnsi="Arial" w:cs="Arial"/>
          <w:sz w:val="24"/>
          <w:szCs w:val="24"/>
        </w:rPr>
        <w:t xml:space="preserve">from £30 </w:t>
      </w:r>
      <w:r w:rsidR="009507E6">
        <w:rPr>
          <w:rFonts w:ascii="Arial" w:hAnsi="Arial" w:cs="Arial"/>
          <w:sz w:val="24"/>
          <w:szCs w:val="24"/>
        </w:rPr>
        <w:t>to £35.</w:t>
      </w:r>
    </w:p>
    <w:p w14:paraId="4CE35230" w14:textId="77777777" w:rsidR="0003039D" w:rsidRDefault="0003039D" w:rsidP="0003039D">
      <w:pPr>
        <w:pStyle w:val="Heading1"/>
        <w:jc w:val="both"/>
      </w:pPr>
    </w:p>
    <w:p w14:paraId="50379050" w14:textId="77777777" w:rsidR="00E34AC3" w:rsidRDefault="00E34AC3" w:rsidP="00E34AC3"/>
    <w:p w14:paraId="123FDC32" w14:textId="77777777" w:rsidR="00E34AC3" w:rsidRDefault="00E34AC3" w:rsidP="00E34AC3"/>
    <w:p w14:paraId="1239413F" w14:textId="77777777" w:rsidR="00E34AC3" w:rsidRDefault="00E34AC3" w:rsidP="00E34AC3"/>
    <w:p w14:paraId="51E9F65D" w14:textId="77777777" w:rsidR="00E34AC3" w:rsidRPr="00E34AC3" w:rsidRDefault="00E34AC3" w:rsidP="00E34AC3"/>
    <w:p w14:paraId="196EB99F" w14:textId="77777777" w:rsidR="00E000E9" w:rsidRDefault="00E000E9">
      <w:pPr>
        <w:pStyle w:val="BodyText"/>
        <w:rPr>
          <w:rFonts w:cs="Arial"/>
          <w:b/>
          <w:szCs w:val="24"/>
          <w:u w:val="single"/>
        </w:rPr>
      </w:pPr>
    </w:p>
    <w:p w14:paraId="1D9F7CD3" w14:textId="77777777" w:rsidR="00570B89" w:rsidRDefault="00570B89" w:rsidP="00570B89">
      <w:pPr>
        <w:pStyle w:val="BodyText"/>
        <w:rPr>
          <w:rFonts w:cs="Arial"/>
          <w:b/>
          <w:szCs w:val="24"/>
          <w:u w:val="single"/>
        </w:rPr>
      </w:pPr>
    </w:p>
    <w:p w14:paraId="0A84652D" w14:textId="77777777" w:rsidR="00570B89" w:rsidRDefault="00570B89" w:rsidP="00570B89">
      <w:pPr>
        <w:pStyle w:val="BodyText"/>
        <w:rPr>
          <w:rFonts w:cs="Arial"/>
          <w:b/>
          <w:szCs w:val="24"/>
          <w:u w:val="single"/>
        </w:rPr>
      </w:pPr>
      <w:r>
        <w:rPr>
          <w:rFonts w:cs="Arial"/>
          <w:b/>
          <w:noProof/>
          <w:szCs w:val="24"/>
          <w:u w:val="single"/>
        </w:rPr>
        <w:drawing>
          <wp:anchor distT="0" distB="0" distL="114300" distR="114300" simplePos="0" relativeHeight="251660288" behindDoc="0" locked="0" layoutInCell="1" allowOverlap="1" wp14:anchorId="324A96D6" wp14:editId="1546B2F4">
            <wp:simplePos x="0" y="0"/>
            <wp:positionH relativeFrom="column">
              <wp:posOffset>4105910</wp:posOffset>
            </wp:positionH>
            <wp:positionV relativeFrom="paragraph">
              <wp:posOffset>178435</wp:posOffset>
            </wp:positionV>
            <wp:extent cx="1606550" cy="1759585"/>
            <wp:effectExtent l="0" t="0" r="0" b="0"/>
            <wp:wrapNone/>
            <wp:docPr id="592493905" name="Picture 2" descr="A red seal with a lion and a lion's cr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93905" name="Picture 2" descr="A red seal with a lion and a lion's crest&#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6550" cy="1759585"/>
                    </a:xfrm>
                    <a:prstGeom prst="rect">
                      <a:avLst/>
                    </a:prstGeom>
                  </pic:spPr>
                </pic:pic>
              </a:graphicData>
            </a:graphic>
            <wp14:sizeRelH relativeFrom="page">
              <wp14:pctWidth>0</wp14:pctWidth>
            </wp14:sizeRelH>
            <wp14:sizeRelV relativeFrom="page">
              <wp14:pctHeight>0</wp14:pctHeight>
            </wp14:sizeRelV>
          </wp:anchor>
        </w:drawing>
      </w:r>
    </w:p>
    <w:p w14:paraId="142A1D82" w14:textId="77777777" w:rsidR="00570B89" w:rsidRDefault="00570B89" w:rsidP="00570B8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DATED the </w:t>
      </w:r>
      <w:r>
        <w:rPr>
          <w:rStyle w:val="tabchar"/>
          <w:rFonts w:ascii="Calibri" w:hAnsi="Calibri" w:cs="Calibri"/>
        </w:rPr>
        <w:tab/>
        <w:t>26</w:t>
      </w:r>
      <w:r w:rsidRPr="00681D7A">
        <w:rPr>
          <w:rStyle w:val="tabchar"/>
          <w:rFonts w:ascii="Calibri" w:hAnsi="Calibri" w:cs="Calibri"/>
          <w:vertAlign w:val="superscript"/>
        </w:rPr>
        <w:t>th</w:t>
      </w:r>
      <w:r>
        <w:rPr>
          <w:rStyle w:val="tabchar"/>
          <w:rFonts w:ascii="Calibri" w:hAnsi="Calibri" w:cs="Calibri"/>
        </w:rPr>
        <w:t>.</w:t>
      </w:r>
      <w:r>
        <w:rPr>
          <w:rStyle w:val="tabchar"/>
          <w:rFonts w:ascii="Calibri" w:hAnsi="Calibri" w:cs="Calibri"/>
        </w:rPr>
        <w:tab/>
      </w:r>
      <w:r>
        <w:rPr>
          <w:rStyle w:val="tabchar"/>
          <w:rFonts w:ascii="Calibri" w:hAnsi="Calibri" w:cs="Calibri"/>
        </w:rPr>
        <w:tab/>
      </w:r>
      <w:r>
        <w:rPr>
          <w:rStyle w:val="normaltextrun"/>
          <w:rFonts w:ascii="Arial" w:hAnsi="Arial" w:cs="Arial"/>
        </w:rPr>
        <w:t xml:space="preserve">day of </w:t>
      </w:r>
      <w:r>
        <w:rPr>
          <w:rStyle w:val="tabchar"/>
          <w:rFonts w:ascii="Calibri" w:hAnsi="Calibri" w:cs="Calibri"/>
        </w:rPr>
        <w:tab/>
        <w:t>March</w:t>
      </w:r>
      <w:r>
        <w:rPr>
          <w:rStyle w:val="tabchar"/>
          <w:rFonts w:ascii="Calibri" w:hAnsi="Calibri" w:cs="Calibri"/>
        </w:rPr>
        <w:tab/>
      </w:r>
      <w:r>
        <w:rPr>
          <w:rStyle w:val="tabchar"/>
          <w:rFonts w:ascii="Calibri" w:hAnsi="Calibri" w:cs="Calibri"/>
        </w:rPr>
        <w:tab/>
      </w:r>
      <w:r>
        <w:rPr>
          <w:rStyle w:val="normaltextrun"/>
          <w:rFonts w:ascii="Arial" w:hAnsi="Arial" w:cs="Arial"/>
        </w:rPr>
        <w:t>202</w:t>
      </w:r>
      <w:r>
        <w:rPr>
          <w:rStyle w:val="eop"/>
          <w:rFonts w:ascii="Arial" w:hAnsi="Arial" w:cs="Arial"/>
        </w:rPr>
        <w:t>5</w:t>
      </w:r>
    </w:p>
    <w:p w14:paraId="2EBAB382" w14:textId="77777777" w:rsidR="00570B89" w:rsidRDefault="00570B89" w:rsidP="00570B8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4B854D4E" w14:textId="77777777" w:rsidR="00570B89" w:rsidRDefault="00570B89" w:rsidP="00570B8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COMMON SEAL of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rPr>
        <w:t>) </w:t>
      </w:r>
      <w:r>
        <w:rPr>
          <w:rStyle w:val="eop"/>
          <w:rFonts w:ascii="Arial" w:hAnsi="Arial" w:cs="Arial"/>
        </w:rPr>
        <w:t> </w:t>
      </w:r>
    </w:p>
    <w:p w14:paraId="53F38353" w14:textId="77777777" w:rsidR="00570B89" w:rsidRDefault="00570B89" w:rsidP="00570B8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Council of</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rPr>
        <w:t>) </w:t>
      </w:r>
      <w:r>
        <w:rPr>
          <w:rStyle w:val="eop"/>
          <w:rFonts w:ascii="Arial" w:hAnsi="Arial" w:cs="Arial"/>
        </w:rPr>
        <w:t> </w:t>
      </w:r>
    </w:p>
    <w:p w14:paraId="4001E6C3" w14:textId="77777777" w:rsidR="00570B89" w:rsidRDefault="00570B89" w:rsidP="00570B8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Borough of Torbay was</w:t>
      </w:r>
      <w:r>
        <w:rPr>
          <w:rStyle w:val="tabchar"/>
          <w:rFonts w:ascii="Calibri" w:hAnsi="Calibri" w:cs="Calibri"/>
        </w:rPr>
        <w:tab/>
      </w:r>
      <w:r>
        <w:rPr>
          <w:rStyle w:val="tabchar"/>
          <w:rFonts w:ascii="Calibri" w:hAnsi="Calibri" w:cs="Calibri"/>
        </w:rPr>
        <w:tab/>
      </w:r>
      <w:r>
        <w:rPr>
          <w:rStyle w:val="normaltextrun"/>
          <w:rFonts w:ascii="Arial" w:hAnsi="Arial" w:cs="Arial"/>
        </w:rPr>
        <w:t>) </w:t>
      </w:r>
      <w:r>
        <w:rPr>
          <w:rStyle w:val="eop"/>
          <w:rFonts w:ascii="Arial" w:hAnsi="Arial" w:cs="Arial"/>
        </w:rPr>
        <w:t> </w:t>
      </w:r>
    </w:p>
    <w:p w14:paraId="23FE97FD" w14:textId="77777777" w:rsidR="00570B89" w:rsidRDefault="00570B89" w:rsidP="00570B8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Hereunto affixed in the presence of: </w:t>
      </w:r>
      <w:r>
        <w:rPr>
          <w:rStyle w:val="eop"/>
          <w:rFonts w:ascii="Arial" w:hAnsi="Arial" w:cs="Arial"/>
        </w:rPr>
        <w:t> </w:t>
      </w:r>
    </w:p>
    <w:p w14:paraId="791993E2" w14:textId="77777777" w:rsidR="00570B89" w:rsidRDefault="00570B89" w:rsidP="00570B89">
      <w:pPr>
        <w:pStyle w:val="paragraph"/>
        <w:spacing w:before="0" w:beforeAutospacing="0" w:after="0" w:afterAutospacing="0"/>
        <w:textAlignment w:val="baseline"/>
        <w:rPr>
          <w:rFonts w:ascii="Segoe UI" w:hAnsi="Segoe UI" w:cs="Segoe UI"/>
          <w:sz w:val="18"/>
          <w:szCs w:val="18"/>
        </w:rPr>
      </w:pPr>
      <w:r>
        <w:rPr>
          <w:rFonts w:ascii="Calibri" w:hAnsi="Calibri" w:cs="Calibri"/>
          <w:noProof/>
        </w:rPr>
        <w:drawing>
          <wp:anchor distT="0" distB="0" distL="114300" distR="114300" simplePos="0" relativeHeight="251659264" behindDoc="0" locked="0" layoutInCell="1" allowOverlap="1" wp14:anchorId="19EF89F9" wp14:editId="68B57B43">
            <wp:simplePos x="0" y="0"/>
            <wp:positionH relativeFrom="margin">
              <wp:align>left</wp:align>
            </wp:positionH>
            <wp:positionV relativeFrom="paragraph">
              <wp:posOffset>7620</wp:posOffset>
            </wp:positionV>
            <wp:extent cx="1569720" cy="444500"/>
            <wp:effectExtent l="0" t="0" r="0" b="0"/>
            <wp:wrapNone/>
            <wp:docPr id="1757205813"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05813" name="Picture 1" descr="A close-up of a signature&#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69720" cy="444500"/>
                    </a:xfrm>
                    <a:prstGeom prst="rect">
                      <a:avLst/>
                    </a:prstGeom>
                  </pic:spPr>
                </pic:pic>
              </a:graphicData>
            </a:graphic>
            <wp14:sizeRelH relativeFrom="page">
              <wp14:pctWidth>0</wp14:pctWidth>
            </wp14:sizeRelH>
            <wp14:sizeRelV relativeFrom="page">
              <wp14:pctHeight>0</wp14:pctHeight>
            </wp14:sizeRelV>
          </wp:anchor>
        </w:drawing>
      </w:r>
      <w:r>
        <w:rPr>
          <w:rStyle w:val="normaltextrun"/>
          <w:rFonts w:ascii="Arial" w:hAnsi="Arial" w:cs="Arial"/>
        </w:rPr>
        <w:t> </w:t>
      </w:r>
      <w:r>
        <w:rPr>
          <w:rStyle w:val="eop"/>
          <w:rFonts w:ascii="Arial" w:hAnsi="Arial" w:cs="Arial"/>
        </w:rPr>
        <w:t> </w:t>
      </w:r>
    </w:p>
    <w:p w14:paraId="654B302C" w14:textId="77777777" w:rsidR="00570B89" w:rsidRDefault="00570B89" w:rsidP="00570B8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1083F78E" w14:textId="77777777" w:rsidR="00570B89" w:rsidRDefault="00570B89" w:rsidP="00570B8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31BCC7D2" w14:textId="77777777" w:rsidR="00570B89" w:rsidRDefault="00570B89" w:rsidP="00570B8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Proper Authorised Signatory. </w:t>
      </w:r>
      <w:r>
        <w:rPr>
          <w:rStyle w:val="eop"/>
          <w:rFonts w:ascii="Arial" w:hAnsi="Arial" w:cs="Arial"/>
        </w:rPr>
        <w:t> </w:t>
      </w:r>
    </w:p>
    <w:p w14:paraId="202DCDBD" w14:textId="47FFA5D5" w:rsidR="00E04897" w:rsidRDefault="00E04897">
      <w:pPr>
        <w:pStyle w:val="BodyText"/>
        <w:rPr>
          <w:rFonts w:cs="Arial"/>
          <w:b/>
          <w:szCs w:val="24"/>
          <w:u w:val="single"/>
        </w:rPr>
      </w:pPr>
    </w:p>
    <w:p w14:paraId="3589ABBB" w14:textId="7D8DF195" w:rsidR="00E04897" w:rsidRDefault="00E04897">
      <w:pPr>
        <w:pStyle w:val="BodyText"/>
        <w:rPr>
          <w:rFonts w:cs="Arial"/>
          <w:b/>
          <w:szCs w:val="24"/>
          <w:u w:val="single"/>
        </w:rPr>
      </w:pPr>
    </w:p>
    <w:p w14:paraId="4979DA5D" w14:textId="62BAF7BA" w:rsidR="00E04897" w:rsidRDefault="00E04897">
      <w:pPr>
        <w:pStyle w:val="BodyText"/>
        <w:rPr>
          <w:rFonts w:cs="Arial"/>
          <w:b/>
          <w:szCs w:val="24"/>
          <w:u w:val="single"/>
        </w:rPr>
      </w:pPr>
    </w:p>
    <w:p w14:paraId="4EDFC1B9" w14:textId="7917A3C1" w:rsidR="00E04897" w:rsidRDefault="00E04897">
      <w:pPr>
        <w:pStyle w:val="BodyText"/>
        <w:rPr>
          <w:rFonts w:cs="Arial"/>
          <w:b/>
          <w:szCs w:val="24"/>
          <w:u w:val="single"/>
        </w:rPr>
      </w:pPr>
    </w:p>
    <w:p w14:paraId="1C7936A9" w14:textId="77777777" w:rsidR="00E04897" w:rsidRDefault="00E04897">
      <w:pPr>
        <w:pStyle w:val="BodyText"/>
        <w:rPr>
          <w:rFonts w:cs="Arial"/>
          <w:b/>
          <w:szCs w:val="24"/>
          <w:u w:val="single"/>
        </w:rPr>
      </w:pPr>
    </w:p>
    <w:p w14:paraId="06F9C947" w14:textId="77777777" w:rsidR="00E34AC3" w:rsidRDefault="00E34AC3">
      <w:pPr>
        <w:pStyle w:val="BodyText"/>
        <w:rPr>
          <w:rFonts w:cs="Arial"/>
          <w:b/>
          <w:szCs w:val="24"/>
          <w:u w:val="single"/>
        </w:rPr>
      </w:pPr>
    </w:p>
    <w:p w14:paraId="45024919" w14:textId="77777777" w:rsidR="00E34AC3" w:rsidRDefault="00E34AC3">
      <w:pPr>
        <w:pStyle w:val="BodyText"/>
        <w:rPr>
          <w:rFonts w:cs="Arial"/>
          <w:b/>
          <w:szCs w:val="24"/>
          <w:u w:val="single"/>
        </w:rPr>
      </w:pPr>
    </w:p>
    <w:p w14:paraId="3E4F2332" w14:textId="77777777" w:rsidR="00E34AC3" w:rsidRDefault="00E34AC3">
      <w:pPr>
        <w:pStyle w:val="BodyText"/>
        <w:rPr>
          <w:rFonts w:cs="Arial"/>
          <w:b/>
          <w:szCs w:val="24"/>
          <w:u w:val="single"/>
        </w:rPr>
      </w:pPr>
    </w:p>
    <w:p w14:paraId="6E9C9276" w14:textId="77777777" w:rsidR="00E34AC3" w:rsidRDefault="00E34AC3">
      <w:pPr>
        <w:pStyle w:val="BodyText"/>
        <w:rPr>
          <w:rFonts w:cs="Arial"/>
          <w:b/>
          <w:szCs w:val="24"/>
          <w:u w:val="single"/>
        </w:rPr>
      </w:pPr>
    </w:p>
    <w:p w14:paraId="5F7AD538" w14:textId="77777777" w:rsidR="00E34AC3" w:rsidRDefault="00E34AC3">
      <w:pPr>
        <w:pStyle w:val="BodyText"/>
        <w:rPr>
          <w:rFonts w:cs="Arial"/>
          <w:b/>
          <w:szCs w:val="24"/>
          <w:u w:val="single"/>
        </w:rPr>
      </w:pPr>
    </w:p>
    <w:p w14:paraId="109BEF45" w14:textId="77777777" w:rsidR="001A75EE" w:rsidRPr="001A75EE" w:rsidRDefault="001A75EE">
      <w:pPr>
        <w:pStyle w:val="BodyText"/>
        <w:rPr>
          <w:rFonts w:cs="Arial"/>
          <w:bCs/>
          <w:szCs w:val="24"/>
          <w:u w:val="single"/>
        </w:rPr>
      </w:pPr>
    </w:p>
    <w:sectPr w:rsidR="001A75EE" w:rsidRPr="001A75EE" w:rsidSect="00234360">
      <w:type w:val="continuous"/>
      <w:pgSz w:w="11905" w:h="16837" w:code="9"/>
      <w:pgMar w:top="1134" w:right="1134" w:bottom="1134" w:left="1134" w:header="0" w:footer="9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E4EB3" w14:textId="77777777" w:rsidR="006F1F8E" w:rsidRDefault="006F1F8E">
      <w:r>
        <w:separator/>
      </w:r>
    </w:p>
  </w:endnote>
  <w:endnote w:type="continuationSeparator" w:id="0">
    <w:p w14:paraId="4F52A8C7" w14:textId="77777777" w:rsidR="006F1F8E" w:rsidRDefault="006F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D445E" w14:textId="77777777" w:rsidR="006F1F8E" w:rsidRDefault="006F1F8E">
      <w:r>
        <w:separator/>
      </w:r>
    </w:p>
  </w:footnote>
  <w:footnote w:type="continuationSeparator" w:id="0">
    <w:p w14:paraId="63C1CF67" w14:textId="77777777" w:rsidR="006F1F8E" w:rsidRDefault="006F1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36B1"/>
    <w:multiLevelType w:val="hybridMultilevel"/>
    <w:tmpl w:val="B6E61192"/>
    <w:lvl w:ilvl="0" w:tplc="FFFFFFFF">
      <w:start w:val="2"/>
      <w:numFmt w:val="decimal"/>
      <w:lvlText w:val="(%1)"/>
      <w:lvlJc w:val="left"/>
      <w:pPr>
        <w:tabs>
          <w:tab w:val="num" w:pos="1433"/>
        </w:tabs>
        <w:ind w:left="1433"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2"/>
      <w:numFmt w:val="decimal"/>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7B25AE3"/>
    <w:multiLevelType w:val="singleLevel"/>
    <w:tmpl w:val="0D889838"/>
    <w:lvl w:ilvl="0">
      <w:start w:val="2"/>
      <w:numFmt w:val="decimal"/>
      <w:lvlText w:val="(%1)"/>
      <w:lvlJc w:val="left"/>
      <w:pPr>
        <w:tabs>
          <w:tab w:val="num" w:pos="1440"/>
        </w:tabs>
        <w:ind w:left="1440" w:hanging="720"/>
      </w:pPr>
      <w:rPr>
        <w:rFonts w:hint="default"/>
      </w:rPr>
    </w:lvl>
  </w:abstractNum>
  <w:abstractNum w:abstractNumId="2" w15:restartNumberingAfterBreak="0">
    <w:nsid w:val="0A452FAA"/>
    <w:multiLevelType w:val="singleLevel"/>
    <w:tmpl w:val="779CF7AE"/>
    <w:lvl w:ilvl="0">
      <w:start w:val="1"/>
      <w:numFmt w:val="lowerRoman"/>
      <w:lvlText w:val="(%1)"/>
      <w:lvlJc w:val="left"/>
      <w:pPr>
        <w:tabs>
          <w:tab w:val="num" w:pos="1440"/>
        </w:tabs>
        <w:ind w:left="1440" w:hanging="720"/>
      </w:pPr>
      <w:rPr>
        <w:rFonts w:hint="default"/>
      </w:rPr>
    </w:lvl>
  </w:abstractNum>
  <w:abstractNum w:abstractNumId="3" w15:restartNumberingAfterBreak="0">
    <w:nsid w:val="0B5570E9"/>
    <w:multiLevelType w:val="singleLevel"/>
    <w:tmpl w:val="E1B437C8"/>
    <w:lvl w:ilvl="0">
      <w:start w:val="1"/>
      <w:numFmt w:val="lowerLetter"/>
      <w:lvlText w:val="(%1)"/>
      <w:lvlJc w:val="left"/>
      <w:pPr>
        <w:tabs>
          <w:tab w:val="num" w:pos="2160"/>
        </w:tabs>
        <w:ind w:left="2160" w:hanging="720"/>
      </w:pPr>
      <w:rPr>
        <w:rFonts w:hint="default"/>
      </w:rPr>
    </w:lvl>
  </w:abstractNum>
  <w:abstractNum w:abstractNumId="4" w15:restartNumberingAfterBreak="0">
    <w:nsid w:val="0F903812"/>
    <w:multiLevelType w:val="singleLevel"/>
    <w:tmpl w:val="7122C716"/>
    <w:lvl w:ilvl="0">
      <w:start w:val="2"/>
      <w:numFmt w:val="decimal"/>
      <w:lvlText w:val="(%1)"/>
      <w:lvlJc w:val="left"/>
      <w:pPr>
        <w:tabs>
          <w:tab w:val="num" w:pos="1440"/>
        </w:tabs>
        <w:ind w:left="1440" w:hanging="720"/>
      </w:pPr>
      <w:rPr>
        <w:rFonts w:hint="default"/>
      </w:rPr>
    </w:lvl>
  </w:abstractNum>
  <w:abstractNum w:abstractNumId="5" w15:restartNumberingAfterBreak="0">
    <w:nsid w:val="10E71B3E"/>
    <w:multiLevelType w:val="multilevel"/>
    <w:tmpl w:val="64BE3F7E"/>
    <w:lvl w:ilvl="0">
      <w:start w:val="4"/>
      <w:numFmt w:val="decimal"/>
      <w:lvlText w:val="%1."/>
      <w:lvlJc w:val="left"/>
      <w:pPr>
        <w:tabs>
          <w:tab w:val="num" w:pos="720"/>
        </w:tabs>
        <w:ind w:left="720" w:hanging="360"/>
      </w:pPr>
      <w:rPr>
        <w:rFonts w:hint="default"/>
      </w:rPr>
    </w:lvl>
    <w:lvl w:ilvl="1">
      <w:start w:val="2"/>
      <w:numFmt w:val="decimal"/>
      <w:lvlText w:val="(%2)"/>
      <w:lvlJc w:val="left"/>
      <w:pPr>
        <w:tabs>
          <w:tab w:val="num" w:pos="1950"/>
        </w:tabs>
        <w:ind w:left="1950" w:hanging="870"/>
      </w:pPr>
      <w:rPr>
        <w:rFonts w:hint="default"/>
      </w:rPr>
    </w:lvl>
    <w:lvl w:ilvl="2">
      <w:start w:val="1"/>
      <w:numFmt w:val="lowerLetter"/>
      <w:lvlText w:val="(%3)"/>
      <w:lvlJc w:val="left"/>
      <w:pPr>
        <w:tabs>
          <w:tab w:val="num" w:pos="2850"/>
        </w:tabs>
        <w:ind w:left="2850" w:hanging="87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63E0FAD"/>
    <w:multiLevelType w:val="hybridMultilevel"/>
    <w:tmpl w:val="3FBC8F3A"/>
    <w:lvl w:ilvl="0" w:tplc="54467886">
      <w:start w:val="3"/>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383CF7"/>
    <w:multiLevelType w:val="singleLevel"/>
    <w:tmpl w:val="431C129A"/>
    <w:lvl w:ilvl="0">
      <w:start w:val="2"/>
      <w:numFmt w:val="decimal"/>
      <w:lvlText w:val="(%1)"/>
      <w:lvlJc w:val="left"/>
      <w:pPr>
        <w:tabs>
          <w:tab w:val="num" w:pos="720"/>
        </w:tabs>
        <w:ind w:left="720" w:hanging="720"/>
      </w:pPr>
      <w:rPr>
        <w:rFonts w:hint="default"/>
      </w:rPr>
    </w:lvl>
  </w:abstractNum>
  <w:abstractNum w:abstractNumId="8" w15:restartNumberingAfterBreak="0">
    <w:nsid w:val="1BF06CC9"/>
    <w:multiLevelType w:val="singleLevel"/>
    <w:tmpl w:val="6D7CBD36"/>
    <w:lvl w:ilvl="0">
      <w:start w:val="1"/>
      <w:numFmt w:val="lowerRoman"/>
      <w:lvlText w:val="(%1)"/>
      <w:lvlJc w:val="left"/>
      <w:pPr>
        <w:tabs>
          <w:tab w:val="num" w:pos="2153"/>
        </w:tabs>
        <w:ind w:left="2153" w:hanging="735"/>
      </w:pPr>
      <w:rPr>
        <w:rFonts w:hint="default"/>
      </w:rPr>
    </w:lvl>
  </w:abstractNum>
  <w:abstractNum w:abstractNumId="9" w15:restartNumberingAfterBreak="0">
    <w:nsid w:val="226A7CD7"/>
    <w:multiLevelType w:val="singleLevel"/>
    <w:tmpl w:val="20968A02"/>
    <w:lvl w:ilvl="0">
      <w:start w:val="2"/>
      <w:numFmt w:val="decimal"/>
      <w:lvlText w:val="(%1)"/>
      <w:lvlJc w:val="left"/>
      <w:pPr>
        <w:tabs>
          <w:tab w:val="num" w:pos="1440"/>
        </w:tabs>
        <w:ind w:left="1440" w:hanging="870"/>
      </w:pPr>
      <w:rPr>
        <w:rFonts w:hint="default"/>
      </w:rPr>
    </w:lvl>
  </w:abstractNum>
  <w:abstractNum w:abstractNumId="10" w15:restartNumberingAfterBreak="0">
    <w:nsid w:val="2BE3718A"/>
    <w:multiLevelType w:val="singleLevel"/>
    <w:tmpl w:val="35CC3E90"/>
    <w:lvl w:ilvl="0">
      <w:start w:val="1"/>
      <w:numFmt w:val="lowerLetter"/>
      <w:lvlText w:val="(%1)"/>
      <w:lvlJc w:val="left"/>
      <w:pPr>
        <w:tabs>
          <w:tab w:val="num" w:pos="1444"/>
        </w:tabs>
        <w:ind w:left="1444" w:hanging="735"/>
      </w:pPr>
      <w:rPr>
        <w:rFonts w:hint="default"/>
      </w:rPr>
    </w:lvl>
  </w:abstractNum>
  <w:abstractNum w:abstractNumId="11" w15:restartNumberingAfterBreak="0">
    <w:nsid w:val="2D0566F4"/>
    <w:multiLevelType w:val="hybridMultilevel"/>
    <w:tmpl w:val="D90884E8"/>
    <w:lvl w:ilvl="0" w:tplc="B73E52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A3844BE"/>
    <w:multiLevelType w:val="singleLevel"/>
    <w:tmpl w:val="F9FAA9FC"/>
    <w:lvl w:ilvl="0">
      <w:start w:val="5"/>
      <w:numFmt w:val="decimal"/>
      <w:lvlText w:val="(%1)"/>
      <w:lvlJc w:val="left"/>
      <w:pPr>
        <w:tabs>
          <w:tab w:val="num" w:pos="1440"/>
        </w:tabs>
        <w:ind w:left="1440" w:hanging="720"/>
      </w:pPr>
      <w:rPr>
        <w:rFonts w:hint="default"/>
      </w:rPr>
    </w:lvl>
  </w:abstractNum>
  <w:abstractNum w:abstractNumId="13" w15:restartNumberingAfterBreak="0">
    <w:nsid w:val="424353E2"/>
    <w:multiLevelType w:val="singleLevel"/>
    <w:tmpl w:val="9F3AFAE8"/>
    <w:lvl w:ilvl="0">
      <w:start w:val="1"/>
      <w:numFmt w:val="lowerRoman"/>
      <w:lvlText w:val="(%1)"/>
      <w:lvlJc w:val="left"/>
      <w:pPr>
        <w:tabs>
          <w:tab w:val="num" w:pos="2160"/>
        </w:tabs>
        <w:ind w:left="2160" w:hanging="720"/>
      </w:pPr>
      <w:rPr>
        <w:rFonts w:hint="default"/>
      </w:rPr>
    </w:lvl>
  </w:abstractNum>
  <w:abstractNum w:abstractNumId="14" w15:restartNumberingAfterBreak="0">
    <w:nsid w:val="4AE273F1"/>
    <w:multiLevelType w:val="hybridMultilevel"/>
    <w:tmpl w:val="F370B788"/>
    <w:lvl w:ilvl="0" w:tplc="2DF0D7A8">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C301737"/>
    <w:multiLevelType w:val="singleLevel"/>
    <w:tmpl w:val="B534FD2C"/>
    <w:lvl w:ilvl="0">
      <w:start w:val="1"/>
      <w:numFmt w:val="lowerLetter"/>
      <w:lvlText w:val="(%1)"/>
      <w:lvlJc w:val="left"/>
      <w:pPr>
        <w:tabs>
          <w:tab w:val="num" w:pos="1080"/>
        </w:tabs>
        <w:ind w:left="1080" w:hanging="360"/>
      </w:pPr>
      <w:rPr>
        <w:rFonts w:hint="default"/>
      </w:rPr>
    </w:lvl>
  </w:abstractNum>
  <w:abstractNum w:abstractNumId="16" w15:restartNumberingAfterBreak="0">
    <w:nsid w:val="4F0D619B"/>
    <w:multiLevelType w:val="hybridMultilevel"/>
    <w:tmpl w:val="0F8CC3CE"/>
    <w:lvl w:ilvl="0" w:tplc="FFFFFFFF">
      <w:start w:val="2"/>
      <w:numFmt w:val="decimal"/>
      <w:lvlText w:val="(%1)"/>
      <w:lvlJc w:val="left"/>
      <w:pPr>
        <w:tabs>
          <w:tab w:val="num" w:pos="3261"/>
        </w:tabs>
        <w:ind w:left="3261"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F332721"/>
    <w:multiLevelType w:val="singleLevel"/>
    <w:tmpl w:val="902A2D7E"/>
    <w:lvl w:ilvl="0">
      <w:start w:val="2"/>
      <w:numFmt w:val="decimal"/>
      <w:lvlText w:val="(%1)"/>
      <w:lvlJc w:val="left"/>
      <w:pPr>
        <w:tabs>
          <w:tab w:val="num" w:pos="1440"/>
        </w:tabs>
        <w:ind w:left="1440" w:hanging="870"/>
      </w:pPr>
      <w:rPr>
        <w:rFonts w:hint="default"/>
      </w:rPr>
    </w:lvl>
  </w:abstractNum>
  <w:abstractNum w:abstractNumId="18" w15:restartNumberingAfterBreak="0">
    <w:nsid w:val="523573CF"/>
    <w:multiLevelType w:val="singleLevel"/>
    <w:tmpl w:val="1748A0E8"/>
    <w:lvl w:ilvl="0">
      <w:start w:val="1"/>
      <w:numFmt w:val="lowerLetter"/>
      <w:lvlText w:val="(%1)"/>
      <w:lvlJc w:val="left"/>
      <w:pPr>
        <w:tabs>
          <w:tab w:val="num" w:pos="2164"/>
        </w:tabs>
        <w:ind w:left="2164" w:hanging="720"/>
      </w:pPr>
      <w:rPr>
        <w:rFonts w:hint="default"/>
      </w:rPr>
    </w:lvl>
  </w:abstractNum>
  <w:abstractNum w:abstractNumId="19" w15:restartNumberingAfterBreak="0">
    <w:nsid w:val="5BC25AD4"/>
    <w:multiLevelType w:val="hybridMultilevel"/>
    <w:tmpl w:val="6F42D6B8"/>
    <w:lvl w:ilvl="0" w:tplc="A57CF4FA">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300780"/>
    <w:multiLevelType w:val="singleLevel"/>
    <w:tmpl w:val="B3FE95F2"/>
    <w:lvl w:ilvl="0">
      <w:start w:val="1"/>
      <w:numFmt w:val="decimal"/>
      <w:lvlText w:val="(%1)"/>
      <w:lvlJc w:val="left"/>
      <w:pPr>
        <w:tabs>
          <w:tab w:val="num" w:pos="1800"/>
        </w:tabs>
        <w:ind w:left="1800" w:hanging="360"/>
      </w:pPr>
      <w:rPr>
        <w:rFonts w:hint="default"/>
      </w:rPr>
    </w:lvl>
  </w:abstractNum>
  <w:abstractNum w:abstractNumId="21" w15:restartNumberingAfterBreak="0">
    <w:nsid w:val="5F504C79"/>
    <w:multiLevelType w:val="singleLevel"/>
    <w:tmpl w:val="FCFCD252"/>
    <w:lvl w:ilvl="0">
      <w:start w:val="1"/>
      <w:numFmt w:val="lowerLetter"/>
      <w:lvlText w:val="(%1)"/>
      <w:lvlJc w:val="left"/>
      <w:pPr>
        <w:tabs>
          <w:tab w:val="num" w:pos="1440"/>
        </w:tabs>
        <w:ind w:left="1440" w:hanging="870"/>
      </w:pPr>
      <w:rPr>
        <w:rFonts w:hint="default"/>
      </w:rPr>
    </w:lvl>
  </w:abstractNum>
  <w:abstractNum w:abstractNumId="22" w15:restartNumberingAfterBreak="0">
    <w:nsid w:val="61D569EB"/>
    <w:multiLevelType w:val="singleLevel"/>
    <w:tmpl w:val="64DCB9BA"/>
    <w:lvl w:ilvl="0">
      <w:start w:val="1"/>
      <w:numFmt w:val="lowerLetter"/>
      <w:lvlText w:val="(%1)"/>
      <w:lvlJc w:val="left"/>
      <w:pPr>
        <w:tabs>
          <w:tab w:val="num" w:pos="1080"/>
        </w:tabs>
        <w:ind w:left="1080" w:hanging="360"/>
      </w:pPr>
      <w:rPr>
        <w:rFonts w:hint="default"/>
      </w:rPr>
    </w:lvl>
  </w:abstractNum>
  <w:abstractNum w:abstractNumId="23" w15:restartNumberingAfterBreak="0">
    <w:nsid w:val="67991C47"/>
    <w:multiLevelType w:val="singleLevel"/>
    <w:tmpl w:val="418CF8BC"/>
    <w:lvl w:ilvl="0">
      <w:start w:val="2"/>
      <w:numFmt w:val="decimal"/>
      <w:lvlText w:val="(%1)"/>
      <w:lvlJc w:val="left"/>
      <w:pPr>
        <w:tabs>
          <w:tab w:val="num" w:pos="1440"/>
        </w:tabs>
        <w:ind w:left="1440" w:hanging="870"/>
      </w:pPr>
      <w:rPr>
        <w:rFonts w:hint="default"/>
      </w:rPr>
    </w:lvl>
  </w:abstractNum>
  <w:abstractNum w:abstractNumId="24" w15:restartNumberingAfterBreak="0">
    <w:nsid w:val="68972BC6"/>
    <w:multiLevelType w:val="singleLevel"/>
    <w:tmpl w:val="0D3ADA94"/>
    <w:lvl w:ilvl="0">
      <w:start w:val="2"/>
      <w:numFmt w:val="decimal"/>
      <w:lvlText w:val="(%1)"/>
      <w:lvlJc w:val="left"/>
      <w:pPr>
        <w:tabs>
          <w:tab w:val="num" w:pos="1440"/>
        </w:tabs>
        <w:ind w:left="1440" w:hanging="720"/>
      </w:pPr>
      <w:rPr>
        <w:rFonts w:hint="default"/>
      </w:rPr>
    </w:lvl>
  </w:abstractNum>
  <w:abstractNum w:abstractNumId="25" w15:restartNumberingAfterBreak="0">
    <w:nsid w:val="69FE1501"/>
    <w:multiLevelType w:val="singleLevel"/>
    <w:tmpl w:val="DF020830"/>
    <w:lvl w:ilvl="0">
      <w:start w:val="2"/>
      <w:numFmt w:val="decimal"/>
      <w:lvlText w:val="%1."/>
      <w:lvlJc w:val="left"/>
      <w:pPr>
        <w:tabs>
          <w:tab w:val="num" w:pos="720"/>
        </w:tabs>
        <w:ind w:left="720" w:hanging="720"/>
      </w:pPr>
      <w:rPr>
        <w:rFonts w:hint="default"/>
      </w:rPr>
    </w:lvl>
  </w:abstractNum>
  <w:abstractNum w:abstractNumId="26" w15:restartNumberingAfterBreak="0">
    <w:nsid w:val="74A23376"/>
    <w:multiLevelType w:val="singleLevel"/>
    <w:tmpl w:val="FB9AFA50"/>
    <w:lvl w:ilvl="0">
      <w:start w:val="1"/>
      <w:numFmt w:val="lowerLetter"/>
      <w:lvlText w:val="(%1)"/>
      <w:lvlJc w:val="left"/>
      <w:pPr>
        <w:tabs>
          <w:tab w:val="num" w:pos="1065"/>
        </w:tabs>
        <w:ind w:left="1065" w:hanging="360"/>
      </w:pPr>
      <w:rPr>
        <w:rFonts w:hint="default"/>
      </w:rPr>
    </w:lvl>
  </w:abstractNum>
  <w:abstractNum w:abstractNumId="27" w15:restartNumberingAfterBreak="0">
    <w:nsid w:val="773D3321"/>
    <w:multiLevelType w:val="singleLevel"/>
    <w:tmpl w:val="714272F6"/>
    <w:lvl w:ilvl="0">
      <w:start w:val="1"/>
      <w:numFmt w:val="lowerLetter"/>
      <w:lvlText w:val="(%1)"/>
      <w:lvlJc w:val="left"/>
      <w:pPr>
        <w:tabs>
          <w:tab w:val="num" w:pos="1440"/>
        </w:tabs>
        <w:ind w:left="1440" w:hanging="720"/>
      </w:pPr>
      <w:rPr>
        <w:rFonts w:hint="default"/>
      </w:rPr>
    </w:lvl>
  </w:abstractNum>
  <w:num w:numId="1" w16cid:durableId="607083773">
    <w:abstractNumId w:val="22"/>
  </w:num>
  <w:num w:numId="2" w16cid:durableId="1592273690">
    <w:abstractNumId w:val="25"/>
  </w:num>
  <w:num w:numId="3" w16cid:durableId="85619565">
    <w:abstractNumId w:val="7"/>
  </w:num>
  <w:num w:numId="4" w16cid:durableId="1423649955">
    <w:abstractNumId w:val="20"/>
  </w:num>
  <w:num w:numId="5" w16cid:durableId="1092552527">
    <w:abstractNumId w:val="24"/>
  </w:num>
  <w:num w:numId="6" w16cid:durableId="42827081">
    <w:abstractNumId w:val="1"/>
  </w:num>
  <w:num w:numId="7" w16cid:durableId="294141656">
    <w:abstractNumId w:val="15"/>
  </w:num>
  <w:num w:numId="8" w16cid:durableId="1003044525">
    <w:abstractNumId w:val="8"/>
  </w:num>
  <w:num w:numId="9" w16cid:durableId="1613710716">
    <w:abstractNumId w:val="27"/>
  </w:num>
  <w:num w:numId="10" w16cid:durableId="1588880966">
    <w:abstractNumId w:val="18"/>
  </w:num>
  <w:num w:numId="11" w16cid:durableId="776484586">
    <w:abstractNumId w:val="12"/>
  </w:num>
  <w:num w:numId="12" w16cid:durableId="1390225607">
    <w:abstractNumId w:val="26"/>
  </w:num>
  <w:num w:numId="13" w16cid:durableId="1870608400">
    <w:abstractNumId w:val="10"/>
  </w:num>
  <w:num w:numId="14" w16cid:durableId="681855843">
    <w:abstractNumId w:val="13"/>
  </w:num>
  <w:num w:numId="15" w16cid:durableId="866793940">
    <w:abstractNumId w:val="4"/>
  </w:num>
  <w:num w:numId="16" w16cid:durableId="436952334">
    <w:abstractNumId w:val="2"/>
  </w:num>
  <w:num w:numId="17" w16cid:durableId="2007048322">
    <w:abstractNumId w:val="6"/>
  </w:num>
  <w:num w:numId="18" w16cid:durableId="485823755">
    <w:abstractNumId w:val="19"/>
  </w:num>
  <w:num w:numId="19" w16cid:durableId="1704789498">
    <w:abstractNumId w:val="9"/>
  </w:num>
  <w:num w:numId="20" w16cid:durableId="37316963">
    <w:abstractNumId w:val="23"/>
  </w:num>
  <w:num w:numId="21" w16cid:durableId="387608306">
    <w:abstractNumId w:val="3"/>
  </w:num>
  <w:num w:numId="22" w16cid:durableId="497353983">
    <w:abstractNumId w:val="21"/>
  </w:num>
  <w:num w:numId="23" w16cid:durableId="1659263065">
    <w:abstractNumId w:val="17"/>
  </w:num>
  <w:num w:numId="24" w16cid:durableId="814494764">
    <w:abstractNumId w:val="5"/>
  </w:num>
  <w:num w:numId="25" w16cid:durableId="951790806">
    <w:abstractNumId w:val="0"/>
  </w:num>
  <w:num w:numId="26" w16cid:durableId="1801027216">
    <w:abstractNumId w:val="16"/>
  </w:num>
  <w:num w:numId="27" w16cid:durableId="1474829818">
    <w:abstractNumId w:val="14"/>
  </w:num>
  <w:num w:numId="28" w16cid:durableId="10774348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DE"/>
    <w:rsid w:val="00006AAE"/>
    <w:rsid w:val="00006C51"/>
    <w:rsid w:val="00010676"/>
    <w:rsid w:val="00014DEA"/>
    <w:rsid w:val="000173C6"/>
    <w:rsid w:val="0001746D"/>
    <w:rsid w:val="00023F7B"/>
    <w:rsid w:val="000251CA"/>
    <w:rsid w:val="0003039D"/>
    <w:rsid w:val="00033591"/>
    <w:rsid w:val="00034A22"/>
    <w:rsid w:val="00041694"/>
    <w:rsid w:val="000449E2"/>
    <w:rsid w:val="00051130"/>
    <w:rsid w:val="00055C67"/>
    <w:rsid w:val="00057AD5"/>
    <w:rsid w:val="000624B2"/>
    <w:rsid w:val="000674D6"/>
    <w:rsid w:val="00070915"/>
    <w:rsid w:val="00070DCC"/>
    <w:rsid w:val="00072472"/>
    <w:rsid w:val="00073516"/>
    <w:rsid w:val="00080742"/>
    <w:rsid w:val="000835FA"/>
    <w:rsid w:val="00083E9C"/>
    <w:rsid w:val="0008580A"/>
    <w:rsid w:val="0008635F"/>
    <w:rsid w:val="00087646"/>
    <w:rsid w:val="00090480"/>
    <w:rsid w:val="00090C93"/>
    <w:rsid w:val="000926DA"/>
    <w:rsid w:val="00094382"/>
    <w:rsid w:val="00094849"/>
    <w:rsid w:val="00094EBC"/>
    <w:rsid w:val="000954D1"/>
    <w:rsid w:val="00095DFF"/>
    <w:rsid w:val="00096914"/>
    <w:rsid w:val="000A1CD8"/>
    <w:rsid w:val="000A2F2D"/>
    <w:rsid w:val="000A3DE1"/>
    <w:rsid w:val="000A5A5C"/>
    <w:rsid w:val="000A5F6D"/>
    <w:rsid w:val="000A7AB6"/>
    <w:rsid w:val="000B1901"/>
    <w:rsid w:val="000B3051"/>
    <w:rsid w:val="000C6FF0"/>
    <w:rsid w:val="000C7D25"/>
    <w:rsid w:val="000D1B5B"/>
    <w:rsid w:val="000D451D"/>
    <w:rsid w:val="000D45D5"/>
    <w:rsid w:val="000E101A"/>
    <w:rsid w:val="000E1B95"/>
    <w:rsid w:val="000E4AC5"/>
    <w:rsid w:val="000F1B30"/>
    <w:rsid w:val="000F352E"/>
    <w:rsid w:val="000F63A1"/>
    <w:rsid w:val="000F7AF1"/>
    <w:rsid w:val="00101400"/>
    <w:rsid w:val="00101DE3"/>
    <w:rsid w:val="00102574"/>
    <w:rsid w:val="00102CA3"/>
    <w:rsid w:val="00107F47"/>
    <w:rsid w:val="00110372"/>
    <w:rsid w:val="001125CB"/>
    <w:rsid w:val="00123A53"/>
    <w:rsid w:val="001274EB"/>
    <w:rsid w:val="00135B44"/>
    <w:rsid w:val="00137F25"/>
    <w:rsid w:val="00140E06"/>
    <w:rsid w:val="0014259E"/>
    <w:rsid w:val="0014308E"/>
    <w:rsid w:val="00145465"/>
    <w:rsid w:val="00146430"/>
    <w:rsid w:val="0015261E"/>
    <w:rsid w:val="001537D6"/>
    <w:rsid w:val="00156946"/>
    <w:rsid w:val="00156DD1"/>
    <w:rsid w:val="001648B7"/>
    <w:rsid w:val="0017154E"/>
    <w:rsid w:val="0017229F"/>
    <w:rsid w:val="001736F4"/>
    <w:rsid w:val="00181D6D"/>
    <w:rsid w:val="00182E66"/>
    <w:rsid w:val="001859C2"/>
    <w:rsid w:val="00186C53"/>
    <w:rsid w:val="00196810"/>
    <w:rsid w:val="00197339"/>
    <w:rsid w:val="001A0DC5"/>
    <w:rsid w:val="001A75EE"/>
    <w:rsid w:val="001B2396"/>
    <w:rsid w:val="001C0919"/>
    <w:rsid w:val="001C1476"/>
    <w:rsid w:val="001C1FF3"/>
    <w:rsid w:val="001D1A48"/>
    <w:rsid w:val="001D7731"/>
    <w:rsid w:val="001E1187"/>
    <w:rsid w:val="001E426D"/>
    <w:rsid w:val="001E4B03"/>
    <w:rsid w:val="001E5C62"/>
    <w:rsid w:val="001E6BE7"/>
    <w:rsid w:val="001F2133"/>
    <w:rsid w:val="001F2B29"/>
    <w:rsid w:val="001F403A"/>
    <w:rsid w:val="001F4D74"/>
    <w:rsid w:val="00200705"/>
    <w:rsid w:val="0020260B"/>
    <w:rsid w:val="00204DCC"/>
    <w:rsid w:val="00206AB6"/>
    <w:rsid w:val="00210A04"/>
    <w:rsid w:val="00211728"/>
    <w:rsid w:val="002130B8"/>
    <w:rsid w:val="00217559"/>
    <w:rsid w:val="00227E3B"/>
    <w:rsid w:val="002320F3"/>
    <w:rsid w:val="00234360"/>
    <w:rsid w:val="002409A4"/>
    <w:rsid w:val="00247B0C"/>
    <w:rsid w:val="0025332D"/>
    <w:rsid w:val="002618DE"/>
    <w:rsid w:val="00261C82"/>
    <w:rsid w:val="00264FE1"/>
    <w:rsid w:val="00270344"/>
    <w:rsid w:val="0027378A"/>
    <w:rsid w:val="002752B7"/>
    <w:rsid w:val="002754EF"/>
    <w:rsid w:val="00276B7E"/>
    <w:rsid w:val="00283C4D"/>
    <w:rsid w:val="0028779F"/>
    <w:rsid w:val="00290F29"/>
    <w:rsid w:val="00294268"/>
    <w:rsid w:val="00297E7E"/>
    <w:rsid w:val="002A0F9E"/>
    <w:rsid w:val="002A5C14"/>
    <w:rsid w:val="002A704B"/>
    <w:rsid w:val="002A75B1"/>
    <w:rsid w:val="002B556E"/>
    <w:rsid w:val="002B68B0"/>
    <w:rsid w:val="002C595E"/>
    <w:rsid w:val="002D08B6"/>
    <w:rsid w:val="002D4A18"/>
    <w:rsid w:val="002D62FA"/>
    <w:rsid w:val="002E270E"/>
    <w:rsid w:val="003029AD"/>
    <w:rsid w:val="003176B1"/>
    <w:rsid w:val="003318C1"/>
    <w:rsid w:val="003366B3"/>
    <w:rsid w:val="00337C6C"/>
    <w:rsid w:val="003421DF"/>
    <w:rsid w:val="003477F4"/>
    <w:rsid w:val="00350777"/>
    <w:rsid w:val="00353DA6"/>
    <w:rsid w:val="00357D6D"/>
    <w:rsid w:val="003625F7"/>
    <w:rsid w:val="00363A59"/>
    <w:rsid w:val="003653D7"/>
    <w:rsid w:val="00365492"/>
    <w:rsid w:val="00370552"/>
    <w:rsid w:val="00390E0D"/>
    <w:rsid w:val="00392835"/>
    <w:rsid w:val="003A4493"/>
    <w:rsid w:val="003B2DFE"/>
    <w:rsid w:val="003B4959"/>
    <w:rsid w:val="003B5812"/>
    <w:rsid w:val="003B5D8D"/>
    <w:rsid w:val="003B7180"/>
    <w:rsid w:val="003C14D2"/>
    <w:rsid w:val="003C20C2"/>
    <w:rsid w:val="003C2721"/>
    <w:rsid w:val="003C323E"/>
    <w:rsid w:val="003C5D67"/>
    <w:rsid w:val="003D1ED1"/>
    <w:rsid w:val="003D5107"/>
    <w:rsid w:val="003D600D"/>
    <w:rsid w:val="003E0718"/>
    <w:rsid w:val="003E22BA"/>
    <w:rsid w:val="003E283A"/>
    <w:rsid w:val="003E685C"/>
    <w:rsid w:val="003F2888"/>
    <w:rsid w:val="003F3D63"/>
    <w:rsid w:val="003F4AE7"/>
    <w:rsid w:val="00400CB5"/>
    <w:rsid w:val="004025E9"/>
    <w:rsid w:val="00403E2B"/>
    <w:rsid w:val="00405BD4"/>
    <w:rsid w:val="00407FC6"/>
    <w:rsid w:val="00412430"/>
    <w:rsid w:val="0041421E"/>
    <w:rsid w:val="004177BD"/>
    <w:rsid w:val="00430C0C"/>
    <w:rsid w:val="004320AE"/>
    <w:rsid w:val="004418F2"/>
    <w:rsid w:val="00443AE8"/>
    <w:rsid w:val="00444370"/>
    <w:rsid w:val="004460C2"/>
    <w:rsid w:val="0046244C"/>
    <w:rsid w:val="00463D8F"/>
    <w:rsid w:val="00464EAA"/>
    <w:rsid w:val="004674E4"/>
    <w:rsid w:val="00470118"/>
    <w:rsid w:val="0047146A"/>
    <w:rsid w:val="00473B35"/>
    <w:rsid w:val="00476523"/>
    <w:rsid w:val="00481B3D"/>
    <w:rsid w:val="00483408"/>
    <w:rsid w:val="00485FA3"/>
    <w:rsid w:val="00487B2B"/>
    <w:rsid w:val="0049129A"/>
    <w:rsid w:val="004979DC"/>
    <w:rsid w:val="004A4354"/>
    <w:rsid w:val="004A55B5"/>
    <w:rsid w:val="004B4212"/>
    <w:rsid w:val="004B4E30"/>
    <w:rsid w:val="004B7522"/>
    <w:rsid w:val="004B7B34"/>
    <w:rsid w:val="004B7E8D"/>
    <w:rsid w:val="004C0400"/>
    <w:rsid w:val="004C09E4"/>
    <w:rsid w:val="004C1C58"/>
    <w:rsid w:val="004C6112"/>
    <w:rsid w:val="004C78CE"/>
    <w:rsid w:val="004D7FE2"/>
    <w:rsid w:val="004E59AB"/>
    <w:rsid w:val="004F01DC"/>
    <w:rsid w:val="004F281B"/>
    <w:rsid w:val="004F738B"/>
    <w:rsid w:val="00501D71"/>
    <w:rsid w:val="005034B1"/>
    <w:rsid w:val="0050359B"/>
    <w:rsid w:val="005048E6"/>
    <w:rsid w:val="00510D30"/>
    <w:rsid w:val="00511358"/>
    <w:rsid w:val="00512FF2"/>
    <w:rsid w:val="00513134"/>
    <w:rsid w:val="00513B36"/>
    <w:rsid w:val="00520D54"/>
    <w:rsid w:val="0052176D"/>
    <w:rsid w:val="00524539"/>
    <w:rsid w:val="00530E9A"/>
    <w:rsid w:val="00534DE4"/>
    <w:rsid w:val="00536447"/>
    <w:rsid w:val="00541C7E"/>
    <w:rsid w:val="005502D9"/>
    <w:rsid w:val="00552015"/>
    <w:rsid w:val="0056618F"/>
    <w:rsid w:val="0056686A"/>
    <w:rsid w:val="00570B89"/>
    <w:rsid w:val="00576F83"/>
    <w:rsid w:val="005806A0"/>
    <w:rsid w:val="00584F25"/>
    <w:rsid w:val="00593EF1"/>
    <w:rsid w:val="00595D44"/>
    <w:rsid w:val="005B2B84"/>
    <w:rsid w:val="005B5F16"/>
    <w:rsid w:val="005B6100"/>
    <w:rsid w:val="005B7277"/>
    <w:rsid w:val="005B7A7F"/>
    <w:rsid w:val="005C2675"/>
    <w:rsid w:val="005C2BED"/>
    <w:rsid w:val="005D02D5"/>
    <w:rsid w:val="005D1E64"/>
    <w:rsid w:val="005D2D6C"/>
    <w:rsid w:val="005D52A6"/>
    <w:rsid w:val="005D5E00"/>
    <w:rsid w:val="005E44DF"/>
    <w:rsid w:val="005E73C5"/>
    <w:rsid w:val="005F4323"/>
    <w:rsid w:val="005F47CA"/>
    <w:rsid w:val="005F5A2B"/>
    <w:rsid w:val="005F5BD4"/>
    <w:rsid w:val="006076B0"/>
    <w:rsid w:val="00610752"/>
    <w:rsid w:val="00620329"/>
    <w:rsid w:val="0062088B"/>
    <w:rsid w:val="00623178"/>
    <w:rsid w:val="00627914"/>
    <w:rsid w:val="0064138A"/>
    <w:rsid w:val="00644BD6"/>
    <w:rsid w:val="00657BF2"/>
    <w:rsid w:val="00663CF9"/>
    <w:rsid w:val="006733B6"/>
    <w:rsid w:val="0067685F"/>
    <w:rsid w:val="006769EE"/>
    <w:rsid w:val="006825FD"/>
    <w:rsid w:val="00682C35"/>
    <w:rsid w:val="00683E67"/>
    <w:rsid w:val="006865F0"/>
    <w:rsid w:val="0069220B"/>
    <w:rsid w:val="0069340E"/>
    <w:rsid w:val="00696ECC"/>
    <w:rsid w:val="006A1029"/>
    <w:rsid w:val="006A11AD"/>
    <w:rsid w:val="006A2E6A"/>
    <w:rsid w:val="006B018B"/>
    <w:rsid w:val="006B1BD9"/>
    <w:rsid w:val="006B2B8F"/>
    <w:rsid w:val="006B2FC1"/>
    <w:rsid w:val="006B556A"/>
    <w:rsid w:val="006B6560"/>
    <w:rsid w:val="006B71F1"/>
    <w:rsid w:val="006C0CAC"/>
    <w:rsid w:val="006C263A"/>
    <w:rsid w:val="006C3202"/>
    <w:rsid w:val="006C4018"/>
    <w:rsid w:val="006C60E3"/>
    <w:rsid w:val="006C620F"/>
    <w:rsid w:val="006D05D1"/>
    <w:rsid w:val="006D0E4A"/>
    <w:rsid w:val="006D2BAE"/>
    <w:rsid w:val="006E06F8"/>
    <w:rsid w:val="006E1044"/>
    <w:rsid w:val="006E22A6"/>
    <w:rsid w:val="006F04E7"/>
    <w:rsid w:val="006F1F8E"/>
    <w:rsid w:val="007015A7"/>
    <w:rsid w:val="00704DDA"/>
    <w:rsid w:val="007061C1"/>
    <w:rsid w:val="00707859"/>
    <w:rsid w:val="007123AE"/>
    <w:rsid w:val="00712FA5"/>
    <w:rsid w:val="0072411E"/>
    <w:rsid w:val="007321BE"/>
    <w:rsid w:val="007328EE"/>
    <w:rsid w:val="00732DEC"/>
    <w:rsid w:val="00734344"/>
    <w:rsid w:val="00737F9D"/>
    <w:rsid w:val="00740175"/>
    <w:rsid w:val="007504B4"/>
    <w:rsid w:val="0075227D"/>
    <w:rsid w:val="007523C3"/>
    <w:rsid w:val="00760A8B"/>
    <w:rsid w:val="00761373"/>
    <w:rsid w:val="00775647"/>
    <w:rsid w:val="00777159"/>
    <w:rsid w:val="00783385"/>
    <w:rsid w:val="00783B46"/>
    <w:rsid w:val="007852CE"/>
    <w:rsid w:val="00785EA0"/>
    <w:rsid w:val="00791831"/>
    <w:rsid w:val="00793EE5"/>
    <w:rsid w:val="00796286"/>
    <w:rsid w:val="00797D69"/>
    <w:rsid w:val="007A04F3"/>
    <w:rsid w:val="007A12E6"/>
    <w:rsid w:val="007A15C9"/>
    <w:rsid w:val="007A2709"/>
    <w:rsid w:val="007A6B59"/>
    <w:rsid w:val="007B022A"/>
    <w:rsid w:val="007B47A7"/>
    <w:rsid w:val="007C0A14"/>
    <w:rsid w:val="007C3176"/>
    <w:rsid w:val="007D1794"/>
    <w:rsid w:val="007D2632"/>
    <w:rsid w:val="007D45FC"/>
    <w:rsid w:val="007E1A1D"/>
    <w:rsid w:val="007E1FE0"/>
    <w:rsid w:val="007E4EDA"/>
    <w:rsid w:val="007E5725"/>
    <w:rsid w:val="007E6E0D"/>
    <w:rsid w:val="007E7D90"/>
    <w:rsid w:val="007F150E"/>
    <w:rsid w:val="007F2925"/>
    <w:rsid w:val="007F660C"/>
    <w:rsid w:val="00803873"/>
    <w:rsid w:val="00817251"/>
    <w:rsid w:val="00820110"/>
    <w:rsid w:val="00821674"/>
    <w:rsid w:val="008220EE"/>
    <w:rsid w:val="008254A9"/>
    <w:rsid w:val="00827238"/>
    <w:rsid w:val="008301D7"/>
    <w:rsid w:val="008306B0"/>
    <w:rsid w:val="00835B2B"/>
    <w:rsid w:val="008408EE"/>
    <w:rsid w:val="0084234D"/>
    <w:rsid w:val="00846605"/>
    <w:rsid w:val="00855F97"/>
    <w:rsid w:val="00861D66"/>
    <w:rsid w:val="00871E7A"/>
    <w:rsid w:val="0087344F"/>
    <w:rsid w:val="008816AE"/>
    <w:rsid w:val="00890FA7"/>
    <w:rsid w:val="00891CA3"/>
    <w:rsid w:val="008A1FC9"/>
    <w:rsid w:val="008A30B0"/>
    <w:rsid w:val="008A51B2"/>
    <w:rsid w:val="008B5DAB"/>
    <w:rsid w:val="008C30B5"/>
    <w:rsid w:val="008C6E76"/>
    <w:rsid w:val="008D2D6F"/>
    <w:rsid w:val="008D3BD0"/>
    <w:rsid w:val="008D55DE"/>
    <w:rsid w:val="008D62ED"/>
    <w:rsid w:val="008D7557"/>
    <w:rsid w:val="008E0FFA"/>
    <w:rsid w:val="008E1E21"/>
    <w:rsid w:val="008E2211"/>
    <w:rsid w:val="008E27A3"/>
    <w:rsid w:val="008F7EB0"/>
    <w:rsid w:val="00902403"/>
    <w:rsid w:val="009037B7"/>
    <w:rsid w:val="009037F6"/>
    <w:rsid w:val="00905CE5"/>
    <w:rsid w:val="009133CF"/>
    <w:rsid w:val="0091397E"/>
    <w:rsid w:val="00920CC9"/>
    <w:rsid w:val="00922F0F"/>
    <w:rsid w:val="009238E9"/>
    <w:rsid w:val="0093211E"/>
    <w:rsid w:val="00934AA2"/>
    <w:rsid w:val="009354EF"/>
    <w:rsid w:val="009356FB"/>
    <w:rsid w:val="009432C0"/>
    <w:rsid w:val="00946531"/>
    <w:rsid w:val="009507E6"/>
    <w:rsid w:val="00951849"/>
    <w:rsid w:val="009520D0"/>
    <w:rsid w:val="0095230E"/>
    <w:rsid w:val="00955CE0"/>
    <w:rsid w:val="0095608A"/>
    <w:rsid w:val="00964035"/>
    <w:rsid w:val="00964193"/>
    <w:rsid w:val="00966A72"/>
    <w:rsid w:val="00967612"/>
    <w:rsid w:val="00976733"/>
    <w:rsid w:val="009769B7"/>
    <w:rsid w:val="00976A97"/>
    <w:rsid w:val="00977122"/>
    <w:rsid w:val="00977D7F"/>
    <w:rsid w:val="00980597"/>
    <w:rsid w:val="00992742"/>
    <w:rsid w:val="009A1360"/>
    <w:rsid w:val="009A6697"/>
    <w:rsid w:val="009A7A43"/>
    <w:rsid w:val="009B505D"/>
    <w:rsid w:val="009B7D28"/>
    <w:rsid w:val="009C2DE1"/>
    <w:rsid w:val="009C7344"/>
    <w:rsid w:val="009F67DA"/>
    <w:rsid w:val="00A00FBD"/>
    <w:rsid w:val="00A011FD"/>
    <w:rsid w:val="00A026CC"/>
    <w:rsid w:val="00A04EB7"/>
    <w:rsid w:val="00A052D1"/>
    <w:rsid w:val="00A12B36"/>
    <w:rsid w:val="00A24D7F"/>
    <w:rsid w:val="00A43BC6"/>
    <w:rsid w:val="00A45295"/>
    <w:rsid w:val="00A474F3"/>
    <w:rsid w:val="00A5647E"/>
    <w:rsid w:val="00A6004F"/>
    <w:rsid w:val="00A6133D"/>
    <w:rsid w:val="00A72019"/>
    <w:rsid w:val="00A82584"/>
    <w:rsid w:val="00A8322E"/>
    <w:rsid w:val="00A87FCB"/>
    <w:rsid w:val="00AA0EAA"/>
    <w:rsid w:val="00AA79BB"/>
    <w:rsid w:val="00AB2466"/>
    <w:rsid w:val="00AC0688"/>
    <w:rsid w:val="00AC0D31"/>
    <w:rsid w:val="00AC2DFF"/>
    <w:rsid w:val="00AC63B4"/>
    <w:rsid w:val="00AD094E"/>
    <w:rsid w:val="00AD24AC"/>
    <w:rsid w:val="00AD4AF7"/>
    <w:rsid w:val="00AE0F23"/>
    <w:rsid w:val="00AE198B"/>
    <w:rsid w:val="00AE475E"/>
    <w:rsid w:val="00AE6DE8"/>
    <w:rsid w:val="00AF0BF1"/>
    <w:rsid w:val="00AF0C1C"/>
    <w:rsid w:val="00AF1C23"/>
    <w:rsid w:val="00AF298C"/>
    <w:rsid w:val="00AF2C53"/>
    <w:rsid w:val="00AF3A08"/>
    <w:rsid w:val="00AF4B57"/>
    <w:rsid w:val="00AF581B"/>
    <w:rsid w:val="00AF7CB5"/>
    <w:rsid w:val="00B01693"/>
    <w:rsid w:val="00B04C04"/>
    <w:rsid w:val="00B05EA3"/>
    <w:rsid w:val="00B064B4"/>
    <w:rsid w:val="00B068DA"/>
    <w:rsid w:val="00B30618"/>
    <w:rsid w:val="00B41466"/>
    <w:rsid w:val="00B44174"/>
    <w:rsid w:val="00B50923"/>
    <w:rsid w:val="00B51103"/>
    <w:rsid w:val="00B53D7B"/>
    <w:rsid w:val="00B63401"/>
    <w:rsid w:val="00B679B6"/>
    <w:rsid w:val="00B712F3"/>
    <w:rsid w:val="00B75489"/>
    <w:rsid w:val="00B77816"/>
    <w:rsid w:val="00B9115C"/>
    <w:rsid w:val="00B93159"/>
    <w:rsid w:val="00B93B5E"/>
    <w:rsid w:val="00B95CBC"/>
    <w:rsid w:val="00B97524"/>
    <w:rsid w:val="00BA076F"/>
    <w:rsid w:val="00BA3B6C"/>
    <w:rsid w:val="00BA7D46"/>
    <w:rsid w:val="00BB2D11"/>
    <w:rsid w:val="00BB35BE"/>
    <w:rsid w:val="00BB42E8"/>
    <w:rsid w:val="00BC3E2C"/>
    <w:rsid w:val="00BC3E9E"/>
    <w:rsid w:val="00BD1E72"/>
    <w:rsid w:val="00BE10C5"/>
    <w:rsid w:val="00BE1D84"/>
    <w:rsid w:val="00BE39F4"/>
    <w:rsid w:val="00BE6CEA"/>
    <w:rsid w:val="00BE7EB7"/>
    <w:rsid w:val="00BF25AD"/>
    <w:rsid w:val="00BF33C8"/>
    <w:rsid w:val="00C015B5"/>
    <w:rsid w:val="00C01BF7"/>
    <w:rsid w:val="00C01EDA"/>
    <w:rsid w:val="00C03BF6"/>
    <w:rsid w:val="00C116D5"/>
    <w:rsid w:val="00C11A12"/>
    <w:rsid w:val="00C1328B"/>
    <w:rsid w:val="00C14245"/>
    <w:rsid w:val="00C163D8"/>
    <w:rsid w:val="00C178D3"/>
    <w:rsid w:val="00C209B4"/>
    <w:rsid w:val="00C20E6C"/>
    <w:rsid w:val="00C35FE2"/>
    <w:rsid w:val="00C363FF"/>
    <w:rsid w:val="00C42E1B"/>
    <w:rsid w:val="00C44AB6"/>
    <w:rsid w:val="00C4644C"/>
    <w:rsid w:val="00C475DA"/>
    <w:rsid w:val="00C54E95"/>
    <w:rsid w:val="00C61658"/>
    <w:rsid w:val="00C70C2E"/>
    <w:rsid w:val="00C73055"/>
    <w:rsid w:val="00C83272"/>
    <w:rsid w:val="00C858EA"/>
    <w:rsid w:val="00C96EF3"/>
    <w:rsid w:val="00CA0AD2"/>
    <w:rsid w:val="00CA1EDE"/>
    <w:rsid w:val="00CA6CC8"/>
    <w:rsid w:val="00CC0289"/>
    <w:rsid w:val="00CD3B29"/>
    <w:rsid w:val="00CD4F68"/>
    <w:rsid w:val="00CD4FEF"/>
    <w:rsid w:val="00CE566C"/>
    <w:rsid w:val="00CF03C3"/>
    <w:rsid w:val="00CF7CE6"/>
    <w:rsid w:val="00D0113F"/>
    <w:rsid w:val="00D0253D"/>
    <w:rsid w:val="00D0666B"/>
    <w:rsid w:val="00D155F2"/>
    <w:rsid w:val="00D20F46"/>
    <w:rsid w:val="00D24E2C"/>
    <w:rsid w:val="00D257A2"/>
    <w:rsid w:val="00D27F08"/>
    <w:rsid w:val="00D3053C"/>
    <w:rsid w:val="00D40474"/>
    <w:rsid w:val="00D40EA7"/>
    <w:rsid w:val="00D41489"/>
    <w:rsid w:val="00D50E0D"/>
    <w:rsid w:val="00D55E99"/>
    <w:rsid w:val="00D73A54"/>
    <w:rsid w:val="00D76ADE"/>
    <w:rsid w:val="00D772B8"/>
    <w:rsid w:val="00D7781F"/>
    <w:rsid w:val="00D842EE"/>
    <w:rsid w:val="00D84BA4"/>
    <w:rsid w:val="00D90762"/>
    <w:rsid w:val="00D92B2C"/>
    <w:rsid w:val="00D9486E"/>
    <w:rsid w:val="00D97C1D"/>
    <w:rsid w:val="00DA473B"/>
    <w:rsid w:val="00DA4E7D"/>
    <w:rsid w:val="00DA5D66"/>
    <w:rsid w:val="00DA5DF2"/>
    <w:rsid w:val="00DB3880"/>
    <w:rsid w:val="00DB44BD"/>
    <w:rsid w:val="00DB5410"/>
    <w:rsid w:val="00DB605B"/>
    <w:rsid w:val="00DB635F"/>
    <w:rsid w:val="00DC3AFF"/>
    <w:rsid w:val="00DC46D4"/>
    <w:rsid w:val="00DD225E"/>
    <w:rsid w:val="00DD59E4"/>
    <w:rsid w:val="00DD5FC6"/>
    <w:rsid w:val="00DD600E"/>
    <w:rsid w:val="00DE4263"/>
    <w:rsid w:val="00DE4925"/>
    <w:rsid w:val="00DE4927"/>
    <w:rsid w:val="00E000E9"/>
    <w:rsid w:val="00E023B8"/>
    <w:rsid w:val="00E04897"/>
    <w:rsid w:val="00E04A03"/>
    <w:rsid w:val="00E05651"/>
    <w:rsid w:val="00E05956"/>
    <w:rsid w:val="00E11167"/>
    <w:rsid w:val="00E13104"/>
    <w:rsid w:val="00E14760"/>
    <w:rsid w:val="00E213E6"/>
    <w:rsid w:val="00E23ED7"/>
    <w:rsid w:val="00E24698"/>
    <w:rsid w:val="00E26200"/>
    <w:rsid w:val="00E34AC3"/>
    <w:rsid w:val="00E4015B"/>
    <w:rsid w:val="00E40340"/>
    <w:rsid w:val="00E41636"/>
    <w:rsid w:val="00E47DE0"/>
    <w:rsid w:val="00E52261"/>
    <w:rsid w:val="00E54214"/>
    <w:rsid w:val="00E60C34"/>
    <w:rsid w:val="00E631C7"/>
    <w:rsid w:val="00E70836"/>
    <w:rsid w:val="00E70B5C"/>
    <w:rsid w:val="00E76153"/>
    <w:rsid w:val="00E80A69"/>
    <w:rsid w:val="00E903B9"/>
    <w:rsid w:val="00E926B2"/>
    <w:rsid w:val="00EA6B73"/>
    <w:rsid w:val="00EB30D8"/>
    <w:rsid w:val="00EB5731"/>
    <w:rsid w:val="00EB6BA2"/>
    <w:rsid w:val="00EB7374"/>
    <w:rsid w:val="00EC01FA"/>
    <w:rsid w:val="00EC4A02"/>
    <w:rsid w:val="00EC7275"/>
    <w:rsid w:val="00ED7FDE"/>
    <w:rsid w:val="00EE1A85"/>
    <w:rsid w:val="00EE6335"/>
    <w:rsid w:val="00F05497"/>
    <w:rsid w:val="00F07C62"/>
    <w:rsid w:val="00F12D78"/>
    <w:rsid w:val="00F238E3"/>
    <w:rsid w:val="00F2392D"/>
    <w:rsid w:val="00F24305"/>
    <w:rsid w:val="00F25BFE"/>
    <w:rsid w:val="00F2670A"/>
    <w:rsid w:val="00F314B1"/>
    <w:rsid w:val="00F330DB"/>
    <w:rsid w:val="00F34E6D"/>
    <w:rsid w:val="00F3561F"/>
    <w:rsid w:val="00F418EC"/>
    <w:rsid w:val="00F4656B"/>
    <w:rsid w:val="00F474AE"/>
    <w:rsid w:val="00F4779F"/>
    <w:rsid w:val="00F5070E"/>
    <w:rsid w:val="00F52BF2"/>
    <w:rsid w:val="00F6148A"/>
    <w:rsid w:val="00F8164A"/>
    <w:rsid w:val="00F82593"/>
    <w:rsid w:val="00F833AC"/>
    <w:rsid w:val="00F834F4"/>
    <w:rsid w:val="00F86540"/>
    <w:rsid w:val="00F92201"/>
    <w:rsid w:val="00F9522F"/>
    <w:rsid w:val="00F9534D"/>
    <w:rsid w:val="00F96B95"/>
    <w:rsid w:val="00FA0282"/>
    <w:rsid w:val="00FA2908"/>
    <w:rsid w:val="00FA2FCE"/>
    <w:rsid w:val="00FB0D66"/>
    <w:rsid w:val="00FB2FCE"/>
    <w:rsid w:val="00FC01A3"/>
    <w:rsid w:val="00FC29D0"/>
    <w:rsid w:val="00FC750B"/>
    <w:rsid w:val="00FC7EB4"/>
    <w:rsid w:val="00FD01DF"/>
    <w:rsid w:val="00FD1280"/>
    <w:rsid w:val="00FD61AB"/>
    <w:rsid w:val="00FE1545"/>
    <w:rsid w:val="00FE3801"/>
    <w:rsid w:val="00FE6B02"/>
    <w:rsid w:val="00FF0706"/>
    <w:rsid w:val="00FF3928"/>
    <w:rsid w:val="00FF3965"/>
    <w:rsid w:val="00FF7EBF"/>
    <w:rsid w:val="2865D9EA"/>
    <w:rsid w:val="6647CA14"/>
    <w:rsid w:val="6E094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F51A7DF"/>
  <w15:chartTrackingRefBased/>
  <w15:docId w15:val="{95DC0A19-288E-42DB-8AD6-F479F675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u w:val="single"/>
    </w:rPr>
  </w:style>
  <w:style w:type="paragraph" w:styleId="Heading2">
    <w:name w:val="heading 2"/>
    <w:basedOn w:val="Normal"/>
    <w:next w:val="Normal"/>
    <w:qFormat/>
    <w:pPr>
      <w:keepNext/>
      <w:outlineLvl w:val="1"/>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rPr>
  </w:style>
  <w:style w:type="paragraph" w:styleId="BodyTextIndent">
    <w:name w:val="Body Text Indent"/>
    <w:basedOn w:val="Normal"/>
    <w:pPr>
      <w:ind w:left="720"/>
    </w:pPr>
    <w:rPr>
      <w:rFonts w:ascii="Arial" w:hAnsi="Arial"/>
      <w:sz w:val="24"/>
    </w:rPr>
  </w:style>
  <w:style w:type="paragraph" w:styleId="BodyTextIndent2">
    <w:name w:val="Body Text Indent 2"/>
    <w:basedOn w:val="Normal"/>
    <w:pPr>
      <w:ind w:left="720" w:hanging="720"/>
    </w:pPr>
    <w:rPr>
      <w:rFonts w:ascii="Arial" w:hAnsi="Arial"/>
      <w:sz w:val="24"/>
    </w:rPr>
  </w:style>
  <w:style w:type="paragraph" w:styleId="Footer">
    <w:name w:val="footer"/>
    <w:basedOn w:val="Normal"/>
    <w:rsid w:val="00107F47"/>
    <w:pPr>
      <w:tabs>
        <w:tab w:val="center" w:pos="4320"/>
        <w:tab w:val="right" w:pos="8640"/>
      </w:tabs>
    </w:pPr>
  </w:style>
  <w:style w:type="character" w:styleId="PageNumber">
    <w:name w:val="page number"/>
    <w:basedOn w:val="DefaultParagraphFont"/>
    <w:rsid w:val="00107F47"/>
  </w:style>
  <w:style w:type="paragraph" w:styleId="Header">
    <w:name w:val="header"/>
    <w:basedOn w:val="Normal"/>
    <w:link w:val="HeaderChar"/>
    <w:rsid w:val="00FE3801"/>
    <w:pPr>
      <w:tabs>
        <w:tab w:val="center" w:pos="4513"/>
        <w:tab w:val="right" w:pos="9026"/>
      </w:tabs>
    </w:pPr>
  </w:style>
  <w:style w:type="character" w:customStyle="1" w:styleId="HeaderChar">
    <w:name w:val="Header Char"/>
    <w:link w:val="Header"/>
    <w:rsid w:val="00FE3801"/>
    <w:rPr>
      <w:lang w:eastAsia="en-US"/>
    </w:rPr>
  </w:style>
  <w:style w:type="table" w:styleId="TableGrid">
    <w:name w:val="Table Grid"/>
    <w:basedOn w:val="TableNormal"/>
    <w:uiPriority w:val="59"/>
    <w:rsid w:val="0008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00E"/>
    <w:pPr>
      <w:ind w:left="720"/>
      <w:contextualSpacing/>
    </w:pPr>
  </w:style>
  <w:style w:type="paragraph" w:customStyle="1" w:styleId="paragraph">
    <w:name w:val="paragraph"/>
    <w:basedOn w:val="Normal"/>
    <w:rsid w:val="00623178"/>
    <w:pPr>
      <w:spacing w:before="100" w:beforeAutospacing="1" w:after="100" w:afterAutospacing="1"/>
    </w:pPr>
    <w:rPr>
      <w:sz w:val="24"/>
      <w:szCs w:val="24"/>
      <w:lang w:eastAsia="en-GB"/>
    </w:rPr>
  </w:style>
  <w:style w:type="character" w:customStyle="1" w:styleId="normaltextrun">
    <w:name w:val="normaltextrun"/>
    <w:basedOn w:val="DefaultParagraphFont"/>
    <w:rsid w:val="00623178"/>
  </w:style>
  <w:style w:type="character" w:customStyle="1" w:styleId="tabchar">
    <w:name w:val="tabchar"/>
    <w:basedOn w:val="DefaultParagraphFont"/>
    <w:rsid w:val="00623178"/>
  </w:style>
  <w:style w:type="character" w:customStyle="1" w:styleId="eop">
    <w:name w:val="eop"/>
    <w:basedOn w:val="DefaultParagraphFont"/>
    <w:rsid w:val="00623178"/>
  </w:style>
  <w:style w:type="character" w:customStyle="1" w:styleId="BodyTextChar">
    <w:name w:val="Body Text Char"/>
    <w:basedOn w:val="DefaultParagraphFont"/>
    <w:link w:val="BodyText"/>
    <w:rsid w:val="00570B89"/>
    <w:rPr>
      <w:rFonts w:ascii="Arial" w:hAnsi="Arial"/>
      <w:sz w:val="24"/>
      <w:lang w:eastAsia="en-US"/>
    </w:rPr>
  </w:style>
  <w:style w:type="table" w:customStyle="1" w:styleId="TableGrid1">
    <w:name w:val="Table Grid1"/>
    <w:basedOn w:val="TableNormal"/>
    <w:next w:val="TableGrid"/>
    <w:uiPriority w:val="39"/>
    <w:rsid w:val="008C30B5"/>
    <w:rPr>
      <w:rFonts w:ascii="Arial" w:eastAsia="Arial" w:hAnsi="Arial"/>
      <w:sz w:val="21"/>
      <w:szCs w:val="2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90754">
      <w:bodyDiv w:val="1"/>
      <w:marLeft w:val="0"/>
      <w:marRight w:val="0"/>
      <w:marTop w:val="0"/>
      <w:marBottom w:val="0"/>
      <w:divBdr>
        <w:top w:val="none" w:sz="0" w:space="0" w:color="auto"/>
        <w:left w:val="none" w:sz="0" w:space="0" w:color="auto"/>
        <w:bottom w:val="none" w:sz="0" w:space="0" w:color="auto"/>
        <w:right w:val="none" w:sz="0" w:space="0" w:color="auto"/>
      </w:divBdr>
      <w:divsChild>
        <w:div w:id="554854205">
          <w:marLeft w:val="0"/>
          <w:marRight w:val="0"/>
          <w:marTop w:val="0"/>
          <w:marBottom w:val="0"/>
          <w:divBdr>
            <w:top w:val="none" w:sz="0" w:space="0" w:color="auto"/>
            <w:left w:val="none" w:sz="0" w:space="0" w:color="auto"/>
            <w:bottom w:val="none" w:sz="0" w:space="0" w:color="auto"/>
            <w:right w:val="none" w:sz="0" w:space="0" w:color="auto"/>
          </w:divBdr>
        </w:div>
        <w:div w:id="1034573629">
          <w:marLeft w:val="0"/>
          <w:marRight w:val="0"/>
          <w:marTop w:val="0"/>
          <w:marBottom w:val="0"/>
          <w:divBdr>
            <w:top w:val="none" w:sz="0" w:space="0" w:color="auto"/>
            <w:left w:val="none" w:sz="0" w:space="0" w:color="auto"/>
            <w:bottom w:val="none" w:sz="0" w:space="0" w:color="auto"/>
            <w:right w:val="none" w:sz="0" w:space="0" w:color="auto"/>
          </w:divBdr>
        </w:div>
        <w:div w:id="1842968373">
          <w:marLeft w:val="0"/>
          <w:marRight w:val="0"/>
          <w:marTop w:val="0"/>
          <w:marBottom w:val="0"/>
          <w:divBdr>
            <w:top w:val="none" w:sz="0" w:space="0" w:color="auto"/>
            <w:left w:val="none" w:sz="0" w:space="0" w:color="auto"/>
            <w:bottom w:val="none" w:sz="0" w:space="0" w:color="auto"/>
            <w:right w:val="none" w:sz="0" w:space="0" w:color="auto"/>
          </w:divBdr>
        </w:div>
        <w:div w:id="1505363320">
          <w:marLeft w:val="0"/>
          <w:marRight w:val="0"/>
          <w:marTop w:val="0"/>
          <w:marBottom w:val="0"/>
          <w:divBdr>
            <w:top w:val="none" w:sz="0" w:space="0" w:color="auto"/>
            <w:left w:val="none" w:sz="0" w:space="0" w:color="auto"/>
            <w:bottom w:val="none" w:sz="0" w:space="0" w:color="auto"/>
            <w:right w:val="none" w:sz="0" w:space="0" w:color="auto"/>
          </w:divBdr>
        </w:div>
        <w:div w:id="1350526308">
          <w:marLeft w:val="0"/>
          <w:marRight w:val="0"/>
          <w:marTop w:val="0"/>
          <w:marBottom w:val="0"/>
          <w:divBdr>
            <w:top w:val="none" w:sz="0" w:space="0" w:color="auto"/>
            <w:left w:val="none" w:sz="0" w:space="0" w:color="auto"/>
            <w:bottom w:val="none" w:sz="0" w:space="0" w:color="auto"/>
            <w:right w:val="none" w:sz="0" w:space="0" w:color="auto"/>
          </w:divBdr>
        </w:div>
        <w:div w:id="1682390438">
          <w:marLeft w:val="0"/>
          <w:marRight w:val="0"/>
          <w:marTop w:val="0"/>
          <w:marBottom w:val="0"/>
          <w:divBdr>
            <w:top w:val="none" w:sz="0" w:space="0" w:color="auto"/>
            <w:left w:val="none" w:sz="0" w:space="0" w:color="auto"/>
            <w:bottom w:val="none" w:sz="0" w:space="0" w:color="auto"/>
            <w:right w:val="none" w:sz="0" w:space="0" w:color="auto"/>
          </w:divBdr>
        </w:div>
        <w:div w:id="290407836">
          <w:marLeft w:val="0"/>
          <w:marRight w:val="0"/>
          <w:marTop w:val="0"/>
          <w:marBottom w:val="0"/>
          <w:divBdr>
            <w:top w:val="none" w:sz="0" w:space="0" w:color="auto"/>
            <w:left w:val="none" w:sz="0" w:space="0" w:color="auto"/>
            <w:bottom w:val="none" w:sz="0" w:space="0" w:color="auto"/>
            <w:right w:val="none" w:sz="0" w:space="0" w:color="auto"/>
          </w:divBdr>
        </w:div>
        <w:div w:id="498347185">
          <w:marLeft w:val="0"/>
          <w:marRight w:val="0"/>
          <w:marTop w:val="0"/>
          <w:marBottom w:val="0"/>
          <w:divBdr>
            <w:top w:val="none" w:sz="0" w:space="0" w:color="auto"/>
            <w:left w:val="none" w:sz="0" w:space="0" w:color="auto"/>
            <w:bottom w:val="none" w:sz="0" w:space="0" w:color="auto"/>
            <w:right w:val="none" w:sz="0" w:space="0" w:color="auto"/>
          </w:divBdr>
        </w:div>
        <w:div w:id="106394557">
          <w:marLeft w:val="0"/>
          <w:marRight w:val="0"/>
          <w:marTop w:val="0"/>
          <w:marBottom w:val="0"/>
          <w:divBdr>
            <w:top w:val="none" w:sz="0" w:space="0" w:color="auto"/>
            <w:left w:val="none" w:sz="0" w:space="0" w:color="auto"/>
            <w:bottom w:val="none" w:sz="0" w:space="0" w:color="auto"/>
            <w:right w:val="none" w:sz="0" w:space="0" w:color="auto"/>
          </w:divBdr>
        </w:div>
        <w:div w:id="940843657">
          <w:marLeft w:val="0"/>
          <w:marRight w:val="0"/>
          <w:marTop w:val="0"/>
          <w:marBottom w:val="0"/>
          <w:divBdr>
            <w:top w:val="none" w:sz="0" w:space="0" w:color="auto"/>
            <w:left w:val="none" w:sz="0" w:space="0" w:color="auto"/>
            <w:bottom w:val="none" w:sz="0" w:space="0" w:color="auto"/>
            <w:right w:val="none" w:sz="0" w:space="0" w:color="auto"/>
          </w:divBdr>
        </w:div>
        <w:div w:id="1779064996">
          <w:marLeft w:val="0"/>
          <w:marRight w:val="0"/>
          <w:marTop w:val="0"/>
          <w:marBottom w:val="0"/>
          <w:divBdr>
            <w:top w:val="none" w:sz="0" w:space="0" w:color="auto"/>
            <w:left w:val="none" w:sz="0" w:space="0" w:color="auto"/>
            <w:bottom w:val="none" w:sz="0" w:space="0" w:color="auto"/>
            <w:right w:val="none" w:sz="0" w:space="0" w:color="auto"/>
          </w:divBdr>
        </w:div>
      </w:divsChild>
    </w:div>
    <w:div w:id="196149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orbay.gov.uk/parking/tro/on-street-tro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45475c4ace5f985593766d3ad0abbbeb">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402060a23dea0b60f8a658338e86343"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1F3ED-B80E-4892-AD11-AE4661914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BBDAD5-19B8-4998-B029-4E6808E7CDD8}">
  <ds:schemaRefs>
    <ds:schemaRef ds:uri="http://schemas.microsoft.com/sharepoint/v3/contenttype/forms"/>
  </ds:schemaRefs>
</ds:datastoreItem>
</file>

<file path=customXml/itemProps3.xml><?xml version="1.0" encoding="utf-8"?>
<ds:datastoreItem xmlns:ds="http://schemas.openxmlformats.org/officeDocument/2006/customXml" ds:itemID="{38046E7F-7612-4229-A9E5-2038EAC7DF04}">
  <ds:schemaRefs>
    <ds:schemaRef ds:uri="http://schemas.microsoft.com/office/2006/metadata/properties"/>
    <ds:schemaRef ds:uri="http://purl.org/dc/terms/"/>
    <ds:schemaRef ds:uri="http://schemas.microsoft.com/office/2006/documentManagement/types"/>
    <ds:schemaRef ds:uri="http://www.w3.org/XML/1998/namespace"/>
    <ds:schemaRef ds:uri="216be0e3-fb59-44d6-9a08-5c3bad261b2e"/>
    <ds:schemaRef ds:uri="http://purl.org/dc/elements/1.1/"/>
    <ds:schemaRef ds:uri="21e08795-e594-43a2-9ea7-16e3644ae68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C4E391B-B99B-4F18-B40D-4CCCA8F68776}">
  <ds:schemaRefs>
    <ds:schemaRef ds:uri="http://schemas.microsoft.com/office/2006/metadata/longProperties"/>
  </ds:schemaRefs>
</ds:datastoreItem>
</file>

<file path=customXml/itemProps5.xml><?xml version="1.0" encoding="utf-8"?>
<ds:datastoreItem xmlns:ds="http://schemas.openxmlformats.org/officeDocument/2006/customXml" ds:itemID="{78AA1E40-732A-4B0C-A08B-366A45BC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427</Words>
  <Characters>2391</Characters>
  <Application>Microsoft Office Word</Application>
  <DocSecurity>0</DocSecurity>
  <Lines>19</Lines>
  <Paragraphs>5</Paragraphs>
  <ScaleCrop>false</ScaleCrop>
  <Company>Torbay Council</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subject/>
  <dc:creator>Torbay Council</dc:creator>
  <cp:keywords/>
  <cp:lastModifiedBy>Horton, Ian</cp:lastModifiedBy>
  <cp:revision>3</cp:revision>
  <cp:lastPrinted>2016-09-20T14:02:00Z</cp:lastPrinted>
  <dcterms:created xsi:type="dcterms:W3CDTF">2025-03-26T12:25:00Z</dcterms:created>
  <dcterms:modified xsi:type="dcterms:W3CDTF">2025-04-01T08:27:00Z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y fmtid="{D5CDD505-2E9C-101B-9397-08002B2CF9AE}" pid="5" name="ContentTypeId">
    <vt:lpwstr>0x010100FAE2F9E21189074F9C2F026F08F36625</vt:lpwstr>
  </property>
  <property fmtid="{D5CDD505-2E9C-101B-9397-08002B2CF9AE}" pid="6" name="MediaServiceImageTags">
    <vt:lpwstr/>
  </property>
</Properties>
</file>