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2CEAB" w14:textId="77777777" w:rsidR="00CB37D9" w:rsidRDefault="00CB37D9" w:rsidP="00CB37D9">
      <w:pPr>
        <w:jc w:val="center"/>
        <w:rPr>
          <w:rFonts w:ascii="Arial" w:hAnsi="Arial"/>
          <w:b/>
          <w:sz w:val="24"/>
        </w:rPr>
      </w:pPr>
    </w:p>
    <w:p w14:paraId="3C7F4612" w14:textId="77777777" w:rsidR="00CB37D9" w:rsidRDefault="00CB37D9" w:rsidP="00CB37D9">
      <w:pPr>
        <w:jc w:val="center"/>
        <w:rPr>
          <w:rFonts w:ascii="Arial" w:hAnsi="Arial"/>
          <w:b/>
          <w:sz w:val="24"/>
        </w:rPr>
      </w:pPr>
    </w:p>
    <w:p w14:paraId="79AFF31B" w14:textId="77777777" w:rsidR="00CB37D9" w:rsidRDefault="00CB37D9" w:rsidP="00CB37D9">
      <w:pPr>
        <w:jc w:val="center"/>
        <w:rPr>
          <w:rFonts w:ascii="Arial" w:hAnsi="Arial"/>
          <w:b/>
          <w:sz w:val="24"/>
        </w:rPr>
      </w:pPr>
      <w:r>
        <w:rPr>
          <w:rFonts w:ascii="Arial" w:hAnsi="Arial"/>
          <w:b/>
          <w:noProof/>
        </w:rPr>
        <w:drawing>
          <wp:inline distT="0" distB="0" distL="0" distR="0" wp14:anchorId="6F8FC8DE" wp14:editId="7A19D28C">
            <wp:extent cx="1990725" cy="977900"/>
            <wp:effectExtent l="0" t="0" r="9525" b="0"/>
            <wp:docPr id="744980295" name="Picture 744980295"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076" cy="979055"/>
                    </a:xfrm>
                    <a:prstGeom prst="rect">
                      <a:avLst/>
                    </a:prstGeom>
                    <a:noFill/>
                    <a:ln>
                      <a:noFill/>
                    </a:ln>
                  </pic:spPr>
                </pic:pic>
              </a:graphicData>
            </a:graphic>
          </wp:inline>
        </w:drawing>
      </w:r>
      <w:r>
        <w:rPr>
          <w:rFonts w:ascii="Arial" w:hAnsi="Arial" w:cs="Arial"/>
          <w:color w:val="000000"/>
          <w:shd w:val="clear" w:color="auto" w:fill="FFFFFF"/>
        </w:rPr>
        <w:br/>
      </w:r>
    </w:p>
    <w:p w14:paraId="6E0E5974" w14:textId="77777777" w:rsidR="00CB37D9" w:rsidRDefault="00CB37D9" w:rsidP="00CB37D9">
      <w:pPr>
        <w:rPr>
          <w:rFonts w:ascii="Arial" w:hAnsi="Arial"/>
          <w:b/>
          <w:sz w:val="24"/>
        </w:rPr>
      </w:pPr>
    </w:p>
    <w:p w14:paraId="378AA0B7" w14:textId="77777777" w:rsidR="00CB37D9" w:rsidRDefault="00CB37D9" w:rsidP="00CB37D9">
      <w:pPr>
        <w:jc w:val="center"/>
        <w:rPr>
          <w:rFonts w:ascii="Arial" w:hAnsi="Arial"/>
          <w:b/>
          <w:sz w:val="24"/>
        </w:rPr>
      </w:pPr>
      <w:r>
        <w:rPr>
          <w:rFonts w:ascii="Arial" w:hAnsi="Arial"/>
          <w:b/>
          <w:sz w:val="24"/>
        </w:rPr>
        <w:t>BOROUGH OF TORBAY</w:t>
      </w:r>
    </w:p>
    <w:p w14:paraId="5C4463C5" w14:textId="77777777" w:rsidR="00CB37D9" w:rsidRDefault="00CB37D9" w:rsidP="00CB37D9">
      <w:pPr>
        <w:jc w:val="center"/>
        <w:rPr>
          <w:rFonts w:ascii="Arial" w:hAnsi="Arial"/>
          <w:b/>
          <w:bCs/>
          <w:sz w:val="24"/>
          <w:szCs w:val="24"/>
        </w:rPr>
      </w:pPr>
      <w:r w:rsidRPr="32F7BB39">
        <w:rPr>
          <w:rFonts w:ascii="Arial" w:hAnsi="Arial"/>
          <w:b/>
          <w:bCs/>
          <w:sz w:val="24"/>
          <w:szCs w:val="24"/>
        </w:rPr>
        <w:t>(</w:t>
      </w:r>
      <w:r>
        <w:rPr>
          <w:rFonts w:ascii="Arial" w:hAnsi="Arial"/>
          <w:b/>
          <w:bCs/>
          <w:sz w:val="24"/>
          <w:szCs w:val="24"/>
        </w:rPr>
        <w:t>OFF STREET PARKING PLACES</w:t>
      </w:r>
      <w:r w:rsidRPr="32F7BB39">
        <w:rPr>
          <w:rFonts w:ascii="Arial" w:hAnsi="Arial"/>
          <w:b/>
          <w:bCs/>
          <w:sz w:val="24"/>
          <w:szCs w:val="24"/>
        </w:rPr>
        <w:t>)</w:t>
      </w:r>
    </w:p>
    <w:p w14:paraId="46B46DDC" w14:textId="77777777" w:rsidR="00CB37D9" w:rsidRDefault="00CB37D9" w:rsidP="00CB37D9">
      <w:pPr>
        <w:jc w:val="center"/>
        <w:rPr>
          <w:rFonts w:ascii="Arial" w:hAnsi="Arial"/>
          <w:b/>
          <w:bCs/>
          <w:sz w:val="24"/>
          <w:szCs w:val="24"/>
        </w:rPr>
      </w:pPr>
      <w:r w:rsidRPr="32F7BB39">
        <w:rPr>
          <w:rFonts w:ascii="Arial" w:hAnsi="Arial"/>
          <w:b/>
          <w:bCs/>
          <w:sz w:val="24"/>
          <w:szCs w:val="24"/>
        </w:rPr>
        <w:t>AMENDMENT ORDER No.</w:t>
      </w:r>
      <w:r>
        <w:rPr>
          <w:rFonts w:ascii="Arial" w:hAnsi="Arial"/>
          <w:b/>
          <w:bCs/>
          <w:sz w:val="24"/>
          <w:szCs w:val="24"/>
        </w:rPr>
        <w:t>1</w:t>
      </w:r>
      <w:r w:rsidRPr="32F7BB39">
        <w:rPr>
          <w:rFonts w:ascii="Arial" w:hAnsi="Arial"/>
          <w:b/>
          <w:bCs/>
          <w:sz w:val="24"/>
          <w:szCs w:val="24"/>
        </w:rPr>
        <w:t xml:space="preserve"> 202</w:t>
      </w:r>
      <w:r>
        <w:rPr>
          <w:rFonts w:ascii="Arial" w:hAnsi="Arial"/>
          <w:b/>
          <w:bCs/>
          <w:sz w:val="24"/>
          <w:szCs w:val="24"/>
        </w:rPr>
        <w:t>4</w:t>
      </w:r>
    </w:p>
    <w:p w14:paraId="12E75CFA" w14:textId="77777777" w:rsidR="00CB37D9" w:rsidRDefault="00CB37D9" w:rsidP="00CB37D9">
      <w:pPr>
        <w:rPr>
          <w:rFonts w:ascii="Arial" w:hAnsi="Arial"/>
          <w:b/>
          <w:sz w:val="24"/>
        </w:rPr>
      </w:pPr>
    </w:p>
    <w:p w14:paraId="50E6A44F" w14:textId="77777777" w:rsidR="00CB37D9" w:rsidRPr="008957AB" w:rsidRDefault="00CB37D9" w:rsidP="00CB37D9">
      <w:pPr>
        <w:jc w:val="center"/>
        <w:rPr>
          <w:rFonts w:ascii="Arial" w:hAnsi="Arial"/>
          <w:b/>
          <w:sz w:val="24"/>
          <w:u w:val="single"/>
        </w:rPr>
      </w:pPr>
      <w:r w:rsidRPr="008957AB">
        <w:rPr>
          <w:rFonts w:ascii="Arial" w:hAnsi="Arial"/>
          <w:b/>
          <w:sz w:val="24"/>
          <w:u w:val="single"/>
        </w:rPr>
        <w:t>Statement of Reasons</w:t>
      </w:r>
    </w:p>
    <w:p w14:paraId="3B3A3B19" w14:textId="77777777" w:rsidR="00CB37D9" w:rsidRDefault="00CB37D9" w:rsidP="00CB37D9">
      <w:pPr>
        <w:jc w:val="center"/>
        <w:rPr>
          <w:rFonts w:ascii="Arial" w:hAnsi="Arial"/>
          <w:b/>
          <w:sz w:val="24"/>
        </w:rPr>
      </w:pPr>
    </w:p>
    <w:p w14:paraId="43FA041A" w14:textId="77777777" w:rsidR="00CB37D9" w:rsidRPr="00A32510" w:rsidRDefault="00CB37D9" w:rsidP="00CB37D9">
      <w:pPr>
        <w:jc w:val="both"/>
        <w:rPr>
          <w:rFonts w:ascii="Arial" w:hAnsi="Arial" w:cs="Arial"/>
          <w:sz w:val="24"/>
          <w:szCs w:val="24"/>
        </w:rPr>
      </w:pPr>
      <w:r w:rsidRPr="00A32510">
        <w:rPr>
          <w:rStyle w:val="normaltextrun"/>
          <w:rFonts w:ascii="Arial" w:hAnsi="Arial" w:cs="Arial"/>
          <w:color w:val="000000"/>
          <w:sz w:val="24"/>
          <w:szCs w:val="24"/>
          <w:shd w:val="clear" w:color="auto" w:fill="FFFFFF"/>
        </w:rPr>
        <w:t>Th</w:t>
      </w:r>
      <w:r>
        <w:rPr>
          <w:rStyle w:val="normaltextrun"/>
          <w:rFonts w:ascii="Arial" w:hAnsi="Arial" w:cs="Arial"/>
          <w:color w:val="000000"/>
          <w:sz w:val="24"/>
          <w:szCs w:val="24"/>
          <w:shd w:val="clear" w:color="auto" w:fill="FFFFFF"/>
        </w:rPr>
        <w:t>is Order proposes to revoke Kilmorie Car Park and any parking charges associated with it.</w:t>
      </w:r>
    </w:p>
    <w:p w14:paraId="697C2100" w14:textId="77777777" w:rsidR="00CB37D9" w:rsidRDefault="00CB37D9" w:rsidP="00CB37D9">
      <w:pPr>
        <w:jc w:val="both"/>
        <w:rPr>
          <w:rFonts w:ascii="Arial" w:hAnsi="Arial" w:cs="Arial"/>
          <w:sz w:val="24"/>
          <w:szCs w:val="24"/>
        </w:rPr>
      </w:pPr>
    </w:p>
    <w:p w14:paraId="5A0AE8BF" w14:textId="77777777" w:rsidR="00CB37D9" w:rsidRPr="00752B85" w:rsidRDefault="00CB37D9" w:rsidP="00CB37D9">
      <w:pPr>
        <w:jc w:val="both"/>
        <w:rPr>
          <w:rFonts w:ascii="Arial" w:hAnsi="Arial" w:cs="Arial"/>
          <w:sz w:val="24"/>
          <w:szCs w:val="24"/>
        </w:rPr>
      </w:pPr>
      <w:r>
        <w:rPr>
          <w:rFonts w:ascii="Arial" w:hAnsi="Arial" w:cs="Arial"/>
          <w:sz w:val="24"/>
          <w:szCs w:val="24"/>
        </w:rPr>
        <w:t>Documents giving more details particulars of all of the proposed changes are</w:t>
      </w:r>
      <w:r w:rsidRPr="00752B85">
        <w:rPr>
          <w:rFonts w:ascii="Arial" w:hAnsi="Arial" w:cs="Arial"/>
          <w:sz w:val="24"/>
          <w:szCs w:val="24"/>
        </w:rPr>
        <w:t xml:space="preserve"> shown on plans on deposit.</w:t>
      </w:r>
    </w:p>
    <w:p w14:paraId="20F7D61A" w14:textId="77777777" w:rsidR="00CB37D9" w:rsidRDefault="00CB37D9" w:rsidP="00B21050">
      <w:pPr>
        <w:contextualSpacing/>
        <w:rPr>
          <w:rFonts w:ascii="Arial" w:hAnsi="Arial"/>
          <w:b/>
          <w:spacing w:val="-10"/>
          <w:kern w:val="28"/>
          <w:sz w:val="24"/>
          <w:szCs w:val="24"/>
          <w:lang w:eastAsia="en-GB"/>
        </w:rPr>
      </w:pPr>
    </w:p>
    <w:p w14:paraId="6EAC92C3" w14:textId="77777777" w:rsidR="00CB37D9" w:rsidRDefault="00CB37D9" w:rsidP="00B21050">
      <w:pPr>
        <w:contextualSpacing/>
        <w:rPr>
          <w:rFonts w:ascii="Arial" w:hAnsi="Arial"/>
          <w:b/>
          <w:spacing w:val="-10"/>
          <w:kern w:val="28"/>
          <w:sz w:val="24"/>
          <w:szCs w:val="24"/>
          <w:lang w:eastAsia="en-GB"/>
        </w:rPr>
      </w:pPr>
    </w:p>
    <w:p w14:paraId="7854D80D" w14:textId="77777777" w:rsidR="00CB37D9" w:rsidRDefault="00CB37D9" w:rsidP="00B21050">
      <w:pPr>
        <w:contextualSpacing/>
        <w:rPr>
          <w:rFonts w:ascii="Arial" w:hAnsi="Arial"/>
          <w:b/>
          <w:spacing w:val="-10"/>
          <w:kern w:val="28"/>
          <w:sz w:val="24"/>
          <w:szCs w:val="24"/>
          <w:lang w:eastAsia="en-GB"/>
        </w:rPr>
      </w:pPr>
    </w:p>
    <w:p w14:paraId="6D15DE0D" w14:textId="77777777" w:rsidR="00CB37D9" w:rsidRDefault="00CB37D9" w:rsidP="00B21050">
      <w:pPr>
        <w:contextualSpacing/>
        <w:rPr>
          <w:rFonts w:ascii="Arial" w:hAnsi="Arial"/>
          <w:b/>
          <w:spacing w:val="-10"/>
          <w:kern w:val="28"/>
          <w:sz w:val="24"/>
          <w:szCs w:val="24"/>
          <w:lang w:eastAsia="en-GB"/>
        </w:rPr>
      </w:pPr>
    </w:p>
    <w:p w14:paraId="10BBDA8A" w14:textId="77777777" w:rsidR="00CB37D9" w:rsidRDefault="00CB37D9" w:rsidP="00B21050">
      <w:pPr>
        <w:contextualSpacing/>
        <w:rPr>
          <w:rFonts w:ascii="Arial" w:hAnsi="Arial"/>
          <w:b/>
          <w:spacing w:val="-10"/>
          <w:kern w:val="28"/>
          <w:sz w:val="24"/>
          <w:szCs w:val="24"/>
          <w:lang w:eastAsia="en-GB"/>
        </w:rPr>
      </w:pPr>
    </w:p>
    <w:p w14:paraId="667BFDED" w14:textId="77777777" w:rsidR="00CB37D9" w:rsidRDefault="00CB37D9" w:rsidP="00B21050">
      <w:pPr>
        <w:contextualSpacing/>
        <w:rPr>
          <w:rFonts w:ascii="Arial" w:hAnsi="Arial"/>
          <w:b/>
          <w:spacing w:val="-10"/>
          <w:kern w:val="28"/>
          <w:sz w:val="24"/>
          <w:szCs w:val="24"/>
          <w:lang w:eastAsia="en-GB"/>
        </w:rPr>
      </w:pPr>
    </w:p>
    <w:p w14:paraId="6EEF68A2" w14:textId="77777777" w:rsidR="00CB37D9" w:rsidRDefault="00CB37D9" w:rsidP="00B21050">
      <w:pPr>
        <w:contextualSpacing/>
        <w:rPr>
          <w:rFonts w:ascii="Arial" w:hAnsi="Arial"/>
          <w:b/>
          <w:spacing w:val="-10"/>
          <w:kern w:val="28"/>
          <w:sz w:val="24"/>
          <w:szCs w:val="24"/>
          <w:lang w:eastAsia="en-GB"/>
        </w:rPr>
      </w:pPr>
    </w:p>
    <w:p w14:paraId="6D2194AA" w14:textId="77777777" w:rsidR="00CB37D9" w:rsidRDefault="00CB37D9" w:rsidP="00B21050">
      <w:pPr>
        <w:contextualSpacing/>
        <w:rPr>
          <w:rFonts w:ascii="Arial" w:hAnsi="Arial"/>
          <w:b/>
          <w:spacing w:val="-10"/>
          <w:kern w:val="28"/>
          <w:sz w:val="24"/>
          <w:szCs w:val="24"/>
          <w:lang w:eastAsia="en-GB"/>
        </w:rPr>
      </w:pPr>
    </w:p>
    <w:p w14:paraId="1224EABD" w14:textId="77777777" w:rsidR="00CB37D9" w:rsidRDefault="00CB37D9" w:rsidP="00B21050">
      <w:pPr>
        <w:contextualSpacing/>
        <w:rPr>
          <w:rFonts w:ascii="Arial" w:hAnsi="Arial"/>
          <w:b/>
          <w:spacing w:val="-10"/>
          <w:kern w:val="28"/>
          <w:sz w:val="24"/>
          <w:szCs w:val="24"/>
          <w:lang w:eastAsia="en-GB"/>
        </w:rPr>
      </w:pPr>
    </w:p>
    <w:p w14:paraId="2946EE19" w14:textId="77777777" w:rsidR="00CB37D9" w:rsidRDefault="00CB37D9" w:rsidP="00B21050">
      <w:pPr>
        <w:contextualSpacing/>
        <w:rPr>
          <w:rFonts w:ascii="Arial" w:hAnsi="Arial"/>
          <w:b/>
          <w:spacing w:val="-10"/>
          <w:kern w:val="28"/>
          <w:sz w:val="24"/>
          <w:szCs w:val="24"/>
          <w:lang w:eastAsia="en-GB"/>
        </w:rPr>
      </w:pPr>
    </w:p>
    <w:p w14:paraId="3E622E97" w14:textId="77777777" w:rsidR="00CB37D9" w:rsidRDefault="00CB37D9" w:rsidP="00B21050">
      <w:pPr>
        <w:contextualSpacing/>
        <w:rPr>
          <w:rFonts w:ascii="Arial" w:hAnsi="Arial"/>
          <w:b/>
          <w:spacing w:val="-10"/>
          <w:kern w:val="28"/>
          <w:sz w:val="24"/>
          <w:szCs w:val="24"/>
          <w:lang w:eastAsia="en-GB"/>
        </w:rPr>
      </w:pPr>
    </w:p>
    <w:p w14:paraId="01FCA7D1" w14:textId="77777777" w:rsidR="00CB37D9" w:rsidRDefault="00CB37D9" w:rsidP="00B21050">
      <w:pPr>
        <w:contextualSpacing/>
        <w:rPr>
          <w:rFonts w:ascii="Arial" w:hAnsi="Arial"/>
          <w:b/>
          <w:spacing w:val="-10"/>
          <w:kern w:val="28"/>
          <w:sz w:val="24"/>
          <w:szCs w:val="24"/>
          <w:lang w:eastAsia="en-GB"/>
        </w:rPr>
      </w:pPr>
    </w:p>
    <w:p w14:paraId="335F8723" w14:textId="77777777" w:rsidR="00CB37D9" w:rsidRDefault="00CB37D9" w:rsidP="00B21050">
      <w:pPr>
        <w:contextualSpacing/>
        <w:rPr>
          <w:rFonts w:ascii="Arial" w:hAnsi="Arial"/>
          <w:b/>
          <w:spacing w:val="-10"/>
          <w:kern w:val="28"/>
          <w:sz w:val="24"/>
          <w:szCs w:val="24"/>
          <w:lang w:eastAsia="en-GB"/>
        </w:rPr>
      </w:pPr>
    </w:p>
    <w:p w14:paraId="3202BD86" w14:textId="77777777" w:rsidR="00CB37D9" w:rsidRDefault="00CB37D9" w:rsidP="00B21050">
      <w:pPr>
        <w:contextualSpacing/>
        <w:rPr>
          <w:rFonts w:ascii="Arial" w:hAnsi="Arial"/>
          <w:b/>
          <w:spacing w:val="-10"/>
          <w:kern w:val="28"/>
          <w:sz w:val="24"/>
          <w:szCs w:val="24"/>
          <w:lang w:eastAsia="en-GB"/>
        </w:rPr>
      </w:pPr>
    </w:p>
    <w:p w14:paraId="23B93668" w14:textId="77777777" w:rsidR="00CB37D9" w:rsidRDefault="00CB37D9" w:rsidP="00B21050">
      <w:pPr>
        <w:contextualSpacing/>
        <w:rPr>
          <w:rFonts w:ascii="Arial" w:hAnsi="Arial"/>
          <w:b/>
          <w:spacing w:val="-10"/>
          <w:kern w:val="28"/>
          <w:sz w:val="24"/>
          <w:szCs w:val="24"/>
          <w:lang w:eastAsia="en-GB"/>
        </w:rPr>
      </w:pPr>
    </w:p>
    <w:p w14:paraId="3EDDAE36" w14:textId="77777777" w:rsidR="00CB37D9" w:rsidRDefault="00CB37D9" w:rsidP="00B21050">
      <w:pPr>
        <w:contextualSpacing/>
        <w:rPr>
          <w:rFonts w:ascii="Arial" w:hAnsi="Arial"/>
          <w:b/>
          <w:spacing w:val="-10"/>
          <w:kern w:val="28"/>
          <w:sz w:val="24"/>
          <w:szCs w:val="24"/>
          <w:lang w:eastAsia="en-GB"/>
        </w:rPr>
      </w:pPr>
    </w:p>
    <w:p w14:paraId="658D7EF7" w14:textId="77777777" w:rsidR="00CB37D9" w:rsidRDefault="00CB37D9" w:rsidP="00B21050">
      <w:pPr>
        <w:contextualSpacing/>
        <w:rPr>
          <w:rFonts w:ascii="Arial" w:hAnsi="Arial"/>
          <w:b/>
          <w:spacing w:val="-10"/>
          <w:kern w:val="28"/>
          <w:sz w:val="24"/>
          <w:szCs w:val="24"/>
          <w:lang w:eastAsia="en-GB"/>
        </w:rPr>
      </w:pPr>
    </w:p>
    <w:p w14:paraId="1BF4729F" w14:textId="77777777" w:rsidR="00CB37D9" w:rsidRDefault="00CB37D9" w:rsidP="00B21050">
      <w:pPr>
        <w:contextualSpacing/>
        <w:rPr>
          <w:rFonts w:ascii="Arial" w:hAnsi="Arial"/>
          <w:b/>
          <w:spacing w:val="-10"/>
          <w:kern w:val="28"/>
          <w:sz w:val="24"/>
          <w:szCs w:val="24"/>
          <w:lang w:eastAsia="en-GB"/>
        </w:rPr>
      </w:pPr>
    </w:p>
    <w:p w14:paraId="5DCA0237" w14:textId="77777777" w:rsidR="00CB37D9" w:rsidRDefault="00CB37D9" w:rsidP="00B21050">
      <w:pPr>
        <w:contextualSpacing/>
        <w:rPr>
          <w:rFonts w:ascii="Arial" w:hAnsi="Arial"/>
          <w:b/>
          <w:spacing w:val="-10"/>
          <w:kern w:val="28"/>
          <w:sz w:val="24"/>
          <w:szCs w:val="24"/>
          <w:lang w:eastAsia="en-GB"/>
        </w:rPr>
      </w:pPr>
    </w:p>
    <w:p w14:paraId="5AA55C52" w14:textId="77777777" w:rsidR="00CB37D9" w:rsidRDefault="00CB37D9" w:rsidP="00B21050">
      <w:pPr>
        <w:contextualSpacing/>
        <w:rPr>
          <w:rFonts w:ascii="Arial" w:hAnsi="Arial"/>
          <w:b/>
          <w:spacing w:val="-10"/>
          <w:kern w:val="28"/>
          <w:sz w:val="24"/>
          <w:szCs w:val="24"/>
          <w:lang w:eastAsia="en-GB"/>
        </w:rPr>
      </w:pPr>
    </w:p>
    <w:p w14:paraId="126AEE7A" w14:textId="77777777" w:rsidR="00CB37D9" w:rsidRDefault="00CB37D9" w:rsidP="00B21050">
      <w:pPr>
        <w:contextualSpacing/>
        <w:rPr>
          <w:rFonts w:ascii="Arial" w:hAnsi="Arial"/>
          <w:b/>
          <w:spacing w:val="-10"/>
          <w:kern w:val="28"/>
          <w:sz w:val="24"/>
          <w:szCs w:val="24"/>
          <w:lang w:eastAsia="en-GB"/>
        </w:rPr>
      </w:pPr>
    </w:p>
    <w:p w14:paraId="06C14326" w14:textId="77777777" w:rsidR="00CB37D9" w:rsidRDefault="00CB37D9" w:rsidP="00B21050">
      <w:pPr>
        <w:contextualSpacing/>
        <w:rPr>
          <w:rFonts w:ascii="Arial" w:hAnsi="Arial"/>
          <w:b/>
          <w:spacing w:val="-10"/>
          <w:kern w:val="28"/>
          <w:sz w:val="24"/>
          <w:szCs w:val="24"/>
          <w:lang w:eastAsia="en-GB"/>
        </w:rPr>
      </w:pPr>
    </w:p>
    <w:p w14:paraId="265D57CB" w14:textId="77777777" w:rsidR="00CB37D9" w:rsidRDefault="00CB37D9" w:rsidP="00B21050">
      <w:pPr>
        <w:contextualSpacing/>
        <w:rPr>
          <w:rFonts w:ascii="Arial" w:hAnsi="Arial"/>
          <w:b/>
          <w:spacing w:val="-10"/>
          <w:kern w:val="28"/>
          <w:sz w:val="24"/>
          <w:szCs w:val="24"/>
          <w:lang w:eastAsia="en-GB"/>
        </w:rPr>
      </w:pPr>
    </w:p>
    <w:p w14:paraId="55B50226" w14:textId="77777777" w:rsidR="00CB37D9" w:rsidRDefault="00CB37D9" w:rsidP="00B21050">
      <w:pPr>
        <w:contextualSpacing/>
        <w:rPr>
          <w:rFonts w:ascii="Arial" w:hAnsi="Arial"/>
          <w:b/>
          <w:spacing w:val="-10"/>
          <w:kern w:val="28"/>
          <w:sz w:val="24"/>
          <w:szCs w:val="24"/>
          <w:lang w:eastAsia="en-GB"/>
        </w:rPr>
      </w:pPr>
    </w:p>
    <w:p w14:paraId="1E8C8C10" w14:textId="77777777" w:rsidR="00CB37D9" w:rsidRDefault="00CB37D9" w:rsidP="00B21050">
      <w:pPr>
        <w:contextualSpacing/>
        <w:rPr>
          <w:rFonts w:ascii="Arial" w:hAnsi="Arial"/>
          <w:b/>
          <w:spacing w:val="-10"/>
          <w:kern w:val="28"/>
          <w:sz w:val="24"/>
          <w:szCs w:val="24"/>
          <w:lang w:eastAsia="en-GB"/>
        </w:rPr>
      </w:pPr>
    </w:p>
    <w:p w14:paraId="0511DCA7" w14:textId="77777777" w:rsidR="00CB37D9" w:rsidRDefault="00CB37D9" w:rsidP="00B21050">
      <w:pPr>
        <w:contextualSpacing/>
        <w:rPr>
          <w:rFonts w:ascii="Arial" w:hAnsi="Arial"/>
          <w:b/>
          <w:spacing w:val="-10"/>
          <w:kern w:val="28"/>
          <w:sz w:val="24"/>
          <w:szCs w:val="24"/>
          <w:lang w:eastAsia="en-GB"/>
        </w:rPr>
      </w:pPr>
    </w:p>
    <w:p w14:paraId="6572C80E" w14:textId="50F5E9A9" w:rsidR="00B21050" w:rsidRPr="00B21050" w:rsidRDefault="00B21050" w:rsidP="00B21050">
      <w:pPr>
        <w:contextualSpacing/>
        <w:rPr>
          <w:rFonts w:ascii="Arial" w:hAnsi="Arial"/>
          <w:b/>
          <w:spacing w:val="-10"/>
          <w:kern w:val="28"/>
          <w:sz w:val="24"/>
          <w:szCs w:val="24"/>
          <w:lang w:eastAsia="en-GB"/>
        </w:rPr>
      </w:pPr>
      <w:r w:rsidRPr="00B21050">
        <w:rPr>
          <w:rFonts w:ascii="Arial" w:hAnsi="Arial"/>
          <w:b/>
          <w:spacing w:val="-10"/>
          <w:kern w:val="28"/>
          <w:sz w:val="24"/>
          <w:szCs w:val="24"/>
          <w:lang w:eastAsia="en-GB"/>
        </w:rPr>
        <w:lastRenderedPageBreak/>
        <w:t>Notice of Proposals</w:t>
      </w:r>
    </w:p>
    <w:p w14:paraId="7F71B12D" w14:textId="77777777" w:rsidR="00B21050" w:rsidRPr="00B21050" w:rsidRDefault="00B21050" w:rsidP="00B21050">
      <w:pPr>
        <w:contextualSpacing/>
        <w:rPr>
          <w:rFonts w:ascii="Arial" w:hAnsi="Arial"/>
          <w:b/>
          <w:spacing w:val="-10"/>
          <w:kern w:val="28"/>
          <w:sz w:val="24"/>
          <w:szCs w:val="24"/>
          <w:lang w:eastAsia="en-GB"/>
        </w:rPr>
      </w:pPr>
      <w:r w:rsidRPr="00B21050">
        <w:rPr>
          <w:rFonts w:ascii="Arial" w:hAnsi="Arial"/>
          <w:b/>
          <w:spacing w:val="-10"/>
          <w:kern w:val="28"/>
          <w:sz w:val="24"/>
          <w:szCs w:val="24"/>
          <w:lang w:eastAsia="en-GB"/>
        </w:rPr>
        <w:t>Borough of Torbay</w:t>
      </w:r>
    </w:p>
    <w:p w14:paraId="47A7015C" w14:textId="77777777" w:rsidR="00B21050" w:rsidRPr="00B21050" w:rsidRDefault="00B21050" w:rsidP="00B21050">
      <w:pPr>
        <w:pBdr>
          <w:bottom w:val="single" w:sz="8" w:space="1" w:color="auto"/>
        </w:pBdr>
        <w:spacing w:after="120"/>
        <w:rPr>
          <w:rFonts w:ascii="Arial" w:hAnsi="Arial"/>
          <w:sz w:val="24"/>
          <w:szCs w:val="24"/>
          <w:lang w:eastAsia="en-GB"/>
        </w:rPr>
      </w:pPr>
      <w:r w:rsidRPr="00B21050">
        <w:rPr>
          <w:rFonts w:ascii="Arial" w:hAnsi="Arial"/>
          <w:sz w:val="24"/>
          <w:szCs w:val="24"/>
          <w:lang w:eastAsia="en-GB"/>
        </w:rPr>
        <w:t>(Off Street Parking Places) Amendment Order No1 2024</w:t>
      </w:r>
    </w:p>
    <w:p w14:paraId="6CEC038E" w14:textId="304E5BF8" w:rsidR="00B21050" w:rsidRPr="00B21050" w:rsidRDefault="00B21050" w:rsidP="00B21050">
      <w:pPr>
        <w:spacing w:after="120"/>
        <w:jc w:val="both"/>
        <w:rPr>
          <w:rFonts w:ascii="Arial" w:hAnsi="Arial" w:cs="Arial"/>
          <w:sz w:val="24"/>
          <w:szCs w:val="24"/>
          <w:lang w:eastAsia="en-GB"/>
        </w:rPr>
      </w:pPr>
      <w:r w:rsidRPr="00B21050">
        <w:rPr>
          <w:rFonts w:ascii="Arial" w:hAnsi="Arial" w:cs="Arial"/>
          <w:sz w:val="24"/>
          <w:szCs w:val="24"/>
          <w:lang w:eastAsia="en-GB"/>
        </w:rPr>
        <w:t xml:space="preserve">Torbay Council proposes to make the above Order under the relevant provisions of the Road Traffic Regulation Act 1984, the effect of which would be to amend the existing measures in the “Borough of Torbay (Off Street Parking Places) Order 2023”, as follows:- </w:t>
      </w:r>
    </w:p>
    <w:p w14:paraId="35515653" w14:textId="77777777" w:rsidR="00B21050" w:rsidRPr="00B21050" w:rsidRDefault="00B21050" w:rsidP="00B21050">
      <w:pPr>
        <w:jc w:val="both"/>
        <w:textAlignment w:val="baseline"/>
        <w:rPr>
          <w:rFonts w:ascii="Arial" w:hAnsi="Arial" w:cs="Arial"/>
          <w:b/>
          <w:sz w:val="24"/>
          <w:szCs w:val="24"/>
          <w:u w:val="single"/>
          <w:lang w:eastAsia="en-GB"/>
        </w:rPr>
      </w:pPr>
      <w:r w:rsidRPr="00B21050">
        <w:rPr>
          <w:rFonts w:ascii="Arial" w:hAnsi="Arial" w:cs="Arial"/>
          <w:b/>
          <w:sz w:val="24"/>
          <w:szCs w:val="24"/>
          <w:u w:val="single"/>
          <w:lang w:eastAsia="en-GB"/>
        </w:rPr>
        <w:t>Schedule 1: Revocations</w:t>
      </w:r>
    </w:p>
    <w:p w14:paraId="0C696BD2" w14:textId="77777777" w:rsidR="00B21050" w:rsidRPr="00B21050" w:rsidRDefault="00B21050" w:rsidP="00B21050">
      <w:pPr>
        <w:jc w:val="both"/>
        <w:textAlignment w:val="baseline"/>
        <w:rPr>
          <w:rFonts w:ascii="Arial" w:hAnsi="Arial" w:cs="Arial"/>
          <w:b/>
          <w:sz w:val="24"/>
          <w:szCs w:val="24"/>
          <w:u w:val="single"/>
          <w:lang w:eastAsia="en-GB"/>
        </w:rPr>
      </w:pPr>
    </w:p>
    <w:p w14:paraId="435A1D92" w14:textId="77777777" w:rsidR="00B21050" w:rsidRPr="00B21050" w:rsidRDefault="00B21050" w:rsidP="00B21050">
      <w:pPr>
        <w:jc w:val="both"/>
        <w:textAlignment w:val="baseline"/>
        <w:rPr>
          <w:rFonts w:ascii="Arial" w:hAnsi="Arial" w:cs="Arial"/>
          <w:b/>
          <w:sz w:val="24"/>
          <w:szCs w:val="24"/>
          <w:u w:val="single"/>
          <w:lang w:eastAsia="en-GB"/>
        </w:rPr>
      </w:pPr>
      <w:r w:rsidRPr="00B21050">
        <w:rPr>
          <w:rFonts w:ascii="Arial" w:hAnsi="Arial" w:cs="Arial"/>
          <w:b/>
          <w:sz w:val="24"/>
          <w:szCs w:val="24"/>
          <w:u w:val="single"/>
          <w:lang w:eastAsia="en-GB"/>
        </w:rPr>
        <w:t>Revocation of Zone 3 Parking Places</w:t>
      </w:r>
    </w:p>
    <w:p w14:paraId="732D5269" w14:textId="77777777" w:rsidR="00B21050" w:rsidRPr="00B21050" w:rsidRDefault="00B21050" w:rsidP="00B21050">
      <w:pPr>
        <w:spacing w:after="120"/>
        <w:rPr>
          <w:rFonts w:ascii="Arial" w:hAnsi="Arial" w:cs="Arial"/>
          <w:sz w:val="24"/>
          <w:szCs w:val="24"/>
          <w:lang w:eastAsia="en-GB"/>
        </w:rPr>
      </w:pPr>
      <w:r w:rsidRPr="00B21050">
        <w:rPr>
          <w:rFonts w:ascii="Arial" w:hAnsi="Arial" w:cs="Arial"/>
          <w:sz w:val="24"/>
          <w:szCs w:val="24"/>
          <w:lang w:eastAsia="en-GB"/>
        </w:rPr>
        <w:t>Torquay – Kilmorie</w:t>
      </w:r>
    </w:p>
    <w:p w14:paraId="2CBF8753" w14:textId="77777777" w:rsidR="00B21050" w:rsidRPr="00B21050" w:rsidRDefault="00B21050" w:rsidP="00B21050">
      <w:pPr>
        <w:jc w:val="both"/>
        <w:textAlignment w:val="baseline"/>
        <w:rPr>
          <w:rFonts w:ascii="Arial" w:hAnsi="Arial" w:cs="Arial"/>
          <w:b/>
          <w:sz w:val="24"/>
          <w:szCs w:val="24"/>
          <w:u w:val="single"/>
          <w:lang w:eastAsia="en-GB"/>
        </w:rPr>
      </w:pPr>
      <w:r w:rsidRPr="00B21050">
        <w:rPr>
          <w:rFonts w:ascii="Arial" w:hAnsi="Arial" w:cs="Arial"/>
          <w:b/>
          <w:sz w:val="24"/>
          <w:szCs w:val="24"/>
          <w:u w:val="single"/>
          <w:lang w:eastAsia="en-GB"/>
        </w:rPr>
        <w:t>Revocation of Tariff tables for Zone 3 Parking Places</w:t>
      </w:r>
    </w:p>
    <w:p w14:paraId="4AB73453" w14:textId="77777777" w:rsidR="00B21050" w:rsidRPr="00B21050" w:rsidRDefault="00B21050" w:rsidP="00B21050">
      <w:pPr>
        <w:spacing w:after="120"/>
        <w:rPr>
          <w:rFonts w:ascii="Arial" w:hAnsi="Arial" w:cs="Arial"/>
          <w:sz w:val="24"/>
          <w:szCs w:val="24"/>
          <w:lang w:eastAsia="en-GB"/>
        </w:rPr>
      </w:pPr>
      <w:r w:rsidRPr="00B21050">
        <w:rPr>
          <w:rFonts w:ascii="Arial" w:hAnsi="Arial" w:cs="Arial"/>
          <w:sz w:val="24"/>
          <w:szCs w:val="24"/>
          <w:lang w:eastAsia="en-GB"/>
        </w:rPr>
        <w:t>Torquay – Kilmorie</w:t>
      </w:r>
    </w:p>
    <w:p w14:paraId="715F1E54" w14:textId="77777777" w:rsidR="00B21050" w:rsidRPr="00B21050" w:rsidRDefault="00B21050" w:rsidP="00B21050">
      <w:pPr>
        <w:spacing w:after="120"/>
        <w:jc w:val="both"/>
        <w:rPr>
          <w:rFonts w:ascii="Arial" w:hAnsi="Arial" w:cs="Arial"/>
          <w:sz w:val="24"/>
          <w:szCs w:val="24"/>
          <w:lang w:eastAsia="en-GB"/>
        </w:rPr>
      </w:pPr>
      <w:r w:rsidRPr="00B21050">
        <w:rPr>
          <w:rFonts w:ascii="Arial" w:hAnsi="Arial" w:cs="Arial"/>
          <w:sz w:val="24"/>
          <w:szCs w:val="24"/>
          <w:lang w:eastAsia="en-GB"/>
        </w:rPr>
        <w:t>No changes are being proposed at all other parking places contained within the Order, or to the parking charges currently in operation.</w:t>
      </w:r>
    </w:p>
    <w:p w14:paraId="691B75F9" w14:textId="77777777" w:rsidR="00B21050" w:rsidRPr="00B21050" w:rsidRDefault="00B21050" w:rsidP="00B21050">
      <w:pPr>
        <w:rPr>
          <w:rFonts w:ascii="Arial" w:hAnsi="Arial"/>
          <w:sz w:val="24"/>
          <w:szCs w:val="24"/>
          <w:lang w:eastAsia="en-GB"/>
        </w:rPr>
      </w:pPr>
      <w:r w:rsidRPr="00B21050">
        <w:rPr>
          <w:rFonts w:ascii="Arial" w:hAnsi="Arial" w:cs="Arial"/>
          <w:sz w:val="24"/>
          <w:szCs w:val="24"/>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Paignton, TQ3 3HZ. The documentation may also be viewed online at the following web address: </w:t>
      </w:r>
      <w:hyperlink r:id="rId12" w:history="1">
        <w:r w:rsidRPr="00B21050">
          <w:rPr>
            <w:rFonts w:ascii="Arial" w:hAnsi="Arial" w:cs="Arial"/>
            <w:color w:val="0000FF"/>
            <w:sz w:val="24"/>
            <w:szCs w:val="24"/>
            <w:u w:val="single"/>
            <w:lang w:eastAsia="en-GB"/>
          </w:rPr>
          <w:t>www.torbay.gov.uk/proposedtros</w:t>
        </w:r>
      </w:hyperlink>
    </w:p>
    <w:p w14:paraId="5D89BC3A" w14:textId="77777777" w:rsidR="00B21050" w:rsidRPr="00B21050" w:rsidRDefault="00B21050" w:rsidP="00B21050">
      <w:pPr>
        <w:rPr>
          <w:rFonts w:ascii="Arial" w:hAnsi="Arial"/>
          <w:sz w:val="24"/>
          <w:szCs w:val="24"/>
          <w:lang w:eastAsia="en-GB"/>
        </w:rPr>
      </w:pPr>
    </w:p>
    <w:p w14:paraId="0806F70F" w14:textId="77777777" w:rsidR="00B21050" w:rsidRPr="00B21050" w:rsidRDefault="00B21050" w:rsidP="00B21050">
      <w:pPr>
        <w:spacing w:after="120"/>
        <w:rPr>
          <w:rFonts w:ascii="Arial" w:hAnsi="Arial" w:cs="Arial"/>
          <w:sz w:val="24"/>
          <w:szCs w:val="24"/>
          <w:lang w:eastAsia="en-GB"/>
        </w:rPr>
      </w:pPr>
      <w:r w:rsidRPr="00B21050">
        <w:rPr>
          <w:rFonts w:ascii="Arial" w:hAnsi="Arial" w:cs="Arial"/>
          <w:sz w:val="24"/>
          <w:szCs w:val="24"/>
          <w:lang w:eastAsia="en-GB"/>
        </w:rPr>
        <w:t xml:space="preserve">All objections and representations relating to the Order must be submitted in writing to the address given below, or via email at </w:t>
      </w:r>
      <w:hyperlink r:id="rId13" w:history="1">
        <w:r w:rsidRPr="00B21050">
          <w:rPr>
            <w:rFonts w:ascii="Arial" w:hAnsi="Arial" w:cs="Arial"/>
            <w:color w:val="0000FF"/>
            <w:sz w:val="24"/>
            <w:szCs w:val="24"/>
            <w:u w:val="single"/>
            <w:lang w:eastAsia="en-GB"/>
          </w:rPr>
          <w:t>highways@torbay.gov.uk</w:t>
        </w:r>
      </w:hyperlink>
      <w:r w:rsidRPr="00B21050">
        <w:rPr>
          <w:rFonts w:ascii="Arial" w:hAnsi="Arial" w:cs="Arial"/>
          <w:sz w:val="24"/>
          <w:szCs w:val="24"/>
          <w:lang w:eastAsia="en-GB"/>
        </w:rPr>
        <w:t xml:space="preserve"> to arrive no later than Tuesday 16</w:t>
      </w:r>
      <w:r w:rsidRPr="00B21050">
        <w:rPr>
          <w:rFonts w:ascii="Arial" w:hAnsi="Arial" w:cs="Arial"/>
          <w:sz w:val="24"/>
          <w:szCs w:val="24"/>
          <w:vertAlign w:val="superscript"/>
          <w:lang w:eastAsia="en-GB"/>
        </w:rPr>
        <w:t>th</w:t>
      </w:r>
      <w:r w:rsidRPr="00B21050">
        <w:rPr>
          <w:rFonts w:ascii="Arial" w:hAnsi="Arial" w:cs="Arial"/>
          <w:sz w:val="24"/>
          <w:szCs w:val="24"/>
          <w:lang w:eastAsia="en-GB"/>
        </w:rPr>
        <w:t xml:space="preserve"> April 2024 and all objections must state the grounds on which they are made.  </w:t>
      </w:r>
    </w:p>
    <w:tbl>
      <w:tblPr>
        <w:tblStyle w:val="TableGrid"/>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1266"/>
      </w:tblGrid>
      <w:tr w:rsidR="00B21050" w:rsidRPr="00B21050" w14:paraId="2D967D88" w14:textId="77777777" w:rsidTr="002D110C">
        <w:tc>
          <w:tcPr>
            <w:tcW w:w="2127" w:type="dxa"/>
            <w:vAlign w:val="bottom"/>
          </w:tcPr>
          <w:p w14:paraId="0E40A2D7" w14:textId="77777777" w:rsidR="00B21050" w:rsidRPr="00B21050" w:rsidRDefault="00B21050" w:rsidP="00B21050">
            <w:pPr>
              <w:spacing w:after="120"/>
              <w:rPr>
                <w:sz w:val="24"/>
                <w:szCs w:val="24"/>
                <w:lang w:eastAsia="en-GB"/>
              </w:rPr>
            </w:pPr>
            <w:r w:rsidRPr="00B21050">
              <w:rPr>
                <w:sz w:val="24"/>
                <w:szCs w:val="24"/>
                <w:lang w:eastAsia="en-GB"/>
              </w:rPr>
              <w:t>Date: Wednesday 27</w:t>
            </w:r>
            <w:r w:rsidRPr="00B21050">
              <w:rPr>
                <w:sz w:val="24"/>
                <w:szCs w:val="24"/>
                <w:vertAlign w:val="superscript"/>
                <w:lang w:eastAsia="en-GB"/>
              </w:rPr>
              <w:t>th</w:t>
            </w:r>
            <w:r w:rsidRPr="00B21050">
              <w:rPr>
                <w:sz w:val="24"/>
                <w:szCs w:val="24"/>
                <w:lang w:eastAsia="en-GB"/>
              </w:rPr>
              <w:t xml:space="preserve"> March 2024</w:t>
            </w:r>
          </w:p>
          <w:p w14:paraId="60B3C1E8" w14:textId="77777777" w:rsidR="00B21050" w:rsidRPr="00B21050" w:rsidRDefault="00B21050" w:rsidP="00B21050">
            <w:pPr>
              <w:rPr>
                <w:sz w:val="24"/>
                <w:szCs w:val="24"/>
                <w:lang w:eastAsia="en-GB"/>
              </w:rPr>
            </w:pPr>
            <w:r w:rsidRPr="00B21050">
              <w:rPr>
                <w:sz w:val="24"/>
                <w:szCs w:val="24"/>
                <w:lang w:eastAsia="en-GB"/>
              </w:rPr>
              <w:t>Parking Services</w:t>
            </w:r>
          </w:p>
          <w:p w14:paraId="6B22DD23" w14:textId="77777777" w:rsidR="00B21050" w:rsidRPr="00B21050" w:rsidRDefault="00B21050" w:rsidP="00B21050">
            <w:pPr>
              <w:rPr>
                <w:sz w:val="24"/>
                <w:szCs w:val="24"/>
                <w:lang w:eastAsia="en-GB"/>
              </w:rPr>
            </w:pPr>
            <w:r w:rsidRPr="00B21050">
              <w:rPr>
                <w:sz w:val="24"/>
                <w:szCs w:val="24"/>
                <w:lang w:eastAsia="en-GB"/>
              </w:rPr>
              <w:t>Torbay Council</w:t>
            </w:r>
          </w:p>
          <w:p w14:paraId="338A6B38" w14:textId="77777777" w:rsidR="00B21050" w:rsidRPr="00B21050" w:rsidRDefault="00B21050" w:rsidP="00B21050">
            <w:pPr>
              <w:rPr>
                <w:sz w:val="24"/>
                <w:szCs w:val="24"/>
                <w:lang w:eastAsia="en-GB"/>
              </w:rPr>
            </w:pPr>
            <w:r w:rsidRPr="00B21050">
              <w:rPr>
                <w:sz w:val="24"/>
                <w:szCs w:val="24"/>
                <w:lang w:eastAsia="en-GB"/>
              </w:rPr>
              <w:t>Town Hall, Castle Circus</w:t>
            </w:r>
          </w:p>
          <w:p w14:paraId="60402593" w14:textId="77777777" w:rsidR="00B21050" w:rsidRPr="00B21050" w:rsidRDefault="00B21050" w:rsidP="00B21050">
            <w:pPr>
              <w:rPr>
                <w:sz w:val="24"/>
                <w:szCs w:val="24"/>
                <w:lang w:eastAsia="en-GB"/>
              </w:rPr>
            </w:pPr>
            <w:r w:rsidRPr="00B21050">
              <w:rPr>
                <w:sz w:val="24"/>
                <w:szCs w:val="24"/>
                <w:lang w:eastAsia="en-GB"/>
              </w:rPr>
              <w:t>TORQUAY    TQ1 3DR</w:t>
            </w:r>
          </w:p>
        </w:tc>
        <w:tc>
          <w:tcPr>
            <w:tcW w:w="1266" w:type="dxa"/>
            <w:vAlign w:val="bottom"/>
          </w:tcPr>
          <w:p w14:paraId="17EE5744" w14:textId="77777777" w:rsidR="00B21050" w:rsidRPr="00B21050" w:rsidRDefault="00B21050" w:rsidP="00B21050">
            <w:pPr>
              <w:jc w:val="right"/>
              <w:rPr>
                <w:sz w:val="24"/>
                <w:szCs w:val="24"/>
                <w:lang w:eastAsia="en-GB"/>
              </w:rPr>
            </w:pPr>
            <w:r w:rsidRPr="00B21050">
              <w:rPr>
                <w:noProof/>
                <w:sz w:val="24"/>
                <w:szCs w:val="24"/>
                <w:lang w:eastAsia="en-GB"/>
              </w:rPr>
              <w:drawing>
                <wp:inline distT="0" distB="0" distL="0" distR="0" wp14:anchorId="015A9C3B" wp14:editId="2685541E">
                  <wp:extent cx="720000" cy="355953"/>
                  <wp:effectExtent l="0" t="0" r="4445" b="635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355953"/>
                          </a:xfrm>
                          <a:prstGeom prst="rect">
                            <a:avLst/>
                          </a:prstGeom>
                        </pic:spPr>
                      </pic:pic>
                    </a:graphicData>
                  </a:graphic>
                </wp:inline>
              </w:drawing>
            </w:r>
          </w:p>
        </w:tc>
      </w:tr>
    </w:tbl>
    <w:p w14:paraId="02D4C285" w14:textId="77777777" w:rsidR="00B21050" w:rsidRDefault="00B21050">
      <w:pPr>
        <w:jc w:val="both"/>
        <w:rPr>
          <w:rFonts w:ascii="Arial" w:hAnsi="Arial"/>
          <w:b/>
          <w:sz w:val="24"/>
          <w:szCs w:val="24"/>
        </w:rPr>
      </w:pPr>
    </w:p>
    <w:p w14:paraId="14EC87B7" w14:textId="77777777" w:rsidR="00B21050" w:rsidRDefault="00B21050">
      <w:pPr>
        <w:jc w:val="both"/>
        <w:rPr>
          <w:rFonts w:ascii="Arial" w:hAnsi="Arial"/>
          <w:b/>
          <w:sz w:val="24"/>
          <w:szCs w:val="24"/>
        </w:rPr>
      </w:pPr>
    </w:p>
    <w:p w14:paraId="33D3E9C6" w14:textId="77777777" w:rsidR="00B21050" w:rsidRDefault="00B21050">
      <w:pPr>
        <w:jc w:val="both"/>
        <w:rPr>
          <w:rFonts w:ascii="Arial" w:hAnsi="Arial"/>
          <w:b/>
          <w:sz w:val="24"/>
          <w:szCs w:val="24"/>
        </w:rPr>
      </w:pPr>
    </w:p>
    <w:p w14:paraId="405DABCE" w14:textId="77777777" w:rsidR="00B21050" w:rsidRDefault="00B21050">
      <w:pPr>
        <w:jc w:val="both"/>
        <w:rPr>
          <w:rFonts w:ascii="Arial" w:hAnsi="Arial"/>
          <w:b/>
          <w:sz w:val="24"/>
          <w:szCs w:val="24"/>
        </w:rPr>
      </w:pPr>
    </w:p>
    <w:p w14:paraId="3D147A2B" w14:textId="77777777" w:rsidR="00B21050" w:rsidRDefault="00B21050">
      <w:pPr>
        <w:jc w:val="both"/>
        <w:rPr>
          <w:rFonts w:ascii="Arial" w:hAnsi="Arial"/>
          <w:b/>
          <w:sz w:val="24"/>
          <w:szCs w:val="24"/>
        </w:rPr>
      </w:pPr>
    </w:p>
    <w:p w14:paraId="64AE08F7" w14:textId="77777777" w:rsidR="00B21050" w:rsidRDefault="00B21050">
      <w:pPr>
        <w:jc w:val="both"/>
        <w:rPr>
          <w:rFonts w:ascii="Arial" w:hAnsi="Arial"/>
          <w:b/>
          <w:sz w:val="24"/>
          <w:szCs w:val="24"/>
        </w:rPr>
      </w:pPr>
    </w:p>
    <w:p w14:paraId="64215DA1" w14:textId="77777777" w:rsidR="00B21050" w:rsidRDefault="00B21050">
      <w:pPr>
        <w:jc w:val="both"/>
        <w:rPr>
          <w:rFonts w:ascii="Arial" w:hAnsi="Arial"/>
          <w:b/>
          <w:sz w:val="24"/>
          <w:szCs w:val="24"/>
        </w:rPr>
      </w:pPr>
    </w:p>
    <w:p w14:paraId="1CE5E0FC" w14:textId="77777777" w:rsidR="00B21050" w:rsidRDefault="00B21050">
      <w:pPr>
        <w:jc w:val="both"/>
        <w:rPr>
          <w:rFonts w:ascii="Arial" w:hAnsi="Arial"/>
          <w:b/>
          <w:sz w:val="24"/>
          <w:szCs w:val="24"/>
        </w:rPr>
      </w:pPr>
    </w:p>
    <w:p w14:paraId="02C13DA5" w14:textId="77777777" w:rsidR="00B21050" w:rsidRDefault="00B21050">
      <w:pPr>
        <w:jc w:val="both"/>
        <w:rPr>
          <w:rFonts w:ascii="Arial" w:hAnsi="Arial"/>
          <w:b/>
          <w:sz w:val="24"/>
          <w:szCs w:val="24"/>
        </w:rPr>
      </w:pPr>
    </w:p>
    <w:p w14:paraId="5EC77FF9" w14:textId="77777777" w:rsidR="00B21050" w:rsidRDefault="00B21050">
      <w:pPr>
        <w:jc w:val="both"/>
        <w:rPr>
          <w:rFonts w:ascii="Arial" w:hAnsi="Arial"/>
          <w:b/>
          <w:sz w:val="24"/>
          <w:szCs w:val="24"/>
        </w:rPr>
      </w:pPr>
    </w:p>
    <w:p w14:paraId="10CA1973" w14:textId="4A66A4A7"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9B500C">
        <w:rPr>
          <w:rFonts w:ascii="Arial" w:hAnsi="Arial"/>
          <w:b/>
          <w:sz w:val="24"/>
          <w:szCs w:val="24"/>
        </w:rPr>
        <w:t>4</w:t>
      </w:r>
    </w:p>
    <w:p w14:paraId="672A6659" w14:textId="77777777" w:rsidR="009157BE" w:rsidRPr="0032375E" w:rsidRDefault="009157BE">
      <w:pPr>
        <w:jc w:val="center"/>
        <w:rPr>
          <w:rFonts w:ascii="Arial" w:hAnsi="Arial"/>
          <w:b/>
          <w:sz w:val="24"/>
          <w:szCs w:val="24"/>
        </w:rPr>
      </w:pPr>
    </w:p>
    <w:p w14:paraId="0A37501D" w14:textId="77777777" w:rsidR="009157BE" w:rsidRPr="0032375E" w:rsidRDefault="009157BE">
      <w:pPr>
        <w:jc w:val="both"/>
        <w:rPr>
          <w:rFonts w:ascii="Arial" w:hAnsi="Arial"/>
          <w:b/>
          <w:sz w:val="24"/>
          <w:szCs w:val="24"/>
        </w:rPr>
      </w:pPr>
    </w:p>
    <w:p w14:paraId="5DAB6C7B" w14:textId="77777777" w:rsidR="009157BE" w:rsidRPr="0032375E" w:rsidRDefault="009157BE">
      <w:pPr>
        <w:jc w:val="both"/>
        <w:rPr>
          <w:rFonts w:ascii="Arial" w:hAnsi="Arial"/>
          <w:b/>
          <w:sz w:val="24"/>
          <w:szCs w:val="24"/>
        </w:rPr>
      </w:pPr>
    </w:p>
    <w:p w14:paraId="02EB378F" w14:textId="77777777" w:rsidR="009157BE" w:rsidRPr="0032375E" w:rsidRDefault="009157BE">
      <w:pPr>
        <w:jc w:val="both"/>
        <w:rPr>
          <w:rFonts w:ascii="Arial" w:hAnsi="Arial"/>
          <w:b/>
          <w:sz w:val="24"/>
          <w:szCs w:val="24"/>
        </w:rPr>
      </w:pPr>
    </w:p>
    <w:p w14:paraId="6A05A809" w14:textId="77777777" w:rsidR="009157BE" w:rsidRPr="0032375E" w:rsidRDefault="009157BE">
      <w:pPr>
        <w:jc w:val="both"/>
        <w:rPr>
          <w:rFonts w:ascii="Arial" w:hAnsi="Arial"/>
          <w:b/>
          <w:sz w:val="24"/>
          <w:szCs w:val="24"/>
        </w:rPr>
      </w:pPr>
    </w:p>
    <w:p w14:paraId="5A39BBE3" w14:textId="77777777" w:rsidR="009157BE" w:rsidRPr="0032375E" w:rsidRDefault="009157BE">
      <w:pPr>
        <w:jc w:val="both"/>
        <w:rPr>
          <w:rFonts w:ascii="Arial" w:hAnsi="Arial"/>
          <w:b/>
          <w:sz w:val="24"/>
          <w:szCs w:val="24"/>
        </w:rPr>
      </w:pPr>
    </w:p>
    <w:p w14:paraId="41C8F396" w14:textId="77777777" w:rsidR="009157BE" w:rsidRPr="0032375E" w:rsidRDefault="009157BE">
      <w:pPr>
        <w:jc w:val="both"/>
        <w:rPr>
          <w:rFonts w:ascii="Arial" w:hAnsi="Arial"/>
          <w:b/>
          <w:sz w:val="24"/>
          <w:szCs w:val="24"/>
        </w:rPr>
      </w:pPr>
    </w:p>
    <w:p w14:paraId="72A3D3EC" w14:textId="77777777" w:rsidR="009157BE" w:rsidRPr="0032375E" w:rsidRDefault="009157BE">
      <w:pPr>
        <w:jc w:val="both"/>
        <w:rPr>
          <w:rFonts w:ascii="Arial" w:hAnsi="Arial"/>
          <w:b/>
          <w:sz w:val="24"/>
          <w:szCs w:val="24"/>
        </w:rPr>
      </w:pPr>
    </w:p>
    <w:p w14:paraId="0D0B940D" w14:textId="77777777" w:rsidR="009157BE" w:rsidRPr="0032375E" w:rsidRDefault="009157BE">
      <w:pPr>
        <w:jc w:val="both"/>
        <w:rPr>
          <w:rFonts w:ascii="Arial" w:hAnsi="Arial"/>
          <w:b/>
          <w:sz w:val="24"/>
          <w:szCs w:val="24"/>
        </w:rPr>
      </w:pPr>
    </w:p>
    <w:p w14:paraId="0E27B00A" w14:textId="77777777" w:rsidR="009157BE" w:rsidRPr="0032375E" w:rsidRDefault="009157BE">
      <w:pPr>
        <w:jc w:val="both"/>
        <w:rPr>
          <w:rFonts w:ascii="Arial" w:hAnsi="Arial"/>
          <w:b/>
          <w:sz w:val="24"/>
          <w:szCs w:val="24"/>
        </w:rPr>
      </w:pPr>
    </w:p>
    <w:p w14:paraId="60061E4C" w14:textId="77777777" w:rsidR="009157BE" w:rsidRPr="0032375E" w:rsidRDefault="009157BE">
      <w:pPr>
        <w:jc w:val="both"/>
        <w:rPr>
          <w:rFonts w:ascii="Arial" w:hAnsi="Arial"/>
          <w:b/>
          <w:sz w:val="24"/>
          <w:szCs w:val="24"/>
        </w:rPr>
      </w:pPr>
    </w:p>
    <w:p w14:paraId="44EAFD9C" w14:textId="77777777" w:rsidR="009157BE" w:rsidRPr="0032375E" w:rsidRDefault="009157BE">
      <w:pPr>
        <w:jc w:val="both"/>
        <w:rPr>
          <w:rFonts w:ascii="Arial" w:hAnsi="Arial"/>
          <w:b/>
          <w:sz w:val="24"/>
          <w:szCs w:val="24"/>
        </w:rPr>
      </w:pPr>
    </w:p>
    <w:p w14:paraId="4B94D5A5" w14:textId="77777777" w:rsidR="009157BE" w:rsidRPr="0032375E" w:rsidRDefault="009157BE">
      <w:pPr>
        <w:jc w:val="both"/>
        <w:rPr>
          <w:rFonts w:ascii="Arial" w:hAnsi="Arial"/>
          <w:b/>
          <w:sz w:val="24"/>
          <w:szCs w:val="24"/>
        </w:rPr>
      </w:pPr>
    </w:p>
    <w:p w14:paraId="3DEEC669" w14:textId="77777777" w:rsidR="009157BE" w:rsidRPr="0032375E" w:rsidRDefault="009157BE">
      <w:pPr>
        <w:jc w:val="both"/>
        <w:rPr>
          <w:rFonts w:ascii="Arial" w:hAnsi="Arial"/>
          <w:b/>
          <w:sz w:val="24"/>
          <w:szCs w:val="24"/>
        </w:rPr>
      </w:pPr>
    </w:p>
    <w:p w14:paraId="3656B9AB" w14:textId="77777777" w:rsidR="009157BE" w:rsidRPr="0032375E" w:rsidRDefault="009157BE">
      <w:pPr>
        <w:jc w:val="center"/>
        <w:rPr>
          <w:rFonts w:ascii="Arial" w:hAnsi="Arial"/>
          <w:b/>
          <w:sz w:val="24"/>
          <w:szCs w:val="24"/>
        </w:rPr>
      </w:pPr>
    </w:p>
    <w:p w14:paraId="7542FEE3"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1CCE170" w14:textId="4067EE3E" w:rsidR="009157BE" w:rsidRPr="0032375E" w:rsidRDefault="007D2029">
      <w:pPr>
        <w:jc w:val="center"/>
        <w:rPr>
          <w:rFonts w:ascii="Arial" w:hAnsi="Arial"/>
          <w:b/>
          <w:sz w:val="24"/>
          <w:szCs w:val="24"/>
        </w:rPr>
      </w:pPr>
      <w:r>
        <w:rPr>
          <w:rFonts w:ascii="Arial" w:hAnsi="Arial"/>
          <w:b/>
          <w:sz w:val="24"/>
          <w:szCs w:val="24"/>
        </w:rPr>
        <w:t>(</w:t>
      </w:r>
      <w:r w:rsidR="009B500C">
        <w:rPr>
          <w:rFonts w:ascii="Arial" w:hAnsi="Arial"/>
          <w:b/>
          <w:sz w:val="24"/>
          <w:szCs w:val="24"/>
        </w:rPr>
        <w:t>OFF STREET PARKING PLACES</w:t>
      </w:r>
      <w:r w:rsidR="009157BE" w:rsidRPr="0032375E">
        <w:rPr>
          <w:rFonts w:ascii="Arial" w:hAnsi="Arial"/>
          <w:b/>
          <w:sz w:val="24"/>
          <w:szCs w:val="24"/>
        </w:rPr>
        <w:t>)</w:t>
      </w:r>
    </w:p>
    <w:p w14:paraId="1AE13BF4" w14:textId="68C8A4AD" w:rsidR="00724515" w:rsidRDefault="00CC6917">
      <w:pPr>
        <w:jc w:val="center"/>
        <w:rPr>
          <w:rFonts w:ascii="Arial" w:hAnsi="Arial"/>
          <w:b/>
          <w:sz w:val="24"/>
          <w:szCs w:val="24"/>
        </w:rPr>
      </w:pPr>
      <w:r>
        <w:rPr>
          <w:rFonts w:ascii="Arial" w:hAnsi="Arial"/>
          <w:b/>
          <w:sz w:val="24"/>
          <w:szCs w:val="24"/>
        </w:rPr>
        <w:t>AMENDMENT ORDER No1</w:t>
      </w:r>
      <w:r w:rsidR="007828F6">
        <w:rPr>
          <w:rFonts w:ascii="Arial" w:hAnsi="Arial"/>
          <w:b/>
          <w:sz w:val="24"/>
          <w:szCs w:val="24"/>
        </w:rPr>
        <w:t xml:space="preserve"> 2024</w:t>
      </w:r>
    </w:p>
    <w:p w14:paraId="45FB0818" w14:textId="77777777" w:rsidR="009157BE" w:rsidRPr="0032375E" w:rsidRDefault="009157BE">
      <w:pPr>
        <w:jc w:val="center"/>
        <w:rPr>
          <w:rFonts w:ascii="Arial" w:hAnsi="Arial"/>
          <w:b/>
          <w:sz w:val="24"/>
          <w:szCs w:val="24"/>
        </w:rPr>
      </w:pPr>
    </w:p>
    <w:p w14:paraId="049F31CB" w14:textId="77777777" w:rsidR="009157BE" w:rsidRPr="0032375E" w:rsidRDefault="009157BE">
      <w:pPr>
        <w:jc w:val="both"/>
        <w:rPr>
          <w:rFonts w:ascii="Arial" w:hAnsi="Arial"/>
          <w:b/>
          <w:sz w:val="24"/>
          <w:szCs w:val="24"/>
        </w:rPr>
      </w:pPr>
    </w:p>
    <w:p w14:paraId="53128261" w14:textId="77777777" w:rsidR="009157BE" w:rsidRPr="0032375E" w:rsidRDefault="009157BE">
      <w:pPr>
        <w:jc w:val="both"/>
        <w:rPr>
          <w:rFonts w:ascii="Arial" w:hAnsi="Arial"/>
          <w:b/>
          <w:sz w:val="24"/>
          <w:szCs w:val="24"/>
        </w:rPr>
      </w:pPr>
    </w:p>
    <w:p w14:paraId="62486C05" w14:textId="77777777" w:rsidR="009157BE" w:rsidRPr="0032375E" w:rsidRDefault="009157BE">
      <w:pPr>
        <w:jc w:val="both"/>
        <w:rPr>
          <w:rFonts w:ascii="Arial" w:hAnsi="Arial"/>
          <w:b/>
          <w:sz w:val="24"/>
          <w:szCs w:val="24"/>
        </w:rPr>
      </w:pPr>
    </w:p>
    <w:p w14:paraId="4101652C" w14:textId="77777777" w:rsidR="009157BE" w:rsidRPr="0032375E" w:rsidRDefault="009157BE">
      <w:pPr>
        <w:jc w:val="both"/>
        <w:rPr>
          <w:rFonts w:ascii="Arial" w:hAnsi="Arial"/>
          <w:b/>
          <w:sz w:val="24"/>
          <w:szCs w:val="24"/>
        </w:rPr>
      </w:pPr>
    </w:p>
    <w:p w14:paraId="4B99056E" w14:textId="77777777" w:rsidR="009157BE" w:rsidRPr="0032375E" w:rsidRDefault="009157BE">
      <w:pPr>
        <w:jc w:val="both"/>
        <w:rPr>
          <w:rFonts w:ascii="Arial" w:hAnsi="Arial"/>
          <w:b/>
          <w:sz w:val="24"/>
          <w:szCs w:val="24"/>
        </w:rPr>
      </w:pPr>
    </w:p>
    <w:p w14:paraId="1299C43A" w14:textId="77777777" w:rsidR="009157BE" w:rsidRPr="0032375E" w:rsidRDefault="009157BE">
      <w:pPr>
        <w:jc w:val="both"/>
        <w:rPr>
          <w:rFonts w:ascii="Arial" w:hAnsi="Arial"/>
          <w:b/>
          <w:sz w:val="24"/>
          <w:szCs w:val="24"/>
        </w:rPr>
      </w:pPr>
    </w:p>
    <w:p w14:paraId="4DDBEF00" w14:textId="77777777" w:rsidR="009157BE" w:rsidRPr="0032375E" w:rsidRDefault="009157BE">
      <w:pPr>
        <w:jc w:val="both"/>
        <w:rPr>
          <w:rFonts w:ascii="Arial" w:hAnsi="Arial"/>
          <w:b/>
          <w:sz w:val="24"/>
          <w:szCs w:val="24"/>
        </w:rPr>
      </w:pPr>
    </w:p>
    <w:p w14:paraId="3461D779" w14:textId="77777777" w:rsidR="009157BE" w:rsidRPr="0032375E" w:rsidRDefault="009157BE">
      <w:pPr>
        <w:jc w:val="both"/>
        <w:rPr>
          <w:rFonts w:ascii="Arial" w:hAnsi="Arial"/>
          <w:b/>
          <w:sz w:val="24"/>
          <w:szCs w:val="24"/>
        </w:rPr>
      </w:pPr>
    </w:p>
    <w:p w14:paraId="3CF2D8B6" w14:textId="77777777" w:rsidR="009157BE" w:rsidRPr="0032375E" w:rsidRDefault="009157BE">
      <w:pPr>
        <w:jc w:val="both"/>
        <w:rPr>
          <w:rFonts w:ascii="Arial" w:hAnsi="Arial"/>
          <w:b/>
          <w:sz w:val="24"/>
          <w:szCs w:val="24"/>
        </w:rPr>
      </w:pPr>
    </w:p>
    <w:p w14:paraId="0FB78278" w14:textId="77777777" w:rsidR="009157BE" w:rsidRDefault="009157BE">
      <w:pPr>
        <w:jc w:val="both"/>
        <w:rPr>
          <w:rFonts w:ascii="Arial" w:hAnsi="Arial"/>
          <w:b/>
          <w:sz w:val="24"/>
          <w:szCs w:val="24"/>
        </w:rPr>
      </w:pPr>
    </w:p>
    <w:p w14:paraId="1FC39945" w14:textId="77777777" w:rsidR="00C402FA" w:rsidRDefault="00C402FA">
      <w:pPr>
        <w:jc w:val="both"/>
        <w:rPr>
          <w:rFonts w:ascii="Arial" w:hAnsi="Arial"/>
          <w:b/>
          <w:sz w:val="24"/>
          <w:szCs w:val="24"/>
        </w:rPr>
      </w:pPr>
    </w:p>
    <w:p w14:paraId="0562CB0E" w14:textId="77777777" w:rsidR="00C402FA" w:rsidRDefault="00C402FA">
      <w:pPr>
        <w:jc w:val="both"/>
        <w:rPr>
          <w:rFonts w:ascii="Arial" w:hAnsi="Arial"/>
          <w:b/>
          <w:sz w:val="24"/>
          <w:szCs w:val="24"/>
        </w:rPr>
      </w:pPr>
    </w:p>
    <w:p w14:paraId="34CE0A41" w14:textId="77777777" w:rsidR="00C402FA" w:rsidRDefault="00C402FA">
      <w:pPr>
        <w:jc w:val="both"/>
        <w:rPr>
          <w:rFonts w:ascii="Arial" w:hAnsi="Arial"/>
          <w:b/>
          <w:sz w:val="24"/>
          <w:szCs w:val="24"/>
        </w:rPr>
      </w:pPr>
    </w:p>
    <w:p w14:paraId="62EBF3C5" w14:textId="77777777" w:rsidR="00C402FA" w:rsidRPr="0032375E" w:rsidRDefault="00C402FA">
      <w:pPr>
        <w:jc w:val="both"/>
        <w:rPr>
          <w:rFonts w:ascii="Arial" w:hAnsi="Arial"/>
          <w:b/>
          <w:sz w:val="24"/>
          <w:szCs w:val="24"/>
        </w:rPr>
      </w:pPr>
    </w:p>
    <w:p w14:paraId="6D98A12B" w14:textId="77777777" w:rsidR="009157BE" w:rsidRPr="0032375E" w:rsidRDefault="009157BE">
      <w:pPr>
        <w:jc w:val="both"/>
        <w:rPr>
          <w:rFonts w:ascii="Arial" w:hAnsi="Arial"/>
          <w:b/>
          <w:sz w:val="24"/>
          <w:szCs w:val="24"/>
        </w:rPr>
      </w:pPr>
    </w:p>
    <w:p w14:paraId="2946DB82" w14:textId="77777777" w:rsidR="009157BE" w:rsidRPr="0032375E" w:rsidRDefault="009157BE">
      <w:pPr>
        <w:jc w:val="both"/>
        <w:rPr>
          <w:rFonts w:ascii="Arial" w:hAnsi="Arial"/>
          <w:b/>
          <w:sz w:val="24"/>
          <w:szCs w:val="24"/>
        </w:rPr>
      </w:pPr>
    </w:p>
    <w:p w14:paraId="6D995B5D" w14:textId="77777777" w:rsidR="009157BE" w:rsidRPr="0032375E" w:rsidRDefault="001F115F">
      <w:pPr>
        <w:jc w:val="center"/>
        <w:rPr>
          <w:rFonts w:ascii="Arial" w:hAnsi="Arial"/>
          <w:b/>
          <w:sz w:val="24"/>
          <w:szCs w:val="24"/>
        </w:rPr>
      </w:pPr>
      <w:r>
        <w:rPr>
          <w:rFonts w:ascii="Arial" w:hAnsi="Arial"/>
          <w:b/>
          <w:sz w:val="24"/>
          <w:szCs w:val="24"/>
        </w:rPr>
        <w:t>ANNE-MARIE BOND</w:t>
      </w:r>
    </w:p>
    <w:p w14:paraId="38318A62" w14:textId="44297B16" w:rsidR="009157BE" w:rsidRPr="0032375E" w:rsidRDefault="009A117D" w:rsidP="1B816E39">
      <w:pPr>
        <w:jc w:val="center"/>
        <w:rPr>
          <w:rFonts w:ascii="Arial" w:hAnsi="Arial"/>
          <w:b/>
          <w:bCs/>
          <w:sz w:val="24"/>
          <w:szCs w:val="24"/>
        </w:rPr>
      </w:pPr>
      <w:r w:rsidRPr="1B816E39">
        <w:rPr>
          <w:rFonts w:ascii="Arial" w:hAnsi="Arial"/>
          <w:b/>
          <w:bCs/>
          <w:sz w:val="24"/>
          <w:szCs w:val="24"/>
        </w:rPr>
        <w:t>Chief Executive</w:t>
      </w:r>
    </w:p>
    <w:p w14:paraId="64C9969B"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72AA1701"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0107642F"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3F005FB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5997CC1D" w14:textId="77777777" w:rsidR="009157BE" w:rsidRPr="0032375E" w:rsidRDefault="009157BE">
      <w:pPr>
        <w:jc w:val="center"/>
        <w:rPr>
          <w:rFonts w:ascii="Arial" w:hAnsi="Arial"/>
          <w:sz w:val="24"/>
          <w:szCs w:val="24"/>
        </w:rPr>
      </w:pPr>
    </w:p>
    <w:p w14:paraId="110FFD37" w14:textId="77777777" w:rsidR="009157BE" w:rsidRPr="0032375E" w:rsidRDefault="009157BE">
      <w:pPr>
        <w:jc w:val="center"/>
        <w:rPr>
          <w:rFonts w:ascii="Arial" w:hAnsi="Arial"/>
          <w:sz w:val="24"/>
          <w:szCs w:val="24"/>
        </w:rPr>
      </w:pPr>
    </w:p>
    <w:p w14:paraId="6B699379" w14:textId="77777777" w:rsidR="009157BE" w:rsidRPr="0032375E" w:rsidRDefault="009157BE">
      <w:pPr>
        <w:jc w:val="center"/>
        <w:rPr>
          <w:rFonts w:ascii="Arial" w:hAnsi="Arial"/>
          <w:sz w:val="24"/>
          <w:szCs w:val="24"/>
        </w:rPr>
      </w:pPr>
    </w:p>
    <w:p w14:paraId="3FE9F23F" w14:textId="77777777" w:rsidR="009157BE" w:rsidRPr="0032375E" w:rsidRDefault="009157BE">
      <w:pPr>
        <w:pStyle w:val="Footer"/>
        <w:rPr>
          <w:szCs w:val="24"/>
        </w:rPr>
        <w:sectPr w:rsidR="009157BE" w:rsidRPr="0032375E" w:rsidSect="002546D4">
          <w:footerReference w:type="even" r:id="rId15"/>
          <w:footerReference w:type="default" r:id="rId16"/>
          <w:pgSz w:w="12240" w:h="15840"/>
          <w:pgMar w:top="1440" w:right="1800" w:bottom="1440" w:left="1800" w:header="708" w:footer="708" w:gutter="0"/>
          <w:cols w:space="708"/>
          <w:titlePg/>
          <w:docGrid w:linePitch="360"/>
        </w:sectPr>
      </w:pPr>
    </w:p>
    <w:p w14:paraId="1912B4AB"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0257DE52" w14:textId="366BE05C" w:rsidR="009157BE" w:rsidRPr="0032375E" w:rsidRDefault="00C656C8">
      <w:pPr>
        <w:jc w:val="center"/>
        <w:rPr>
          <w:rFonts w:ascii="Arial" w:hAnsi="Arial"/>
          <w:b/>
          <w:sz w:val="24"/>
          <w:szCs w:val="24"/>
        </w:rPr>
      </w:pPr>
      <w:r>
        <w:rPr>
          <w:rFonts w:ascii="Arial" w:hAnsi="Arial"/>
          <w:b/>
          <w:sz w:val="24"/>
          <w:szCs w:val="24"/>
        </w:rPr>
        <w:t>(</w:t>
      </w:r>
      <w:r w:rsidR="009B500C">
        <w:rPr>
          <w:rFonts w:ascii="Arial" w:hAnsi="Arial"/>
          <w:b/>
          <w:sz w:val="24"/>
          <w:szCs w:val="24"/>
        </w:rPr>
        <w:t>OFF STREET PARKING PLACES</w:t>
      </w:r>
      <w:r w:rsidR="009157BE" w:rsidRPr="0032375E">
        <w:rPr>
          <w:rFonts w:ascii="Arial" w:hAnsi="Arial"/>
          <w:b/>
          <w:sz w:val="24"/>
          <w:szCs w:val="24"/>
        </w:rPr>
        <w:t>)</w:t>
      </w:r>
    </w:p>
    <w:p w14:paraId="6450418F" w14:textId="5F764C71" w:rsidR="00944B70" w:rsidRPr="0032375E" w:rsidRDefault="000E4C75" w:rsidP="00944B70">
      <w:pPr>
        <w:jc w:val="center"/>
        <w:rPr>
          <w:rFonts w:ascii="Arial" w:hAnsi="Arial"/>
          <w:b/>
          <w:sz w:val="24"/>
          <w:szCs w:val="24"/>
        </w:rPr>
      </w:pPr>
      <w:r>
        <w:rPr>
          <w:rFonts w:ascii="Arial" w:hAnsi="Arial"/>
          <w:b/>
          <w:sz w:val="24"/>
          <w:szCs w:val="24"/>
        </w:rPr>
        <w:t>AMENDMENT ORDER No1</w:t>
      </w:r>
      <w:r w:rsidR="005D4830">
        <w:rPr>
          <w:rFonts w:ascii="Arial" w:hAnsi="Arial"/>
          <w:b/>
          <w:sz w:val="24"/>
          <w:szCs w:val="24"/>
        </w:rPr>
        <w:t xml:space="preserve"> 2024</w:t>
      </w:r>
    </w:p>
    <w:p w14:paraId="1F72F646" w14:textId="77777777" w:rsidR="009157BE" w:rsidRPr="0032375E" w:rsidRDefault="009157BE">
      <w:pPr>
        <w:jc w:val="both"/>
        <w:rPr>
          <w:rFonts w:ascii="Arial" w:hAnsi="Arial"/>
          <w:sz w:val="24"/>
          <w:szCs w:val="24"/>
        </w:rPr>
      </w:pPr>
    </w:p>
    <w:p w14:paraId="4245B6A7" w14:textId="77777777" w:rsidR="00B50DCA" w:rsidRPr="00955CE0" w:rsidRDefault="00B50DCA" w:rsidP="00B50DCA">
      <w:pPr>
        <w:pStyle w:val="BodyText"/>
        <w:jc w:val="both"/>
        <w:rPr>
          <w:rFonts w:cs="Arial"/>
          <w:szCs w:val="24"/>
        </w:rPr>
      </w:pPr>
      <w:r w:rsidRPr="00955CE0">
        <w:rPr>
          <w:rFonts w:cs="Arial"/>
          <w:szCs w:val="24"/>
        </w:rPr>
        <w:t xml:space="preserve">The Council of the Borough of Torbay (“the Council”) in exercise of its powers under Sections 32, 33 and 35 of the Road Traffic Regulation Act 1984 (“the 1984 Act”) as amended by the Parking Act 1989 and the Traffic Management Act 2004 and of all other enabling powers with the consent of the County Council of Devon in accordance with Section 39(3) of the 1984 Act and after consulting with the Chief Officer of Police in accordance with Part </w:t>
      </w:r>
      <w:smartTag w:uri="urn:schemas-microsoft-com:office:smarttags" w:element="stockticker">
        <w:r w:rsidRPr="00955CE0">
          <w:rPr>
            <w:rFonts w:cs="Arial"/>
            <w:szCs w:val="24"/>
          </w:rPr>
          <w:t>III</w:t>
        </w:r>
      </w:smartTag>
      <w:r w:rsidRPr="00955CE0">
        <w:rPr>
          <w:rFonts w:cs="Arial"/>
          <w:szCs w:val="24"/>
        </w:rPr>
        <w:t xml:space="preserve"> of Schedule 9 to the 1984 Act hereby makes the following Order:-</w:t>
      </w:r>
    </w:p>
    <w:p w14:paraId="03E675A5" w14:textId="77777777" w:rsidR="00145C1D" w:rsidRDefault="00145C1D" w:rsidP="1B816E39">
      <w:pPr>
        <w:rPr>
          <w:rFonts w:ascii="Arial" w:hAnsi="Arial"/>
          <w:sz w:val="24"/>
          <w:szCs w:val="24"/>
        </w:rPr>
      </w:pPr>
    </w:p>
    <w:p w14:paraId="04B7D63D" w14:textId="77777777" w:rsidR="00145C1D" w:rsidRPr="0032375E" w:rsidRDefault="00145C1D" w:rsidP="1B816E39">
      <w:pPr>
        <w:rPr>
          <w:rFonts w:ascii="Arial" w:hAnsi="Arial"/>
          <w:sz w:val="24"/>
          <w:szCs w:val="24"/>
        </w:rPr>
      </w:pPr>
    </w:p>
    <w:p w14:paraId="2DCA6E0B" w14:textId="132465B5" w:rsidR="009157BE" w:rsidRPr="003F1636" w:rsidRDefault="009157BE" w:rsidP="003F1636">
      <w:pPr>
        <w:ind w:left="720" w:hanging="720"/>
        <w:rPr>
          <w:rFonts w:ascii="Arial" w:hAnsi="Arial"/>
          <w:sz w:val="24"/>
          <w:szCs w:val="24"/>
        </w:rPr>
      </w:pPr>
      <w:r w:rsidRPr="1B816E39">
        <w:rPr>
          <w:rFonts w:ascii="Arial" w:hAnsi="Arial"/>
          <w:sz w:val="24"/>
          <w:szCs w:val="24"/>
        </w:rPr>
        <w:t>1.</w:t>
      </w:r>
      <w:r>
        <w:tab/>
      </w:r>
      <w:r w:rsidRPr="1B816E39">
        <w:rPr>
          <w:rFonts w:ascii="Arial" w:hAnsi="Arial"/>
          <w:sz w:val="24"/>
          <w:szCs w:val="24"/>
        </w:rPr>
        <w:t xml:space="preserve">This Order shall come into </w:t>
      </w:r>
      <w:r w:rsidR="004052C0" w:rsidRPr="1B816E39">
        <w:rPr>
          <w:rFonts w:ascii="Arial" w:hAnsi="Arial"/>
          <w:sz w:val="24"/>
          <w:szCs w:val="24"/>
        </w:rPr>
        <w:t>force on the</w:t>
      </w:r>
      <w:r w:rsidR="04F0B3E1" w:rsidRPr="1B816E39">
        <w:rPr>
          <w:rFonts w:ascii="Arial" w:hAnsi="Arial"/>
          <w:sz w:val="24"/>
          <w:szCs w:val="24"/>
        </w:rPr>
        <w:t xml:space="preserve"> </w:t>
      </w:r>
      <w:r w:rsidR="008F61A1">
        <w:rPr>
          <w:rFonts w:ascii="Arial" w:hAnsi="Arial"/>
          <w:sz w:val="24"/>
          <w:szCs w:val="24"/>
        </w:rPr>
        <w:t xml:space="preserve">    </w:t>
      </w:r>
      <w:r w:rsidR="04F0B3E1" w:rsidRPr="1B816E39">
        <w:rPr>
          <w:rFonts w:ascii="Arial" w:hAnsi="Arial"/>
          <w:sz w:val="24"/>
          <w:szCs w:val="24"/>
        </w:rPr>
        <w:t xml:space="preserve"> </w:t>
      </w:r>
      <w:r w:rsidR="004052C0" w:rsidRPr="1B816E39">
        <w:rPr>
          <w:rFonts w:ascii="Arial" w:hAnsi="Arial"/>
          <w:sz w:val="24"/>
          <w:szCs w:val="24"/>
        </w:rPr>
        <w:t>day of</w:t>
      </w:r>
      <w:r w:rsidR="7CD51BC5" w:rsidRPr="1B816E39">
        <w:rPr>
          <w:rFonts w:ascii="Arial" w:hAnsi="Arial"/>
          <w:sz w:val="24"/>
          <w:szCs w:val="24"/>
        </w:rPr>
        <w:t xml:space="preserve"> </w:t>
      </w:r>
      <w:r w:rsidR="008F61A1">
        <w:rPr>
          <w:rFonts w:ascii="Arial" w:hAnsi="Arial"/>
          <w:sz w:val="24"/>
          <w:szCs w:val="24"/>
        </w:rPr>
        <w:tab/>
      </w:r>
      <w:r w:rsidR="008F61A1">
        <w:rPr>
          <w:rFonts w:ascii="Arial" w:hAnsi="Arial"/>
          <w:sz w:val="24"/>
          <w:szCs w:val="24"/>
        </w:rPr>
        <w:tab/>
      </w:r>
      <w:r w:rsidR="00C656C8" w:rsidRPr="1B816E39">
        <w:rPr>
          <w:rFonts w:ascii="Arial" w:hAnsi="Arial"/>
          <w:sz w:val="24"/>
          <w:szCs w:val="24"/>
        </w:rPr>
        <w:t>202</w:t>
      </w:r>
      <w:r w:rsidR="00AE5F95">
        <w:rPr>
          <w:rFonts w:ascii="Arial" w:hAnsi="Arial"/>
          <w:sz w:val="24"/>
          <w:szCs w:val="24"/>
        </w:rPr>
        <w:t>4</w:t>
      </w:r>
      <w:r w:rsidR="008F61A1">
        <w:rPr>
          <w:rFonts w:ascii="Arial" w:hAnsi="Arial"/>
          <w:sz w:val="24"/>
          <w:szCs w:val="24"/>
        </w:rPr>
        <w:t xml:space="preserve"> </w:t>
      </w:r>
      <w:r w:rsidRPr="1B816E39">
        <w:rPr>
          <w:rFonts w:ascii="Arial" w:hAnsi="Arial"/>
          <w:sz w:val="24"/>
          <w:szCs w:val="24"/>
        </w:rPr>
        <w:t xml:space="preserve">and may be cited as the </w:t>
      </w:r>
      <w:r w:rsidR="70FAE9C9" w:rsidRPr="1B816E39">
        <w:rPr>
          <w:rFonts w:ascii="Arial" w:hAnsi="Arial"/>
          <w:sz w:val="24"/>
          <w:szCs w:val="24"/>
        </w:rPr>
        <w:t>“</w:t>
      </w:r>
      <w:r w:rsidRPr="1B816E39">
        <w:rPr>
          <w:rFonts w:ascii="Arial" w:hAnsi="Arial"/>
          <w:sz w:val="24"/>
          <w:szCs w:val="24"/>
        </w:rPr>
        <w:t>Borough of Torbay</w:t>
      </w:r>
      <w:r w:rsidR="006F3048" w:rsidRPr="1B816E39">
        <w:rPr>
          <w:rFonts w:ascii="Arial" w:hAnsi="Arial"/>
          <w:sz w:val="24"/>
          <w:szCs w:val="24"/>
        </w:rPr>
        <w:t xml:space="preserve"> (</w:t>
      </w:r>
      <w:r w:rsidR="00AE5F95">
        <w:rPr>
          <w:rFonts w:ascii="Arial" w:hAnsi="Arial"/>
          <w:sz w:val="24"/>
          <w:szCs w:val="24"/>
        </w:rPr>
        <w:t>Off Street Parking Places</w:t>
      </w:r>
      <w:r w:rsidRPr="1B816E39">
        <w:rPr>
          <w:rFonts w:ascii="Arial" w:hAnsi="Arial"/>
          <w:sz w:val="24"/>
          <w:szCs w:val="24"/>
        </w:rPr>
        <w:t>)</w:t>
      </w:r>
      <w:r w:rsidR="00CC6917">
        <w:rPr>
          <w:rFonts w:ascii="Arial" w:hAnsi="Arial"/>
          <w:sz w:val="24"/>
          <w:szCs w:val="24"/>
        </w:rPr>
        <w:t xml:space="preserve"> </w:t>
      </w:r>
      <w:r w:rsidR="00213EA7" w:rsidRPr="1B816E39">
        <w:rPr>
          <w:rFonts w:ascii="Arial" w:hAnsi="Arial"/>
          <w:sz w:val="24"/>
          <w:szCs w:val="24"/>
        </w:rPr>
        <w:t>Amendment Order No</w:t>
      </w:r>
      <w:r w:rsidR="00C656C8" w:rsidRPr="1B816E39">
        <w:rPr>
          <w:rFonts w:ascii="Arial" w:hAnsi="Arial"/>
          <w:sz w:val="24"/>
          <w:szCs w:val="24"/>
        </w:rPr>
        <w:t>.1</w:t>
      </w:r>
      <w:r w:rsidR="005D4830">
        <w:rPr>
          <w:rFonts w:ascii="Arial" w:hAnsi="Arial"/>
          <w:sz w:val="24"/>
          <w:szCs w:val="24"/>
        </w:rPr>
        <w:t xml:space="preserve"> 2024</w:t>
      </w:r>
      <w:r w:rsidR="54BF6711" w:rsidRPr="1B816E39">
        <w:rPr>
          <w:rFonts w:ascii="Arial" w:hAnsi="Arial"/>
          <w:sz w:val="24"/>
          <w:szCs w:val="24"/>
        </w:rPr>
        <w:t>”</w:t>
      </w:r>
      <w:r w:rsidRPr="1B816E39">
        <w:rPr>
          <w:rFonts w:ascii="Arial" w:hAnsi="Arial"/>
          <w:sz w:val="24"/>
          <w:szCs w:val="24"/>
        </w:rPr>
        <w:t>.</w:t>
      </w:r>
    </w:p>
    <w:p w14:paraId="463F29E8" w14:textId="77777777" w:rsidR="00212ECD" w:rsidRPr="00B53F9F" w:rsidRDefault="00212ECD" w:rsidP="1B816E39">
      <w:pPr>
        <w:rPr>
          <w:rFonts w:ascii="Arial" w:hAnsi="Arial"/>
          <w:sz w:val="24"/>
          <w:szCs w:val="24"/>
        </w:rPr>
      </w:pPr>
    </w:p>
    <w:p w14:paraId="50D1AEDD" w14:textId="00E6539F" w:rsidR="00212ECD" w:rsidRDefault="003F1636" w:rsidP="00EA2567">
      <w:pPr>
        <w:ind w:left="720" w:hanging="720"/>
        <w:rPr>
          <w:rFonts w:ascii="Arial" w:hAnsi="Arial" w:cs="Arial"/>
          <w:sz w:val="24"/>
          <w:szCs w:val="24"/>
        </w:rPr>
      </w:pPr>
      <w:r>
        <w:rPr>
          <w:rFonts w:ascii="Arial" w:hAnsi="Arial"/>
          <w:color w:val="000000" w:themeColor="text1"/>
          <w:sz w:val="24"/>
          <w:szCs w:val="24"/>
        </w:rPr>
        <w:t>2</w:t>
      </w:r>
      <w:r w:rsidR="00EA2567" w:rsidRPr="1B816E39">
        <w:rPr>
          <w:rFonts w:ascii="Arial" w:hAnsi="Arial"/>
          <w:color w:val="000000" w:themeColor="text1"/>
          <w:sz w:val="24"/>
          <w:szCs w:val="24"/>
        </w:rPr>
        <w:t>.</w:t>
      </w:r>
      <w:r w:rsidR="00EA2567">
        <w:tab/>
      </w:r>
      <w:r w:rsidR="00EA2567" w:rsidRPr="1B816E39">
        <w:rPr>
          <w:rFonts w:ascii="Arial" w:hAnsi="Arial"/>
          <w:color w:val="000000" w:themeColor="text1"/>
          <w:sz w:val="24"/>
          <w:szCs w:val="24"/>
        </w:rPr>
        <w:t>Without prejudice to the validity of anything done before or to any liability incurred before the coming into force of this Order, the</w:t>
      </w:r>
      <w:r w:rsidR="003E5CB7">
        <w:rPr>
          <w:rFonts w:ascii="Arial" w:hAnsi="Arial"/>
          <w:color w:val="000000" w:themeColor="text1"/>
          <w:sz w:val="24"/>
          <w:szCs w:val="24"/>
        </w:rPr>
        <w:t xml:space="preserve"> sections of the “Borough of Torbay (Off Street Parking Places) Order 2023”</w:t>
      </w:r>
      <w:r w:rsidR="00EA2567" w:rsidRPr="1B816E39">
        <w:rPr>
          <w:rFonts w:ascii="Arial" w:hAnsi="Arial"/>
          <w:color w:val="000000" w:themeColor="text1"/>
          <w:sz w:val="24"/>
          <w:szCs w:val="24"/>
        </w:rPr>
        <w:t xml:space="preserve"> specified in Schedule 1</w:t>
      </w:r>
      <w:r w:rsidR="00700F36">
        <w:rPr>
          <w:rFonts w:ascii="Arial" w:hAnsi="Arial"/>
          <w:color w:val="000000" w:themeColor="text1"/>
          <w:sz w:val="24"/>
          <w:szCs w:val="24"/>
        </w:rPr>
        <w:t xml:space="preserve"> of this Order</w:t>
      </w:r>
      <w:r w:rsidR="00EA2567" w:rsidRPr="1B816E39">
        <w:rPr>
          <w:rFonts w:ascii="Arial" w:hAnsi="Arial"/>
          <w:color w:val="000000" w:themeColor="text1"/>
          <w:sz w:val="24"/>
          <w:szCs w:val="24"/>
        </w:rPr>
        <w:t xml:space="preserve"> are hereby revoked.</w:t>
      </w:r>
    </w:p>
    <w:p w14:paraId="7D34F5C7" w14:textId="77777777" w:rsidR="008171FA" w:rsidRDefault="008171FA" w:rsidP="1B816E39">
      <w:pPr>
        <w:rPr>
          <w:rFonts w:ascii="Arial" w:hAnsi="Arial" w:cs="Arial"/>
          <w:sz w:val="24"/>
          <w:szCs w:val="24"/>
        </w:rPr>
      </w:pPr>
    </w:p>
    <w:p w14:paraId="0B4020A7" w14:textId="77777777" w:rsidR="00A40B83" w:rsidRDefault="00A40B83" w:rsidP="1B816E39">
      <w:pPr>
        <w:rPr>
          <w:rFonts w:ascii="Arial" w:hAnsi="Arial" w:cs="Arial"/>
          <w:sz w:val="24"/>
          <w:szCs w:val="24"/>
        </w:rPr>
      </w:pPr>
    </w:p>
    <w:p w14:paraId="1059AC62" w14:textId="16BD8FA9" w:rsidR="008171FA" w:rsidRPr="00260451" w:rsidRDefault="00C656C8" w:rsidP="1B816E39">
      <w:pPr>
        <w:rPr>
          <w:rFonts w:ascii="Arial" w:hAnsi="Arial" w:cs="Arial"/>
          <w:sz w:val="24"/>
          <w:szCs w:val="24"/>
        </w:rPr>
      </w:pPr>
      <w:r w:rsidRPr="1B816E39">
        <w:rPr>
          <w:rFonts w:ascii="Arial" w:hAnsi="Arial" w:cs="Arial"/>
          <w:sz w:val="24"/>
          <w:szCs w:val="24"/>
        </w:rPr>
        <w:t xml:space="preserve">Dated the </w:t>
      </w:r>
      <w:r>
        <w:tab/>
      </w:r>
      <w:r>
        <w:tab/>
      </w:r>
      <w:r w:rsidRPr="1B816E39">
        <w:rPr>
          <w:rFonts w:ascii="Arial" w:hAnsi="Arial" w:cs="Arial"/>
          <w:sz w:val="24"/>
          <w:szCs w:val="24"/>
        </w:rPr>
        <w:t xml:space="preserve">day of </w:t>
      </w:r>
      <w:r>
        <w:tab/>
      </w:r>
      <w:r>
        <w:tab/>
      </w:r>
      <w:r w:rsidRPr="1B816E39">
        <w:rPr>
          <w:rFonts w:ascii="Arial" w:hAnsi="Arial" w:cs="Arial"/>
          <w:sz w:val="24"/>
          <w:szCs w:val="24"/>
        </w:rPr>
        <w:t>202</w:t>
      </w:r>
      <w:r w:rsidR="00726FC8">
        <w:rPr>
          <w:rFonts w:ascii="Arial" w:hAnsi="Arial" w:cs="Arial"/>
          <w:sz w:val="24"/>
          <w:szCs w:val="24"/>
        </w:rPr>
        <w:t>4</w:t>
      </w:r>
      <w:r w:rsidR="008171FA" w:rsidRPr="1B816E39">
        <w:rPr>
          <w:rFonts w:ascii="Arial" w:hAnsi="Arial" w:cs="Arial"/>
          <w:sz w:val="24"/>
          <w:szCs w:val="24"/>
        </w:rPr>
        <w:t>.</w:t>
      </w:r>
    </w:p>
    <w:p w14:paraId="1D7B270A" w14:textId="77777777" w:rsidR="008171FA" w:rsidRPr="00260451" w:rsidRDefault="008171FA" w:rsidP="1B816E39">
      <w:pPr>
        <w:rPr>
          <w:rFonts w:ascii="Arial" w:hAnsi="Arial" w:cs="Arial"/>
          <w:sz w:val="24"/>
          <w:szCs w:val="24"/>
        </w:rPr>
      </w:pPr>
    </w:p>
    <w:p w14:paraId="4F904CB7" w14:textId="77777777" w:rsidR="008171FA" w:rsidRPr="00260451" w:rsidRDefault="008171FA" w:rsidP="1B816E39">
      <w:pPr>
        <w:rPr>
          <w:rFonts w:ascii="Arial" w:hAnsi="Arial" w:cs="Arial"/>
          <w:sz w:val="24"/>
          <w:szCs w:val="24"/>
        </w:rPr>
      </w:pPr>
    </w:p>
    <w:p w14:paraId="0F07748A" w14:textId="77777777" w:rsidR="008171FA" w:rsidRPr="00260451" w:rsidRDefault="008171FA" w:rsidP="1B816E39">
      <w:pPr>
        <w:rPr>
          <w:rFonts w:ascii="Arial" w:hAnsi="Arial" w:cs="Arial"/>
          <w:sz w:val="24"/>
          <w:szCs w:val="24"/>
        </w:rPr>
      </w:pPr>
      <w:r w:rsidRPr="1B816E39">
        <w:rPr>
          <w:rFonts w:ascii="Arial" w:hAnsi="Arial" w:cs="Arial"/>
          <w:sz w:val="24"/>
          <w:szCs w:val="24"/>
        </w:rPr>
        <w:t>The COMMON SEAL of</w:t>
      </w:r>
      <w:r>
        <w:tab/>
      </w:r>
      <w:r>
        <w:tab/>
      </w:r>
      <w:r>
        <w:tab/>
      </w:r>
      <w:r w:rsidRPr="1B816E39">
        <w:rPr>
          <w:rFonts w:ascii="Arial" w:hAnsi="Arial" w:cs="Arial"/>
          <w:sz w:val="24"/>
          <w:szCs w:val="24"/>
        </w:rPr>
        <w:t>)</w:t>
      </w:r>
    </w:p>
    <w:p w14:paraId="6CD43CBF" w14:textId="77777777" w:rsidR="008171FA" w:rsidRPr="00260451" w:rsidRDefault="008171FA" w:rsidP="1B816E39">
      <w:pPr>
        <w:rPr>
          <w:rFonts w:ascii="Arial" w:hAnsi="Arial" w:cs="Arial"/>
          <w:sz w:val="24"/>
          <w:szCs w:val="24"/>
        </w:rPr>
      </w:pPr>
      <w:r w:rsidRPr="1B816E39">
        <w:rPr>
          <w:rFonts w:ascii="Arial" w:hAnsi="Arial" w:cs="Arial"/>
          <w:sz w:val="24"/>
          <w:szCs w:val="24"/>
        </w:rPr>
        <w:t xml:space="preserve">THE COUNCIL OF </w:t>
      </w:r>
      <w:r>
        <w:tab/>
      </w:r>
      <w:r>
        <w:tab/>
      </w:r>
      <w:r>
        <w:tab/>
      </w:r>
      <w:r>
        <w:tab/>
      </w:r>
      <w:r w:rsidRPr="1B816E39">
        <w:rPr>
          <w:rFonts w:ascii="Arial" w:hAnsi="Arial" w:cs="Arial"/>
          <w:sz w:val="24"/>
          <w:szCs w:val="24"/>
        </w:rPr>
        <w:t>)</w:t>
      </w:r>
    </w:p>
    <w:p w14:paraId="60FAFB24" w14:textId="77777777" w:rsidR="008171FA" w:rsidRPr="00260451" w:rsidRDefault="008171FA" w:rsidP="1B816E39">
      <w:pPr>
        <w:rPr>
          <w:rFonts w:ascii="Arial" w:hAnsi="Arial" w:cs="Arial"/>
          <w:sz w:val="24"/>
          <w:szCs w:val="24"/>
        </w:rPr>
      </w:pPr>
      <w:r w:rsidRPr="1B816E39">
        <w:rPr>
          <w:rFonts w:ascii="Arial" w:hAnsi="Arial" w:cs="Arial"/>
          <w:sz w:val="24"/>
          <w:szCs w:val="24"/>
        </w:rPr>
        <w:t>THE BOROUGH OF TORBAY</w:t>
      </w:r>
      <w:r>
        <w:tab/>
      </w:r>
      <w:r>
        <w:tab/>
      </w:r>
      <w:r w:rsidRPr="1B816E39">
        <w:rPr>
          <w:rFonts w:ascii="Arial" w:hAnsi="Arial" w:cs="Arial"/>
          <w:sz w:val="24"/>
          <w:szCs w:val="24"/>
        </w:rPr>
        <w:t>)</w:t>
      </w:r>
    </w:p>
    <w:p w14:paraId="21B60BA1" w14:textId="77777777" w:rsidR="00E4626B" w:rsidRPr="00212ECD" w:rsidRDefault="008171FA" w:rsidP="1B816E39">
      <w:pPr>
        <w:rPr>
          <w:rFonts w:ascii="Arial" w:hAnsi="Arial" w:cs="Arial"/>
          <w:sz w:val="24"/>
          <w:szCs w:val="24"/>
        </w:rPr>
      </w:pPr>
      <w:r w:rsidRPr="1B816E39">
        <w:rPr>
          <w:rFonts w:ascii="Arial" w:hAnsi="Arial" w:cs="Arial"/>
          <w:sz w:val="24"/>
          <w:szCs w:val="24"/>
        </w:rPr>
        <w:t>was hereunto affixed in the presence of:</w:t>
      </w:r>
      <w:r>
        <w:tab/>
      </w:r>
      <w:r w:rsidRPr="1B816E39">
        <w:rPr>
          <w:rFonts w:ascii="Arial" w:hAnsi="Arial" w:cs="Arial"/>
          <w:sz w:val="24"/>
          <w:szCs w:val="24"/>
        </w:rPr>
        <w:t>)</w:t>
      </w:r>
    </w:p>
    <w:p w14:paraId="77FF4024" w14:textId="1D2D2F40" w:rsidR="1B816E39" w:rsidRDefault="1B816E39" w:rsidP="1B816E39">
      <w:pPr>
        <w:rPr>
          <w:rFonts w:ascii="Arial" w:hAnsi="Arial" w:cs="Arial"/>
          <w:b/>
          <w:bCs/>
          <w:sz w:val="24"/>
          <w:szCs w:val="24"/>
          <w:u w:val="single"/>
        </w:rPr>
      </w:pPr>
    </w:p>
    <w:p w14:paraId="3A39552B" w14:textId="432C5D90" w:rsidR="1B816E39" w:rsidRDefault="1B816E39" w:rsidP="1B816E39">
      <w:pPr>
        <w:rPr>
          <w:rFonts w:ascii="Arial" w:hAnsi="Arial" w:cs="Arial"/>
          <w:b/>
          <w:bCs/>
          <w:sz w:val="24"/>
          <w:szCs w:val="24"/>
          <w:u w:val="single"/>
        </w:rPr>
      </w:pPr>
    </w:p>
    <w:p w14:paraId="6D078962" w14:textId="378B6B50" w:rsidR="1B816E39" w:rsidRDefault="1B816E39" w:rsidP="1B816E39">
      <w:pPr>
        <w:rPr>
          <w:rFonts w:ascii="Arial" w:hAnsi="Arial" w:cs="Arial"/>
          <w:b/>
          <w:bCs/>
          <w:sz w:val="24"/>
          <w:szCs w:val="24"/>
          <w:u w:val="single"/>
        </w:rPr>
      </w:pPr>
    </w:p>
    <w:p w14:paraId="40B571D3" w14:textId="7B7DD9C9" w:rsidR="1B816E39" w:rsidRDefault="1B816E39" w:rsidP="1B816E39">
      <w:pPr>
        <w:rPr>
          <w:rFonts w:ascii="Arial" w:hAnsi="Arial" w:cs="Arial"/>
          <w:b/>
          <w:bCs/>
          <w:sz w:val="24"/>
          <w:szCs w:val="24"/>
          <w:u w:val="single"/>
        </w:rPr>
      </w:pPr>
    </w:p>
    <w:p w14:paraId="2618E550" w14:textId="2421FA1E" w:rsidR="008F61A1" w:rsidRDefault="008F61A1" w:rsidP="1B816E39">
      <w:pPr>
        <w:rPr>
          <w:rFonts w:ascii="Arial" w:hAnsi="Arial" w:cs="Arial"/>
          <w:b/>
          <w:bCs/>
          <w:sz w:val="24"/>
          <w:szCs w:val="24"/>
          <w:u w:val="single"/>
        </w:rPr>
      </w:pPr>
    </w:p>
    <w:p w14:paraId="46851263" w14:textId="7A1F305C" w:rsidR="008F61A1" w:rsidRDefault="008F61A1" w:rsidP="1B816E39">
      <w:pPr>
        <w:rPr>
          <w:rFonts w:ascii="Arial" w:hAnsi="Arial" w:cs="Arial"/>
          <w:b/>
          <w:bCs/>
          <w:sz w:val="24"/>
          <w:szCs w:val="24"/>
          <w:u w:val="single"/>
        </w:rPr>
      </w:pPr>
    </w:p>
    <w:p w14:paraId="547E2268" w14:textId="77777777" w:rsidR="00EA2567" w:rsidRDefault="00EA2567" w:rsidP="00E0358B">
      <w:pPr>
        <w:pStyle w:val="paragraph"/>
        <w:spacing w:before="0" w:beforeAutospacing="0" w:after="0" w:afterAutospacing="0"/>
        <w:jc w:val="both"/>
        <w:textAlignment w:val="baseline"/>
        <w:rPr>
          <w:rStyle w:val="normaltextrun"/>
          <w:rFonts w:ascii="Arial" w:hAnsi="Arial" w:cs="Arial"/>
          <w:b/>
          <w:bCs/>
          <w:sz w:val="16"/>
          <w:szCs w:val="16"/>
          <w:u w:val="single"/>
        </w:rPr>
      </w:pPr>
    </w:p>
    <w:p w14:paraId="16F3F574" w14:textId="77777777" w:rsidR="0033181A" w:rsidRDefault="00E0358B" w:rsidP="00E0358B">
      <w:pPr>
        <w:pStyle w:val="paragraph"/>
        <w:spacing w:before="0" w:beforeAutospacing="0" w:after="0" w:afterAutospacing="0"/>
        <w:jc w:val="both"/>
        <w:textAlignment w:val="baseline"/>
        <w:rPr>
          <w:rStyle w:val="normaltextrun"/>
          <w:rFonts w:ascii="Arial" w:hAnsi="Arial" w:cs="Arial"/>
          <w:b/>
          <w:bCs/>
          <w:u w:val="single"/>
        </w:rPr>
      </w:pPr>
      <w:r w:rsidRPr="007D59E0">
        <w:rPr>
          <w:rStyle w:val="normaltextrun"/>
          <w:rFonts w:ascii="Arial" w:hAnsi="Arial" w:cs="Arial"/>
          <w:b/>
          <w:bCs/>
          <w:u w:val="single"/>
        </w:rPr>
        <w:t>Schedule 1:</w:t>
      </w:r>
      <w:r w:rsidR="006C50C4">
        <w:rPr>
          <w:rStyle w:val="normaltextrun"/>
          <w:rFonts w:ascii="Arial" w:hAnsi="Arial" w:cs="Arial"/>
          <w:b/>
          <w:bCs/>
          <w:u w:val="single"/>
        </w:rPr>
        <w:t xml:space="preserve"> </w:t>
      </w:r>
      <w:r w:rsidR="006C50C4" w:rsidRPr="003F1636">
        <w:rPr>
          <w:rStyle w:val="normaltextrun"/>
          <w:rFonts w:ascii="Arial" w:hAnsi="Arial" w:cs="Arial"/>
          <w:b/>
          <w:bCs/>
          <w:u w:val="single"/>
        </w:rPr>
        <w:t>Revocation</w:t>
      </w:r>
      <w:r w:rsidR="0033181A">
        <w:rPr>
          <w:rStyle w:val="normaltextrun"/>
          <w:rFonts w:ascii="Arial" w:hAnsi="Arial" w:cs="Arial"/>
          <w:b/>
          <w:bCs/>
          <w:u w:val="single"/>
        </w:rPr>
        <w:t>s</w:t>
      </w:r>
    </w:p>
    <w:p w14:paraId="58ECF973" w14:textId="77777777" w:rsidR="0033181A" w:rsidRDefault="0033181A" w:rsidP="00E0358B">
      <w:pPr>
        <w:pStyle w:val="paragraph"/>
        <w:spacing w:before="0" w:beforeAutospacing="0" w:after="0" w:afterAutospacing="0"/>
        <w:jc w:val="both"/>
        <w:textAlignment w:val="baseline"/>
        <w:rPr>
          <w:rStyle w:val="normaltextrun"/>
          <w:rFonts w:ascii="Arial" w:hAnsi="Arial" w:cs="Arial"/>
          <w:b/>
          <w:bCs/>
          <w:u w:val="single"/>
        </w:rPr>
      </w:pPr>
    </w:p>
    <w:p w14:paraId="244529C1" w14:textId="77777777" w:rsidR="0033181A" w:rsidRDefault="0033181A" w:rsidP="00E0358B">
      <w:pPr>
        <w:pStyle w:val="paragraph"/>
        <w:spacing w:before="0" w:beforeAutospacing="0" w:after="0" w:afterAutospacing="0"/>
        <w:jc w:val="both"/>
        <w:textAlignment w:val="baseline"/>
        <w:rPr>
          <w:rStyle w:val="normaltextrun"/>
          <w:rFonts w:ascii="Arial" w:hAnsi="Arial" w:cs="Arial"/>
          <w:b/>
          <w:bCs/>
          <w:u w:val="single"/>
        </w:rPr>
      </w:pPr>
    </w:p>
    <w:p w14:paraId="2A339B81" w14:textId="22C615F5" w:rsidR="000A29DC" w:rsidRPr="003F1636" w:rsidRDefault="0033181A" w:rsidP="00E0358B">
      <w:pPr>
        <w:pStyle w:val="paragraph"/>
        <w:spacing w:before="0" w:beforeAutospacing="0" w:after="0" w:afterAutospacing="0"/>
        <w:jc w:val="both"/>
        <w:textAlignment w:val="baseline"/>
        <w:rPr>
          <w:rFonts w:ascii="Arial" w:hAnsi="Arial" w:cs="Arial"/>
          <w:b/>
          <w:bCs/>
          <w:u w:val="single"/>
        </w:rPr>
      </w:pPr>
      <w:r>
        <w:rPr>
          <w:rStyle w:val="normaltextrun"/>
          <w:rFonts w:ascii="Arial" w:hAnsi="Arial" w:cs="Arial"/>
          <w:b/>
          <w:bCs/>
          <w:u w:val="single"/>
        </w:rPr>
        <w:t xml:space="preserve">Revocation </w:t>
      </w:r>
      <w:r w:rsidR="003F1636" w:rsidRPr="003F1636">
        <w:rPr>
          <w:rStyle w:val="normaltextrun"/>
          <w:rFonts w:ascii="Arial" w:hAnsi="Arial" w:cs="Arial"/>
          <w:b/>
          <w:bCs/>
          <w:u w:val="single"/>
        </w:rPr>
        <w:t xml:space="preserve">of </w:t>
      </w:r>
      <w:r w:rsidR="00EA7057" w:rsidRPr="003F1636">
        <w:rPr>
          <w:rStyle w:val="normaltextrun"/>
          <w:rFonts w:ascii="Arial" w:hAnsi="Arial" w:cs="Arial"/>
          <w:b/>
          <w:bCs/>
          <w:u w:val="single"/>
        </w:rPr>
        <w:t>Zone 3 Parking Places</w:t>
      </w:r>
    </w:p>
    <w:p w14:paraId="54D6CBF9" w14:textId="77777777" w:rsidR="00E0358B" w:rsidRDefault="00E0358B" w:rsidP="00E0358B">
      <w:pPr>
        <w:pStyle w:val="paragraph"/>
        <w:spacing w:before="0" w:beforeAutospacing="0" w:after="0" w:afterAutospacing="0"/>
        <w:jc w:val="both"/>
        <w:textAlignment w:val="baseline"/>
        <w:rPr>
          <w:rStyle w:val="normaltextrun"/>
          <w:rFonts w:ascii="Arial" w:hAnsi="Arial" w:cs="Arial"/>
          <w:u w:val="single"/>
        </w:rPr>
      </w:pPr>
    </w:p>
    <w:p w14:paraId="22F860BB" w14:textId="177C907A" w:rsidR="00E4626B" w:rsidRDefault="0057779A" w:rsidP="1B816E39">
      <w:pPr>
        <w:rPr>
          <w:rFonts w:ascii="Arial" w:hAnsi="Arial" w:cs="Arial"/>
          <w:sz w:val="24"/>
          <w:szCs w:val="24"/>
          <w:u w:val="single"/>
        </w:rPr>
      </w:pPr>
      <w:r w:rsidRPr="003F1636">
        <w:rPr>
          <w:rFonts w:ascii="Arial" w:hAnsi="Arial" w:cs="Arial"/>
          <w:sz w:val="24"/>
          <w:szCs w:val="24"/>
          <w:u w:val="single"/>
        </w:rPr>
        <w:t>Torqu</w:t>
      </w:r>
      <w:r w:rsidR="003F1636" w:rsidRPr="003F1636">
        <w:rPr>
          <w:rFonts w:ascii="Arial" w:hAnsi="Arial" w:cs="Arial"/>
          <w:sz w:val="24"/>
          <w:szCs w:val="24"/>
          <w:u w:val="single"/>
        </w:rPr>
        <w:t>a</w:t>
      </w:r>
      <w:r w:rsidR="003F1636">
        <w:rPr>
          <w:rFonts w:ascii="Arial" w:hAnsi="Arial" w:cs="Arial"/>
          <w:sz w:val="24"/>
          <w:szCs w:val="24"/>
          <w:u w:val="single"/>
        </w:rPr>
        <w:t>y</w:t>
      </w:r>
    </w:p>
    <w:p w14:paraId="64F40C7B" w14:textId="64840263" w:rsidR="003F1636" w:rsidRDefault="003F1636" w:rsidP="1B816E39">
      <w:pPr>
        <w:rPr>
          <w:rFonts w:ascii="Arial" w:hAnsi="Arial" w:cs="Arial"/>
          <w:sz w:val="24"/>
          <w:szCs w:val="24"/>
        </w:rPr>
      </w:pPr>
      <w:r>
        <w:rPr>
          <w:rFonts w:ascii="Arial" w:hAnsi="Arial" w:cs="Arial"/>
          <w:sz w:val="24"/>
          <w:szCs w:val="24"/>
        </w:rPr>
        <w:t>Kilmorie</w:t>
      </w:r>
    </w:p>
    <w:p w14:paraId="30EFDAD2" w14:textId="77777777" w:rsidR="0033181A" w:rsidRDefault="0033181A" w:rsidP="1B816E39">
      <w:pPr>
        <w:rPr>
          <w:rFonts w:ascii="Arial" w:hAnsi="Arial" w:cs="Arial"/>
          <w:sz w:val="24"/>
          <w:szCs w:val="24"/>
        </w:rPr>
      </w:pPr>
    </w:p>
    <w:p w14:paraId="3495F7EB" w14:textId="77777777" w:rsidR="0033181A" w:rsidRDefault="0033181A" w:rsidP="1B816E39">
      <w:pPr>
        <w:rPr>
          <w:rFonts w:ascii="Arial" w:hAnsi="Arial" w:cs="Arial"/>
          <w:sz w:val="24"/>
          <w:szCs w:val="24"/>
        </w:rPr>
      </w:pPr>
    </w:p>
    <w:p w14:paraId="2211C60E" w14:textId="19B66FA6" w:rsidR="0033181A" w:rsidRPr="003F1636" w:rsidRDefault="0033181A" w:rsidP="0033181A">
      <w:pPr>
        <w:pStyle w:val="paragraph"/>
        <w:spacing w:before="0" w:beforeAutospacing="0" w:after="0" w:afterAutospacing="0"/>
        <w:jc w:val="both"/>
        <w:textAlignment w:val="baseline"/>
        <w:rPr>
          <w:rFonts w:ascii="Arial" w:hAnsi="Arial" w:cs="Arial"/>
          <w:b/>
          <w:bCs/>
          <w:u w:val="single"/>
        </w:rPr>
      </w:pPr>
      <w:r>
        <w:rPr>
          <w:rStyle w:val="normaltextrun"/>
          <w:rFonts w:ascii="Arial" w:hAnsi="Arial" w:cs="Arial"/>
          <w:b/>
          <w:bCs/>
          <w:u w:val="single"/>
        </w:rPr>
        <w:t xml:space="preserve">Revocation </w:t>
      </w:r>
      <w:r w:rsidRPr="003F1636">
        <w:rPr>
          <w:rStyle w:val="normaltextrun"/>
          <w:rFonts w:ascii="Arial" w:hAnsi="Arial" w:cs="Arial"/>
          <w:b/>
          <w:bCs/>
          <w:u w:val="single"/>
        </w:rPr>
        <w:t>of</w:t>
      </w:r>
      <w:r w:rsidR="0047094A">
        <w:rPr>
          <w:rStyle w:val="normaltextrun"/>
          <w:rFonts w:ascii="Arial" w:hAnsi="Arial" w:cs="Arial"/>
          <w:b/>
          <w:bCs/>
          <w:u w:val="single"/>
        </w:rPr>
        <w:t xml:space="preserve"> Tariff tables for </w:t>
      </w:r>
      <w:r w:rsidRPr="003F1636">
        <w:rPr>
          <w:rStyle w:val="normaltextrun"/>
          <w:rFonts w:ascii="Arial" w:hAnsi="Arial" w:cs="Arial"/>
          <w:b/>
          <w:bCs/>
          <w:u w:val="single"/>
        </w:rPr>
        <w:t xml:space="preserve"> Zone 3 Parking Places</w:t>
      </w:r>
    </w:p>
    <w:p w14:paraId="1EE7BD7C" w14:textId="77777777" w:rsidR="0033181A" w:rsidRDefault="0033181A" w:rsidP="0033181A">
      <w:pPr>
        <w:pStyle w:val="paragraph"/>
        <w:spacing w:before="0" w:beforeAutospacing="0" w:after="0" w:afterAutospacing="0"/>
        <w:jc w:val="both"/>
        <w:textAlignment w:val="baseline"/>
        <w:rPr>
          <w:rStyle w:val="normaltextrun"/>
          <w:rFonts w:ascii="Arial" w:hAnsi="Arial" w:cs="Arial"/>
          <w:u w:val="single"/>
        </w:rPr>
      </w:pPr>
    </w:p>
    <w:p w14:paraId="3B5D12F1" w14:textId="77777777" w:rsidR="0033181A" w:rsidRDefault="0033181A" w:rsidP="0033181A">
      <w:pPr>
        <w:rPr>
          <w:rFonts w:ascii="Arial" w:hAnsi="Arial" w:cs="Arial"/>
          <w:sz w:val="24"/>
          <w:szCs w:val="24"/>
          <w:u w:val="single"/>
        </w:rPr>
      </w:pPr>
      <w:r w:rsidRPr="003F1636">
        <w:rPr>
          <w:rFonts w:ascii="Arial" w:hAnsi="Arial" w:cs="Arial"/>
          <w:sz w:val="24"/>
          <w:szCs w:val="24"/>
          <w:u w:val="single"/>
        </w:rPr>
        <w:t>Torqua</w:t>
      </w:r>
      <w:r>
        <w:rPr>
          <w:rFonts w:ascii="Arial" w:hAnsi="Arial" w:cs="Arial"/>
          <w:sz w:val="24"/>
          <w:szCs w:val="24"/>
          <w:u w:val="single"/>
        </w:rPr>
        <w:t>y</w:t>
      </w:r>
    </w:p>
    <w:p w14:paraId="7CAC79AB" w14:textId="77777777" w:rsidR="0033181A" w:rsidRPr="003F1636" w:rsidRDefault="0033181A" w:rsidP="0033181A">
      <w:pPr>
        <w:rPr>
          <w:rFonts w:ascii="Arial" w:hAnsi="Arial" w:cs="Arial"/>
          <w:sz w:val="24"/>
          <w:szCs w:val="24"/>
        </w:rPr>
      </w:pPr>
      <w:r>
        <w:rPr>
          <w:rFonts w:ascii="Arial" w:hAnsi="Arial" w:cs="Arial"/>
          <w:sz w:val="24"/>
          <w:szCs w:val="24"/>
        </w:rPr>
        <w:t>Kilmorie</w:t>
      </w:r>
    </w:p>
    <w:p w14:paraId="6955F7D6" w14:textId="77777777" w:rsidR="0033181A" w:rsidRPr="003F1636" w:rsidRDefault="0033181A" w:rsidP="1B816E39">
      <w:pPr>
        <w:rPr>
          <w:rFonts w:ascii="Arial" w:hAnsi="Arial" w:cs="Arial"/>
          <w:sz w:val="24"/>
          <w:szCs w:val="24"/>
        </w:rPr>
      </w:pPr>
    </w:p>
    <w:sectPr w:rsidR="0033181A" w:rsidRPr="003F1636">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99EF2" w14:textId="77777777" w:rsidR="002546D4" w:rsidRDefault="002546D4">
      <w:r>
        <w:separator/>
      </w:r>
    </w:p>
  </w:endnote>
  <w:endnote w:type="continuationSeparator" w:id="0">
    <w:p w14:paraId="725FED0A" w14:textId="77777777" w:rsidR="002546D4" w:rsidRDefault="0025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2BB7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B2312"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ECD">
      <w:rPr>
        <w:rStyle w:val="PageNumber"/>
        <w:noProof/>
      </w:rPr>
      <w:t>11</w:t>
    </w:r>
    <w:r>
      <w:rPr>
        <w:rStyle w:val="PageNumber"/>
      </w:rPr>
      <w:fldChar w:fldCharType="end"/>
    </w:r>
  </w:p>
  <w:p w14:paraId="61C988F9"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2CA8B" w14:textId="77777777" w:rsidR="002546D4" w:rsidRDefault="002546D4">
      <w:r>
        <w:separator/>
      </w:r>
    </w:p>
  </w:footnote>
  <w:footnote w:type="continuationSeparator" w:id="0">
    <w:p w14:paraId="086F6931" w14:textId="77777777" w:rsidR="002546D4" w:rsidRDefault="00254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D45ED"/>
    <w:multiLevelType w:val="multilevel"/>
    <w:tmpl w:val="4F748344"/>
    <w:lvl w:ilvl="0">
      <w:start w:val="1"/>
      <w:numFmt w:val="lowerLetter"/>
      <w:lvlText w:val="(%1)"/>
      <w:lvlJc w:val="left"/>
      <w:pPr>
        <w:tabs>
          <w:tab w:val="num" w:pos="1785"/>
        </w:tabs>
        <w:ind w:left="2145" w:hanging="360"/>
      </w:pPr>
    </w:lvl>
    <w:lvl w:ilvl="1">
      <w:start w:val="1"/>
      <w:numFmt w:val="decimal"/>
      <w:lvlText w:val="(%2)"/>
      <w:lvlJc w:val="left"/>
      <w:pPr>
        <w:tabs>
          <w:tab w:val="num" w:pos="1440"/>
        </w:tabs>
        <w:ind w:left="1800" w:hanging="360"/>
      </w:pPr>
    </w:lvl>
    <w:lvl w:ilvl="2">
      <w:start w:val="1"/>
      <w:numFmt w:val="lowerLetter"/>
      <w:lvlText w:val="(%3)"/>
      <w:lvlJc w:val="left"/>
      <w:pPr>
        <w:tabs>
          <w:tab w:val="num" w:pos="2340"/>
        </w:tabs>
        <w:ind w:left="2700" w:hanging="360"/>
      </w:pPr>
    </w:lvl>
    <w:lvl w:ilvl="3">
      <w:start w:val="1"/>
      <w:numFmt w:val="decimal"/>
      <w:lvlText w:val="%4."/>
      <w:lvlJc w:val="left"/>
      <w:pPr>
        <w:tabs>
          <w:tab w:val="num" w:pos="2880"/>
        </w:tabs>
        <w:ind w:left="3240" w:hanging="360"/>
      </w:pPr>
    </w:lvl>
    <w:lvl w:ilvl="4">
      <w:start w:val="1"/>
      <w:numFmt w:val="decimal"/>
      <w:lvlText w:val="%5."/>
      <w:lvlJc w:val="left"/>
      <w:pPr>
        <w:tabs>
          <w:tab w:val="num" w:pos="3600"/>
        </w:tabs>
        <w:ind w:left="3960" w:hanging="360"/>
      </w:pPr>
    </w:lvl>
    <w:lvl w:ilvl="5">
      <w:start w:val="1"/>
      <w:numFmt w:val="decimal"/>
      <w:lvlText w:val="%6."/>
      <w:lvlJc w:val="left"/>
      <w:pPr>
        <w:tabs>
          <w:tab w:val="num" w:pos="4320"/>
        </w:tabs>
        <w:ind w:left="4680" w:hanging="360"/>
      </w:pPr>
    </w:lvl>
    <w:lvl w:ilvl="6">
      <w:start w:val="1"/>
      <w:numFmt w:val="decimal"/>
      <w:lvlText w:val="%7."/>
      <w:lvlJc w:val="left"/>
      <w:pPr>
        <w:tabs>
          <w:tab w:val="num" w:pos="5040"/>
        </w:tabs>
        <w:ind w:left="5400" w:hanging="360"/>
      </w:pPr>
    </w:lvl>
    <w:lvl w:ilvl="7">
      <w:start w:val="1"/>
      <w:numFmt w:val="decimal"/>
      <w:lvlText w:val="%8."/>
      <w:lvlJc w:val="left"/>
      <w:pPr>
        <w:tabs>
          <w:tab w:val="num" w:pos="5760"/>
        </w:tabs>
        <w:ind w:left="6120" w:hanging="360"/>
      </w:pPr>
    </w:lvl>
    <w:lvl w:ilvl="8">
      <w:start w:val="1"/>
      <w:numFmt w:val="decimal"/>
      <w:lvlText w:val="%9."/>
      <w:lvlJc w:val="left"/>
      <w:pPr>
        <w:tabs>
          <w:tab w:val="num" w:pos="6480"/>
        </w:tabs>
        <w:ind w:left="6840" w:hanging="360"/>
      </w:pPr>
    </w:lvl>
  </w:abstractNum>
  <w:abstractNum w:abstractNumId="1"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num w:numId="1" w16cid:durableId="1911765049">
    <w:abstractNumId w:val="1"/>
  </w:num>
  <w:num w:numId="2" w16cid:durableId="1322195653">
    <w:abstractNumId w:val="3"/>
  </w:num>
  <w:num w:numId="3" w16cid:durableId="1550452284">
    <w:abstractNumId w:val="2"/>
  </w:num>
  <w:num w:numId="4" w16cid:durableId="29290808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2305B"/>
    <w:rsid w:val="00031FA2"/>
    <w:rsid w:val="00056B42"/>
    <w:rsid w:val="00057126"/>
    <w:rsid w:val="000740EC"/>
    <w:rsid w:val="00074A37"/>
    <w:rsid w:val="0009502B"/>
    <w:rsid w:val="000A15DD"/>
    <w:rsid w:val="000A29DC"/>
    <w:rsid w:val="000A480A"/>
    <w:rsid w:val="000C2550"/>
    <w:rsid w:val="000C6BC4"/>
    <w:rsid w:val="000E4C75"/>
    <w:rsid w:val="00133522"/>
    <w:rsid w:val="001416C9"/>
    <w:rsid w:val="00145AA3"/>
    <w:rsid w:val="00145C1D"/>
    <w:rsid w:val="001916AC"/>
    <w:rsid w:val="0019252E"/>
    <w:rsid w:val="001928AA"/>
    <w:rsid w:val="00194C48"/>
    <w:rsid w:val="001B4A2D"/>
    <w:rsid w:val="001C1B6E"/>
    <w:rsid w:val="001D2E77"/>
    <w:rsid w:val="001F0948"/>
    <w:rsid w:val="001F115F"/>
    <w:rsid w:val="001F5B49"/>
    <w:rsid w:val="002018F6"/>
    <w:rsid w:val="002051F2"/>
    <w:rsid w:val="00207AE3"/>
    <w:rsid w:val="00212ECD"/>
    <w:rsid w:val="00213EA7"/>
    <w:rsid w:val="0021682F"/>
    <w:rsid w:val="00222D95"/>
    <w:rsid w:val="00231C5A"/>
    <w:rsid w:val="00235DE6"/>
    <w:rsid w:val="00247073"/>
    <w:rsid w:val="00252C59"/>
    <w:rsid w:val="002546D4"/>
    <w:rsid w:val="00260451"/>
    <w:rsid w:val="00273948"/>
    <w:rsid w:val="00281DA6"/>
    <w:rsid w:val="00286B1B"/>
    <w:rsid w:val="00287E76"/>
    <w:rsid w:val="00296268"/>
    <w:rsid w:val="002B7E41"/>
    <w:rsid w:val="002D7F33"/>
    <w:rsid w:val="00321891"/>
    <w:rsid w:val="0032375E"/>
    <w:rsid w:val="0033181A"/>
    <w:rsid w:val="0035011F"/>
    <w:rsid w:val="00362BDA"/>
    <w:rsid w:val="00374A58"/>
    <w:rsid w:val="003879DF"/>
    <w:rsid w:val="0039013F"/>
    <w:rsid w:val="00392BA3"/>
    <w:rsid w:val="003949D6"/>
    <w:rsid w:val="00396E23"/>
    <w:rsid w:val="003C4B33"/>
    <w:rsid w:val="003D710C"/>
    <w:rsid w:val="003E4FD0"/>
    <w:rsid w:val="003E5CB7"/>
    <w:rsid w:val="003E610A"/>
    <w:rsid w:val="003E716E"/>
    <w:rsid w:val="003E7BB3"/>
    <w:rsid w:val="003F1636"/>
    <w:rsid w:val="004052C0"/>
    <w:rsid w:val="00405934"/>
    <w:rsid w:val="00407996"/>
    <w:rsid w:val="00431013"/>
    <w:rsid w:val="0043537C"/>
    <w:rsid w:val="0044579F"/>
    <w:rsid w:val="00447E8B"/>
    <w:rsid w:val="00464CD0"/>
    <w:rsid w:val="0047094A"/>
    <w:rsid w:val="00485DB4"/>
    <w:rsid w:val="004901BE"/>
    <w:rsid w:val="0049342B"/>
    <w:rsid w:val="00495AD2"/>
    <w:rsid w:val="004A591A"/>
    <w:rsid w:val="004B381B"/>
    <w:rsid w:val="004C6C70"/>
    <w:rsid w:val="004F0D26"/>
    <w:rsid w:val="00505EE0"/>
    <w:rsid w:val="00506938"/>
    <w:rsid w:val="005119A2"/>
    <w:rsid w:val="005202C3"/>
    <w:rsid w:val="00521D13"/>
    <w:rsid w:val="005354ED"/>
    <w:rsid w:val="00566894"/>
    <w:rsid w:val="0057779A"/>
    <w:rsid w:val="00577899"/>
    <w:rsid w:val="00583191"/>
    <w:rsid w:val="005851EA"/>
    <w:rsid w:val="00591815"/>
    <w:rsid w:val="00592AD6"/>
    <w:rsid w:val="005C14FA"/>
    <w:rsid w:val="005C2958"/>
    <w:rsid w:val="005C6F82"/>
    <w:rsid w:val="005D2F51"/>
    <w:rsid w:val="005D4830"/>
    <w:rsid w:val="005E0D19"/>
    <w:rsid w:val="005E1EBE"/>
    <w:rsid w:val="005F0DA1"/>
    <w:rsid w:val="005F6223"/>
    <w:rsid w:val="00603D4A"/>
    <w:rsid w:val="00624951"/>
    <w:rsid w:val="00624FFA"/>
    <w:rsid w:val="0063641B"/>
    <w:rsid w:val="00645D52"/>
    <w:rsid w:val="00646486"/>
    <w:rsid w:val="0067118A"/>
    <w:rsid w:val="00671E7E"/>
    <w:rsid w:val="0068020F"/>
    <w:rsid w:val="00683C5A"/>
    <w:rsid w:val="0068CA42"/>
    <w:rsid w:val="006943B6"/>
    <w:rsid w:val="006C1C04"/>
    <w:rsid w:val="006C50C4"/>
    <w:rsid w:val="006E27EC"/>
    <w:rsid w:val="006F3048"/>
    <w:rsid w:val="00700F36"/>
    <w:rsid w:val="0071681C"/>
    <w:rsid w:val="007178CA"/>
    <w:rsid w:val="00724515"/>
    <w:rsid w:val="00726FC8"/>
    <w:rsid w:val="007651E4"/>
    <w:rsid w:val="00766BE8"/>
    <w:rsid w:val="0078079E"/>
    <w:rsid w:val="007828F6"/>
    <w:rsid w:val="007D2029"/>
    <w:rsid w:val="007D59E0"/>
    <w:rsid w:val="007F3B20"/>
    <w:rsid w:val="007F5356"/>
    <w:rsid w:val="0080175B"/>
    <w:rsid w:val="00801C17"/>
    <w:rsid w:val="008171FA"/>
    <w:rsid w:val="008378A6"/>
    <w:rsid w:val="008466D0"/>
    <w:rsid w:val="008519FF"/>
    <w:rsid w:val="00865873"/>
    <w:rsid w:val="00875102"/>
    <w:rsid w:val="00891AAF"/>
    <w:rsid w:val="008932A2"/>
    <w:rsid w:val="008C327C"/>
    <w:rsid w:val="008D06DD"/>
    <w:rsid w:val="008E2C48"/>
    <w:rsid w:val="008F61A1"/>
    <w:rsid w:val="00912C05"/>
    <w:rsid w:val="009157BE"/>
    <w:rsid w:val="00920154"/>
    <w:rsid w:val="00933C74"/>
    <w:rsid w:val="00934688"/>
    <w:rsid w:val="00944B70"/>
    <w:rsid w:val="00953957"/>
    <w:rsid w:val="00971D66"/>
    <w:rsid w:val="00976368"/>
    <w:rsid w:val="009939F1"/>
    <w:rsid w:val="0099654F"/>
    <w:rsid w:val="009A117D"/>
    <w:rsid w:val="009B1EBA"/>
    <w:rsid w:val="009B500C"/>
    <w:rsid w:val="009D6D27"/>
    <w:rsid w:val="009E5A01"/>
    <w:rsid w:val="00A12C67"/>
    <w:rsid w:val="00A240B4"/>
    <w:rsid w:val="00A40B83"/>
    <w:rsid w:val="00A74ECF"/>
    <w:rsid w:val="00A8687D"/>
    <w:rsid w:val="00AB1FF3"/>
    <w:rsid w:val="00AD7109"/>
    <w:rsid w:val="00AE5F95"/>
    <w:rsid w:val="00AE7820"/>
    <w:rsid w:val="00AF6D06"/>
    <w:rsid w:val="00B14F11"/>
    <w:rsid w:val="00B21050"/>
    <w:rsid w:val="00B26A48"/>
    <w:rsid w:val="00B50DCA"/>
    <w:rsid w:val="00B60535"/>
    <w:rsid w:val="00B87ACA"/>
    <w:rsid w:val="00BA5DB4"/>
    <w:rsid w:val="00BE3C5D"/>
    <w:rsid w:val="00C06255"/>
    <w:rsid w:val="00C20670"/>
    <w:rsid w:val="00C402FA"/>
    <w:rsid w:val="00C45B1A"/>
    <w:rsid w:val="00C4764E"/>
    <w:rsid w:val="00C55F32"/>
    <w:rsid w:val="00C656C8"/>
    <w:rsid w:val="00CA3A99"/>
    <w:rsid w:val="00CA527A"/>
    <w:rsid w:val="00CB1E10"/>
    <w:rsid w:val="00CB21F6"/>
    <w:rsid w:val="00CB37D9"/>
    <w:rsid w:val="00CC27E9"/>
    <w:rsid w:val="00CC6917"/>
    <w:rsid w:val="00CD7880"/>
    <w:rsid w:val="00D22517"/>
    <w:rsid w:val="00D41703"/>
    <w:rsid w:val="00D56760"/>
    <w:rsid w:val="00D57266"/>
    <w:rsid w:val="00D64200"/>
    <w:rsid w:val="00D66AAC"/>
    <w:rsid w:val="00D759C9"/>
    <w:rsid w:val="00D81480"/>
    <w:rsid w:val="00D9353E"/>
    <w:rsid w:val="00DA5582"/>
    <w:rsid w:val="00DB416D"/>
    <w:rsid w:val="00DD36E1"/>
    <w:rsid w:val="00DE4546"/>
    <w:rsid w:val="00DF518B"/>
    <w:rsid w:val="00E0358B"/>
    <w:rsid w:val="00E16E93"/>
    <w:rsid w:val="00E215F1"/>
    <w:rsid w:val="00E239D0"/>
    <w:rsid w:val="00E4626B"/>
    <w:rsid w:val="00E648B9"/>
    <w:rsid w:val="00E67A8B"/>
    <w:rsid w:val="00EA0E3D"/>
    <w:rsid w:val="00EA2567"/>
    <w:rsid w:val="00EA7057"/>
    <w:rsid w:val="00EB0E88"/>
    <w:rsid w:val="00EE16EB"/>
    <w:rsid w:val="00EE2C4C"/>
    <w:rsid w:val="00F01CBD"/>
    <w:rsid w:val="00F21E3D"/>
    <w:rsid w:val="00F22F63"/>
    <w:rsid w:val="00F3190D"/>
    <w:rsid w:val="00F46747"/>
    <w:rsid w:val="00F57959"/>
    <w:rsid w:val="00F67005"/>
    <w:rsid w:val="00F8372E"/>
    <w:rsid w:val="00F97584"/>
    <w:rsid w:val="00FC1C87"/>
    <w:rsid w:val="00FC3BD3"/>
    <w:rsid w:val="00FE5F9F"/>
    <w:rsid w:val="0364CC11"/>
    <w:rsid w:val="04F0B3E1"/>
    <w:rsid w:val="058F8183"/>
    <w:rsid w:val="05CFB315"/>
    <w:rsid w:val="0761A1E7"/>
    <w:rsid w:val="07E95173"/>
    <w:rsid w:val="08AEBC0E"/>
    <w:rsid w:val="09B4665B"/>
    <w:rsid w:val="09B8CABB"/>
    <w:rsid w:val="09D0B396"/>
    <w:rsid w:val="0BB3A5F5"/>
    <w:rsid w:val="0DC8384B"/>
    <w:rsid w:val="0FCA3CD8"/>
    <w:rsid w:val="11FC4053"/>
    <w:rsid w:val="13F3A10A"/>
    <w:rsid w:val="14E75D6A"/>
    <w:rsid w:val="1536A812"/>
    <w:rsid w:val="15E130C1"/>
    <w:rsid w:val="193EC9F2"/>
    <w:rsid w:val="1B01410D"/>
    <w:rsid w:val="1B816E39"/>
    <w:rsid w:val="1CD7B033"/>
    <w:rsid w:val="1D216543"/>
    <w:rsid w:val="21E03248"/>
    <w:rsid w:val="231161E8"/>
    <w:rsid w:val="2613028F"/>
    <w:rsid w:val="280F2F4E"/>
    <w:rsid w:val="28ACE04E"/>
    <w:rsid w:val="2FF4306B"/>
    <w:rsid w:val="3085650B"/>
    <w:rsid w:val="30AFB965"/>
    <w:rsid w:val="3221356C"/>
    <w:rsid w:val="3224CBD9"/>
    <w:rsid w:val="326ADC5C"/>
    <w:rsid w:val="3486658C"/>
    <w:rsid w:val="362235ED"/>
    <w:rsid w:val="36943913"/>
    <w:rsid w:val="3AD66DE3"/>
    <w:rsid w:val="3F3346F3"/>
    <w:rsid w:val="41616935"/>
    <w:rsid w:val="41ADA9F3"/>
    <w:rsid w:val="434480F4"/>
    <w:rsid w:val="48E44A38"/>
    <w:rsid w:val="4C374752"/>
    <w:rsid w:val="4C3BABB2"/>
    <w:rsid w:val="4E1474E1"/>
    <w:rsid w:val="4E54A673"/>
    <w:rsid w:val="50C94D98"/>
    <w:rsid w:val="52850256"/>
    <w:rsid w:val="5451864B"/>
    <w:rsid w:val="54BF6711"/>
    <w:rsid w:val="588C055B"/>
    <w:rsid w:val="58AF1A1A"/>
    <w:rsid w:val="59A6737A"/>
    <w:rsid w:val="607F33C7"/>
    <w:rsid w:val="6D910C5E"/>
    <w:rsid w:val="70BF14F2"/>
    <w:rsid w:val="70FAE9C9"/>
    <w:rsid w:val="73192A29"/>
    <w:rsid w:val="75C1C561"/>
    <w:rsid w:val="76E6CFD1"/>
    <w:rsid w:val="77152E19"/>
    <w:rsid w:val="77332448"/>
    <w:rsid w:val="78B0FE7A"/>
    <w:rsid w:val="793992C2"/>
    <w:rsid w:val="7A4CCEDB"/>
    <w:rsid w:val="7A5D45D2"/>
    <w:rsid w:val="7CD51BC5"/>
    <w:rsid w:val="7D4FE5B3"/>
    <w:rsid w:val="7F203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0CBC991"/>
  <w15:chartTrackingRefBased/>
  <w15:docId w15:val="{5EA0450E-4C93-4D00-8CE3-C5B73B01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customStyle="1" w:styleId="paragraph">
    <w:name w:val="paragraph"/>
    <w:basedOn w:val="Normal"/>
    <w:rsid w:val="00E0358B"/>
    <w:pPr>
      <w:spacing w:before="100" w:beforeAutospacing="1" w:after="100" w:afterAutospacing="1"/>
    </w:pPr>
    <w:rPr>
      <w:sz w:val="24"/>
      <w:szCs w:val="24"/>
      <w:lang w:eastAsia="en-GB"/>
    </w:rPr>
  </w:style>
  <w:style w:type="character" w:customStyle="1" w:styleId="normaltextrun">
    <w:name w:val="normaltextrun"/>
    <w:basedOn w:val="DefaultParagraphFont"/>
    <w:rsid w:val="00E0358B"/>
  </w:style>
  <w:style w:type="character" w:customStyle="1" w:styleId="eop">
    <w:name w:val="eop"/>
    <w:basedOn w:val="DefaultParagraphFont"/>
    <w:rsid w:val="00E0358B"/>
  </w:style>
  <w:style w:type="table" w:styleId="TableGrid">
    <w:name w:val="Table Grid"/>
    <w:basedOn w:val="TableNormal"/>
    <w:uiPriority w:val="39"/>
    <w:rsid w:val="00B21050"/>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428044">
      <w:bodyDiv w:val="1"/>
      <w:marLeft w:val="0"/>
      <w:marRight w:val="0"/>
      <w:marTop w:val="0"/>
      <w:marBottom w:val="0"/>
      <w:divBdr>
        <w:top w:val="none" w:sz="0" w:space="0" w:color="auto"/>
        <w:left w:val="none" w:sz="0" w:space="0" w:color="auto"/>
        <w:bottom w:val="none" w:sz="0" w:space="0" w:color="auto"/>
        <w:right w:val="none" w:sz="0" w:space="0" w:color="auto"/>
      </w:divBdr>
    </w:div>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781022327">
      <w:bodyDiv w:val="1"/>
      <w:marLeft w:val="0"/>
      <w:marRight w:val="0"/>
      <w:marTop w:val="0"/>
      <w:marBottom w:val="0"/>
      <w:divBdr>
        <w:top w:val="none" w:sz="0" w:space="0" w:color="auto"/>
        <w:left w:val="none" w:sz="0" w:space="0" w:color="auto"/>
        <w:bottom w:val="none" w:sz="0" w:space="0" w:color="auto"/>
        <w:right w:val="none" w:sz="0" w:space="0" w:color="auto"/>
      </w:divBdr>
      <w:divsChild>
        <w:div w:id="1673529787">
          <w:marLeft w:val="0"/>
          <w:marRight w:val="0"/>
          <w:marTop w:val="0"/>
          <w:marBottom w:val="0"/>
          <w:divBdr>
            <w:top w:val="none" w:sz="0" w:space="0" w:color="auto"/>
            <w:left w:val="none" w:sz="0" w:space="0" w:color="auto"/>
            <w:bottom w:val="none" w:sz="0" w:space="0" w:color="auto"/>
            <w:right w:val="none" w:sz="0" w:space="0" w:color="auto"/>
          </w:divBdr>
        </w:div>
        <w:div w:id="1442336229">
          <w:marLeft w:val="0"/>
          <w:marRight w:val="0"/>
          <w:marTop w:val="0"/>
          <w:marBottom w:val="0"/>
          <w:divBdr>
            <w:top w:val="none" w:sz="0" w:space="0" w:color="auto"/>
            <w:left w:val="none" w:sz="0" w:space="0" w:color="auto"/>
            <w:bottom w:val="none" w:sz="0" w:space="0" w:color="auto"/>
            <w:right w:val="none" w:sz="0" w:space="0" w:color="auto"/>
          </w:divBdr>
        </w:div>
        <w:div w:id="1637564252">
          <w:marLeft w:val="0"/>
          <w:marRight w:val="0"/>
          <w:marTop w:val="0"/>
          <w:marBottom w:val="0"/>
          <w:divBdr>
            <w:top w:val="none" w:sz="0" w:space="0" w:color="auto"/>
            <w:left w:val="none" w:sz="0" w:space="0" w:color="auto"/>
            <w:bottom w:val="none" w:sz="0" w:space="0" w:color="auto"/>
            <w:right w:val="none" w:sz="0" w:space="0" w:color="auto"/>
          </w:divBdr>
        </w:div>
        <w:div w:id="1031691838">
          <w:marLeft w:val="0"/>
          <w:marRight w:val="0"/>
          <w:marTop w:val="0"/>
          <w:marBottom w:val="0"/>
          <w:divBdr>
            <w:top w:val="none" w:sz="0" w:space="0" w:color="auto"/>
            <w:left w:val="none" w:sz="0" w:space="0" w:color="auto"/>
            <w:bottom w:val="none" w:sz="0" w:space="0" w:color="auto"/>
            <w:right w:val="none" w:sz="0" w:space="0" w:color="auto"/>
          </w:divBdr>
        </w:div>
        <w:div w:id="189418444">
          <w:marLeft w:val="0"/>
          <w:marRight w:val="0"/>
          <w:marTop w:val="0"/>
          <w:marBottom w:val="0"/>
          <w:divBdr>
            <w:top w:val="none" w:sz="0" w:space="0" w:color="auto"/>
            <w:left w:val="none" w:sz="0" w:space="0" w:color="auto"/>
            <w:bottom w:val="none" w:sz="0" w:space="0" w:color="auto"/>
            <w:right w:val="none" w:sz="0" w:space="0" w:color="auto"/>
          </w:divBdr>
        </w:div>
        <w:div w:id="1912345627">
          <w:marLeft w:val="0"/>
          <w:marRight w:val="0"/>
          <w:marTop w:val="0"/>
          <w:marBottom w:val="0"/>
          <w:divBdr>
            <w:top w:val="none" w:sz="0" w:space="0" w:color="auto"/>
            <w:left w:val="none" w:sz="0" w:space="0" w:color="auto"/>
            <w:bottom w:val="none" w:sz="0" w:space="0" w:color="auto"/>
            <w:right w:val="none" w:sz="0" w:space="0" w:color="auto"/>
          </w:divBdr>
        </w:div>
        <w:div w:id="1684241651">
          <w:marLeft w:val="0"/>
          <w:marRight w:val="0"/>
          <w:marTop w:val="0"/>
          <w:marBottom w:val="0"/>
          <w:divBdr>
            <w:top w:val="none" w:sz="0" w:space="0" w:color="auto"/>
            <w:left w:val="none" w:sz="0" w:space="0" w:color="auto"/>
            <w:bottom w:val="none" w:sz="0" w:space="0" w:color="auto"/>
            <w:right w:val="none" w:sz="0" w:space="0" w:color="auto"/>
          </w:divBdr>
        </w:div>
        <w:div w:id="336154347">
          <w:marLeft w:val="0"/>
          <w:marRight w:val="0"/>
          <w:marTop w:val="0"/>
          <w:marBottom w:val="0"/>
          <w:divBdr>
            <w:top w:val="none" w:sz="0" w:space="0" w:color="auto"/>
            <w:left w:val="none" w:sz="0" w:space="0" w:color="auto"/>
            <w:bottom w:val="none" w:sz="0" w:space="0" w:color="auto"/>
            <w:right w:val="none" w:sz="0" w:space="0" w:color="auto"/>
          </w:divBdr>
        </w:div>
        <w:div w:id="827282689">
          <w:marLeft w:val="0"/>
          <w:marRight w:val="0"/>
          <w:marTop w:val="0"/>
          <w:marBottom w:val="0"/>
          <w:divBdr>
            <w:top w:val="none" w:sz="0" w:space="0" w:color="auto"/>
            <w:left w:val="none" w:sz="0" w:space="0" w:color="auto"/>
            <w:bottom w:val="none" w:sz="0" w:space="0" w:color="auto"/>
            <w:right w:val="none" w:sz="0" w:space="0" w:color="auto"/>
          </w:divBdr>
        </w:div>
        <w:div w:id="479080560">
          <w:marLeft w:val="0"/>
          <w:marRight w:val="0"/>
          <w:marTop w:val="0"/>
          <w:marBottom w:val="0"/>
          <w:divBdr>
            <w:top w:val="none" w:sz="0" w:space="0" w:color="auto"/>
            <w:left w:val="none" w:sz="0" w:space="0" w:color="auto"/>
            <w:bottom w:val="none" w:sz="0" w:space="0" w:color="auto"/>
            <w:right w:val="none" w:sz="0" w:space="0" w:color="auto"/>
          </w:divBdr>
        </w:div>
        <w:div w:id="1218318368">
          <w:marLeft w:val="0"/>
          <w:marRight w:val="0"/>
          <w:marTop w:val="0"/>
          <w:marBottom w:val="0"/>
          <w:divBdr>
            <w:top w:val="none" w:sz="0" w:space="0" w:color="auto"/>
            <w:left w:val="none" w:sz="0" w:space="0" w:color="auto"/>
            <w:bottom w:val="none" w:sz="0" w:space="0" w:color="auto"/>
            <w:right w:val="none" w:sz="0" w:space="0" w:color="auto"/>
          </w:divBdr>
        </w:div>
        <w:div w:id="577135039">
          <w:marLeft w:val="0"/>
          <w:marRight w:val="0"/>
          <w:marTop w:val="0"/>
          <w:marBottom w:val="0"/>
          <w:divBdr>
            <w:top w:val="none" w:sz="0" w:space="0" w:color="auto"/>
            <w:left w:val="none" w:sz="0" w:space="0" w:color="auto"/>
            <w:bottom w:val="none" w:sz="0" w:space="0" w:color="auto"/>
            <w:right w:val="none" w:sz="0" w:space="0" w:color="auto"/>
          </w:divBdr>
        </w:div>
        <w:div w:id="1859657771">
          <w:marLeft w:val="0"/>
          <w:marRight w:val="0"/>
          <w:marTop w:val="0"/>
          <w:marBottom w:val="0"/>
          <w:divBdr>
            <w:top w:val="none" w:sz="0" w:space="0" w:color="auto"/>
            <w:left w:val="none" w:sz="0" w:space="0" w:color="auto"/>
            <w:bottom w:val="none" w:sz="0" w:space="0" w:color="auto"/>
            <w:right w:val="none" w:sz="0" w:space="0" w:color="auto"/>
          </w:divBdr>
        </w:div>
        <w:div w:id="420493899">
          <w:marLeft w:val="0"/>
          <w:marRight w:val="0"/>
          <w:marTop w:val="0"/>
          <w:marBottom w:val="0"/>
          <w:divBdr>
            <w:top w:val="none" w:sz="0" w:space="0" w:color="auto"/>
            <w:left w:val="none" w:sz="0" w:space="0" w:color="auto"/>
            <w:bottom w:val="none" w:sz="0" w:space="0" w:color="auto"/>
            <w:right w:val="none" w:sz="0" w:space="0" w:color="auto"/>
          </w:divBdr>
        </w:div>
        <w:div w:id="1764256501">
          <w:marLeft w:val="0"/>
          <w:marRight w:val="0"/>
          <w:marTop w:val="0"/>
          <w:marBottom w:val="0"/>
          <w:divBdr>
            <w:top w:val="none" w:sz="0" w:space="0" w:color="auto"/>
            <w:left w:val="none" w:sz="0" w:space="0" w:color="auto"/>
            <w:bottom w:val="none" w:sz="0" w:space="0" w:color="auto"/>
            <w:right w:val="none" w:sz="0" w:space="0" w:color="auto"/>
          </w:divBdr>
        </w:div>
        <w:div w:id="131815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torba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bay.gov.uk/proposedtr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45475c4ace5f985593766d3ad0abbbe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402060a23dea0b60f8a658338e86343"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9F39BD-8837-4279-9816-391F7C91EC9B}">
  <ds:schemaRefs>
    <ds:schemaRef ds:uri="http://schemas.microsoft.com/office/2006/metadata/longProperties"/>
  </ds:schemaRefs>
</ds:datastoreItem>
</file>

<file path=customXml/itemProps2.xml><?xml version="1.0" encoding="utf-8"?>
<ds:datastoreItem xmlns:ds="http://schemas.openxmlformats.org/officeDocument/2006/customXml" ds:itemID="{515CF241-0DEE-43CA-AE3B-AA15FAE8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17B45-1380-4D45-88EB-1F3504E83942}">
  <ds:schemaRefs>
    <ds:schemaRef ds:uri="http://schemas.microsoft.com/sharepoint/v3/contenttype/forms"/>
  </ds:schemaRefs>
</ds:datastoreItem>
</file>

<file path=customXml/itemProps4.xml><?xml version="1.0" encoding="utf-8"?>
<ds:datastoreItem xmlns:ds="http://schemas.openxmlformats.org/officeDocument/2006/customXml" ds:itemID="{67B01390-BC20-4B12-ACBD-17085A655579}">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511</Words>
  <Characters>2841</Characters>
  <Application>Microsoft Office Word</Application>
  <DocSecurity>0</DocSecurity>
  <Lines>23</Lines>
  <Paragraphs>6</Paragraphs>
  <ScaleCrop>false</ScaleCrop>
  <Company>Torbay Council</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5</cp:revision>
  <cp:lastPrinted>2010-12-02T20:32:00Z</cp:lastPrinted>
  <dcterms:created xsi:type="dcterms:W3CDTF">2024-03-26T16:50:00Z</dcterms:created>
  <dcterms:modified xsi:type="dcterms:W3CDTF">2024-03-26T16:53:00Z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