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ECCA5" w14:textId="77777777" w:rsidR="00B14222" w:rsidRPr="00B14222" w:rsidRDefault="00B14222" w:rsidP="00B14222">
      <w:pPr>
        <w:contextualSpacing/>
        <w:rPr>
          <w:rFonts w:ascii="Arial" w:hAnsi="Arial"/>
          <w:b/>
          <w:spacing w:val="-10"/>
          <w:kern w:val="28"/>
          <w:sz w:val="18"/>
          <w:szCs w:val="18"/>
          <w:lang w:eastAsia="en-GB"/>
        </w:rPr>
      </w:pPr>
      <w:r w:rsidRPr="00B14222">
        <w:rPr>
          <w:rFonts w:ascii="Arial" w:hAnsi="Arial"/>
          <w:b/>
          <w:spacing w:val="-10"/>
          <w:kern w:val="28"/>
          <w:sz w:val="18"/>
          <w:szCs w:val="18"/>
          <w:lang w:eastAsia="en-GB"/>
        </w:rPr>
        <w:t>Notice of Variation</w:t>
      </w:r>
    </w:p>
    <w:p w14:paraId="108DB2C8" w14:textId="77777777" w:rsidR="00B14222" w:rsidRPr="00B14222" w:rsidRDefault="00B14222" w:rsidP="00B14222">
      <w:pPr>
        <w:contextualSpacing/>
        <w:rPr>
          <w:rFonts w:ascii="Arial" w:hAnsi="Arial"/>
          <w:b/>
          <w:spacing w:val="-10"/>
          <w:kern w:val="28"/>
          <w:sz w:val="18"/>
          <w:szCs w:val="18"/>
          <w:lang w:eastAsia="en-GB"/>
        </w:rPr>
      </w:pPr>
      <w:r w:rsidRPr="00B14222">
        <w:rPr>
          <w:rFonts w:ascii="Arial" w:hAnsi="Arial"/>
          <w:b/>
          <w:spacing w:val="-10"/>
          <w:kern w:val="28"/>
          <w:sz w:val="18"/>
          <w:szCs w:val="18"/>
          <w:lang w:eastAsia="en-GB"/>
        </w:rPr>
        <w:t>Borough of Torbay</w:t>
      </w:r>
    </w:p>
    <w:p w14:paraId="27105828" w14:textId="77777777" w:rsidR="00B14222" w:rsidRPr="00B14222" w:rsidRDefault="00B14222" w:rsidP="00B14222">
      <w:pPr>
        <w:pBdr>
          <w:bottom w:val="single" w:sz="8" w:space="1" w:color="auto"/>
        </w:pBdr>
        <w:spacing w:after="120"/>
        <w:rPr>
          <w:rFonts w:ascii="Arial" w:hAnsi="Arial"/>
          <w:sz w:val="18"/>
          <w:szCs w:val="16"/>
          <w:lang w:eastAsia="en-GB"/>
        </w:rPr>
      </w:pPr>
      <w:r w:rsidRPr="00B14222">
        <w:rPr>
          <w:rFonts w:ascii="Arial" w:hAnsi="Arial"/>
          <w:sz w:val="18"/>
          <w:szCs w:val="16"/>
          <w:lang w:eastAsia="en-GB"/>
        </w:rPr>
        <w:t>(Street Parking Places {Pay &amp; Display) Order 2023) Variation of Charges No1 2024</w:t>
      </w:r>
    </w:p>
    <w:p w14:paraId="3912C488" w14:textId="77777777" w:rsidR="00B14222" w:rsidRPr="00B14222" w:rsidRDefault="00B14222" w:rsidP="00B14222">
      <w:pPr>
        <w:spacing w:after="120"/>
        <w:jc w:val="both"/>
        <w:rPr>
          <w:rFonts w:ascii="Arial" w:hAnsi="Arial"/>
          <w:sz w:val="16"/>
          <w:lang w:eastAsia="en-GB"/>
        </w:rPr>
      </w:pPr>
      <w:r w:rsidRPr="00B14222">
        <w:rPr>
          <w:rFonts w:ascii="Arial" w:hAnsi="Arial"/>
          <w:sz w:val="16"/>
          <w:lang w:eastAsia="en-GB"/>
        </w:rPr>
        <w:t>Notice is hereby given under section 46A of the Road Traffic Regulation Act 1984 by Torbay Council that it is proposed to vary its parking charges from 25</w:t>
      </w:r>
      <w:r w:rsidRPr="00B14222">
        <w:rPr>
          <w:rFonts w:ascii="Arial" w:hAnsi="Arial"/>
          <w:sz w:val="16"/>
          <w:vertAlign w:val="superscript"/>
          <w:lang w:eastAsia="en-GB"/>
        </w:rPr>
        <w:t>th</w:t>
      </w:r>
      <w:r w:rsidRPr="00B14222">
        <w:rPr>
          <w:rFonts w:ascii="Arial" w:hAnsi="Arial"/>
          <w:sz w:val="16"/>
          <w:lang w:eastAsia="en-GB"/>
        </w:rPr>
        <w:t xml:space="preserve"> April 2024, as listed below.</w:t>
      </w:r>
    </w:p>
    <w:p w14:paraId="200A729F" w14:textId="77777777" w:rsidR="00B14222" w:rsidRPr="00B14222" w:rsidRDefault="00B14222" w:rsidP="00B14222">
      <w:pPr>
        <w:jc w:val="both"/>
        <w:rPr>
          <w:rFonts w:ascii="Arial" w:hAnsi="Arial" w:cs="Arial"/>
          <w:b/>
          <w:bCs/>
          <w:sz w:val="16"/>
          <w:u w:val="single"/>
          <w:lang w:eastAsia="en-GB"/>
        </w:rPr>
      </w:pPr>
      <w:r w:rsidRPr="00B14222">
        <w:rPr>
          <w:rFonts w:ascii="Arial" w:hAnsi="Arial" w:cs="Arial"/>
          <w:b/>
          <w:bCs/>
          <w:sz w:val="16"/>
          <w:u w:val="single"/>
          <w:lang w:eastAsia="en-GB"/>
        </w:rPr>
        <w:t>Zone 1 Parking Places</w:t>
      </w:r>
    </w:p>
    <w:p w14:paraId="4BDBEFBD" w14:textId="77777777" w:rsidR="00B14222" w:rsidRPr="00B14222" w:rsidRDefault="00B14222" w:rsidP="00B14222">
      <w:pPr>
        <w:jc w:val="both"/>
        <w:rPr>
          <w:rFonts w:ascii="Arial" w:hAnsi="Arial" w:cs="Arial"/>
          <w:sz w:val="16"/>
          <w:lang w:eastAsia="en-GB"/>
        </w:rPr>
      </w:pPr>
      <w:r w:rsidRPr="00B14222">
        <w:rPr>
          <w:rFonts w:ascii="Arial" w:hAnsi="Arial" w:cs="Arial"/>
          <w:sz w:val="16"/>
          <w:u w:val="single"/>
          <w:lang w:eastAsia="en-GB"/>
        </w:rPr>
        <w:t>Paignton</w:t>
      </w:r>
      <w:r w:rsidRPr="00B14222">
        <w:rPr>
          <w:rFonts w:ascii="Arial" w:hAnsi="Arial" w:cs="Arial"/>
          <w:sz w:val="16"/>
          <w:lang w:eastAsia="en-GB"/>
        </w:rPr>
        <w:t xml:space="preserve"> – Sands Road, </w:t>
      </w:r>
      <w:proofErr w:type="spellStart"/>
      <w:r w:rsidRPr="00B14222">
        <w:rPr>
          <w:rFonts w:ascii="Arial" w:hAnsi="Arial" w:cs="Arial"/>
          <w:sz w:val="16"/>
          <w:lang w:eastAsia="en-GB"/>
        </w:rPr>
        <w:t>Steartfield</w:t>
      </w:r>
      <w:proofErr w:type="spellEnd"/>
      <w:r w:rsidRPr="00B14222">
        <w:rPr>
          <w:rFonts w:ascii="Arial" w:hAnsi="Arial" w:cs="Arial"/>
          <w:sz w:val="16"/>
          <w:lang w:eastAsia="en-GB"/>
        </w:rPr>
        <w:t xml:space="preserve"> Road.</w:t>
      </w:r>
    </w:p>
    <w:p w14:paraId="4F89056B" w14:textId="77777777" w:rsidR="00B14222" w:rsidRPr="00B14222" w:rsidRDefault="00B14222" w:rsidP="00B14222">
      <w:pPr>
        <w:spacing w:after="120"/>
        <w:jc w:val="both"/>
        <w:rPr>
          <w:rFonts w:ascii="Arial" w:hAnsi="Arial" w:cs="Arial"/>
          <w:sz w:val="16"/>
          <w:lang w:eastAsia="en-GB"/>
        </w:rPr>
      </w:pPr>
      <w:r w:rsidRPr="00B14222">
        <w:rPr>
          <w:rFonts w:ascii="Arial" w:hAnsi="Arial" w:cs="Arial"/>
          <w:sz w:val="16"/>
          <w:u w:val="single"/>
          <w:lang w:eastAsia="en-GB"/>
        </w:rPr>
        <w:t>Torquay</w:t>
      </w:r>
      <w:r w:rsidRPr="00B14222">
        <w:rPr>
          <w:rFonts w:ascii="Arial" w:hAnsi="Arial" w:cs="Arial"/>
          <w:sz w:val="16"/>
          <w:lang w:eastAsia="en-GB"/>
        </w:rPr>
        <w:t xml:space="preserve"> – Lymington Road (commuter spaces), Magdalene Road, Newton Road.</w:t>
      </w:r>
    </w:p>
    <w:p w14:paraId="56A1B8F4" w14:textId="77777777" w:rsidR="00B14222" w:rsidRPr="00B14222" w:rsidRDefault="00B14222" w:rsidP="00B14222">
      <w:pPr>
        <w:jc w:val="both"/>
        <w:rPr>
          <w:rFonts w:ascii="Arial" w:hAnsi="Arial" w:cs="Arial"/>
          <w:b/>
          <w:bCs/>
          <w:sz w:val="16"/>
          <w:u w:val="single"/>
          <w:lang w:eastAsia="en-GB"/>
        </w:rPr>
      </w:pPr>
      <w:r w:rsidRPr="00B14222">
        <w:rPr>
          <w:rFonts w:ascii="Arial" w:hAnsi="Arial" w:cs="Arial"/>
          <w:b/>
          <w:bCs/>
          <w:sz w:val="16"/>
          <w:u w:val="single"/>
          <w:lang w:eastAsia="en-GB"/>
        </w:rPr>
        <w:t>Zone 2 Parking Places</w:t>
      </w:r>
    </w:p>
    <w:p w14:paraId="154155BD" w14:textId="77777777" w:rsidR="00B14222" w:rsidRPr="00B14222" w:rsidRDefault="00B14222" w:rsidP="00B14222">
      <w:pPr>
        <w:jc w:val="both"/>
        <w:rPr>
          <w:rFonts w:ascii="Arial" w:hAnsi="Arial" w:cs="Arial"/>
          <w:sz w:val="16"/>
          <w:lang w:eastAsia="en-GB"/>
        </w:rPr>
      </w:pPr>
      <w:r w:rsidRPr="00B14222">
        <w:rPr>
          <w:rFonts w:ascii="Arial" w:hAnsi="Arial" w:cs="Arial"/>
          <w:sz w:val="16"/>
          <w:u w:val="single"/>
          <w:lang w:eastAsia="en-GB"/>
        </w:rPr>
        <w:t>Paignton</w:t>
      </w:r>
      <w:r w:rsidRPr="00B14222">
        <w:rPr>
          <w:rFonts w:ascii="Arial" w:hAnsi="Arial" w:cs="Arial"/>
          <w:sz w:val="16"/>
          <w:lang w:eastAsia="en-GB"/>
        </w:rPr>
        <w:t xml:space="preserve"> – Adelphi Road, Dendy Road, Hyde Road, Palace Avenue, Queens Road, Torbay Road, Torquay Road.</w:t>
      </w:r>
    </w:p>
    <w:p w14:paraId="0682F91F" w14:textId="77777777" w:rsidR="00B14222" w:rsidRPr="00B14222" w:rsidRDefault="00B14222" w:rsidP="00B14222">
      <w:pPr>
        <w:spacing w:after="120"/>
        <w:jc w:val="both"/>
        <w:rPr>
          <w:rFonts w:ascii="Arial" w:hAnsi="Arial" w:cs="Arial"/>
          <w:sz w:val="16"/>
          <w:lang w:eastAsia="en-GB"/>
        </w:rPr>
      </w:pPr>
      <w:r w:rsidRPr="00B14222">
        <w:rPr>
          <w:rFonts w:ascii="Arial" w:hAnsi="Arial" w:cs="Arial"/>
          <w:sz w:val="16"/>
          <w:u w:val="single"/>
          <w:lang w:eastAsia="en-GB"/>
        </w:rPr>
        <w:t>Torquay</w:t>
      </w:r>
      <w:r w:rsidRPr="00B14222">
        <w:rPr>
          <w:rFonts w:ascii="Arial" w:hAnsi="Arial" w:cs="Arial"/>
          <w:sz w:val="16"/>
          <w:lang w:eastAsia="en-GB"/>
        </w:rPr>
        <w:t xml:space="preserve"> – Abbey Road, </w:t>
      </w:r>
      <w:proofErr w:type="spellStart"/>
      <w:r w:rsidRPr="00B14222">
        <w:rPr>
          <w:rFonts w:ascii="Arial" w:hAnsi="Arial" w:cs="Arial"/>
          <w:sz w:val="16"/>
          <w:lang w:eastAsia="en-GB"/>
        </w:rPr>
        <w:t>Babbacombe</w:t>
      </w:r>
      <w:proofErr w:type="spellEnd"/>
      <w:r w:rsidRPr="00B14222">
        <w:rPr>
          <w:rFonts w:ascii="Arial" w:hAnsi="Arial" w:cs="Arial"/>
          <w:sz w:val="16"/>
          <w:lang w:eastAsia="en-GB"/>
        </w:rPr>
        <w:t xml:space="preserve"> Road, Briary Lane, Castle Road, Lymington Road, Market Street, Parkhill Road, Pimlico, The Terrace, </w:t>
      </w:r>
      <w:proofErr w:type="spellStart"/>
      <w:r w:rsidRPr="00B14222">
        <w:rPr>
          <w:rFonts w:ascii="Arial" w:hAnsi="Arial" w:cs="Arial"/>
          <w:sz w:val="16"/>
          <w:lang w:eastAsia="en-GB"/>
        </w:rPr>
        <w:t>Torwood</w:t>
      </w:r>
      <w:proofErr w:type="spellEnd"/>
      <w:r w:rsidRPr="00B14222">
        <w:rPr>
          <w:rFonts w:ascii="Arial" w:hAnsi="Arial" w:cs="Arial"/>
          <w:sz w:val="16"/>
          <w:lang w:eastAsia="en-GB"/>
        </w:rPr>
        <w:t xml:space="preserve"> Gardens Road, </w:t>
      </w:r>
      <w:proofErr w:type="spellStart"/>
      <w:r w:rsidRPr="00B14222">
        <w:rPr>
          <w:rFonts w:ascii="Arial" w:hAnsi="Arial" w:cs="Arial"/>
          <w:sz w:val="16"/>
          <w:lang w:eastAsia="en-GB"/>
        </w:rPr>
        <w:t>Torwood</w:t>
      </w:r>
      <w:proofErr w:type="spellEnd"/>
      <w:r w:rsidRPr="00B14222">
        <w:rPr>
          <w:rFonts w:ascii="Arial" w:hAnsi="Arial" w:cs="Arial"/>
          <w:sz w:val="16"/>
          <w:lang w:eastAsia="en-GB"/>
        </w:rPr>
        <w:t xml:space="preserve"> Street, Union Street.</w:t>
      </w:r>
    </w:p>
    <w:p w14:paraId="699BDC59" w14:textId="77777777" w:rsidR="00B14222" w:rsidRPr="00B14222" w:rsidRDefault="00B14222" w:rsidP="00B14222">
      <w:pPr>
        <w:jc w:val="both"/>
        <w:rPr>
          <w:rFonts w:ascii="Arial" w:hAnsi="Arial" w:cs="Arial"/>
          <w:b/>
          <w:bCs/>
          <w:sz w:val="16"/>
          <w:u w:val="single"/>
          <w:lang w:eastAsia="en-GB"/>
        </w:rPr>
      </w:pPr>
      <w:r w:rsidRPr="00B14222">
        <w:rPr>
          <w:rFonts w:ascii="Arial" w:hAnsi="Arial" w:cs="Arial"/>
          <w:b/>
          <w:bCs/>
          <w:sz w:val="16"/>
          <w:u w:val="single"/>
          <w:lang w:eastAsia="en-GB"/>
        </w:rPr>
        <w:t>Zone 3 Parking Places</w:t>
      </w:r>
    </w:p>
    <w:p w14:paraId="1B61241E" w14:textId="77777777" w:rsidR="00B14222" w:rsidRPr="00B14222" w:rsidRDefault="00B14222" w:rsidP="00B14222">
      <w:pPr>
        <w:jc w:val="both"/>
        <w:rPr>
          <w:rFonts w:ascii="Arial" w:hAnsi="Arial" w:cs="Arial"/>
          <w:sz w:val="16"/>
          <w:lang w:eastAsia="en-GB"/>
        </w:rPr>
      </w:pPr>
      <w:r w:rsidRPr="00B14222">
        <w:rPr>
          <w:rFonts w:ascii="Arial" w:hAnsi="Arial" w:cs="Arial"/>
          <w:sz w:val="16"/>
          <w:u w:val="single"/>
          <w:lang w:eastAsia="en-GB"/>
        </w:rPr>
        <w:t>Paignton</w:t>
      </w:r>
      <w:r w:rsidRPr="00B14222">
        <w:rPr>
          <w:rFonts w:ascii="Arial" w:hAnsi="Arial" w:cs="Arial"/>
          <w:sz w:val="16"/>
          <w:lang w:eastAsia="en-GB"/>
        </w:rPr>
        <w:t xml:space="preserve"> – Eastern Esplanade, Marine Drive.</w:t>
      </w:r>
    </w:p>
    <w:p w14:paraId="78B347F2" w14:textId="77777777" w:rsidR="00B14222" w:rsidRPr="00B14222" w:rsidRDefault="00B14222" w:rsidP="00B14222">
      <w:pPr>
        <w:spacing w:after="120"/>
        <w:jc w:val="both"/>
        <w:rPr>
          <w:rFonts w:ascii="Arial" w:hAnsi="Arial" w:cs="Arial"/>
          <w:sz w:val="16"/>
          <w:lang w:eastAsia="en-GB"/>
        </w:rPr>
      </w:pPr>
      <w:r w:rsidRPr="00B14222">
        <w:rPr>
          <w:rFonts w:ascii="Arial" w:hAnsi="Arial" w:cs="Arial"/>
          <w:sz w:val="16"/>
          <w:u w:val="single"/>
          <w:lang w:eastAsia="en-GB"/>
        </w:rPr>
        <w:t>Torquay</w:t>
      </w:r>
      <w:r w:rsidRPr="00B14222">
        <w:rPr>
          <w:rFonts w:ascii="Arial" w:hAnsi="Arial" w:cs="Arial"/>
          <w:sz w:val="16"/>
          <w:lang w:eastAsia="en-GB"/>
        </w:rPr>
        <w:t xml:space="preserve"> – Torbay Road.</w:t>
      </w:r>
    </w:p>
    <w:p w14:paraId="10DBFFD6" w14:textId="77777777" w:rsidR="00B14222" w:rsidRPr="00B14222" w:rsidRDefault="00B14222" w:rsidP="00B14222">
      <w:pPr>
        <w:jc w:val="both"/>
        <w:rPr>
          <w:rFonts w:ascii="Arial" w:hAnsi="Arial" w:cs="Arial"/>
          <w:b/>
          <w:bCs/>
          <w:sz w:val="16"/>
          <w:u w:val="single"/>
          <w:lang w:eastAsia="en-GB"/>
        </w:rPr>
      </w:pPr>
      <w:r w:rsidRPr="00B14222">
        <w:rPr>
          <w:rFonts w:ascii="Arial" w:hAnsi="Arial" w:cs="Arial"/>
          <w:b/>
          <w:bCs/>
          <w:sz w:val="16"/>
          <w:u w:val="single"/>
          <w:lang w:eastAsia="en-GB"/>
        </w:rPr>
        <w:t>Daily Parking Charges</w:t>
      </w:r>
    </w:p>
    <w:p w14:paraId="62F25E07" w14:textId="77777777" w:rsidR="00B14222" w:rsidRPr="00B14222" w:rsidRDefault="00B14222" w:rsidP="00B14222">
      <w:pPr>
        <w:jc w:val="both"/>
        <w:rPr>
          <w:rFonts w:ascii="Arial" w:hAnsi="Arial" w:cs="Arial"/>
          <w:sz w:val="16"/>
          <w:u w:val="single"/>
          <w:lang w:eastAsia="en-GB"/>
        </w:rPr>
      </w:pPr>
      <w:r w:rsidRPr="00B14222">
        <w:rPr>
          <w:rFonts w:ascii="Arial" w:hAnsi="Arial" w:cs="Arial"/>
          <w:sz w:val="16"/>
          <w:u w:val="single"/>
          <w:lang w:eastAsia="en-GB"/>
        </w:rPr>
        <w:t>Zone 1 Tariff</w:t>
      </w:r>
    </w:p>
    <w:p w14:paraId="070E0F9C" w14:textId="77777777" w:rsidR="00B14222" w:rsidRPr="00B14222" w:rsidRDefault="00B14222" w:rsidP="00B14222">
      <w:pPr>
        <w:jc w:val="both"/>
        <w:rPr>
          <w:rFonts w:ascii="Arial" w:hAnsi="Arial" w:cs="Arial"/>
          <w:sz w:val="16"/>
          <w:lang w:eastAsia="en-GB"/>
        </w:rPr>
      </w:pPr>
      <w:r w:rsidRPr="00B14222">
        <w:rPr>
          <w:rFonts w:ascii="Arial" w:hAnsi="Arial" w:cs="Arial"/>
          <w:sz w:val="16"/>
          <w:u w:val="single"/>
          <w:lang w:eastAsia="en-GB"/>
        </w:rPr>
        <w:t>Parking period up to:</w:t>
      </w:r>
      <w:r w:rsidRPr="00B14222">
        <w:rPr>
          <w:rFonts w:ascii="Arial" w:hAnsi="Arial" w:cs="Arial"/>
          <w:sz w:val="16"/>
          <w:lang w:eastAsia="en-GB"/>
        </w:rPr>
        <w:t xml:space="preserve"> </w:t>
      </w:r>
      <w:r w:rsidRPr="00B14222">
        <w:rPr>
          <w:rFonts w:ascii="Arial" w:hAnsi="Arial" w:cs="Arial"/>
          <w:sz w:val="16"/>
          <w:lang w:eastAsia="en-GB"/>
        </w:rPr>
        <w:tab/>
      </w:r>
      <w:r w:rsidRPr="00B14222">
        <w:rPr>
          <w:rFonts w:ascii="Arial" w:hAnsi="Arial" w:cs="Arial"/>
          <w:sz w:val="16"/>
          <w:u w:val="single"/>
          <w:lang w:eastAsia="en-GB"/>
        </w:rPr>
        <w:t>Current</w:t>
      </w:r>
      <w:r w:rsidRPr="00B14222">
        <w:rPr>
          <w:rFonts w:ascii="Arial" w:hAnsi="Arial" w:cs="Arial"/>
          <w:sz w:val="16"/>
          <w:lang w:eastAsia="en-GB"/>
        </w:rPr>
        <w:t xml:space="preserve"> </w:t>
      </w:r>
      <w:r w:rsidRPr="00B14222">
        <w:rPr>
          <w:rFonts w:ascii="Arial" w:hAnsi="Arial" w:cs="Arial"/>
          <w:sz w:val="16"/>
          <w:lang w:eastAsia="en-GB"/>
        </w:rPr>
        <w:tab/>
      </w:r>
      <w:r w:rsidRPr="00B14222">
        <w:rPr>
          <w:rFonts w:ascii="Arial" w:hAnsi="Arial" w:cs="Arial"/>
          <w:sz w:val="16"/>
          <w:u w:val="single"/>
          <w:lang w:eastAsia="en-GB"/>
        </w:rPr>
        <w:t xml:space="preserve">New </w:t>
      </w:r>
    </w:p>
    <w:p w14:paraId="417977B6"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4 hours </w:t>
      </w:r>
      <w:r w:rsidRPr="00B14222">
        <w:rPr>
          <w:rFonts w:ascii="Arial" w:hAnsi="Arial" w:cs="Arial"/>
          <w:sz w:val="16"/>
          <w:lang w:eastAsia="en-GB"/>
        </w:rPr>
        <w:tab/>
      </w:r>
      <w:r w:rsidRPr="00B14222">
        <w:rPr>
          <w:rFonts w:ascii="Arial" w:hAnsi="Arial" w:cs="Arial"/>
          <w:sz w:val="16"/>
          <w:lang w:eastAsia="en-GB"/>
        </w:rPr>
        <w:tab/>
        <w:t xml:space="preserve">£1.80 </w:t>
      </w:r>
      <w:r w:rsidRPr="00B14222">
        <w:rPr>
          <w:rFonts w:ascii="Arial" w:hAnsi="Arial" w:cs="Arial"/>
          <w:sz w:val="16"/>
          <w:lang w:eastAsia="en-GB"/>
        </w:rPr>
        <w:tab/>
        <w:t>£1.90</w:t>
      </w:r>
    </w:p>
    <w:p w14:paraId="6BF2691E" w14:textId="77777777" w:rsidR="00B14222" w:rsidRPr="00B14222" w:rsidRDefault="00B14222" w:rsidP="00B14222">
      <w:pPr>
        <w:spacing w:after="120"/>
        <w:jc w:val="both"/>
        <w:rPr>
          <w:rFonts w:ascii="Arial" w:hAnsi="Arial" w:cs="Arial"/>
          <w:sz w:val="16"/>
          <w:lang w:eastAsia="en-GB"/>
        </w:rPr>
      </w:pPr>
      <w:r w:rsidRPr="00B14222">
        <w:rPr>
          <w:rFonts w:ascii="Arial" w:hAnsi="Arial" w:cs="Arial"/>
          <w:sz w:val="16"/>
          <w:lang w:eastAsia="en-GB"/>
        </w:rPr>
        <w:t>All Day</w:t>
      </w:r>
      <w:r w:rsidRPr="00B14222">
        <w:rPr>
          <w:rFonts w:ascii="Arial" w:hAnsi="Arial" w:cs="Arial"/>
          <w:sz w:val="16"/>
          <w:lang w:eastAsia="en-GB"/>
        </w:rPr>
        <w:tab/>
      </w:r>
      <w:r w:rsidRPr="00B14222">
        <w:rPr>
          <w:rFonts w:ascii="Arial" w:hAnsi="Arial" w:cs="Arial"/>
          <w:sz w:val="16"/>
          <w:lang w:eastAsia="en-GB"/>
        </w:rPr>
        <w:tab/>
      </w:r>
      <w:r w:rsidRPr="00B14222">
        <w:rPr>
          <w:rFonts w:ascii="Arial" w:hAnsi="Arial" w:cs="Arial"/>
          <w:sz w:val="16"/>
          <w:lang w:eastAsia="en-GB"/>
        </w:rPr>
        <w:tab/>
        <w:t>£2.90</w:t>
      </w:r>
      <w:r w:rsidRPr="00B14222">
        <w:rPr>
          <w:rFonts w:ascii="Arial" w:hAnsi="Arial" w:cs="Arial"/>
          <w:sz w:val="16"/>
          <w:lang w:eastAsia="en-GB"/>
        </w:rPr>
        <w:tab/>
        <w:t>£3.00</w:t>
      </w:r>
    </w:p>
    <w:p w14:paraId="4DB7823C" w14:textId="77777777" w:rsidR="00B14222" w:rsidRPr="00B14222" w:rsidRDefault="00B14222" w:rsidP="00B14222">
      <w:pPr>
        <w:jc w:val="both"/>
        <w:rPr>
          <w:rFonts w:ascii="Arial" w:hAnsi="Arial" w:cs="Arial"/>
          <w:sz w:val="16"/>
          <w:u w:val="single"/>
          <w:lang w:eastAsia="en-GB"/>
        </w:rPr>
      </w:pPr>
      <w:r w:rsidRPr="00B14222">
        <w:rPr>
          <w:rFonts w:ascii="Arial" w:hAnsi="Arial" w:cs="Arial"/>
          <w:sz w:val="16"/>
          <w:u w:val="single"/>
          <w:lang w:eastAsia="en-GB"/>
        </w:rPr>
        <w:t>Zone 2 Tariff</w:t>
      </w:r>
    </w:p>
    <w:p w14:paraId="140C05A6" w14:textId="77777777" w:rsidR="00B14222" w:rsidRPr="00B14222" w:rsidRDefault="00B14222" w:rsidP="00B14222">
      <w:pPr>
        <w:jc w:val="both"/>
        <w:rPr>
          <w:rFonts w:ascii="Arial" w:hAnsi="Arial" w:cs="Arial"/>
          <w:sz w:val="16"/>
          <w:lang w:eastAsia="en-GB"/>
        </w:rPr>
      </w:pPr>
      <w:r w:rsidRPr="00B14222">
        <w:rPr>
          <w:rFonts w:ascii="Arial" w:hAnsi="Arial" w:cs="Arial"/>
          <w:sz w:val="16"/>
          <w:u w:val="single"/>
          <w:lang w:eastAsia="en-GB"/>
        </w:rPr>
        <w:t>Parking period up to:</w:t>
      </w:r>
      <w:r w:rsidRPr="00B14222">
        <w:rPr>
          <w:rFonts w:ascii="Arial" w:hAnsi="Arial" w:cs="Arial"/>
          <w:sz w:val="16"/>
          <w:lang w:eastAsia="en-GB"/>
        </w:rPr>
        <w:t xml:space="preserve"> </w:t>
      </w:r>
      <w:r w:rsidRPr="00B14222">
        <w:rPr>
          <w:rFonts w:ascii="Arial" w:hAnsi="Arial" w:cs="Arial"/>
          <w:sz w:val="16"/>
          <w:lang w:eastAsia="en-GB"/>
        </w:rPr>
        <w:tab/>
      </w:r>
      <w:r w:rsidRPr="00B14222">
        <w:rPr>
          <w:rFonts w:ascii="Arial" w:hAnsi="Arial" w:cs="Arial"/>
          <w:sz w:val="16"/>
          <w:u w:val="single"/>
          <w:lang w:eastAsia="en-GB"/>
        </w:rPr>
        <w:t>Current</w:t>
      </w:r>
      <w:r w:rsidRPr="00B14222">
        <w:rPr>
          <w:rFonts w:ascii="Arial" w:hAnsi="Arial" w:cs="Arial"/>
          <w:sz w:val="16"/>
          <w:lang w:eastAsia="en-GB"/>
        </w:rPr>
        <w:t xml:space="preserve"> </w:t>
      </w:r>
      <w:r w:rsidRPr="00B14222">
        <w:rPr>
          <w:rFonts w:ascii="Arial" w:hAnsi="Arial" w:cs="Arial"/>
          <w:sz w:val="16"/>
          <w:lang w:eastAsia="en-GB"/>
        </w:rPr>
        <w:tab/>
      </w:r>
      <w:r w:rsidRPr="00B14222">
        <w:rPr>
          <w:rFonts w:ascii="Arial" w:hAnsi="Arial" w:cs="Arial"/>
          <w:sz w:val="16"/>
          <w:u w:val="single"/>
          <w:lang w:eastAsia="en-GB"/>
        </w:rPr>
        <w:t xml:space="preserve">New </w:t>
      </w:r>
    </w:p>
    <w:p w14:paraId="2C418095"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Up to 30 minutes</w:t>
      </w:r>
      <w:r w:rsidRPr="00B14222">
        <w:rPr>
          <w:rFonts w:ascii="Arial" w:hAnsi="Arial" w:cs="Arial"/>
          <w:sz w:val="16"/>
          <w:lang w:eastAsia="en-GB"/>
        </w:rPr>
        <w:tab/>
      </w:r>
      <w:r w:rsidRPr="00B14222">
        <w:rPr>
          <w:rFonts w:ascii="Arial" w:hAnsi="Arial" w:cs="Arial"/>
          <w:sz w:val="16"/>
          <w:lang w:eastAsia="en-GB"/>
        </w:rPr>
        <w:tab/>
        <w:t>£1.10</w:t>
      </w:r>
      <w:r w:rsidRPr="00B14222">
        <w:rPr>
          <w:rFonts w:ascii="Arial" w:hAnsi="Arial" w:cs="Arial"/>
          <w:sz w:val="16"/>
          <w:lang w:eastAsia="en-GB"/>
        </w:rPr>
        <w:tab/>
        <w:t>£1.20</w:t>
      </w:r>
    </w:p>
    <w:p w14:paraId="67EE8E59"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1 hour </w:t>
      </w:r>
      <w:r w:rsidRPr="00B14222">
        <w:rPr>
          <w:rFonts w:ascii="Arial" w:hAnsi="Arial" w:cs="Arial"/>
          <w:sz w:val="16"/>
          <w:lang w:eastAsia="en-GB"/>
        </w:rPr>
        <w:tab/>
      </w:r>
      <w:r w:rsidRPr="00B14222">
        <w:rPr>
          <w:rFonts w:ascii="Arial" w:hAnsi="Arial" w:cs="Arial"/>
          <w:sz w:val="16"/>
          <w:lang w:eastAsia="en-GB"/>
        </w:rPr>
        <w:tab/>
        <w:t>£1.70</w:t>
      </w:r>
      <w:r w:rsidRPr="00B14222">
        <w:rPr>
          <w:rFonts w:ascii="Arial" w:hAnsi="Arial" w:cs="Arial"/>
          <w:sz w:val="16"/>
          <w:lang w:eastAsia="en-GB"/>
        </w:rPr>
        <w:tab/>
        <w:t>£1.80</w:t>
      </w:r>
    </w:p>
    <w:p w14:paraId="45D7CB57"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Up to 1.5 hours</w:t>
      </w:r>
      <w:r w:rsidRPr="00B14222">
        <w:rPr>
          <w:rFonts w:ascii="Arial" w:hAnsi="Arial" w:cs="Arial"/>
          <w:sz w:val="16"/>
          <w:lang w:eastAsia="en-GB"/>
        </w:rPr>
        <w:tab/>
      </w:r>
      <w:r w:rsidRPr="00B14222">
        <w:rPr>
          <w:rFonts w:ascii="Arial" w:hAnsi="Arial" w:cs="Arial"/>
          <w:sz w:val="16"/>
          <w:lang w:eastAsia="en-GB"/>
        </w:rPr>
        <w:tab/>
        <w:t>£2.70</w:t>
      </w:r>
      <w:r w:rsidRPr="00B14222">
        <w:rPr>
          <w:rFonts w:ascii="Arial" w:hAnsi="Arial" w:cs="Arial"/>
          <w:sz w:val="16"/>
          <w:lang w:eastAsia="en-GB"/>
        </w:rPr>
        <w:tab/>
        <w:t>£2.80</w:t>
      </w:r>
    </w:p>
    <w:p w14:paraId="02A0AEBD"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2 hours </w:t>
      </w:r>
      <w:r w:rsidRPr="00B14222">
        <w:rPr>
          <w:rFonts w:ascii="Arial" w:hAnsi="Arial" w:cs="Arial"/>
          <w:sz w:val="16"/>
          <w:lang w:eastAsia="en-GB"/>
        </w:rPr>
        <w:tab/>
      </w:r>
      <w:r w:rsidRPr="00B14222">
        <w:rPr>
          <w:rFonts w:ascii="Arial" w:hAnsi="Arial" w:cs="Arial"/>
          <w:sz w:val="16"/>
          <w:lang w:eastAsia="en-GB"/>
        </w:rPr>
        <w:tab/>
        <w:t xml:space="preserve">£3.30 </w:t>
      </w:r>
      <w:r w:rsidRPr="00B14222">
        <w:rPr>
          <w:rFonts w:ascii="Arial" w:hAnsi="Arial" w:cs="Arial"/>
          <w:sz w:val="16"/>
          <w:lang w:eastAsia="en-GB"/>
        </w:rPr>
        <w:tab/>
        <w:t>£3.40</w:t>
      </w:r>
    </w:p>
    <w:p w14:paraId="695C2BE0"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3 hours </w:t>
      </w:r>
      <w:r w:rsidRPr="00B14222">
        <w:rPr>
          <w:rFonts w:ascii="Arial" w:hAnsi="Arial" w:cs="Arial"/>
          <w:sz w:val="16"/>
          <w:lang w:eastAsia="en-GB"/>
        </w:rPr>
        <w:tab/>
      </w:r>
      <w:r w:rsidRPr="00B14222">
        <w:rPr>
          <w:rFonts w:ascii="Arial" w:hAnsi="Arial" w:cs="Arial"/>
          <w:sz w:val="16"/>
          <w:lang w:eastAsia="en-GB"/>
        </w:rPr>
        <w:tab/>
        <w:t>£4.40</w:t>
      </w:r>
      <w:r w:rsidRPr="00B14222">
        <w:rPr>
          <w:rFonts w:ascii="Arial" w:hAnsi="Arial" w:cs="Arial"/>
          <w:sz w:val="16"/>
          <w:lang w:eastAsia="en-GB"/>
        </w:rPr>
        <w:tab/>
        <w:t>£4.50</w:t>
      </w:r>
    </w:p>
    <w:p w14:paraId="100C1875"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4 hours </w:t>
      </w:r>
      <w:r w:rsidRPr="00B14222">
        <w:rPr>
          <w:rFonts w:ascii="Arial" w:hAnsi="Arial" w:cs="Arial"/>
          <w:sz w:val="16"/>
          <w:lang w:eastAsia="en-GB"/>
        </w:rPr>
        <w:tab/>
      </w:r>
      <w:r w:rsidRPr="00B14222">
        <w:rPr>
          <w:rFonts w:ascii="Arial" w:hAnsi="Arial" w:cs="Arial"/>
          <w:sz w:val="16"/>
          <w:lang w:eastAsia="en-GB"/>
        </w:rPr>
        <w:tab/>
        <w:t xml:space="preserve">£5.50 </w:t>
      </w:r>
      <w:r w:rsidRPr="00B14222">
        <w:rPr>
          <w:rFonts w:ascii="Arial" w:hAnsi="Arial" w:cs="Arial"/>
          <w:sz w:val="16"/>
          <w:lang w:eastAsia="en-GB"/>
        </w:rPr>
        <w:tab/>
        <w:t>£5.70</w:t>
      </w:r>
    </w:p>
    <w:p w14:paraId="3B12F016"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Up to 5 hours</w:t>
      </w:r>
      <w:r w:rsidRPr="00B14222">
        <w:rPr>
          <w:rFonts w:ascii="Arial" w:hAnsi="Arial" w:cs="Arial"/>
          <w:sz w:val="16"/>
          <w:lang w:eastAsia="en-GB"/>
        </w:rPr>
        <w:tab/>
      </w:r>
      <w:r w:rsidRPr="00B14222">
        <w:rPr>
          <w:rFonts w:ascii="Arial" w:hAnsi="Arial" w:cs="Arial"/>
          <w:sz w:val="16"/>
          <w:lang w:eastAsia="en-GB"/>
        </w:rPr>
        <w:tab/>
        <w:t>£6.60</w:t>
      </w:r>
      <w:r w:rsidRPr="00B14222">
        <w:rPr>
          <w:rFonts w:ascii="Arial" w:hAnsi="Arial" w:cs="Arial"/>
          <w:sz w:val="16"/>
          <w:lang w:eastAsia="en-GB"/>
        </w:rPr>
        <w:tab/>
        <w:t>£6.70</w:t>
      </w:r>
    </w:p>
    <w:p w14:paraId="60913C94"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6 hours </w:t>
      </w:r>
      <w:r w:rsidRPr="00B14222">
        <w:rPr>
          <w:rFonts w:ascii="Arial" w:hAnsi="Arial" w:cs="Arial"/>
          <w:sz w:val="16"/>
          <w:lang w:eastAsia="en-GB"/>
        </w:rPr>
        <w:tab/>
      </w:r>
      <w:r w:rsidRPr="00B14222">
        <w:rPr>
          <w:rFonts w:ascii="Arial" w:hAnsi="Arial" w:cs="Arial"/>
          <w:sz w:val="16"/>
          <w:lang w:eastAsia="en-GB"/>
        </w:rPr>
        <w:tab/>
        <w:t xml:space="preserve">£7.70 </w:t>
      </w:r>
      <w:r w:rsidRPr="00B14222">
        <w:rPr>
          <w:rFonts w:ascii="Arial" w:hAnsi="Arial" w:cs="Arial"/>
          <w:sz w:val="16"/>
          <w:lang w:eastAsia="en-GB"/>
        </w:rPr>
        <w:tab/>
        <w:t>£7.80</w:t>
      </w:r>
    </w:p>
    <w:p w14:paraId="3ECDE9A2" w14:textId="77777777" w:rsidR="00B14222" w:rsidRPr="00B14222" w:rsidRDefault="00B14222" w:rsidP="00B14222">
      <w:pPr>
        <w:spacing w:after="120"/>
        <w:jc w:val="both"/>
        <w:rPr>
          <w:rFonts w:ascii="Arial" w:hAnsi="Arial" w:cs="Arial"/>
          <w:sz w:val="16"/>
          <w:lang w:eastAsia="en-GB"/>
        </w:rPr>
      </w:pPr>
      <w:r w:rsidRPr="00B14222">
        <w:rPr>
          <w:rFonts w:ascii="Arial" w:hAnsi="Arial" w:cs="Arial"/>
          <w:sz w:val="16"/>
          <w:lang w:eastAsia="en-GB"/>
        </w:rPr>
        <w:t>All Day</w:t>
      </w:r>
      <w:r w:rsidRPr="00B14222">
        <w:rPr>
          <w:rFonts w:ascii="Arial" w:hAnsi="Arial" w:cs="Arial"/>
          <w:sz w:val="16"/>
          <w:lang w:eastAsia="en-GB"/>
        </w:rPr>
        <w:tab/>
      </w:r>
      <w:r w:rsidRPr="00B14222">
        <w:rPr>
          <w:rFonts w:ascii="Arial" w:hAnsi="Arial" w:cs="Arial"/>
          <w:sz w:val="16"/>
          <w:lang w:eastAsia="en-GB"/>
        </w:rPr>
        <w:tab/>
      </w:r>
      <w:r w:rsidRPr="00B14222">
        <w:rPr>
          <w:rFonts w:ascii="Arial" w:hAnsi="Arial" w:cs="Arial"/>
          <w:sz w:val="16"/>
          <w:lang w:eastAsia="en-GB"/>
        </w:rPr>
        <w:tab/>
        <w:t>£11.00</w:t>
      </w:r>
      <w:r w:rsidRPr="00B14222">
        <w:rPr>
          <w:rFonts w:ascii="Arial" w:hAnsi="Arial" w:cs="Arial"/>
          <w:sz w:val="16"/>
          <w:lang w:eastAsia="en-GB"/>
        </w:rPr>
        <w:tab/>
        <w:t>£11.20</w:t>
      </w:r>
    </w:p>
    <w:p w14:paraId="7C88CCF5" w14:textId="77777777" w:rsidR="00B14222" w:rsidRPr="00B14222" w:rsidRDefault="00B14222" w:rsidP="00B14222">
      <w:pPr>
        <w:jc w:val="both"/>
        <w:rPr>
          <w:rFonts w:ascii="Arial" w:hAnsi="Arial" w:cs="Arial"/>
          <w:sz w:val="16"/>
          <w:u w:val="single"/>
          <w:lang w:eastAsia="en-GB"/>
        </w:rPr>
      </w:pPr>
      <w:r w:rsidRPr="00B14222">
        <w:rPr>
          <w:rFonts w:ascii="Arial" w:hAnsi="Arial" w:cs="Arial"/>
          <w:sz w:val="16"/>
          <w:u w:val="single"/>
          <w:lang w:eastAsia="en-GB"/>
        </w:rPr>
        <w:t>Zone 3 Tariff</w:t>
      </w:r>
    </w:p>
    <w:p w14:paraId="272BBC6E" w14:textId="77777777" w:rsidR="00B14222" w:rsidRPr="00B14222" w:rsidRDefault="00B14222" w:rsidP="00B14222">
      <w:pPr>
        <w:jc w:val="both"/>
        <w:rPr>
          <w:rFonts w:ascii="Arial" w:hAnsi="Arial" w:cs="Arial"/>
          <w:sz w:val="16"/>
          <w:lang w:eastAsia="en-GB"/>
        </w:rPr>
      </w:pPr>
      <w:r w:rsidRPr="00B14222">
        <w:rPr>
          <w:rFonts w:ascii="Arial" w:hAnsi="Arial" w:cs="Arial"/>
          <w:sz w:val="16"/>
          <w:u w:val="single"/>
          <w:lang w:eastAsia="en-GB"/>
        </w:rPr>
        <w:t>Parking period up to:</w:t>
      </w:r>
      <w:r w:rsidRPr="00B14222">
        <w:rPr>
          <w:rFonts w:ascii="Arial" w:hAnsi="Arial" w:cs="Arial"/>
          <w:sz w:val="16"/>
          <w:lang w:eastAsia="en-GB"/>
        </w:rPr>
        <w:t xml:space="preserve"> </w:t>
      </w:r>
      <w:r w:rsidRPr="00B14222">
        <w:rPr>
          <w:rFonts w:ascii="Arial" w:hAnsi="Arial" w:cs="Arial"/>
          <w:sz w:val="16"/>
          <w:lang w:eastAsia="en-GB"/>
        </w:rPr>
        <w:tab/>
      </w:r>
      <w:r w:rsidRPr="00B14222">
        <w:rPr>
          <w:rFonts w:ascii="Arial" w:hAnsi="Arial" w:cs="Arial"/>
          <w:sz w:val="16"/>
          <w:u w:val="single"/>
          <w:lang w:eastAsia="en-GB"/>
        </w:rPr>
        <w:t>Current</w:t>
      </w:r>
      <w:r w:rsidRPr="00B14222">
        <w:rPr>
          <w:rFonts w:ascii="Arial" w:hAnsi="Arial" w:cs="Arial"/>
          <w:sz w:val="16"/>
          <w:lang w:eastAsia="en-GB"/>
        </w:rPr>
        <w:t xml:space="preserve"> </w:t>
      </w:r>
      <w:r w:rsidRPr="00B14222">
        <w:rPr>
          <w:rFonts w:ascii="Arial" w:hAnsi="Arial" w:cs="Arial"/>
          <w:sz w:val="16"/>
          <w:lang w:eastAsia="en-GB"/>
        </w:rPr>
        <w:tab/>
      </w:r>
      <w:r w:rsidRPr="00B14222">
        <w:rPr>
          <w:rFonts w:ascii="Arial" w:hAnsi="Arial" w:cs="Arial"/>
          <w:sz w:val="16"/>
          <w:u w:val="single"/>
          <w:lang w:eastAsia="en-GB"/>
        </w:rPr>
        <w:t xml:space="preserve">New </w:t>
      </w:r>
    </w:p>
    <w:p w14:paraId="53E89151"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Up to 30 minutes</w:t>
      </w:r>
      <w:r w:rsidRPr="00B14222">
        <w:rPr>
          <w:rFonts w:ascii="Arial" w:hAnsi="Arial" w:cs="Arial"/>
          <w:sz w:val="16"/>
          <w:lang w:eastAsia="en-GB"/>
        </w:rPr>
        <w:tab/>
      </w:r>
      <w:r w:rsidRPr="00B14222">
        <w:rPr>
          <w:rFonts w:ascii="Arial" w:hAnsi="Arial" w:cs="Arial"/>
          <w:sz w:val="16"/>
          <w:lang w:eastAsia="en-GB"/>
        </w:rPr>
        <w:tab/>
        <w:t>£1.20</w:t>
      </w:r>
      <w:r w:rsidRPr="00B14222">
        <w:rPr>
          <w:rFonts w:ascii="Arial" w:hAnsi="Arial" w:cs="Arial"/>
          <w:sz w:val="16"/>
          <w:lang w:eastAsia="en-GB"/>
        </w:rPr>
        <w:tab/>
        <w:t>£1.30</w:t>
      </w:r>
    </w:p>
    <w:p w14:paraId="1C1BA399"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1 hour </w:t>
      </w:r>
      <w:r w:rsidRPr="00B14222">
        <w:rPr>
          <w:rFonts w:ascii="Arial" w:hAnsi="Arial" w:cs="Arial"/>
          <w:sz w:val="16"/>
          <w:lang w:eastAsia="en-GB"/>
        </w:rPr>
        <w:tab/>
      </w:r>
      <w:r w:rsidRPr="00B14222">
        <w:rPr>
          <w:rFonts w:ascii="Arial" w:hAnsi="Arial" w:cs="Arial"/>
          <w:sz w:val="16"/>
          <w:lang w:eastAsia="en-GB"/>
        </w:rPr>
        <w:tab/>
        <w:t>£1.90</w:t>
      </w:r>
      <w:r w:rsidRPr="00B14222">
        <w:rPr>
          <w:rFonts w:ascii="Arial" w:hAnsi="Arial" w:cs="Arial"/>
          <w:sz w:val="16"/>
          <w:lang w:eastAsia="en-GB"/>
        </w:rPr>
        <w:tab/>
        <w:t>£2.00</w:t>
      </w:r>
    </w:p>
    <w:p w14:paraId="6B5FEFE2"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Up to 1.5 hours</w:t>
      </w:r>
      <w:r w:rsidRPr="00B14222">
        <w:rPr>
          <w:rFonts w:ascii="Arial" w:hAnsi="Arial" w:cs="Arial"/>
          <w:sz w:val="16"/>
          <w:lang w:eastAsia="en-GB"/>
        </w:rPr>
        <w:tab/>
      </w:r>
      <w:r w:rsidRPr="00B14222">
        <w:rPr>
          <w:rFonts w:ascii="Arial" w:hAnsi="Arial" w:cs="Arial"/>
          <w:sz w:val="16"/>
          <w:lang w:eastAsia="en-GB"/>
        </w:rPr>
        <w:tab/>
        <w:t>£2.80</w:t>
      </w:r>
      <w:r w:rsidRPr="00B14222">
        <w:rPr>
          <w:rFonts w:ascii="Arial" w:hAnsi="Arial" w:cs="Arial"/>
          <w:sz w:val="16"/>
          <w:lang w:eastAsia="en-GB"/>
        </w:rPr>
        <w:tab/>
        <w:t>£2.90</w:t>
      </w:r>
    </w:p>
    <w:p w14:paraId="5A829FFE"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2 hours </w:t>
      </w:r>
      <w:r w:rsidRPr="00B14222">
        <w:rPr>
          <w:rFonts w:ascii="Arial" w:hAnsi="Arial" w:cs="Arial"/>
          <w:sz w:val="16"/>
          <w:lang w:eastAsia="en-GB"/>
        </w:rPr>
        <w:tab/>
      </w:r>
      <w:r w:rsidRPr="00B14222">
        <w:rPr>
          <w:rFonts w:ascii="Arial" w:hAnsi="Arial" w:cs="Arial"/>
          <w:sz w:val="16"/>
          <w:lang w:eastAsia="en-GB"/>
        </w:rPr>
        <w:tab/>
        <w:t xml:space="preserve">£3.50 </w:t>
      </w:r>
      <w:r w:rsidRPr="00B14222">
        <w:rPr>
          <w:rFonts w:ascii="Arial" w:hAnsi="Arial" w:cs="Arial"/>
          <w:sz w:val="16"/>
          <w:lang w:eastAsia="en-GB"/>
        </w:rPr>
        <w:tab/>
        <w:t>£3.60</w:t>
      </w:r>
    </w:p>
    <w:p w14:paraId="6040CCE1"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3 hours </w:t>
      </w:r>
      <w:r w:rsidRPr="00B14222">
        <w:rPr>
          <w:rFonts w:ascii="Arial" w:hAnsi="Arial" w:cs="Arial"/>
          <w:sz w:val="16"/>
          <w:lang w:eastAsia="en-GB"/>
        </w:rPr>
        <w:tab/>
      </w:r>
      <w:r w:rsidRPr="00B14222">
        <w:rPr>
          <w:rFonts w:ascii="Arial" w:hAnsi="Arial" w:cs="Arial"/>
          <w:sz w:val="16"/>
          <w:lang w:eastAsia="en-GB"/>
        </w:rPr>
        <w:tab/>
        <w:t>£4.70</w:t>
      </w:r>
      <w:r w:rsidRPr="00B14222">
        <w:rPr>
          <w:rFonts w:ascii="Arial" w:hAnsi="Arial" w:cs="Arial"/>
          <w:sz w:val="16"/>
          <w:lang w:eastAsia="en-GB"/>
        </w:rPr>
        <w:tab/>
        <w:t>£4.80</w:t>
      </w:r>
    </w:p>
    <w:p w14:paraId="3100CC60"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4 hours </w:t>
      </w:r>
      <w:r w:rsidRPr="00B14222">
        <w:rPr>
          <w:rFonts w:ascii="Arial" w:hAnsi="Arial"/>
          <w:sz w:val="16"/>
          <w:lang w:eastAsia="en-GB"/>
        </w:rPr>
        <w:tab/>
      </w:r>
      <w:r w:rsidRPr="00B14222">
        <w:rPr>
          <w:rFonts w:ascii="Arial" w:hAnsi="Arial"/>
          <w:sz w:val="16"/>
          <w:lang w:eastAsia="en-GB"/>
        </w:rPr>
        <w:tab/>
      </w:r>
      <w:r w:rsidRPr="00B14222">
        <w:rPr>
          <w:rFonts w:ascii="Arial" w:hAnsi="Arial" w:cs="Arial"/>
          <w:sz w:val="16"/>
          <w:lang w:eastAsia="en-GB"/>
        </w:rPr>
        <w:t xml:space="preserve">£5.80 </w:t>
      </w:r>
      <w:r w:rsidRPr="00B14222">
        <w:rPr>
          <w:rFonts w:ascii="Arial" w:hAnsi="Arial"/>
          <w:sz w:val="16"/>
          <w:lang w:eastAsia="en-GB"/>
        </w:rPr>
        <w:tab/>
      </w:r>
      <w:r w:rsidRPr="00B14222">
        <w:rPr>
          <w:rFonts w:ascii="Arial" w:hAnsi="Arial" w:cs="Arial"/>
          <w:sz w:val="16"/>
          <w:lang w:eastAsia="en-GB"/>
        </w:rPr>
        <w:t>£5.90</w:t>
      </w:r>
    </w:p>
    <w:p w14:paraId="06AD434A"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Up to 5 hours</w:t>
      </w:r>
      <w:r w:rsidRPr="00B14222">
        <w:rPr>
          <w:rFonts w:ascii="Arial" w:hAnsi="Arial" w:cs="Arial"/>
          <w:sz w:val="16"/>
          <w:lang w:eastAsia="en-GB"/>
        </w:rPr>
        <w:tab/>
      </w:r>
      <w:r w:rsidRPr="00B14222">
        <w:rPr>
          <w:rFonts w:ascii="Arial" w:hAnsi="Arial" w:cs="Arial"/>
          <w:sz w:val="16"/>
          <w:lang w:eastAsia="en-GB"/>
        </w:rPr>
        <w:tab/>
        <w:t>£6.80</w:t>
      </w:r>
      <w:r w:rsidRPr="00B14222">
        <w:rPr>
          <w:rFonts w:ascii="Arial" w:hAnsi="Arial" w:cs="Arial"/>
          <w:sz w:val="16"/>
          <w:lang w:eastAsia="en-GB"/>
        </w:rPr>
        <w:tab/>
        <w:t>£7.00</w:t>
      </w:r>
    </w:p>
    <w:p w14:paraId="3FFB1B24"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Up to 6 hours </w:t>
      </w:r>
      <w:r w:rsidRPr="00B14222">
        <w:rPr>
          <w:rFonts w:ascii="Arial" w:hAnsi="Arial" w:cs="Arial"/>
          <w:sz w:val="16"/>
          <w:lang w:eastAsia="en-GB"/>
        </w:rPr>
        <w:tab/>
      </w:r>
      <w:r w:rsidRPr="00B14222">
        <w:rPr>
          <w:rFonts w:ascii="Arial" w:hAnsi="Arial" w:cs="Arial"/>
          <w:sz w:val="16"/>
          <w:lang w:eastAsia="en-GB"/>
        </w:rPr>
        <w:tab/>
        <w:t xml:space="preserve">£7.90 </w:t>
      </w:r>
      <w:r w:rsidRPr="00B14222">
        <w:rPr>
          <w:rFonts w:ascii="Arial" w:hAnsi="Arial" w:cs="Arial"/>
          <w:sz w:val="16"/>
          <w:lang w:eastAsia="en-GB"/>
        </w:rPr>
        <w:tab/>
        <w:t>£8.10</w:t>
      </w:r>
    </w:p>
    <w:p w14:paraId="1F4D02D5" w14:textId="77777777" w:rsidR="00B14222" w:rsidRPr="00B14222" w:rsidRDefault="00B14222" w:rsidP="00B14222">
      <w:pPr>
        <w:spacing w:after="120"/>
        <w:jc w:val="both"/>
        <w:rPr>
          <w:rFonts w:ascii="Arial" w:hAnsi="Arial" w:cs="Arial"/>
          <w:sz w:val="16"/>
          <w:lang w:eastAsia="en-GB"/>
        </w:rPr>
      </w:pPr>
      <w:r w:rsidRPr="00B14222">
        <w:rPr>
          <w:rFonts w:ascii="Arial" w:hAnsi="Arial" w:cs="Arial"/>
          <w:sz w:val="16"/>
          <w:lang w:eastAsia="en-GB"/>
        </w:rPr>
        <w:t>Up to 24 hours</w:t>
      </w:r>
      <w:r w:rsidRPr="00B14222">
        <w:rPr>
          <w:rFonts w:ascii="Arial" w:hAnsi="Arial" w:cs="Arial"/>
          <w:sz w:val="16"/>
          <w:lang w:eastAsia="en-GB"/>
        </w:rPr>
        <w:tab/>
      </w:r>
      <w:r w:rsidRPr="00B14222">
        <w:rPr>
          <w:rFonts w:ascii="Arial" w:hAnsi="Arial" w:cs="Arial"/>
          <w:sz w:val="16"/>
          <w:lang w:eastAsia="en-GB"/>
        </w:rPr>
        <w:tab/>
        <w:t>£11.30</w:t>
      </w:r>
      <w:r w:rsidRPr="00B14222">
        <w:rPr>
          <w:rFonts w:ascii="Arial" w:hAnsi="Arial" w:cs="Arial"/>
          <w:sz w:val="16"/>
          <w:lang w:eastAsia="en-GB"/>
        </w:rPr>
        <w:tab/>
        <w:t>£11.60</w:t>
      </w:r>
    </w:p>
    <w:p w14:paraId="6872552E" w14:textId="77777777" w:rsidR="00B14222" w:rsidRPr="00B14222" w:rsidRDefault="00B14222" w:rsidP="00B14222">
      <w:pPr>
        <w:jc w:val="both"/>
        <w:rPr>
          <w:rFonts w:ascii="Arial" w:hAnsi="Arial" w:cs="Arial"/>
          <w:b/>
          <w:bCs/>
          <w:sz w:val="16"/>
          <w:u w:val="single"/>
          <w:lang w:eastAsia="en-GB"/>
        </w:rPr>
      </w:pPr>
      <w:r w:rsidRPr="00B14222">
        <w:rPr>
          <w:rFonts w:ascii="Arial" w:hAnsi="Arial" w:cs="Arial"/>
          <w:b/>
          <w:bCs/>
          <w:sz w:val="16"/>
          <w:u w:val="single"/>
          <w:lang w:eastAsia="en-GB"/>
        </w:rPr>
        <w:t>Parking Permit Charges</w:t>
      </w:r>
    </w:p>
    <w:p w14:paraId="053AC192"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Permit Type: </w:t>
      </w:r>
      <w:r w:rsidRPr="00B14222">
        <w:rPr>
          <w:rFonts w:ascii="Arial" w:hAnsi="Arial" w:cs="Arial"/>
          <w:sz w:val="16"/>
          <w:lang w:eastAsia="en-GB"/>
        </w:rPr>
        <w:tab/>
        <w:t xml:space="preserve">      </w:t>
      </w:r>
      <w:r w:rsidRPr="00B14222">
        <w:rPr>
          <w:rFonts w:ascii="Arial" w:hAnsi="Arial" w:cs="Arial"/>
          <w:sz w:val="16"/>
          <w:u w:val="single"/>
          <w:lang w:eastAsia="en-GB"/>
        </w:rPr>
        <w:t>Current</w:t>
      </w:r>
      <w:r w:rsidRPr="00B14222">
        <w:rPr>
          <w:rFonts w:ascii="Arial" w:hAnsi="Arial" w:cs="Arial"/>
          <w:sz w:val="16"/>
          <w:lang w:eastAsia="en-GB"/>
        </w:rPr>
        <w:t xml:space="preserve">            </w:t>
      </w:r>
      <w:r w:rsidRPr="00B14222">
        <w:rPr>
          <w:rFonts w:ascii="Arial" w:hAnsi="Arial" w:cs="Arial"/>
          <w:sz w:val="16"/>
          <w:u w:val="single"/>
          <w:lang w:eastAsia="en-GB"/>
        </w:rPr>
        <w:t>New</w:t>
      </w:r>
    </w:p>
    <w:p w14:paraId="3A20BB2E"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Monthly Permit </w:t>
      </w:r>
      <w:r w:rsidRPr="00B14222">
        <w:rPr>
          <w:rFonts w:ascii="Arial" w:hAnsi="Arial" w:cs="Arial"/>
          <w:sz w:val="16"/>
          <w:lang w:eastAsia="en-GB"/>
        </w:rPr>
        <w:tab/>
        <w:t xml:space="preserve">      £99.00             £105.00</w:t>
      </w:r>
    </w:p>
    <w:p w14:paraId="14B9B5F2" w14:textId="77777777" w:rsidR="00B14222" w:rsidRPr="00B14222" w:rsidRDefault="00B14222" w:rsidP="00B14222">
      <w:pPr>
        <w:jc w:val="both"/>
        <w:rPr>
          <w:rFonts w:ascii="Arial" w:hAnsi="Arial" w:cs="Arial"/>
          <w:sz w:val="16"/>
          <w:lang w:eastAsia="en-GB"/>
        </w:rPr>
      </w:pPr>
      <w:r w:rsidRPr="00B14222">
        <w:rPr>
          <w:rFonts w:ascii="Arial" w:hAnsi="Arial" w:cs="Arial"/>
          <w:sz w:val="16"/>
          <w:lang w:eastAsia="en-GB"/>
        </w:rPr>
        <w:t xml:space="preserve">Monthly Commuter </w:t>
      </w:r>
      <w:r w:rsidRPr="00B14222">
        <w:rPr>
          <w:rFonts w:ascii="Arial" w:hAnsi="Arial" w:cs="Arial"/>
          <w:sz w:val="16"/>
          <w:lang w:eastAsia="en-GB"/>
        </w:rPr>
        <w:tab/>
        <w:t xml:space="preserve">      £60.00             £63.00</w:t>
      </w:r>
    </w:p>
    <w:p w14:paraId="3385BD69" w14:textId="77777777" w:rsidR="00B14222" w:rsidRPr="00B14222" w:rsidRDefault="00B14222" w:rsidP="00B14222">
      <w:pPr>
        <w:spacing w:after="120"/>
        <w:jc w:val="both"/>
        <w:rPr>
          <w:rFonts w:ascii="Arial" w:hAnsi="Arial" w:cs="Arial"/>
          <w:sz w:val="16"/>
          <w:lang w:eastAsia="en-GB"/>
        </w:rPr>
      </w:pPr>
      <w:r w:rsidRPr="00B14222">
        <w:rPr>
          <w:rFonts w:ascii="Arial" w:hAnsi="Arial" w:cs="Arial"/>
          <w:sz w:val="16"/>
          <w:lang w:eastAsia="en-GB"/>
        </w:rPr>
        <w:t>Annual Permit</w:t>
      </w:r>
      <w:r w:rsidRPr="00B14222">
        <w:rPr>
          <w:rFonts w:ascii="Arial" w:hAnsi="Arial" w:cs="Arial"/>
          <w:sz w:val="16"/>
          <w:vertAlign w:val="superscript"/>
          <w:lang w:eastAsia="en-GB"/>
        </w:rPr>
        <w:t>1</w:t>
      </w:r>
      <w:r w:rsidRPr="00B14222">
        <w:rPr>
          <w:rFonts w:ascii="Arial" w:hAnsi="Arial" w:cs="Arial"/>
          <w:sz w:val="16"/>
          <w:lang w:eastAsia="en-GB"/>
        </w:rPr>
        <w:tab/>
        <w:t xml:space="preserve">      £670.00           £700.00</w:t>
      </w:r>
    </w:p>
    <w:p w14:paraId="2CC03D56" w14:textId="77777777" w:rsidR="00B14222" w:rsidRPr="00B14222" w:rsidRDefault="00B14222" w:rsidP="00B14222">
      <w:pPr>
        <w:spacing w:after="120"/>
        <w:jc w:val="both"/>
        <w:rPr>
          <w:rFonts w:ascii="Arial" w:hAnsi="Arial" w:cs="Arial"/>
          <w:sz w:val="16"/>
          <w:lang w:eastAsia="en-GB"/>
        </w:rPr>
      </w:pPr>
      <w:r w:rsidRPr="00B14222">
        <w:rPr>
          <w:rFonts w:ascii="Arial" w:hAnsi="Arial" w:cs="Arial"/>
          <w:sz w:val="16"/>
          <w:vertAlign w:val="superscript"/>
          <w:lang w:eastAsia="en-GB"/>
        </w:rPr>
        <w:t>1</w:t>
      </w:r>
      <w:r w:rsidRPr="00B14222">
        <w:rPr>
          <w:rFonts w:ascii="Arial" w:hAnsi="Arial" w:cs="Arial"/>
          <w:sz w:val="16"/>
          <w:lang w:eastAsia="en-GB"/>
        </w:rPr>
        <w:t xml:space="preserve"> Cost of Annual Permit increases to £748.00 if paid for using Direct Debit option.</w:t>
      </w:r>
    </w:p>
    <w:p w14:paraId="65FDDE10" w14:textId="77777777" w:rsidR="00B14222" w:rsidRPr="00B14222" w:rsidRDefault="00B14222" w:rsidP="00B14222">
      <w:pPr>
        <w:rPr>
          <w:rFonts w:ascii="Arial" w:hAnsi="Arial"/>
          <w:sz w:val="16"/>
          <w:szCs w:val="16"/>
          <w:lang w:eastAsia="en-GB"/>
        </w:rPr>
      </w:pPr>
      <w:r w:rsidRPr="00B14222">
        <w:rPr>
          <w:rFonts w:ascii="Arial" w:hAnsi="Arial" w:cs="Arial"/>
          <w:sz w:val="16"/>
          <w:lang w:eastAsia="en-GB"/>
        </w:rPr>
        <w:t xml:space="preserve">Documents giving more detailed particulars of the Order may be inspected between 9:00am and 5:00pm each working day on the self-service computers at the Torbay Council Connections Office, Paignton Library and Information Centre, Great Western Road, Paignton, TQ3 3HZ. The documentation may also be viewed online at the following web address: </w:t>
      </w:r>
      <w:hyperlink r:id="rId12" w:history="1">
        <w:r w:rsidRPr="00B14222">
          <w:rPr>
            <w:rFonts w:ascii="Arial" w:hAnsi="Arial" w:cs="Arial"/>
            <w:color w:val="0000FF"/>
            <w:sz w:val="16"/>
            <w:u w:val="single"/>
            <w:lang w:eastAsia="en-GB"/>
          </w:rPr>
          <w:t>www.torbay.gov.uk/proposedtros</w:t>
        </w:r>
      </w:hyperlink>
    </w:p>
    <w:p w14:paraId="573CF323" w14:textId="77777777" w:rsidR="00B14222" w:rsidRPr="00B14222" w:rsidRDefault="00B14222" w:rsidP="00B14222">
      <w:pPr>
        <w:rPr>
          <w:rFonts w:ascii="Arial" w:hAnsi="Arial"/>
          <w:sz w:val="16"/>
          <w:szCs w:val="16"/>
          <w:lang w:eastAsia="en-GB"/>
        </w:rPr>
      </w:pPr>
    </w:p>
    <w:p w14:paraId="5848720F" w14:textId="77777777" w:rsidR="00B14222" w:rsidRPr="00B14222" w:rsidRDefault="00B14222" w:rsidP="00B14222">
      <w:pPr>
        <w:spacing w:after="120"/>
        <w:rPr>
          <w:rFonts w:ascii="Arial" w:hAnsi="Arial" w:cs="Arial"/>
          <w:sz w:val="16"/>
          <w:lang w:eastAsia="en-GB"/>
        </w:rPr>
      </w:pPr>
      <w:r w:rsidRPr="00B14222">
        <w:rPr>
          <w:rFonts w:ascii="Arial" w:hAnsi="Arial" w:cs="Arial"/>
          <w:sz w:val="16"/>
          <w:lang w:eastAsia="en-GB"/>
        </w:rPr>
        <w:t xml:space="preserve">If any person wishes to question the validity of this Order or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 </w:t>
      </w:r>
    </w:p>
    <w:tbl>
      <w:tblPr>
        <w:tblStyle w:val="TableGrid1"/>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1266"/>
      </w:tblGrid>
      <w:tr w:rsidR="00B14222" w:rsidRPr="00B14222" w14:paraId="5E7CAE0F" w14:textId="77777777" w:rsidTr="009501BD">
        <w:tc>
          <w:tcPr>
            <w:tcW w:w="2127" w:type="dxa"/>
            <w:vAlign w:val="bottom"/>
          </w:tcPr>
          <w:p w14:paraId="6E4C9C50" w14:textId="77777777" w:rsidR="00B14222" w:rsidRPr="00B14222" w:rsidRDefault="00B14222" w:rsidP="00B14222">
            <w:pPr>
              <w:spacing w:after="120"/>
              <w:rPr>
                <w:sz w:val="16"/>
                <w:lang w:eastAsia="en-GB"/>
              </w:rPr>
            </w:pPr>
            <w:r w:rsidRPr="00B14222">
              <w:rPr>
                <w:sz w:val="16"/>
                <w:lang w:eastAsia="en-GB"/>
              </w:rPr>
              <w:t>Date: Wednesday 27</w:t>
            </w:r>
            <w:r w:rsidRPr="00B14222">
              <w:rPr>
                <w:sz w:val="16"/>
                <w:vertAlign w:val="superscript"/>
                <w:lang w:eastAsia="en-GB"/>
              </w:rPr>
              <w:t>th</w:t>
            </w:r>
            <w:r w:rsidRPr="00B14222">
              <w:rPr>
                <w:sz w:val="16"/>
                <w:lang w:eastAsia="en-GB"/>
              </w:rPr>
              <w:t xml:space="preserve"> March 2024</w:t>
            </w:r>
          </w:p>
          <w:p w14:paraId="0C15945D" w14:textId="77777777" w:rsidR="00B14222" w:rsidRPr="00B14222" w:rsidRDefault="00B14222" w:rsidP="00B14222">
            <w:pPr>
              <w:rPr>
                <w:sz w:val="16"/>
                <w:lang w:eastAsia="en-GB"/>
              </w:rPr>
            </w:pPr>
            <w:r w:rsidRPr="00B14222">
              <w:rPr>
                <w:sz w:val="16"/>
                <w:lang w:eastAsia="en-GB"/>
              </w:rPr>
              <w:t xml:space="preserve">Anne-Marie Bond </w:t>
            </w:r>
            <w:r w:rsidRPr="00B14222">
              <w:rPr>
                <w:sz w:val="16"/>
                <w:lang w:eastAsia="en-GB"/>
              </w:rPr>
              <w:br/>
              <w:t>Chief Executive</w:t>
            </w:r>
          </w:p>
          <w:p w14:paraId="32E96B75" w14:textId="77777777" w:rsidR="00B14222" w:rsidRPr="00B14222" w:rsidRDefault="00B14222" w:rsidP="00B14222">
            <w:pPr>
              <w:rPr>
                <w:sz w:val="16"/>
                <w:lang w:eastAsia="en-GB"/>
              </w:rPr>
            </w:pPr>
            <w:r w:rsidRPr="00B14222">
              <w:rPr>
                <w:sz w:val="16"/>
                <w:lang w:eastAsia="en-GB"/>
              </w:rPr>
              <w:t>Torbay Council</w:t>
            </w:r>
          </w:p>
          <w:p w14:paraId="3FCC3FC5" w14:textId="77777777" w:rsidR="00B14222" w:rsidRPr="00B14222" w:rsidRDefault="00B14222" w:rsidP="00B14222">
            <w:pPr>
              <w:rPr>
                <w:sz w:val="16"/>
                <w:lang w:eastAsia="en-GB"/>
              </w:rPr>
            </w:pPr>
            <w:r w:rsidRPr="00B14222">
              <w:rPr>
                <w:sz w:val="16"/>
                <w:lang w:eastAsia="en-GB"/>
              </w:rPr>
              <w:t>Town Hall, Castle Circus</w:t>
            </w:r>
          </w:p>
          <w:p w14:paraId="19B7415C" w14:textId="77777777" w:rsidR="00B14222" w:rsidRPr="00B14222" w:rsidRDefault="00B14222" w:rsidP="00B14222">
            <w:pPr>
              <w:rPr>
                <w:sz w:val="16"/>
                <w:lang w:eastAsia="en-GB"/>
              </w:rPr>
            </w:pPr>
            <w:r w:rsidRPr="00B14222">
              <w:rPr>
                <w:sz w:val="16"/>
                <w:lang w:eastAsia="en-GB"/>
              </w:rPr>
              <w:t>TORQUAY    TQ1 3DR</w:t>
            </w:r>
          </w:p>
        </w:tc>
        <w:tc>
          <w:tcPr>
            <w:tcW w:w="1266" w:type="dxa"/>
            <w:vAlign w:val="bottom"/>
          </w:tcPr>
          <w:p w14:paraId="26532344" w14:textId="77777777" w:rsidR="00B14222" w:rsidRPr="00B14222" w:rsidRDefault="00B14222" w:rsidP="00B14222">
            <w:pPr>
              <w:jc w:val="right"/>
              <w:rPr>
                <w:sz w:val="16"/>
                <w:lang w:eastAsia="en-GB"/>
              </w:rPr>
            </w:pPr>
            <w:r w:rsidRPr="00B14222">
              <w:rPr>
                <w:noProof/>
                <w:sz w:val="16"/>
                <w:lang w:eastAsia="en-GB"/>
              </w:rPr>
              <w:drawing>
                <wp:inline distT="0" distB="0" distL="0" distR="0" wp14:anchorId="702E64CA" wp14:editId="0F96B32F">
                  <wp:extent cx="720000" cy="355953"/>
                  <wp:effectExtent l="0" t="0" r="4445" b="635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355953"/>
                          </a:xfrm>
                          <a:prstGeom prst="rect">
                            <a:avLst/>
                          </a:prstGeom>
                        </pic:spPr>
                      </pic:pic>
                    </a:graphicData>
                  </a:graphic>
                </wp:inline>
              </w:drawing>
            </w:r>
          </w:p>
        </w:tc>
      </w:tr>
    </w:tbl>
    <w:p w14:paraId="51731BED" w14:textId="77777777" w:rsidR="00B14222" w:rsidRDefault="00B14222" w:rsidP="6E094F6A">
      <w:pPr>
        <w:rPr>
          <w:rFonts w:ascii="Arial" w:hAnsi="Arial"/>
          <w:b/>
          <w:bCs/>
          <w:sz w:val="24"/>
          <w:szCs w:val="24"/>
        </w:rPr>
      </w:pPr>
    </w:p>
    <w:p w14:paraId="3D02434F" w14:textId="77777777" w:rsidR="00B14222" w:rsidRDefault="00B14222" w:rsidP="6E094F6A">
      <w:pPr>
        <w:rPr>
          <w:rFonts w:ascii="Arial" w:hAnsi="Arial"/>
          <w:b/>
          <w:bCs/>
          <w:sz w:val="24"/>
          <w:szCs w:val="24"/>
        </w:rPr>
      </w:pPr>
    </w:p>
    <w:p w14:paraId="2ABC5EB9" w14:textId="77777777" w:rsidR="00B14222" w:rsidRDefault="00B14222" w:rsidP="6E094F6A">
      <w:pPr>
        <w:rPr>
          <w:rFonts w:ascii="Arial" w:hAnsi="Arial"/>
          <w:b/>
          <w:bCs/>
          <w:sz w:val="24"/>
          <w:szCs w:val="24"/>
        </w:rPr>
      </w:pPr>
    </w:p>
    <w:p w14:paraId="3D37F212" w14:textId="77777777" w:rsidR="00B14222" w:rsidRDefault="00B14222" w:rsidP="6E094F6A">
      <w:pPr>
        <w:rPr>
          <w:rFonts w:ascii="Arial" w:hAnsi="Arial"/>
          <w:b/>
          <w:bCs/>
          <w:sz w:val="24"/>
          <w:szCs w:val="24"/>
        </w:rPr>
      </w:pPr>
    </w:p>
    <w:p w14:paraId="29CD082C" w14:textId="77777777" w:rsidR="00B14222" w:rsidRDefault="00B14222" w:rsidP="6E094F6A">
      <w:pPr>
        <w:rPr>
          <w:rFonts w:ascii="Arial" w:hAnsi="Arial"/>
          <w:b/>
          <w:bCs/>
          <w:sz w:val="24"/>
          <w:szCs w:val="24"/>
        </w:rPr>
      </w:pPr>
    </w:p>
    <w:p w14:paraId="4D04F947" w14:textId="6B23FF2C" w:rsidR="0003039D" w:rsidRDefault="000954D1" w:rsidP="6E094F6A">
      <w:pPr>
        <w:rPr>
          <w:rFonts w:ascii="Arial" w:hAnsi="Arial"/>
          <w:b/>
          <w:bCs/>
          <w:sz w:val="24"/>
          <w:szCs w:val="24"/>
        </w:rPr>
      </w:pPr>
      <w:r w:rsidRPr="6E094F6A">
        <w:rPr>
          <w:rFonts w:ascii="Arial" w:hAnsi="Arial"/>
          <w:b/>
          <w:bCs/>
          <w:sz w:val="24"/>
          <w:szCs w:val="24"/>
        </w:rPr>
        <w:lastRenderedPageBreak/>
        <w:t>DATED:</w:t>
      </w:r>
      <w:r>
        <w:tab/>
      </w:r>
      <w:r>
        <w:tab/>
      </w:r>
      <w:r>
        <w:tab/>
      </w:r>
      <w:r w:rsidR="00B14222" w:rsidRPr="00B14222">
        <w:rPr>
          <w:rFonts w:ascii="Arial" w:hAnsi="Arial" w:cs="Arial"/>
          <w:sz w:val="24"/>
          <w:szCs w:val="24"/>
        </w:rPr>
        <w:t>21 March</w:t>
      </w:r>
      <w:r>
        <w:tab/>
      </w:r>
      <w:r>
        <w:tab/>
      </w:r>
      <w:r>
        <w:tab/>
      </w:r>
      <w:r>
        <w:tab/>
      </w:r>
      <w:r>
        <w:tab/>
      </w:r>
      <w:r>
        <w:tab/>
      </w:r>
      <w:r>
        <w:tab/>
      </w:r>
      <w:r w:rsidRPr="6E094F6A">
        <w:rPr>
          <w:rFonts w:ascii="Arial" w:hAnsi="Arial"/>
          <w:b/>
          <w:bCs/>
          <w:sz w:val="24"/>
          <w:szCs w:val="24"/>
        </w:rPr>
        <w:t>202</w:t>
      </w:r>
      <w:r w:rsidR="001859C2">
        <w:rPr>
          <w:rFonts w:ascii="Arial" w:hAnsi="Arial"/>
          <w:b/>
          <w:bCs/>
          <w:sz w:val="24"/>
          <w:szCs w:val="24"/>
        </w:rPr>
        <w:t>4</w:t>
      </w:r>
    </w:p>
    <w:p w14:paraId="52DC00B8" w14:textId="77777777" w:rsidR="0003039D" w:rsidRDefault="0003039D" w:rsidP="0003039D">
      <w:pPr>
        <w:jc w:val="center"/>
        <w:rPr>
          <w:rFonts w:ascii="Arial" w:hAnsi="Arial"/>
          <w:b/>
          <w:sz w:val="24"/>
        </w:rPr>
      </w:pPr>
    </w:p>
    <w:p w14:paraId="5D146A35" w14:textId="77777777" w:rsidR="0003039D" w:rsidRDefault="0003039D" w:rsidP="0003039D">
      <w:pPr>
        <w:jc w:val="center"/>
        <w:rPr>
          <w:rFonts w:ascii="Arial" w:hAnsi="Arial"/>
          <w:b/>
          <w:sz w:val="24"/>
        </w:rPr>
      </w:pPr>
    </w:p>
    <w:p w14:paraId="733B6B83" w14:textId="77777777" w:rsidR="0003039D" w:rsidRDefault="0003039D" w:rsidP="0003039D">
      <w:pPr>
        <w:jc w:val="center"/>
        <w:rPr>
          <w:rFonts w:ascii="Arial" w:hAnsi="Arial"/>
          <w:b/>
          <w:sz w:val="24"/>
        </w:rPr>
      </w:pPr>
    </w:p>
    <w:p w14:paraId="49986EE2" w14:textId="77777777" w:rsidR="0003039D" w:rsidRDefault="0003039D" w:rsidP="0003039D">
      <w:pPr>
        <w:jc w:val="center"/>
        <w:rPr>
          <w:rFonts w:ascii="Arial" w:hAnsi="Arial"/>
          <w:b/>
          <w:sz w:val="24"/>
        </w:rPr>
      </w:pPr>
    </w:p>
    <w:p w14:paraId="77E2BC53" w14:textId="77777777" w:rsidR="0003039D" w:rsidRDefault="0003039D" w:rsidP="0003039D">
      <w:pPr>
        <w:jc w:val="center"/>
        <w:rPr>
          <w:rFonts w:ascii="Arial" w:hAnsi="Arial"/>
          <w:b/>
          <w:sz w:val="24"/>
        </w:rPr>
      </w:pPr>
    </w:p>
    <w:p w14:paraId="505FAF64" w14:textId="77777777" w:rsidR="0003039D" w:rsidRDefault="0003039D" w:rsidP="0003039D">
      <w:pPr>
        <w:jc w:val="center"/>
        <w:rPr>
          <w:rFonts w:ascii="Arial" w:hAnsi="Arial"/>
          <w:b/>
          <w:sz w:val="24"/>
        </w:rPr>
      </w:pPr>
    </w:p>
    <w:p w14:paraId="01D87742" w14:textId="77777777" w:rsidR="0003039D" w:rsidRDefault="0003039D" w:rsidP="0003039D">
      <w:pPr>
        <w:jc w:val="center"/>
        <w:rPr>
          <w:rFonts w:ascii="Arial" w:hAnsi="Arial"/>
          <w:b/>
          <w:sz w:val="24"/>
        </w:rPr>
      </w:pPr>
    </w:p>
    <w:p w14:paraId="6863CFFA" w14:textId="435B6413" w:rsidR="0003039D" w:rsidRDefault="0003039D" w:rsidP="0003039D">
      <w:pPr>
        <w:jc w:val="center"/>
        <w:rPr>
          <w:rFonts w:ascii="Arial" w:hAnsi="Arial"/>
          <w:b/>
          <w:sz w:val="24"/>
        </w:rPr>
      </w:pPr>
      <w:r>
        <w:rPr>
          <w:rFonts w:ascii="Arial" w:hAnsi="Arial"/>
          <w:b/>
          <w:sz w:val="24"/>
        </w:rPr>
        <w:t>BOROUGH OF TORBAY</w:t>
      </w:r>
    </w:p>
    <w:p w14:paraId="100CDE91" w14:textId="3B519F08" w:rsidR="0003039D" w:rsidRDefault="0003039D" w:rsidP="00513134">
      <w:pPr>
        <w:jc w:val="center"/>
        <w:rPr>
          <w:rFonts w:ascii="Arial" w:hAnsi="Arial"/>
          <w:b/>
          <w:sz w:val="24"/>
        </w:rPr>
      </w:pPr>
      <w:r>
        <w:rPr>
          <w:rFonts w:ascii="Arial" w:hAnsi="Arial"/>
          <w:b/>
          <w:sz w:val="24"/>
        </w:rPr>
        <w:t>(STREET PARKING PLACES {PAY &amp; DISPLAY}</w:t>
      </w:r>
      <w:r w:rsidR="00AF4B57">
        <w:rPr>
          <w:rFonts w:ascii="Arial" w:hAnsi="Arial"/>
          <w:b/>
          <w:sz w:val="24"/>
        </w:rPr>
        <w:t xml:space="preserve"> </w:t>
      </w:r>
      <w:r w:rsidR="00080742">
        <w:rPr>
          <w:rFonts w:ascii="Arial" w:hAnsi="Arial"/>
          <w:b/>
          <w:sz w:val="24"/>
        </w:rPr>
        <w:t>ORDER</w:t>
      </w:r>
      <w:r w:rsidR="00211728">
        <w:rPr>
          <w:rFonts w:ascii="Arial" w:hAnsi="Arial"/>
          <w:b/>
          <w:sz w:val="24"/>
        </w:rPr>
        <w:t xml:space="preserve"> </w:t>
      </w:r>
      <w:r w:rsidR="000954D1">
        <w:rPr>
          <w:rFonts w:ascii="Arial" w:hAnsi="Arial"/>
          <w:b/>
          <w:sz w:val="24"/>
        </w:rPr>
        <w:t>202</w:t>
      </w:r>
      <w:r w:rsidR="00AF4B57">
        <w:rPr>
          <w:rFonts w:ascii="Arial" w:hAnsi="Arial"/>
          <w:b/>
          <w:sz w:val="24"/>
        </w:rPr>
        <w:t>3)</w:t>
      </w:r>
    </w:p>
    <w:p w14:paraId="24925499" w14:textId="11108F70" w:rsidR="00AF4B57" w:rsidRDefault="00AF4B57" w:rsidP="00513134">
      <w:pPr>
        <w:jc w:val="center"/>
        <w:rPr>
          <w:rFonts w:ascii="Arial" w:hAnsi="Arial"/>
          <w:b/>
          <w:sz w:val="24"/>
        </w:rPr>
      </w:pPr>
      <w:r>
        <w:rPr>
          <w:rFonts w:ascii="Arial" w:hAnsi="Arial"/>
          <w:b/>
          <w:sz w:val="24"/>
        </w:rPr>
        <w:t>VARIATION OF CHARGES No1 2024</w:t>
      </w:r>
    </w:p>
    <w:p w14:paraId="58C31978" w14:textId="77777777" w:rsidR="0003039D" w:rsidRDefault="0003039D" w:rsidP="0003039D">
      <w:pPr>
        <w:jc w:val="center"/>
        <w:rPr>
          <w:rFonts w:ascii="Arial" w:hAnsi="Arial"/>
          <w:b/>
          <w:sz w:val="24"/>
        </w:rPr>
      </w:pPr>
    </w:p>
    <w:p w14:paraId="4FB504A8" w14:textId="77777777" w:rsidR="0003039D" w:rsidRDefault="0003039D" w:rsidP="0003039D">
      <w:pPr>
        <w:jc w:val="center"/>
        <w:rPr>
          <w:rFonts w:ascii="Arial" w:hAnsi="Arial"/>
          <w:b/>
          <w:sz w:val="24"/>
        </w:rPr>
      </w:pPr>
    </w:p>
    <w:p w14:paraId="6E8088BB" w14:textId="77777777" w:rsidR="0003039D" w:rsidRDefault="0003039D" w:rsidP="0003039D">
      <w:pPr>
        <w:jc w:val="center"/>
        <w:rPr>
          <w:rFonts w:ascii="Arial" w:hAnsi="Arial"/>
          <w:b/>
          <w:sz w:val="24"/>
        </w:rPr>
      </w:pPr>
    </w:p>
    <w:p w14:paraId="540A56C2" w14:textId="77777777" w:rsidR="0003039D" w:rsidRDefault="0003039D" w:rsidP="0003039D">
      <w:pPr>
        <w:jc w:val="center"/>
        <w:rPr>
          <w:rFonts w:ascii="Arial" w:hAnsi="Arial"/>
          <w:b/>
          <w:sz w:val="24"/>
        </w:rPr>
      </w:pPr>
    </w:p>
    <w:p w14:paraId="2BAF2ED0" w14:textId="77777777" w:rsidR="0003039D" w:rsidRDefault="0003039D" w:rsidP="0003039D">
      <w:pPr>
        <w:jc w:val="center"/>
        <w:rPr>
          <w:rFonts w:ascii="Arial" w:hAnsi="Arial"/>
          <w:b/>
          <w:sz w:val="24"/>
        </w:rPr>
      </w:pPr>
    </w:p>
    <w:p w14:paraId="7AA3AF56" w14:textId="77777777" w:rsidR="0003039D" w:rsidRDefault="0003039D" w:rsidP="0003039D">
      <w:pPr>
        <w:jc w:val="center"/>
        <w:rPr>
          <w:rFonts w:ascii="Arial" w:hAnsi="Arial"/>
          <w:b/>
          <w:sz w:val="24"/>
        </w:rPr>
      </w:pPr>
    </w:p>
    <w:p w14:paraId="748A64E9" w14:textId="77777777" w:rsidR="0003039D" w:rsidRDefault="0003039D" w:rsidP="0003039D">
      <w:pPr>
        <w:jc w:val="center"/>
        <w:rPr>
          <w:rFonts w:ascii="Arial" w:hAnsi="Arial"/>
          <w:b/>
          <w:sz w:val="24"/>
        </w:rPr>
      </w:pPr>
    </w:p>
    <w:p w14:paraId="7C4E236B" w14:textId="77777777" w:rsidR="0003039D" w:rsidRDefault="0003039D" w:rsidP="0003039D">
      <w:pPr>
        <w:jc w:val="center"/>
        <w:rPr>
          <w:rFonts w:ascii="Arial" w:hAnsi="Arial"/>
          <w:b/>
          <w:sz w:val="24"/>
        </w:rPr>
      </w:pPr>
    </w:p>
    <w:p w14:paraId="5CB1CBE9" w14:textId="77777777" w:rsidR="0003039D" w:rsidRDefault="0003039D" w:rsidP="0003039D">
      <w:pPr>
        <w:jc w:val="center"/>
        <w:rPr>
          <w:rFonts w:ascii="Arial" w:hAnsi="Arial"/>
          <w:b/>
          <w:sz w:val="24"/>
        </w:rPr>
      </w:pPr>
    </w:p>
    <w:p w14:paraId="2BE89638" w14:textId="77777777" w:rsidR="0003039D" w:rsidRDefault="0003039D" w:rsidP="0003039D">
      <w:pPr>
        <w:jc w:val="center"/>
        <w:rPr>
          <w:rFonts w:ascii="Arial" w:hAnsi="Arial"/>
          <w:b/>
          <w:sz w:val="24"/>
        </w:rPr>
      </w:pPr>
    </w:p>
    <w:p w14:paraId="14D79D64" w14:textId="77777777" w:rsidR="0003039D" w:rsidRDefault="0003039D" w:rsidP="0003039D">
      <w:pPr>
        <w:jc w:val="center"/>
        <w:rPr>
          <w:rFonts w:ascii="Arial" w:hAnsi="Arial"/>
          <w:b/>
          <w:sz w:val="24"/>
        </w:rPr>
      </w:pPr>
    </w:p>
    <w:p w14:paraId="2EBDBDE6" w14:textId="77777777" w:rsidR="0003039D" w:rsidRDefault="0003039D" w:rsidP="0003039D">
      <w:pPr>
        <w:jc w:val="center"/>
        <w:rPr>
          <w:rFonts w:ascii="Arial" w:hAnsi="Arial"/>
          <w:b/>
          <w:sz w:val="24"/>
        </w:rPr>
      </w:pPr>
    </w:p>
    <w:p w14:paraId="402AFFB7" w14:textId="77777777" w:rsidR="0003039D" w:rsidRDefault="0003039D" w:rsidP="0003039D">
      <w:pPr>
        <w:jc w:val="center"/>
        <w:rPr>
          <w:rFonts w:ascii="Arial" w:hAnsi="Arial"/>
          <w:b/>
          <w:sz w:val="24"/>
        </w:rPr>
      </w:pPr>
    </w:p>
    <w:p w14:paraId="4CA0DD2E" w14:textId="77777777" w:rsidR="0003039D" w:rsidRDefault="0003039D" w:rsidP="0003039D">
      <w:pPr>
        <w:jc w:val="center"/>
        <w:rPr>
          <w:rFonts w:ascii="Arial" w:hAnsi="Arial"/>
          <w:b/>
          <w:sz w:val="24"/>
        </w:rPr>
      </w:pPr>
    </w:p>
    <w:p w14:paraId="52521569" w14:textId="77777777" w:rsidR="0003039D" w:rsidRDefault="0003039D" w:rsidP="0003039D">
      <w:pPr>
        <w:jc w:val="center"/>
        <w:rPr>
          <w:rFonts w:ascii="Arial" w:hAnsi="Arial"/>
          <w:b/>
          <w:sz w:val="24"/>
        </w:rPr>
      </w:pPr>
    </w:p>
    <w:p w14:paraId="320C45F8" w14:textId="77777777" w:rsidR="0003039D" w:rsidRDefault="0003039D" w:rsidP="0003039D">
      <w:pPr>
        <w:jc w:val="center"/>
        <w:rPr>
          <w:rFonts w:ascii="Arial" w:hAnsi="Arial"/>
          <w:b/>
          <w:sz w:val="24"/>
        </w:rPr>
      </w:pPr>
    </w:p>
    <w:p w14:paraId="1BE5195B" w14:textId="77777777" w:rsidR="0003039D" w:rsidRDefault="0003039D" w:rsidP="0003039D">
      <w:pPr>
        <w:jc w:val="center"/>
        <w:rPr>
          <w:rFonts w:ascii="Arial" w:hAnsi="Arial"/>
          <w:b/>
          <w:sz w:val="24"/>
        </w:rPr>
      </w:pPr>
    </w:p>
    <w:p w14:paraId="3F0A7EDE" w14:textId="77777777" w:rsidR="0003039D" w:rsidRDefault="0003039D" w:rsidP="0003039D">
      <w:pPr>
        <w:jc w:val="center"/>
        <w:rPr>
          <w:rFonts w:ascii="Arial" w:hAnsi="Arial"/>
          <w:b/>
          <w:sz w:val="24"/>
        </w:rPr>
      </w:pPr>
    </w:p>
    <w:p w14:paraId="10B1D714" w14:textId="77777777" w:rsidR="0003039D" w:rsidRDefault="0003039D" w:rsidP="0003039D">
      <w:pPr>
        <w:jc w:val="center"/>
        <w:rPr>
          <w:rFonts w:ascii="Arial" w:hAnsi="Arial"/>
          <w:b/>
          <w:sz w:val="24"/>
        </w:rPr>
      </w:pPr>
    </w:p>
    <w:p w14:paraId="1194D83C" w14:textId="77777777" w:rsidR="0003039D" w:rsidRDefault="0003039D" w:rsidP="0003039D">
      <w:pPr>
        <w:jc w:val="center"/>
        <w:rPr>
          <w:rFonts w:ascii="Arial" w:hAnsi="Arial"/>
          <w:b/>
          <w:sz w:val="24"/>
        </w:rPr>
      </w:pPr>
    </w:p>
    <w:p w14:paraId="16383198" w14:textId="77777777" w:rsidR="0003039D" w:rsidRDefault="0003039D" w:rsidP="0003039D">
      <w:pPr>
        <w:jc w:val="center"/>
        <w:rPr>
          <w:rFonts w:ascii="Arial" w:hAnsi="Arial"/>
          <w:b/>
          <w:sz w:val="24"/>
        </w:rPr>
      </w:pPr>
    </w:p>
    <w:p w14:paraId="04D345C0" w14:textId="77777777" w:rsidR="0003039D" w:rsidRDefault="0003039D" w:rsidP="0003039D">
      <w:pPr>
        <w:jc w:val="center"/>
        <w:rPr>
          <w:rFonts w:ascii="Arial" w:hAnsi="Arial"/>
          <w:b/>
          <w:sz w:val="24"/>
        </w:rPr>
      </w:pPr>
    </w:p>
    <w:p w14:paraId="38278CB3" w14:textId="77777777" w:rsidR="0003039D" w:rsidRDefault="0003039D" w:rsidP="0003039D">
      <w:pPr>
        <w:jc w:val="center"/>
        <w:rPr>
          <w:rFonts w:ascii="Arial" w:hAnsi="Arial"/>
          <w:b/>
          <w:sz w:val="24"/>
        </w:rPr>
      </w:pPr>
    </w:p>
    <w:p w14:paraId="604D8079" w14:textId="77777777" w:rsidR="0003039D" w:rsidRDefault="0003039D" w:rsidP="0003039D">
      <w:pPr>
        <w:jc w:val="center"/>
        <w:rPr>
          <w:rFonts w:ascii="Arial" w:hAnsi="Arial"/>
          <w:b/>
          <w:sz w:val="24"/>
        </w:rPr>
      </w:pPr>
    </w:p>
    <w:p w14:paraId="18468CCF" w14:textId="77777777" w:rsidR="0003039D" w:rsidRDefault="0003039D" w:rsidP="0003039D">
      <w:pPr>
        <w:jc w:val="center"/>
        <w:rPr>
          <w:rFonts w:ascii="Arial" w:hAnsi="Arial"/>
          <w:b/>
          <w:sz w:val="24"/>
        </w:rPr>
      </w:pPr>
    </w:p>
    <w:p w14:paraId="6594956C" w14:textId="77777777" w:rsidR="0003039D" w:rsidRDefault="0003039D" w:rsidP="0003039D">
      <w:pPr>
        <w:jc w:val="center"/>
        <w:rPr>
          <w:rFonts w:ascii="Arial" w:hAnsi="Arial"/>
          <w:b/>
          <w:sz w:val="24"/>
        </w:rPr>
      </w:pPr>
    </w:p>
    <w:p w14:paraId="1035413B" w14:textId="26993DC3" w:rsidR="0003039D" w:rsidRDefault="00A87FCB" w:rsidP="0003039D">
      <w:pPr>
        <w:jc w:val="center"/>
        <w:rPr>
          <w:rFonts w:ascii="Arial" w:hAnsi="Arial"/>
          <w:b/>
          <w:sz w:val="24"/>
        </w:rPr>
      </w:pPr>
      <w:r>
        <w:rPr>
          <w:rFonts w:ascii="Arial" w:hAnsi="Arial"/>
          <w:b/>
          <w:sz w:val="24"/>
        </w:rPr>
        <w:t>ANNE-MARIE BOND</w:t>
      </w:r>
    </w:p>
    <w:p w14:paraId="6614249C" w14:textId="77777777" w:rsidR="0003039D" w:rsidRDefault="00211728" w:rsidP="0003039D">
      <w:pPr>
        <w:jc w:val="center"/>
        <w:rPr>
          <w:rFonts w:ascii="Arial" w:hAnsi="Arial"/>
          <w:b/>
          <w:sz w:val="24"/>
        </w:rPr>
      </w:pPr>
      <w:r>
        <w:rPr>
          <w:rFonts w:ascii="Arial" w:hAnsi="Arial"/>
          <w:b/>
          <w:sz w:val="24"/>
        </w:rPr>
        <w:t>Chief Executive</w:t>
      </w:r>
    </w:p>
    <w:p w14:paraId="2DCD6D02" w14:textId="77777777" w:rsidR="0003039D" w:rsidRDefault="0003039D" w:rsidP="0003039D">
      <w:pPr>
        <w:jc w:val="center"/>
        <w:rPr>
          <w:rFonts w:ascii="Arial" w:hAnsi="Arial"/>
          <w:b/>
          <w:sz w:val="24"/>
        </w:rPr>
      </w:pPr>
      <w:smartTag w:uri="urn:schemas-microsoft-com:office:smarttags" w:element="place">
        <w:r>
          <w:rPr>
            <w:rFonts w:ascii="Arial" w:hAnsi="Arial"/>
            <w:b/>
            <w:sz w:val="24"/>
          </w:rPr>
          <w:t>Torbay</w:t>
        </w:r>
      </w:smartTag>
      <w:r>
        <w:rPr>
          <w:rFonts w:ascii="Arial" w:hAnsi="Arial"/>
          <w:b/>
          <w:sz w:val="24"/>
        </w:rPr>
        <w:t xml:space="preserve"> Council</w:t>
      </w:r>
    </w:p>
    <w:p w14:paraId="3CDBB4A0" w14:textId="77777777" w:rsidR="0003039D" w:rsidRDefault="0003039D" w:rsidP="0003039D">
      <w:pPr>
        <w:jc w:val="center"/>
        <w:rPr>
          <w:rFonts w:ascii="Arial" w:hAnsi="Arial"/>
          <w:b/>
          <w:sz w:val="24"/>
        </w:rPr>
      </w:pPr>
      <w:r>
        <w:rPr>
          <w:rFonts w:ascii="Arial" w:hAnsi="Arial"/>
          <w:b/>
          <w:sz w:val="24"/>
        </w:rPr>
        <w:t>Town Hall</w:t>
      </w:r>
    </w:p>
    <w:p w14:paraId="53AD423A" w14:textId="77777777" w:rsidR="0003039D" w:rsidRDefault="0003039D" w:rsidP="0003039D">
      <w:pPr>
        <w:jc w:val="center"/>
        <w:rPr>
          <w:rFonts w:ascii="Arial" w:hAnsi="Arial"/>
          <w:b/>
          <w:sz w:val="24"/>
        </w:rPr>
      </w:pPr>
      <w:r>
        <w:rPr>
          <w:rFonts w:ascii="Arial" w:hAnsi="Arial"/>
          <w:b/>
          <w:sz w:val="24"/>
        </w:rPr>
        <w:t>Torquay</w:t>
      </w:r>
    </w:p>
    <w:p w14:paraId="38D29EAF" w14:textId="77777777" w:rsidR="0003039D" w:rsidRDefault="0003039D" w:rsidP="0003039D">
      <w:pPr>
        <w:jc w:val="center"/>
        <w:rPr>
          <w:rFonts w:ascii="Arial" w:hAnsi="Arial"/>
          <w:b/>
          <w:sz w:val="24"/>
        </w:rPr>
      </w:pPr>
      <w:r>
        <w:rPr>
          <w:rFonts w:ascii="Arial" w:hAnsi="Arial"/>
          <w:b/>
          <w:sz w:val="24"/>
        </w:rPr>
        <w:t>TQ1 3DR</w:t>
      </w:r>
    </w:p>
    <w:p w14:paraId="031E83D5" w14:textId="77777777" w:rsidR="0003039D" w:rsidRDefault="0003039D" w:rsidP="0003039D">
      <w:pPr>
        <w:jc w:val="center"/>
        <w:rPr>
          <w:rFonts w:ascii="Arial" w:hAnsi="Arial"/>
          <w:b/>
          <w:sz w:val="24"/>
        </w:rPr>
      </w:pPr>
    </w:p>
    <w:p w14:paraId="44B43734" w14:textId="77777777" w:rsidR="0003039D" w:rsidRDefault="0003039D" w:rsidP="0003039D">
      <w:pPr>
        <w:jc w:val="center"/>
        <w:rPr>
          <w:rFonts w:ascii="Arial" w:hAnsi="Arial"/>
          <w:b/>
          <w:sz w:val="24"/>
        </w:rPr>
      </w:pPr>
    </w:p>
    <w:p w14:paraId="50B6A1E7" w14:textId="77777777" w:rsidR="0003039D" w:rsidRDefault="0003039D" w:rsidP="0003039D">
      <w:pPr>
        <w:rPr>
          <w:rFonts w:ascii="Arial" w:hAnsi="Arial"/>
          <w:b/>
          <w:sz w:val="24"/>
        </w:rPr>
      </w:pPr>
    </w:p>
    <w:p w14:paraId="096E0DDD" w14:textId="77777777" w:rsidR="0003039D" w:rsidRDefault="0003039D" w:rsidP="0003039D">
      <w:pPr>
        <w:rPr>
          <w:rFonts w:ascii="Arial" w:hAnsi="Arial"/>
          <w:b/>
          <w:sz w:val="24"/>
        </w:rPr>
      </w:pPr>
      <w:r>
        <w:rPr>
          <w:rFonts w:ascii="Arial" w:hAnsi="Arial"/>
          <w:b/>
          <w:sz w:val="24"/>
        </w:rPr>
        <w:t>On Street Order.</w:t>
      </w:r>
    </w:p>
    <w:p w14:paraId="5E167CD3" w14:textId="77777777" w:rsidR="0003039D" w:rsidRDefault="0003039D" w:rsidP="0003039D">
      <w:pPr>
        <w:rPr>
          <w:rFonts w:ascii="Arial" w:hAnsi="Arial"/>
          <w:b/>
          <w:sz w:val="24"/>
        </w:rPr>
      </w:pPr>
    </w:p>
    <w:p w14:paraId="1FBF8492" w14:textId="77777777" w:rsidR="0003039D" w:rsidRDefault="0003039D" w:rsidP="0003039D">
      <w:pPr>
        <w:rPr>
          <w:rFonts w:ascii="Arial" w:hAnsi="Arial"/>
          <w:b/>
          <w:sz w:val="24"/>
        </w:rPr>
      </w:pPr>
    </w:p>
    <w:p w14:paraId="114D8752" w14:textId="77777777" w:rsidR="0003039D" w:rsidRDefault="0003039D" w:rsidP="0003039D">
      <w:pPr>
        <w:rPr>
          <w:rFonts w:ascii="Arial" w:hAnsi="Arial"/>
          <w:b/>
          <w:sz w:val="24"/>
        </w:rPr>
      </w:pPr>
    </w:p>
    <w:p w14:paraId="664D03B1" w14:textId="77777777" w:rsidR="0003039D" w:rsidRDefault="0003039D" w:rsidP="0003039D">
      <w:pPr>
        <w:rPr>
          <w:rFonts w:ascii="Arial" w:hAnsi="Arial"/>
          <w:b/>
          <w:sz w:val="24"/>
        </w:rPr>
      </w:pPr>
    </w:p>
    <w:p w14:paraId="33939244" w14:textId="77777777" w:rsidR="0003039D" w:rsidRDefault="0003039D" w:rsidP="0003039D">
      <w:pPr>
        <w:rPr>
          <w:rFonts w:ascii="Arial" w:hAnsi="Arial"/>
          <w:b/>
          <w:sz w:val="24"/>
        </w:rPr>
      </w:pPr>
    </w:p>
    <w:p w14:paraId="3F5F02EF" w14:textId="77777777" w:rsidR="0003039D" w:rsidRDefault="0003039D" w:rsidP="0003039D">
      <w:pPr>
        <w:rPr>
          <w:rFonts w:ascii="Arial" w:hAnsi="Arial"/>
          <w:b/>
          <w:sz w:val="24"/>
        </w:rPr>
      </w:pPr>
    </w:p>
    <w:p w14:paraId="3B00688F" w14:textId="77777777" w:rsidR="0003039D" w:rsidRDefault="0003039D" w:rsidP="0003039D">
      <w:pPr>
        <w:jc w:val="center"/>
        <w:rPr>
          <w:rFonts w:ascii="Arial" w:hAnsi="Arial"/>
          <w:b/>
          <w:sz w:val="24"/>
        </w:rPr>
      </w:pPr>
      <w:r>
        <w:rPr>
          <w:rFonts w:ascii="Arial" w:hAnsi="Arial"/>
          <w:b/>
          <w:sz w:val="24"/>
        </w:rPr>
        <w:t>BOROUGH OF TORBAY</w:t>
      </w:r>
    </w:p>
    <w:p w14:paraId="46989AAA" w14:textId="322B11F9" w:rsidR="0003039D" w:rsidRDefault="0003039D" w:rsidP="00AF4B57">
      <w:pPr>
        <w:jc w:val="center"/>
        <w:rPr>
          <w:rFonts w:ascii="Arial" w:hAnsi="Arial"/>
          <w:b/>
          <w:sz w:val="24"/>
        </w:rPr>
      </w:pPr>
      <w:r>
        <w:rPr>
          <w:rFonts w:ascii="Arial" w:hAnsi="Arial"/>
          <w:b/>
          <w:sz w:val="24"/>
        </w:rPr>
        <w:t xml:space="preserve"> (STREET PARKING PLACES {PAY &amp; DISPLAY}</w:t>
      </w:r>
      <w:r w:rsidR="00AF4B57">
        <w:rPr>
          <w:rFonts w:ascii="Arial" w:hAnsi="Arial"/>
          <w:b/>
          <w:sz w:val="24"/>
        </w:rPr>
        <w:t xml:space="preserve"> </w:t>
      </w:r>
      <w:r w:rsidR="00080742">
        <w:rPr>
          <w:rFonts w:ascii="Arial" w:hAnsi="Arial"/>
          <w:b/>
          <w:sz w:val="24"/>
        </w:rPr>
        <w:t>ORDER</w:t>
      </w:r>
      <w:r w:rsidR="00211728">
        <w:rPr>
          <w:rFonts w:ascii="Arial" w:hAnsi="Arial"/>
          <w:b/>
          <w:sz w:val="24"/>
        </w:rPr>
        <w:t xml:space="preserve"> </w:t>
      </w:r>
      <w:r w:rsidR="000954D1">
        <w:rPr>
          <w:rFonts w:ascii="Arial" w:hAnsi="Arial"/>
          <w:b/>
          <w:sz w:val="24"/>
        </w:rPr>
        <w:t>202</w:t>
      </w:r>
      <w:r w:rsidR="00AF4B57">
        <w:rPr>
          <w:rFonts w:ascii="Arial" w:hAnsi="Arial"/>
          <w:b/>
          <w:sz w:val="24"/>
        </w:rPr>
        <w:t>3)</w:t>
      </w:r>
    </w:p>
    <w:p w14:paraId="490B1CE6" w14:textId="0C941ED6" w:rsidR="00AF4B57" w:rsidRPr="008C6E76" w:rsidRDefault="00AF4B57" w:rsidP="00AF4B57">
      <w:pPr>
        <w:jc w:val="center"/>
        <w:rPr>
          <w:rFonts w:ascii="Arial" w:hAnsi="Arial"/>
          <w:b/>
          <w:sz w:val="24"/>
          <w:szCs w:val="24"/>
        </w:rPr>
      </w:pPr>
      <w:r w:rsidRPr="008C6E76">
        <w:rPr>
          <w:rFonts w:ascii="Arial" w:hAnsi="Arial"/>
          <w:b/>
          <w:sz w:val="24"/>
          <w:szCs w:val="24"/>
        </w:rPr>
        <w:t>VARIATION OF CHARGES No1 2024</w:t>
      </w:r>
    </w:p>
    <w:p w14:paraId="67724D76" w14:textId="77777777" w:rsidR="0003039D" w:rsidRPr="008C6E76" w:rsidRDefault="0003039D" w:rsidP="0003039D">
      <w:pPr>
        <w:jc w:val="center"/>
        <w:rPr>
          <w:rFonts w:ascii="Arial" w:hAnsi="Arial"/>
          <w:b/>
          <w:sz w:val="24"/>
          <w:szCs w:val="24"/>
        </w:rPr>
      </w:pPr>
    </w:p>
    <w:p w14:paraId="11938E61" w14:textId="6375C638" w:rsidR="008C6E76" w:rsidRPr="008C6E76" w:rsidRDefault="008C6E76" w:rsidP="008C6E76">
      <w:pPr>
        <w:spacing w:after="120"/>
        <w:jc w:val="both"/>
        <w:rPr>
          <w:rFonts w:ascii="Arial" w:hAnsi="Arial"/>
          <w:sz w:val="24"/>
          <w:szCs w:val="24"/>
          <w:lang w:eastAsia="en-GB"/>
        </w:rPr>
      </w:pPr>
      <w:r w:rsidRPr="008C6E76">
        <w:rPr>
          <w:rFonts w:ascii="Arial" w:hAnsi="Arial"/>
          <w:sz w:val="24"/>
          <w:szCs w:val="24"/>
          <w:lang w:eastAsia="en-GB"/>
        </w:rPr>
        <w:t>Notice is hereby given under section 46A of the Road Traffic Regulation Act 1984 by Torbay Council that it is proposed to vary its parking charge</w:t>
      </w:r>
      <w:r>
        <w:rPr>
          <w:rFonts w:ascii="Arial" w:hAnsi="Arial"/>
          <w:sz w:val="24"/>
          <w:szCs w:val="24"/>
          <w:lang w:eastAsia="en-GB"/>
        </w:rPr>
        <w:t>s</w:t>
      </w:r>
      <w:r w:rsidRPr="008C6E76">
        <w:rPr>
          <w:rFonts w:ascii="Arial" w:hAnsi="Arial"/>
          <w:sz w:val="24"/>
          <w:szCs w:val="24"/>
          <w:lang w:eastAsia="en-GB"/>
        </w:rPr>
        <w:t>.</w:t>
      </w:r>
    </w:p>
    <w:p w14:paraId="053004E2" w14:textId="77777777" w:rsidR="0003039D" w:rsidRDefault="0003039D" w:rsidP="0003039D">
      <w:pPr>
        <w:jc w:val="both"/>
        <w:rPr>
          <w:rFonts w:ascii="Arial" w:hAnsi="Arial"/>
          <w:sz w:val="24"/>
        </w:rPr>
      </w:pPr>
    </w:p>
    <w:p w14:paraId="1E38055B" w14:textId="1FE40AB4" w:rsidR="0003039D" w:rsidRDefault="0003039D" w:rsidP="0003039D">
      <w:pPr>
        <w:ind w:left="720" w:hanging="720"/>
        <w:jc w:val="both"/>
        <w:rPr>
          <w:rFonts w:ascii="Arial" w:hAnsi="Arial"/>
          <w:sz w:val="24"/>
        </w:rPr>
      </w:pPr>
      <w:r>
        <w:rPr>
          <w:rFonts w:ascii="Arial" w:hAnsi="Arial"/>
          <w:sz w:val="24"/>
        </w:rPr>
        <w:t>1.</w:t>
      </w:r>
      <w:r>
        <w:rPr>
          <w:rFonts w:ascii="Arial" w:hAnsi="Arial"/>
          <w:sz w:val="24"/>
        </w:rPr>
        <w:tab/>
        <w:t>This Order shall come into operation on the</w:t>
      </w:r>
      <w:r w:rsidR="001859C2">
        <w:rPr>
          <w:rFonts w:ascii="Arial" w:hAnsi="Arial"/>
          <w:sz w:val="24"/>
        </w:rPr>
        <w:t xml:space="preserve"> 25</w:t>
      </w:r>
      <w:r w:rsidR="001859C2" w:rsidRPr="001859C2">
        <w:rPr>
          <w:rFonts w:ascii="Arial" w:hAnsi="Arial"/>
          <w:sz w:val="24"/>
          <w:vertAlign w:val="superscript"/>
        </w:rPr>
        <w:t>th</w:t>
      </w:r>
      <w:r w:rsidR="001859C2">
        <w:rPr>
          <w:rFonts w:ascii="Arial" w:hAnsi="Arial"/>
          <w:sz w:val="24"/>
        </w:rPr>
        <w:t xml:space="preserve"> April</w:t>
      </w:r>
      <w:r w:rsidR="00DE4927">
        <w:rPr>
          <w:rFonts w:ascii="Arial" w:hAnsi="Arial"/>
          <w:sz w:val="24"/>
        </w:rPr>
        <w:t xml:space="preserve"> 202</w:t>
      </w:r>
      <w:r w:rsidR="001859C2">
        <w:rPr>
          <w:rFonts w:ascii="Arial" w:hAnsi="Arial"/>
          <w:sz w:val="24"/>
        </w:rPr>
        <w:t xml:space="preserve">4 </w:t>
      </w:r>
      <w:r>
        <w:rPr>
          <w:rFonts w:ascii="Arial" w:hAnsi="Arial"/>
          <w:sz w:val="24"/>
        </w:rPr>
        <w:t>and may be cited as “Borough of Torbay (Street Parking Pl</w:t>
      </w:r>
      <w:r w:rsidR="00264FE1">
        <w:rPr>
          <w:rFonts w:ascii="Arial" w:hAnsi="Arial"/>
          <w:sz w:val="24"/>
        </w:rPr>
        <w:t>aces {Pay &amp; Display}</w:t>
      </w:r>
      <w:r w:rsidR="008D3BD0">
        <w:rPr>
          <w:rFonts w:ascii="Arial" w:hAnsi="Arial"/>
          <w:sz w:val="24"/>
        </w:rPr>
        <w:t xml:space="preserve"> </w:t>
      </w:r>
      <w:r w:rsidR="00264FE1">
        <w:rPr>
          <w:rFonts w:ascii="Arial" w:hAnsi="Arial"/>
          <w:sz w:val="24"/>
        </w:rPr>
        <w:t>Order</w:t>
      </w:r>
      <w:r w:rsidR="0027378A">
        <w:rPr>
          <w:rFonts w:ascii="Arial" w:hAnsi="Arial"/>
          <w:sz w:val="24"/>
        </w:rPr>
        <w:t xml:space="preserve"> </w:t>
      </w:r>
      <w:r w:rsidR="000954D1">
        <w:rPr>
          <w:rFonts w:ascii="Arial" w:hAnsi="Arial"/>
          <w:sz w:val="24"/>
        </w:rPr>
        <w:t>202</w:t>
      </w:r>
      <w:r w:rsidR="008D3BD0">
        <w:rPr>
          <w:rFonts w:ascii="Arial" w:hAnsi="Arial"/>
          <w:sz w:val="24"/>
        </w:rPr>
        <w:t>3) Variation of Charges No1 2024</w:t>
      </w:r>
      <w:r>
        <w:rPr>
          <w:rFonts w:ascii="Arial" w:hAnsi="Arial"/>
          <w:sz w:val="24"/>
        </w:rPr>
        <w:t>”.</w:t>
      </w:r>
    </w:p>
    <w:p w14:paraId="663230D3" w14:textId="77777777" w:rsidR="0003039D" w:rsidRDefault="0003039D" w:rsidP="0003039D">
      <w:pPr>
        <w:ind w:left="720" w:hanging="720"/>
        <w:jc w:val="both"/>
        <w:rPr>
          <w:rFonts w:ascii="Arial" w:hAnsi="Arial"/>
          <w:sz w:val="24"/>
        </w:rPr>
      </w:pPr>
    </w:p>
    <w:p w14:paraId="2903E13F" w14:textId="114DEEF0" w:rsidR="00E34AC3" w:rsidRPr="00955CE0" w:rsidRDefault="00E34AC3" w:rsidP="00E34AC3">
      <w:pPr>
        <w:ind w:left="720" w:hanging="720"/>
        <w:jc w:val="both"/>
        <w:rPr>
          <w:rFonts w:ascii="Arial" w:hAnsi="Arial" w:cs="Arial"/>
          <w:sz w:val="24"/>
          <w:szCs w:val="24"/>
        </w:rPr>
      </w:pPr>
      <w:r w:rsidRPr="00955CE0">
        <w:rPr>
          <w:rFonts w:ascii="Arial" w:hAnsi="Arial" w:cs="Arial"/>
          <w:sz w:val="24"/>
          <w:szCs w:val="24"/>
        </w:rPr>
        <w:t xml:space="preserve">2. </w:t>
      </w:r>
      <w:r w:rsidRPr="00955CE0">
        <w:rPr>
          <w:rFonts w:ascii="Arial" w:hAnsi="Arial" w:cs="Arial"/>
          <w:sz w:val="24"/>
          <w:szCs w:val="24"/>
        </w:rPr>
        <w:tab/>
        <w:t>Without prejudice to the validity of anything done or to any liability incurred in respect of any act or omission before the coming into force of this Order, the</w:t>
      </w:r>
      <w:r>
        <w:rPr>
          <w:rFonts w:ascii="Arial" w:hAnsi="Arial" w:cs="Arial"/>
          <w:sz w:val="24"/>
          <w:szCs w:val="24"/>
        </w:rPr>
        <w:t xml:space="preserve"> charges contained within the Schedules of the</w:t>
      </w:r>
      <w:r w:rsidRPr="00955CE0">
        <w:rPr>
          <w:rFonts w:ascii="Arial" w:hAnsi="Arial" w:cs="Arial"/>
          <w:sz w:val="24"/>
          <w:szCs w:val="24"/>
        </w:rPr>
        <w:t xml:space="preserve"> “Borough of Torbay (</w:t>
      </w:r>
      <w:r w:rsidR="008408EE">
        <w:rPr>
          <w:rFonts w:ascii="Arial" w:hAnsi="Arial" w:cs="Arial"/>
          <w:sz w:val="24"/>
          <w:szCs w:val="24"/>
        </w:rPr>
        <w:t xml:space="preserve">Street Parking Places {Pay </w:t>
      </w:r>
      <w:r w:rsidR="00B01693">
        <w:rPr>
          <w:rFonts w:ascii="Arial" w:hAnsi="Arial" w:cs="Arial"/>
          <w:sz w:val="24"/>
          <w:szCs w:val="24"/>
        </w:rPr>
        <w:t>&amp; Display}</w:t>
      </w:r>
      <w:r>
        <w:rPr>
          <w:rFonts w:ascii="Arial" w:hAnsi="Arial" w:cs="Arial"/>
          <w:sz w:val="24"/>
          <w:szCs w:val="24"/>
        </w:rPr>
        <w:t>) Order 2023</w:t>
      </w:r>
      <w:r w:rsidRPr="00955CE0">
        <w:rPr>
          <w:rFonts w:ascii="Arial" w:hAnsi="Arial" w:cs="Arial"/>
          <w:sz w:val="24"/>
          <w:szCs w:val="24"/>
        </w:rPr>
        <w:t xml:space="preserve">” </w:t>
      </w:r>
      <w:r>
        <w:rPr>
          <w:rFonts w:ascii="Arial" w:hAnsi="Arial" w:cs="Arial"/>
          <w:sz w:val="24"/>
          <w:szCs w:val="24"/>
        </w:rPr>
        <w:t>are</w:t>
      </w:r>
      <w:r w:rsidRPr="00955CE0">
        <w:rPr>
          <w:rFonts w:ascii="Arial" w:hAnsi="Arial" w:cs="Arial"/>
          <w:sz w:val="24"/>
          <w:szCs w:val="24"/>
        </w:rPr>
        <w:t xml:space="preserve"> hereby </w:t>
      </w:r>
      <w:r>
        <w:rPr>
          <w:rFonts w:ascii="Arial" w:hAnsi="Arial" w:cs="Arial"/>
          <w:sz w:val="24"/>
          <w:szCs w:val="24"/>
        </w:rPr>
        <w:t>varied to the Schedules contained within this Variation Order.</w:t>
      </w:r>
    </w:p>
    <w:p w14:paraId="4CE35230" w14:textId="77777777" w:rsidR="0003039D" w:rsidRDefault="0003039D" w:rsidP="0003039D">
      <w:pPr>
        <w:pStyle w:val="Heading1"/>
        <w:jc w:val="both"/>
      </w:pPr>
    </w:p>
    <w:p w14:paraId="50379050" w14:textId="77777777" w:rsidR="00E34AC3" w:rsidRDefault="00E34AC3" w:rsidP="00E34AC3"/>
    <w:p w14:paraId="123FDC32" w14:textId="77777777" w:rsidR="00E34AC3" w:rsidRDefault="00E34AC3" w:rsidP="00E34AC3"/>
    <w:p w14:paraId="1239413F" w14:textId="77777777" w:rsidR="00E34AC3" w:rsidRDefault="00E34AC3" w:rsidP="00E34AC3"/>
    <w:p w14:paraId="51E9F65D" w14:textId="77777777" w:rsidR="00E34AC3" w:rsidRPr="00E34AC3" w:rsidRDefault="00E34AC3" w:rsidP="00E34AC3"/>
    <w:p w14:paraId="196EB99F" w14:textId="77777777" w:rsidR="00E000E9" w:rsidRDefault="00E000E9">
      <w:pPr>
        <w:pStyle w:val="BodyText"/>
        <w:rPr>
          <w:rFonts w:cs="Arial"/>
          <w:b/>
          <w:szCs w:val="24"/>
          <w:u w:val="single"/>
        </w:rPr>
      </w:pPr>
    </w:p>
    <w:p w14:paraId="202DCDBD" w14:textId="1C5BF9B4" w:rsidR="00E04897" w:rsidRDefault="00172CEC">
      <w:pPr>
        <w:pStyle w:val="BodyText"/>
        <w:rPr>
          <w:rFonts w:cs="Arial"/>
          <w:b/>
          <w:szCs w:val="24"/>
          <w:u w:val="single"/>
        </w:rPr>
      </w:pPr>
      <w:r w:rsidRPr="00172CEC">
        <w:rPr>
          <w:rStyle w:val="normaltextrun"/>
          <w:rFonts w:cs="Arial"/>
          <w:szCs w:val="24"/>
          <w:lang w:eastAsia="en-GB"/>
        </w:rPr>
        <w:drawing>
          <wp:inline distT="0" distB="0" distL="0" distR="0" wp14:anchorId="0F87356D" wp14:editId="6902DA3F">
            <wp:extent cx="6119495" cy="3031490"/>
            <wp:effectExtent l="0" t="0" r="0" b="0"/>
            <wp:docPr id="1678726240" name="Picture 1" descr="A close-up of a s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26240" name="Picture 1" descr="A close-up of a seal&#10;&#10;Description automatically generated"/>
                    <pic:cNvPicPr/>
                  </pic:nvPicPr>
                  <pic:blipFill>
                    <a:blip r:embed="rId14"/>
                    <a:stretch>
                      <a:fillRect/>
                    </a:stretch>
                  </pic:blipFill>
                  <pic:spPr>
                    <a:xfrm>
                      <a:off x="0" y="0"/>
                      <a:ext cx="6119495" cy="3031490"/>
                    </a:xfrm>
                    <a:prstGeom prst="rect">
                      <a:avLst/>
                    </a:prstGeom>
                  </pic:spPr>
                </pic:pic>
              </a:graphicData>
            </a:graphic>
          </wp:inline>
        </w:drawing>
      </w:r>
    </w:p>
    <w:p w14:paraId="3589ABBB" w14:textId="7D8DF195" w:rsidR="00E04897" w:rsidRDefault="00E04897">
      <w:pPr>
        <w:pStyle w:val="BodyText"/>
        <w:rPr>
          <w:rFonts w:cs="Arial"/>
          <w:b/>
          <w:szCs w:val="24"/>
          <w:u w:val="single"/>
        </w:rPr>
      </w:pPr>
    </w:p>
    <w:p w14:paraId="4979DA5D" w14:textId="62BAF7BA" w:rsidR="00E04897" w:rsidRDefault="00E04897">
      <w:pPr>
        <w:pStyle w:val="BodyText"/>
        <w:rPr>
          <w:rFonts w:cs="Arial"/>
          <w:b/>
          <w:szCs w:val="24"/>
          <w:u w:val="single"/>
        </w:rPr>
      </w:pPr>
    </w:p>
    <w:p w14:paraId="39BE8186" w14:textId="5C7BBB2F" w:rsidR="00E04897" w:rsidRDefault="00E04897">
      <w:pPr>
        <w:pStyle w:val="BodyText"/>
        <w:rPr>
          <w:rFonts w:cs="Arial"/>
          <w:b/>
          <w:szCs w:val="24"/>
          <w:u w:val="single"/>
        </w:rPr>
      </w:pPr>
    </w:p>
    <w:p w14:paraId="11C8DB2F" w14:textId="618D5D22" w:rsidR="00E04897" w:rsidRDefault="00E04897">
      <w:pPr>
        <w:pStyle w:val="BodyText"/>
        <w:rPr>
          <w:rFonts w:cs="Arial"/>
          <w:b/>
          <w:szCs w:val="24"/>
          <w:u w:val="single"/>
        </w:rPr>
      </w:pPr>
    </w:p>
    <w:p w14:paraId="073AD100" w14:textId="767092D6" w:rsidR="00E04897" w:rsidRDefault="00E04897">
      <w:pPr>
        <w:pStyle w:val="BodyText"/>
        <w:rPr>
          <w:rFonts w:cs="Arial"/>
          <w:b/>
          <w:szCs w:val="24"/>
          <w:u w:val="single"/>
        </w:rPr>
      </w:pPr>
    </w:p>
    <w:p w14:paraId="57BE1187" w14:textId="31B35690" w:rsidR="00E04897" w:rsidRDefault="00E04897">
      <w:pPr>
        <w:pStyle w:val="BodyText"/>
        <w:rPr>
          <w:rFonts w:cs="Arial"/>
          <w:b/>
          <w:szCs w:val="24"/>
          <w:u w:val="single"/>
        </w:rPr>
      </w:pPr>
    </w:p>
    <w:p w14:paraId="480CA914" w14:textId="28BF4B25" w:rsidR="00E04897" w:rsidRDefault="00E04897">
      <w:pPr>
        <w:pStyle w:val="BodyText"/>
        <w:rPr>
          <w:rFonts w:cs="Arial"/>
          <w:b/>
          <w:szCs w:val="24"/>
          <w:u w:val="single"/>
        </w:rPr>
      </w:pPr>
    </w:p>
    <w:p w14:paraId="4DB28CFA" w14:textId="55D7380C" w:rsidR="00E04897" w:rsidRDefault="00E04897">
      <w:pPr>
        <w:pStyle w:val="BodyText"/>
        <w:rPr>
          <w:rFonts w:cs="Arial"/>
          <w:b/>
          <w:szCs w:val="24"/>
          <w:u w:val="single"/>
        </w:rPr>
      </w:pPr>
    </w:p>
    <w:p w14:paraId="3C8E0D69" w14:textId="30A541F3" w:rsidR="00E04897" w:rsidRDefault="00E04897">
      <w:pPr>
        <w:pStyle w:val="BodyText"/>
        <w:rPr>
          <w:rFonts w:cs="Arial"/>
          <w:b/>
          <w:szCs w:val="24"/>
          <w:u w:val="single"/>
        </w:rPr>
      </w:pPr>
    </w:p>
    <w:p w14:paraId="4EDFC1B9" w14:textId="7917A3C1" w:rsidR="00E04897" w:rsidRDefault="00E04897">
      <w:pPr>
        <w:pStyle w:val="BodyText"/>
        <w:rPr>
          <w:rFonts w:cs="Arial"/>
          <w:b/>
          <w:szCs w:val="24"/>
          <w:u w:val="single"/>
        </w:rPr>
      </w:pPr>
    </w:p>
    <w:p w14:paraId="1C7936A9" w14:textId="77777777" w:rsidR="00E04897" w:rsidRDefault="00E04897">
      <w:pPr>
        <w:pStyle w:val="BodyText"/>
        <w:rPr>
          <w:rFonts w:cs="Arial"/>
          <w:b/>
          <w:szCs w:val="24"/>
          <w:u w:val="single"/>
        </w:rPr>
      </w:pPr>
    </w:p>
    <w:p w14:paraId="5FD3E63F" w14:textId="77777777" w:rsidR="00E34AC3" w:rsidRDefault="00E34AC3">
      <w:pPr>
        <w:pStyle w:val="BodyText"/>
        <w:rPr>
          <w:rFonts w:cs="Arial"/>
          <w:b/>
          <w:szCs w:val="24"/>
          <w:u w:val="single"/>
        </w:rPr>
      </w:pPr>
    </w:p>
    <w:p w14:paraId="590DB8FF" w14:textId="77777777" w:rsidR="001C1476" w:rsidRPr="00955CE0" w:rsidRDefault="00AF2C53">
      <w:pPr>
        <w:pStyle w:val="BodyText"/>
        <w:rPr>
          <w:rFonts w:cs="Arial"/>
          <w:b/>
          <w:szCs w:val="24"/>
          <w:u w:val="single"/>
        </w:rPr>
      </w:pPr>
      <w:r>
        <w:rPr>
          <w:rFonts w:cs="Arial"/>
          <w:b/>
          <w:szCs w:val="24"/>
          <w:u w:val="single"/>
        </w:rPr>
        <w:lastRenderedPageBreak/>
        <w:t>Index</w:t>
      </w:r>
    </w:p>
    <w:p w14:paraId="7E7EFC8E" w14:textId="77777777" w:rsidR="001C1476" w:rsidRDefault="001C1476">
      <w:pPr>
        <w:pStyle w:val="BodyText"/>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697"/>
      </w:tblGrid>
      <w:tr w:rsidR="0008580A" w:rsidRPr="00F34E6D" w14:paraId="3CBECC11" w14:textId="77777777" w:rsidTr="004460C2">
        <w:tc>
          <w:tcPr>
            <w:tcW w:w="1930" w:type="dxa"/>
          </w:tcPr>
          <w:p w14:paraId="68ABBF55" w14:textId="77777777" w:rsidR="0008580A" w:rsidRPr="00F34E6D" w:rsidRDefault="0008580A">
            <w:pPr>
              <w:pStyle w:val="BodyText"/>
              <w:rPr>
                <w:rFonts w:cs="Arial"/>
                <w:b/>
                <w:szCs w:val="24"/>
                <w:u w:val="single"/>
              </w:rPr>
            </w:pPr>
            <w:r w:rsidRPr="00F34E6D">
              <w:rPr>
                <w:rFonts w:cs="Arial"/>
                <w:b/>
                <w:szCs w:val="24"/>
              </w:rPr>
              <w:t>Schedule 1</w:t>
            </w:r>
          </w:p>
        </w:tc>
        <w:tc>
          <w:tcPr>
            <w:tcW w:w="7697" w:type="dxa"/>
          </w:tcPr>
          <w:p w14:paraId="1FD80183" w14:textId="77777777" w:rsidR="0008580A" w:rsidRPr="00F34E6D" w:rsidRDefault="00760A8B">
            <w:pPr>
              <w:pStyle w:val="BodyText"/>
              <w:rPr>
                <w:rFonts w:cs="Arial"/>
                <w:b/>
                <w:szCs w:val="24"/>
                <w:u w:val="single"/>
              </w:rPr>
            </w:pPr>
            <w:r>
              <w:rPr>
                <w:rFonts w:cs="Arial"/>
                <w:szCs w:val="24"/>
              </w:rPr>
              <w:t>Pay &amp; Display Parking 8am to 6pm</w:t>
            </w:r>
          </w:p>
        </w:tc>
      </w:tr>
      <w:tr w:rsidR="004460C2" w:rsidRPr="00F34E6D" w14:paraId="6B5B0259" w14:textId="77777777" w:rsidTr="004460C2">
        <w:tc>
          <w:tcPr>
            <w:tcW w:w="1930" w:type="dxa"/>
          </w:tcPr>
          <w:p w14:paraId="4621C9B7" w14:textId="5D740BDA" w:rsidR="004460C2" w:rsidRDefault="004460C2">
            <w:pPr>
              <w:pStyle w:val="BodyText"/>
              <w:rPr>
                <w:rFonts w:cs="Arial"/>
                <w:b/>
                <w:szCs w:val="24"/>
              </w:rPr>
            </w:pPr>
            <w:r>
              <w:rPr>
                <w:rFonts w:cs="Arial"/>
                <w:b/>
                <w:szCs w:val="24"/>
              </w:rPr>
              <w:t>Schedule 2</w:t>
            </w:r>
          </w:p>
        </w:tc>
        <w:tc>
          <w:tcPr>
            <w:tcW w:w="7697" w:type="dxa"/>
          </w:tcPr>
          <w:p w14:paraId="194446C0" w14:textId="69F31867" w:rsidR="004460C2" w:rsidRDefault="004460C2">
            <w:pPr>
              <w:pStyle w:val="BodyText"/>
              <w:rPr>
                <w:rFonts w:cs="Arial"/>
                <w:szCs w:val="24"/>
              </w:rPr>
            </w:pPr>
            <w:r>
              <w:rPr>
                <w:rFonts w:cs="Arial"/>
                <w:szCs w:val="24"/>
              </w:rPr>
              <w:t>Pay &amp; Display Parking 11am to 6pm</w:t>
            </w:r>
          </w:p>
        </w:tc>
      </w:tr>
      <w:tr w:rsidR="007321BE" w:rsidRPr="00F34E6D" w14:paraId="0977B44C" w14:textId="77777777" w:rsidTr="004460C2">
        <w:tc>
          <w:tcPr>
            <w:tcW w:w="1930" w:type="dxa"/>
          </w:tcPr>
          <w:p w14:paraId="7EA77AF8" w14:textId="3AC2D061" w:rsidR="007321BE" w:rsidRPr="00F34E6D" w:rsidRDefault="007321BE">
            <w:pPr>
              <w:pStyle w:val="BodyText"/>
              <w:rPr>
                <w:rFonts w:cs="Arial"/>
                <w:b/>
                <w:szCs w:val="24"/>
              </w:rPr>
            </w:pPr>
            <w:r>
              <w:rPr>
                <w:rFonts w:cs="Arial"/>
                <w:b/>
                <w:szCs w:val="24"/>
              </w:rPr>
              <w:t xml:space="preserve">Schedule </w:t>
            </w:r>
            <w:r w:rsidR="004460C2">
              <w:rPr>
                <w:rFonts w:cs="Arial"/>
                <w:b/>
                <w:szCs w:val="24"/>
              </w:rPr>
              <w:t>3</w:t>
            </w:r>
          </w:p>
        </w:tc>
        <w:tc>
          <w:tcPr>
            <w:tcW w:w="7697" w:type="dxa"/>
          </w:tcPr>
          <w:p w14:paraId="7A257147" w14:textId="77777777" w:rsidR="007321BE" w:rsidRDefault="00EB7374">
            <w:pPr>
              <w:pStyle w:val="BodyText"/>
              <w:rPr>
                <w:rFonts w:cs="Arial"/>
                <w:szCs w:val="24"/>
              </w:rPr>
            </w:pPr>
            <w:r>
              <w:rPr>
                <w:rFonts w:cs="Arial"/>
                <w:szCs w:val="24"/>
              </w:rPr>
              <w:t>Pay &amp; Display Parking 9am to 5</w:t>
            </w:r>
            <w:r w:rsidR="00760A8B">
              <w:rPr>
                <w:rFonts w:cs="Arial"/>
                <w:szCs w:val="24"/>
              </w:rPr>
              <w:t>pm</w:t>
            </w:r>
          </w:p>
        </w:tc>
      </w:tr>
      <w:tr w:rsidR="007321BE" w:rsidRPr="00F34E6D" w14:paraId="5D5C1B64" w14:textId="77777777" w:rsidTr="004460C2">
        <w:tc>
          <w:tcPr>
            <w:tcW w:w="1930" w:type="dxa"/>
          </w:tcPr>
          <w:p w14:paraId="504C72B1" w14:textId="2879D7A0" w:rsidR="007321BE" w:rsidRPr="00F34E6D" w:rsidRDefault="007321BE">
            <w:pPr>
              <w:pStyle w:val="BodyText"/>
              <w:rPr>
                <w:rFonts w:cs="Arial"/>
                <w:b/>
                <w:szCs w:val="24"/>
              </w:rPr>
            </w:pPr>
            <w:r>
              <w:rPr>
                <w:rFonts w:cs="Arial"/>
                <w:b/>
                <w:szCs w:val="24"/>
              </w:rPr>
              <w:t xml:space="preserve">Schedule </w:t>
            </w:r>
            <w:r w:rsidR="004460C2">
              <w:rPr>
                <w:rFonts w:cs="Arial"/>
                <w:b/>
                <w:szCs w:val="24"/>
              </w:rPr>
              <w:t>4</w:t>
            </w:r>
          </w:p>
        </w:tc>
        <w:tc>
          <w:tcPr>
            <w:tcW w:w="7697" w:type="dxa"/>
          </w:tcPr>
          <w:p w14:paraId="1FD8DB27" w14:textId="77777777" w:rsidR="007321BE" w:rsidRDefault="00760A8B">
            <w:pPr>
              <w:pStyle w:val="BodyText"/>
              <w:rPr>
                <w:rFonts w:cs="Arial"/>
                <w:szCs w:val="24"/>
              </w:rPr>
            </w:pPr>
            <w:r>
              <w:rPr>
                <w:rFonts w:cs="Arial"/>
                <w:szCs w:val="24"/>
              </w:rPr>
              <w:t xml:space="preserve">Pay &amp; Display Parking </w:t>
            </w:r>
            <w:r w:rsidR="00EB7374">
              <w:rPr>
                <w:rFonts w:cs="Arial"/>
                <w:szCs w:val="24"/>
              </w:rPr>
              <w:t>10</w:t>
            </w:r>
            <w:r>
              <w:rPr>
                <w:rFonts w:cs="Arial"/>
                <w:szCs w:val="24"/>
              </w:rPr>
              <w:t>am to 6pm</w:t>
            </w:r>
          </w:p>
        </w:tc>
      </w:tr>
      <w:tr w:rsidR="0008580A" w:rsidRPr="00F34E6D" w14:paraId="70C4CAD9" w14:textId="77777777" w:rsidTr="004460C2">
        <w:tc>
          <w:tcPr>
            <w:tcW w:w="1930" w:type="dxa"/>
          </w:tcPr>
          <w:p w14:paraId="3193BC52" w14:textId="0F4CD951" w:rsidR="0008580A" w:rsidRPr="00F34E6D" w:rsidRDefault="0008580A">
            <w:pPr>
              <w:pStyle w:val="BodyText"/>
              <w:rPr>
                <w:rFonts w:cs="Arial"/>
                <w:b/>
                <w:szCs w:val="24"/>
                <w:u w:val="single"/>
              </w:rPr>
            </w:pPr>
            <w:r w:rsidRPr="00F34E6D">
              <w:rPr>
                <w:rFonts w:cs="Arial"/>
                <w:b/>
                <w:szCs w:val="24"/>
              </w:rPr>
              <w:t xml:space="preserve">Schedule </w:t>
            </w:r>
            <w:r w:rsidR="004460C2">
              <w:rPr>
                <w:rFonts w:cs="Arial"/>
                <w:b/>
                <w:szCs w:val="24"/>
              </w:rPr>
              <w:t>5</w:t>
            </w:r>
          </w:p>
        </w:tc>
        <w:tc>
          <w:tcPr>
            <w:tcW w:w="7697" w:type="dxa"/>
          </w:tcPr>
          <w:p w14:paraId="0BAC6C56" w14:textId="77777777" w:rsidR="0008580A" w:rsidRPr="00F34E6D" w:rsidRDefault="00EB7374">
            <w:pPr>
              <w:pStyle w:val="BodyText"/>
              <w:rPr>
                <w:rFonts w:cs="Arial"/>
                <w:b/>
                <w:szCs w:val="24"/>
                <w:u w:val="single"/>
              </w:rPr>
            </w:pPr>
            <w:r>
              <w:rPr>
                <w:rFonts w:cs="Arial"/>
                <w:szCs w:val="24"/>
              </w:rPr>
              <w:t>Pay &amp; Display Parking 9</w:t>
            </w:r>
            <w:r w:rsidR="00760A8B">
              <w:rPr>
                <w:rFonts w:cs="Arial"/>
                <w:szCs w:val="24"/>
              </w:rPr>
              <w:t>am to 6pm</w:t>
            </w:r>
          </w:p>
        </w:tc>
      </w:tr>
      <w:tr w:rsidR="0008580A" w:rsidRPr="00F34E6D" w14:paraId="420313C6" w14:textId="77777777" w:rsidTr="004460C2">
        <w:tc>
          <w:tcPr>
            <w:tcW w:w="1930" w:type="dxa"/>
          </w:tcPr>
          <w:p w14:paraId="48A6DC18" w14:textId="4A39A671" w:rsidR="0008580A" w:rsidRPr="00F34E6D" w:rsidRDefault="0008580A">
            <w:pPr>
              <w:pStyle w:val="BodyText"/>
              <w:rPr>
                <w:rFonts w:cs="Arial"/>
                <w:b/>
                <w:szCs w:val="24"/>
                <w:u w:val="single"/>
              </w:rPr>
            </w:pPr>
            <w:r w:rsidRPr="00F34E6D">
              <w:rPr>
                <w:rFonts w:cs="Arial"/>
                <w:b/>
                <w:szCs w:val="24"/>
              </w:rPr>
              <w:t xml:space="preserve">Schedule </w:t>
            </w:r>
            <w:r w:rsidR="004460C2">
              <w:rPr>
                <w:rFonts w:cs="Arial"/>
                <w:b/>
                <w:szCs w:val="24"/>
              </w:rPr>
              <w:t>6</w:t>
            </w:r>
          </w:p>
        </w:tc>
        <w:tc>
          <w:tcPr>
            <w:tcW w:w="7697" w:type="dxa"/>
          </w:tcPr>
          <w:p w14:paraId="445668E6" w14:textId="77777777" w:rsidR="0008580A" w:rsidRPr="00F34E6D" w:rsidRDefault="008B5DAB" w:rsidP="00EB7374">
            <w:pPr>
              <w:pStyle w:val="BodyText"/>
              <w:rPr>
                <w:rFonts w:cs="Arial"/>
                <w:b/>
                <w:szCs w:val="24"/>
                <w:u w:val="single"/>
              </w:rPr>
            </w:pPr>
            <w:r>
              <w:rPr>
                <w:rFonts w:cs="Arial"/>
                <w:szCs w:val="24"/>
              </w:rPr>
              <w:t>Pay &amp; Display Parking 8am to 6pm, Monday to Saturday (inclusive)</w:t>
            </w:r>
          </w:p>
        </w:tc>
      </w:tr>
      <w:tr w:rsidR="0008580A" w:rsidRPr="00F34E6D" w14:paraId="3EF7235E" w14:textId="77777777" w:rsidTr="004460C2">
        <w:tc>
          <w:tcPr>
            <w:tcW w:w="1930" w:type="dxa"/>
          </w:tcPr>
          <w:p w14:paraId="0B1A7311" w14:textId="12C6CBE4" w:rsidR="0008580A" w:rsidRPr="00F34E6D" w:rsidRDefault="0008580A">
            <w:pPr>
              <w:pStyle w:val="BodyText"/>
              <w:rPr>
                <w:rFonts w:cs="Arial"/>
                <w:b/>
                <w:szCs w:val="24"/>
                <w:u w:val="single"/>
              </w:rPr>
            </w:pPr>
            <w:r w:rsidRPr="00F34E6D">
              <w:rPr>
                <w:rFonts w:cs="Arial"/>
                <w:b/>
                <w:szCs w:val="24"/>
              </w:rPr>
              <w:t xml:space="preserve">Schedule </w:t>
            </w:r>
            <w:r w:rsidR="004460C2">
              <w:rPr>
                <w:rFonts w:cs="Arial"/>
                <w:b/>
                <w:szCs w:val="24"/>
              </w:rPr>
              <w:t>7</w:t>
            </w:r>
          </w:p>
        </w:tc>
        <w:tc>
          <w:tcPr>
            <w:tcW w:w="7697" w:type="dxa"/>
          </w:tcPr>
          <w:p w14:paraId="10BD0861" w14:textId="77777777" w:rsidR="0008580A" w:rsidRPr="00F34E6D" w:rsidRDefault="008B5DAB">
            <w:pPr>
              <w:pStyle w:val="BodyText"/>
              <w:rPr>
                <w:rFonts w:cs="Arial"/>
                <w:b/>
                <w:szCs w:val="24"/>
                <w:u w:val="single"/>
              </w:rPr>
            </w:pPr>
            <w:r>
              <w:rPr>
                <w:rFonts w:cs="Arial"/>
                <w:szCs w:val="24"/>
              </w:rPr>
              <w:t>Pay &amp; Display Parking 9am to 5pm, Monday to Saturday (inclusive)</w:t>
            </w:r>
          </w:p>
        </w:tc>
      </w:tr>
      <w:tr w:rsidR="0008580A" w:rsidRPr="00F34E6D" w14:paraId="41274786" w14:textId="77777777" w:rsidTr="004460C2">
        <w:tc>
          <w:tcPr>
            <w:tcW w:w="1930" w:type="dxa"/>
          </w:tcPr>
          <w:p w14:paraId="2A14947B" w14:textId="662A34F7" w:rsidR="0008580A" w:rsidRPr="00F34E6D" w:rsidRDefault="0008580A">
            <w:pPr>
              <w:pStyle w:val="BodyText"/>
              <w:rPr>
                <w:rFonts w:cs="Arial"/>
                <w:b/>
                <w:szCs w:val="24"/>
                <w:u w:val="single"/>
              </w:rPr>
            </w:pPr>
            <w:r w:rsidRPr="00F34E6D">
              <w:rPr>
                <w:rFonts w:cs="Arial"/>
                <w:b/>
                <w:szCs w:val="24"/>
              </w:rPr>
              <w:t xml:space="preserve">Schedule </w:t>
            </w:r>
            <w:r w:rsidR="004460C2">
              <w:rPr>
                <w:rFonts w:cs="Arial"/>
                <w:b/>
                <w:szCs w:val="24"/>
              </w:rPr>
              <w:t>8</w:t>
            </w:r>
          </w:p>
        </w:tc>
        <w:tc>
          <w:tcPr>
            <w:tcW w:w="7697" w:type="dxa"/>
          </w:tcPr>
          <w:p w14:paraId="72910986" w14:textId="77777777" w:rsidR="0008580A" w:rsidRPr="00F34E6D" w:rsidRDefault="008B5DAB">
            <w:pPr>
              <w:pStyle w:val="BodyText"/>
              <w:rPr>
                <w:rFonts w:cs="Arial"/>
                <w:b/>
                <w:szCs w:val="24"/>
                <w:u w:val="single"/>
              </w:rPr>
            </w:pPr>
            <w:r>
              <w:rPr>
                <w:rFonts w:cs="Arial"/>
                <w:szCs w:val="24"/>
              </w:rPr>
              <w:t>Pay &amp; Display Parking 9am to 6pm, Monday to Saturday (inclusive)</w:t>
            </w:r>
          </w:p>
        </w:tc>
      </w:tr>
      <w:tr w:rsidR="00760A8B" w:rsidRPr="00F34E6D" w14:paraId="3BF49F1E" w14:textId="77777777" w:rsidTr="004460C2">
        <w:tc>
          <w:tcPr>
            <w:tcW w:w="1930" w:type="dxa"/>
          </w:tcPr>
          <w:p w14:paraId="1AEFC49C" w14:textId="1015FE62" w:rsidR="00760A8B" w:rsidRPr="00F34E6D" w:rsidRDefault="00760A8B">
            <w:pPr>
              <w:pStyle w:val="BodyText"/>
              <w:rPr>
                <w:rFonts w:cs="Arial"/>
                <w:b/>
                <w:szCs w:val="24"/>
                <w:u w:val="single"/>
              </w:rPr>
            </w:pPr>
            <w:r w:rsidRPr="00F34E6D">
              <w:rPr>
                <w:rFonts w:cs="Arial"/>
                <w:b/>
                <w:szCs w:val="24"/>
              </w:rPr>
              <w:t xml:space="preserve">Schedule </w:t>
            </w:r>
            <w:r w:rsidR="004460C2">
              <w:rPr>
                <w:rFonts w:cs="Arial"/>
                <w:b/>
                <w:szCs w:val="24"/>
              </w:rPr>
              <w:t>9</w:t>
            </w:r>
          </w:p>
        </w:tc>
        <w:tc>
          <w:tcPr>
            <w:tcW w:w="7697" w:type="dxa"/>
          </w:tcPr>
          <w:p w14:paraId="7B5661D8" w14:textId="77777777" w:rsidR="00760A8B" w:rsidRPr="00F34E6D" w:rsidRDefault="008B5DAB" w:rsidP="00760A8B">
            <w:pPr>
              <w:pStyle w:val="BodyText"/>
              <w:rPr>
                <w:rFonts w:cs="Arial"/>
                <w:b/>
                <w:szCs w:val="24"/>
                <w:u w:val="single"/>
              </w:rPr>
            </w:pPr>
            <w:r>
              <w:rPr>
                <w:rFonts w:cs="Arial"/>
                <w:szCs w:val="24"/>
              </w:rPr>
              <w:t>Pay &amp; Display Parking 8am to 6pm, Resident Permit Holders Exempt</w:t>
            </w:r>
          </w:p>
        </w:tc>
      </w:tr>
      <w:tr w:rsidR="00760A8B" w:rsidRPr="00F34E6D" w14:paraId="0053792F" w14:textId="77777777" w:rsidTr="004460C2">
        <w:tc>
          <w:tcPr>
            <w:tcW w:w="1930" w:type="dxa"/>
          </w:tcPr>
          <w:p w14:paraId="32892149" w14:textId="72E2D056" w:rsidR="00760A8B" w:rsidRPr="00F34E6D" w:rsidRDefault="00760A8B">
            <w:pPr>
              <w:pStyle w:val="BodyText"/>
              <w:rPr>
                <w:rFonts w:cs="Arial"/>
                <w:b/>
                <w:szCs w:val="24"/>
              </w:rPr>
            </w:pPr>
            <w:r>
              <w:rPr>
                <w:rFonts w:cs="Arial"/>
                <w:b/>
                <w:szCs w:val="24"/>
              </w:rPr>
              <w:t xml:space="preserve">Schedule </w:t>
            </w:r>
            <w:r w:rsidR="004460C2">
              <w:rPr>
                <w:rFonts w:cs="Arial"/>
                <w:b/>
                <w:szCs w:val="24"/>
              </w:rPr>
              <w:t>10</w:t>
            </w:r>
          </w:p>
        </w:tc>
        <w:tc>
          <w:tcPr>
            <w:tcW w:w="7697" w:type="dxa"/>
          </w:tcPr>
          <w:p w14:paraId="51CEA9C3" w14:textId="77777777" w:rsidR="00760A8B" w:rsidRPr="00F34E6D" w:rsidRDefault="008B5DAB" w:rsidP="00760A8B">
            <w:pPr>
              <w:pStyle w:val="BodyText"/>
              <w:rPr>
                <w:rFonts w:cs="Arial"/>
                <w:b/>
                <w:szCs w:val="24"/>
                <w:u w:val="single"/>
              </w:rPr>
            </w:pPr>
            <w:r>
              <w:rPr>
                <w:rFonts w:cs="Arial"/>
                <w:szCs w:val="24"/>
              </w:rPr>
              <w:t>Pay &amp; Display Parking 8am to 6pm, CPZ A Permit Holders Exempt</w:t>
            </w:r>
          </w:p>
        </w:tc>
      </w:tr>
      <w:tr w:rsidR="00760A8B" w:rsidRPr="00F34E6D" w14:paraId="1BAED471" w14:textId="77777777" w:rsidTr="004460C2">
        <w:tc>
          <w:tcPr>
            <w:tcW w:w="1930" w:type="dxa"/>
          </w:tcPr>
          <w:p w14:paraId="1D5C9D4C" w14:textId="20F12434" w:rsidR="00760A8B" w:rsidRPr="00F34E6D" w:rsidRDefault="00760A8B">
            <w:pPr>
              <w:pStyle w:val="BodyText"/>
              <w:rPr>
                <w:rFonts w:cs="Arial"/>
                <w:b/>
                <w:szCs w:val="24"/>
                <w:u w:val="single"/>
              </w:rPr>
            </w:pPr>
            <w:r w:rsidRPr="00F34E6D">
              <w:rPr>
                <w:rFonts w:cs="Arial"/>
                <w:b/>
                <w:szCs w:val="24"/>
              </w:rPr>
              <w:t xml:space="preserve">Schedule </w:t>
            </w:r>
            <w:r>
              <w:rPr>
                <w:rFonts w:cs="Arial"/>
                <w:b/>
                <w:szCs w:val="24"/>
              </w:rPr>
              <w:t>1</w:t>
            </w:r>
            <w:r w:rsidR="004460C2">
              <w:rPr>
                <w:rFonts w:cs="Arial"/>
                <w:b/>
                <w:szCs w:val="24"/>
              </w:rPr>
              <w:t>1</w:t>
            </w:r>
          </w:p>
        </w:tc>
        <w:tc>
          <w:tcPr>
            <w:tcW w:w="7697" w:type="dxa"/>
          </w:tcPr>
          <w:p w14:paraId="050B404F" w14:textId="77777777" w:rsidR="00760A8B" w:rsidRPr="00F34E6D" w:rsidRDefault="008B5DAB" w:rsidP="00760A8B">
            <w:pPr>
              <w:pStyle w:val="BodyText"/>
              <w:rPr>
                <w:rFonts w:cs="Arial"/>
                <w:b/>
                <w:szCs w:val="24"/>
                <w:u w:val="single"/>
              </w:rPr>
            </w:pPr>
            <w:r>
              <w:rPr>
                <w:rFonts w:cs="Arial"/>
                <w:szCs w:val="24"/>
              </w:rPr>
              <w:t>Pay &amp; Display Parking At Any Time</w:t>
            </w:r>
          </w:p>
        </w:tc>
      </w:tr>
      <w:tr w:rsidR="00760A8B" w:rsidRPr="00F34E6D" w14:paraId="5E5E058F" w14:textId="77777777" w:rsidTr="004460C2">
        <w:tc>
          <w:tcPr>
            <w:tcW w:w="1930" w:type="dxa"/>
          </w:tcPr>
          <w:p w14:paraId="068E30B7" w14:textId="03CE5CE8" w:rsidR="00760A8B" w:rsidRPr="00F34E6D" w:rsidRDefault="00760A8B">
            <w:pPr>
              <w:pStyle w:val="BodyText"/>
              <w:rPr>
                <w:rFonts w:cs="Arial"/>
                <w:b/>
                <w:szCs w:val="24"/>
              </w:rPr>
            </w:pPr>
            <w:r>
              <w:rPr>
                <w:rFonts w:cs="Arial"/>
                <w:b/>
                <w:szCs w:val="24"/>
              </w:rPr>
              <w:t>Schedule 1</w:t>
            </w:r>
            <w:r w:rsidR="00DB3880">
              <w:rPr>
                <w:rFonts w:cs="Arial"/>
                <w:b/>
                <w:szCs w:val="24"/>
              </w:rPr>
              <w:t>2</w:t>
            </w:r>
          </w:p>
        </w:tc>
        <w:tc>
          <w:tcPr>
            <w:tcW w:w="7697" w:type="dxa"/>
          </w:tcPr>
          <w:p w14:paraId="17EF9CC6" w14:textId="18FAB58A" w:rsidR="00760A8B" w:rsidRPr="00F34E6D" w:rsidRDefault="00760A8B" w:rsidP="00264FE1">
            <w:pPr>
              <w:pStyle w:val="BodyText"/>
              <w:rPr>
                <w:rFonts w:cs="Arial"/>
                <w:b/>
                <w:szCs w:val="24"/>
                <w:u w:val="single"/>
              </w:rPr>
            </w:pPr>
            <w:r>
              <w:rPr>
                <w:rFonts w:cs="Arial"/>
                <w:szCs w:val="24"/>
              </w:rPr>
              <w:t>Tariff Tables</w:t>
            </w:r>
            <w:r w:rsidR="00DB3880">
              <w:rPr>
                <w:rFonts w:cs="Arial"/>
                <w:szCs w:val="24"/>
              </w:rPr>
              <w:t xml:space="preserve"> – Zone 1 Parking Places</w:t>
            </w:r>
          </w:p>
        </w:tc>
      </w:tr>
      <w:tr w:rsidR="00530E9A" w:rsidRPr="00F34E6D" w14:paraId="275EBCC3" w14:textId="77777777" w:rsidTr="004460C2">
        <w:tc>
          <w:tcPr>
            <w:tcW w:w="1930" w:type="dxa"/>
          </w:tcPr>
          <w:p w14:paraId="7E92F5CE" w14:textId="7487864E" w:rsidR="00530E9A" w:rsidRPr="00F34E6D" w:rsidRDefault="00DB3880">
            <w:pPr>
              <w:pStyle w:val="BodyText"/>
              <w:rPr>
                <w:rFonts w:cs="Arial"/>
                <w:b/>
                <w:szCs w:val="24"/>
              </w:rPr>
            </w:pPr>
            <w:r>
              <w:rPr>
                <w:rFonts w:cs="Arial"/>
                <w:b/>
                <w:szCs w:val="24"/>
              </w:rPr>
              <w:t>Schedule 13</w:t>
            </w:r>
          </w:p>
        </w:tc>
        <w:tc>
          <w:tcPr>
            <w:tcW w:w="7697" w:type="dxa"/>
          </w:tcPr>
          <w:p w14:paraId="66ECD971" w14:textId="16A9560A" w:rsidR="00530E9A" w:rsidRDefault="00DB3880">
            <w:pPr>
              <w:pStyle w:val="BodyText"/>
              <w:rPr>
                <w:rFonts w:cs="Arial"/>
                <w:szCs w:val="24"/>
              </w:rPr>
            </w:pPr>
            <w:r>
              <w:rPr>
                <w:rFonts w:cs="Arial"/>
                <w:szCs w:val="24"/>
              </w:rPr>
              <w:t>Tariff Tables – Zone 2 Parking Places</w:t>
            </w:r>
          </w:p>
        </w:tc>
      </w:tr>
      <w:tr w:rsidR="00DB3880" w:rsidRPr="00F34E6D" w14:paraId="18441A8F" w14:textId="77777777" w:rsidTr="004460C2">
        <w:tc>
          <w:tcPr>
            <w:tcW w:w="1930" w:type="dxa"/>
          </w:tcPr>
          <w:p w14:paraId="5381545B" w14:textId="0C8B75C1" w:rsidR="00DB3880" w:rsidRPr="00F34E6D" w:rsidRDefault="00DB3880">
            <w:pPr>
              <w:pStyle w:val="BodyText"/>
              <w:rPr>
                <w:rFonts w:cs="Arial"/>
                <w:b/>
                <w:szCs w:val="24"/>
              </w:rPr>
            </w:pPr>
            <w:r>
              <w:rPr>
                <w:rFonts w:cs="Arial"/>
                <w:b/>
                <w:szCs w:val="24"/>
              </w:rPr>
              <w:t>Schedule 14</w:t>
            </w:r>
          </w:p>
        </w:tc>
        <w:tc>
          <w:tcPr>
            <w:tcW w:w="7697" w:type="dxa"/>
          </w:tcPr>
          <w:p w14:paraId="238DF6DC" w14:textId="6043A613" w:rsidR="00DB3880" w:rsidRDefault="00DB3880">
            <w:pPr>
              <w:pStyle w:val="BodyText"/>
              <w:rPr>
                <w:rFonts w:cs="Arial"/>
                <w:szCs w:val="24"/>
              </w:rPr>
            </w:pPr>
            <w:r>
              <w:rPr>
                <w:rFonts w:cs="Arial"/>
                <w:szCs w:val="24"/>
              </w:rPr>
              <w:t>Tariff Tables – Zone 3 Parking Places</w:t>
            </w:r>
          </w:p>
        </w:tc>
      </w:tr>
      <w:tr w:rsidR="0008580A" w:rsidRPr="00F34E6D" w14:paraId="6C6444D0" w14:textId="77777777" w:rsidTr="004460C2">
        <w:tc>
          <w:tcPr>
            <w:tcW w:w="1930" w:type="dxa"/>
          </w:tcPr>
          <w:p w14:paraId="5808308A" w14:textId="412F0D5B" w:rsidR="0008580A" w:rsidRPr="00F34E6D" w:rsidRDefault="0008580A">
            <w:pPr>
              <w:pStyle w:val="BodyText"/>
              <w:rPr>
                <w:rFonts w:cs="Arial"/>
                <w:b/>
                <w:szCs w:val="24"/>
                <w:u w:val="single"/>
              </w:rPr>
            </w:pPr>
            <w:r w:rsidRPr="00F34E6D">
              <w:rPr>
                <w:rFonts w:cs="Arial"/>
                <w:b/>
                <w:szCs w:val="24"/>
              </w:rPr>
              <w:t xml:space="preserve">Schedule </w:t>
            </w:r>
            <w:r w:rsidR="00B93159">
              <w:rPr>
                <w:rFonts w:cs="Arial"/>
                <w:b/>
                <w:szCs w:val="24"/>
              </w:rPr>
              <w:t>1</w:t>
            </w:r>
            <w:r w:rsidR="00DB3880">
              <w:rPr>
                <w:rFonts w:cs="Arial"/>
                <w:b/>
                <w:szCs w:val="24"/>
              </w:rPr>
              <w:t>5</w:t>
            </w:r>
          </w:p>
        </w:tc>
        <w:tc>
          <w:tcPr>
            <w:tcW w:w="7697" w:type="dxa"/>
          </w:tcPr>
          <w:p w14:paraId="4D3B060F" w14:textId="77777777" w:rsidR="0008580A" w:rsidRPr="00B93159" w:rsidRDefault="008B5DAB">
            <w:pPr>
              <w:pStyle w:val="BodyText"/>
              <w:rPr>
                <w:rFonts w:cs="Arial"/>
                <w:szCs w:val="24"/>
              </w:rPr>
            </w:pPr>
            <w:r>
              <w:rPr>
                <w:rFonts w:cs="Arial"/>
                <w:szCs w:val="24"/>
              </w:rPr>
              <w:t>On Street Permit Charges</w:t>
            </w:r>
          </w:p>
        </w:tc>
      </w:tr>
    </w:tbl>
    <w:p w14:paraId="08ABEED4" w14:textId="77777777" w:rsidR="00DA473B" w:rsidRPr="00463D8F" w:rsidRDefault="00DA473B" w:rsidP="003B7180">
      <w:pPr>
        <w:pStyle w:val="BodyText"/>
        <w:rPr>
          <w:rFonts w:cs="Arial"/>
          <w:szCs w:val="24"/>
        </w:rPr>
      </w:pPr>
    </w:p>
    <w:p w14:paraId="46F5FCCD" w14:textId="77777777" w:rsidR="00B04C04" w:rsidRDefault="00B04C04" w:rsidP="003B7180">
      <w:pPr>
        <w:pStyle w:val="BodyText"/>
        <w:rPr>
          <w:rFonts w:cs="Arial"/>
          <w:b/>
          <w:szCs w:val="24"/>
          <w:u w:val="single"/>
        </w:rPr>
      </w:pPr>
    </w:p>
    <w:p w14:paraId="65F030BE" w14:textId="77777777" w:rsidR="00B04C04" w:rsidRDefault="00B04C04" w:rsidP="003B7180">
      <w:pPr>
        <w:pStyle w:val="BodyText"/>
        <w:rPr>
          <w:rFonts w:cs="Arial"/>
          <w:b/>
          <w:szCs w:val="24"/>
          <w:u w:val="single"/>
        </w:rPr>
      </w:pPr>
    </w:p>
    <w:p w14:paraId="4A8AD4EB" w14:textId="77777777" w:rsidR="00B04C04" w:rsidRDefault="00B04C04" w:rsidP="003B7180">
      <w:pPr>
        <w:pStyle w:val="BodyText"/>
        <w:rPr>
          <w:rFonts w:cs="Arial"/>
          <w:b/>
          <w:szCs w:val="24"/>
          <w:u w:val="single"/>
        </w:rPr>
      </w:pPr>
    </w:p>
    <w:p w14:paraId="4B172ACA" w14:textId="77777777" w:rsidR="00B04C04" w:rsidRDefault="00B04C04" w:rsidP="003B7180">
      <w:pPr>
        <w:pStyle w:val="BodyText"/>
        <w:rPr>
          <w:rFonts w:cs="Arial"/>
          <w:b/>
          <w:szCs w:val="24"/>
          <w:u w:val="single"/>
        </w:rPr>
      </w:pPr>
    </w:p>
    <w:p w14:paraId="52D1650B" w14:textId="77777777" w:rsidR="00B04C04" w:rsidRDefault="00B04C04" w:rsidP="003B7180">
      <w:pPr>
        <w:pStyle w:val="BodyText"/>
        <w:rPr>
          <w:rFonts w:cs="Arial"/>
          <w:b/>
          <w:szCs w:val="24"/>
          <w:u w:val="single"/>
        </w:rPr>
      </w:pPr>
    </w:p>
    <w:p w14:paraId="461E32C9" w14:textId="77777777" w:rsidR="00B04C04" w:rsidRDefault="00B04C04" w:rsidP="003B7180">
      <w:pPr>
        <w:pStyle w:val="BodyText"/>
        <w:rPr>
          <w:rFonts w:cs="Arial"/>
          <w:b/>
          <w:szCs w:val="24"/>
          <w:u w:val="single"/>
        </w:rPr>
      </w:pPr>
    </w:p>
    <w:p w14:paraId="0F8F100E" w14:textId="77777777" w:rsidR="00B04C04" w:rsidRDefault="00B04C04" w:rsidP="003B7180">
      <w:pPr>
        <w:pStyle w:val="BodyText"/>
        <w:rPr>
          <w:rFonts w:cs="Arial"/>
          <w:b/>
          <w:szCs w:val="24"/>
          <w:u w:val="single"/>
        </w:rPr>
      </w:pPr>
    </w:p>
    <w:p w14:paraId="7E67A40D" w14:textId="77777777" w:rsidR="00B04C04" w:rsidRDefault="00B04C04" w:rsidP="003B7180">
      <w:pPr>
        <w:pStyle w:val="BodyText"/>
        <w:rPr>
          <w:rFonts w:cs="Arial"/>
          <w:b/>
          <w:szCs w:val="24"/>
          <w:u w:val="single"/>
        </w:rPr>
      </w:pPr>
    </w:p>
    <w:p w14:paraId="548FA7D2" w14:textId="77777777" w:rsidR="00E04897" w:rsidRDefault="00E04897" w:rsidP="003B7180">
      <w:pPr>
        <w:pStyle w:val="BodyText"/>
        <w:rPr>
          <w:rFonts w:cs="Arial"/>
          <w:b/>
          <w:szCs w:val="24"/>
          <w:u w:val="single"/>
        </w:rPr>
      </w:pPr>
    </w:p>
    <w:p w14:paraId="718C94F4" w14:textId="77777777" w:rsidR="00E34AC3" w:rsidRDefault="00E34AC3" w:rsidP="003B7180">
      <w:pPr>
        <w:pStyle w:val="BodyText"/>
        <w:rPr>
          <w:rFonts w:cs="Arial"/>
          <w:b/>
          <w:szCs w:val="24"/>
          <w:u w:val="single"/>
        </w:rPr>
      </w:pPr>
    </w:p>
    <w:p w14:paraId="338BFBB8" w14:textId="77777777" w:rsidR="00E34AC3" w:rsidRDefault="00E34AC3" w:rsidP="003B7180">
      <w:pPr>
        <w:pStyle w:val="BodyText"/>
        <w:rPr>
          <w:rFonts w:cs="Arial"/>
          <w:b/>
          <w:szCs w:val="24"/>
          <w:u w:val="single"/>
        </w:rPr>
      </w:pPr>
    </w:p>
    <w:p w14:paraId="0BA2E1F4" w14:textId="77777777" w:rsidR="00E34AC3" w:rsidRDefault="00E34AC3" w:rsidP="003B7180">
      <w:pPr>
        <w:pStyle w:val="BodyText"/>
        <w:rPr>
          <w:rFonts w:cs="Arial"/>
          <w:b/>
          <w:szCs w:val="24"/>
          <w:u w:val="single"/>
        </w:rPr>
      </w:pPr>
    </w:p>
    <w:p w14:paraId="0DDDCFC6" w14:textId="77777777" w:rsidR="00E34AC3" w:rsidRDefault="00E34AC3" w:rsidP="003B7180">
      <w:pPr>
        <w:pStyle w:val="BodyText"/>
        <w:rPr>
          <w:rFonts w:cs="Arial"/>
          <w:b/>
          <w:szCs w:val="24"/>
          <w:u w:val="single"/>
        </w:rPr>
      </w:pPr>
    </w:p>
    <w:p w14:paraId="588474BE" w14:textId="77777777" w:rsidR="00E34AC3" w:rsidRDefault="00E34AC3" w:rsidP="003B7180">
      <w:pPr>
        <w:pStyle w:val="BodyText"/>
        <w:rPr>
          <w:rFonts w:cs="Arial"/>
          <w:b/>
          <w:szCs w:val="24"/>
          <w:u w:val="single"/>
        </w:rPr>
      </w:pPr>
    </w:p>
    <w:p w14:paraId="70C090CD" w14:textId="77777777" w:rsidR="00E34AC3" w:rsidRDefault="00E34AC3" w:rsidP="003B7180">
      <w:pPr>
        <w:pStyle w:val="BodyText"/>
        <w:rPr>
          <w:rFonts w:cs="Arial"/>
          <w:b/>
          <w:szCs w:val="24"/>
          <w:u w:val="single"/>
        </w:rPr>
      </w:pPr>
    </w:p>
    <w:p w14:paraId="151F5189" w14:textId="77777777" w:rsidR="00E34AC3" w:rsidRDefault="00E34AC3" w:rsidP="003B7180">
      <w:pPr>
        <w:pStyle w:val="BodyText"/>
        <w:rPr>
          <w:rFonts w:cs="Arial"/>
          <w:b/>
          <w:szCs w:val="24"/>
          <w:u w:val="single"/>
        </w:rPr>
      </w:pPr>
    </w:p>
    <w:p w14:paraId="0759F58E" w14:textId="77777777" w:rsidR="00E34AC3" w:rsidRDefault="00E34AC3" w:rsidP="003B7180">
      <w:pPr>
        <w:pStyle w:val="BodyText"/>
        <w:rPr>
          <w:rFonts w:cs="Arial"/>
          <w:b/>
          <w:szCs w:val="24"/>
          <w:u w:val="single"/>
        </w:rPr>
      </w:pPr>
    </w:p>
    <w:p w14:paraId="7CDDFB76" w14:textId="77777777" w:rsidR="00E34AC3" w:rsidRDefault="00E34AC3" w:rsidP="003B7180">
      <w:pPr>
        <w:pStyle w:val="BodyText"/>
        <w:rPr>
          <w:rFonts w:cs="Arial"/>
          <w:b/>
          <w:szCs w:val="24"/>
          <w:u w:val="single"/>
        </w:rPr>
      </w:pPr>
    </w:p>
    <w:p w14:paraId="36AB148F" w14:textId="77777777" w:rsidR="00E34AC3" w:rsidRDefault="00E34AC3" w:rsidP="003B7180">
      <w:pPr>
        <w:pStyle w:val="BodyText"/>
        <w:rPr>
          <w:rFonts w:cs="Arial"/>
          <w:b/>
          <w:szCs w:val="24"/>
          <w:u w:val="single"/>
        </w:rPr>
      </w:pPr>
    </w:p>
    <w:p w14:paraId="33F78DC7" w14:textId="77777777" w:rsidR="00E34AC3" w:rsidRDefault="00E34AC3" w:rsidP="003B7180">
      <w:pPr>
        <w:pStyle w:val="BodyText"/>
        <w:rPr>
          <w:rFonts w:cs="Arial"/>
          <w:b/>
          <w:szCs w:val="24"/>
          <w:u w:val="single"/>
        </w:rPr>
      </w:pPr>
    </w:p>
    <w:p w14:paraId="1337D387" w14:textId="77777777" w:rsidR="00E34AC3" w:rsidRDefault="00E34AC3" w:rsidP="003B7180">
      <w:pPr>
        <w:pStyle w:val="BodyText"/>
        <w:rPr>
          <w:rFonts w:cs="Arial"/>
          <w:b/>
          <w:szCs w:val="24"/>
          <w:u w:val="single"/>
        </w:rPr>
      </w:pPr>
    </w:p>
    <w:p w14:paraId="12A27107" w14:textId="77777777" w:rsidR="00E34AC3" w:rsidRDefault="00E34AC3" w:rsidP="003B7180">
      <w:pPr>
        <w:pStyle w:val="BodyText"/>
        <w:rPr>
          <w:rFonts w:cs="Arial"/>
          <w:b/>
          <w:szCs w:val="24"/>
          <w:u w:val="single"/>
        </w:rPr>
      </w:pPr>
    </w:p>
    <w:p w14:paraId="594A360E" w14:textId="77777777" w:rsidR="00E34AC3" w:rsidRDefault="00E34AC3" w:rsidP="003B7180">
      <w:pPr>
        <w:pStyle w:val="BodyText"/>
        <w:rPr>
          <w:rFonts w:cs="Arial"/>
          <w:b/>
          <w:szCs w:val="24"/>
          <w:u w:val="single"/>
        </w:rPr>
      </w:pPr>
    </w:p>
    <w:p w14:paraId="56C3A4BC" w14:textId="77777777" w:rsidR="00E34AC3" w:rsidRDefault="00E34AC3" w:rsidP="003B7180">
      <w:pPr>
        <w:pStyle w:val="BodyText"/>
        <w:rPr>
          <w:rFonts w:cs="Arial"/>
          <w:b/>
          <w:szCs w:val="24"/>
          <w:u w:val="single"/>
        </w:rPr>
      </w:pPr>
    </w:p>
    <w:p w14:paraId="7C4AB9D9" w14:textId="77777777" w:rsidR="00E34AC3" w:rsidRDefault="00E34AC3" w:rsidP="003B7180">
      <w:pPr>
        <w:pStyle w:val="BodyText"/>
        <w:rPr>
          <w:rFonts w:cs="Arial"/>
          <w:b/>
          <w:szCs w:val="24"/>
          <w:u w:val="single"/>
        </w:rPr>
      </w:pPr>
    </w:p>
    <w:p w14:paraId="040043BF" w14:textId="77777777" w:rsidR="00E34AC3" w:rsidRDefault="00E34AC3" w:rsidP="003B7180">
      <w:pPr>
        <w:pStyle w:val="BodyText"/>
        <w:rPr>
          <w:rFonts w:cs="Arial"/>
          <w:b/>
          <w:szCs w:val="24"/>
          <w:u w:val="single"/>
        </w:rPr>
      </w:pPr>
    </w:p>
    <w:p w14:paraId="6CA1051F" w14:textId="77777777" w:rsidR="00E34AC3" w:rsidRDefault="00E34AC3" w:rsidP="003B7180">
      <w:pPr>
        <w:pStyle w:val="BodyText"/>
        <w:rPr>
          <w:rFonts w:cs="Arial"/>
          <w:b/>
          <w:szCs w:val="24"/>
          <w:u w:val="single"/>
        </w:rPr>
      </w:pPr>
    </w:p>
    <w:p w14:paraId="71C80B91" w14:textId="77777777" w:rsidR="00E34AC3" w:rsidRDefault="00E34AC3" w:rsidP="003B7180">
      <w:pPr>
        <w:pStyle w:val="BodyText"/>
        <w:rPr>
          <w:rFonts w:cs="Arial"/>
          <w:b/>
          <w:szCs w:val="24"/>
          <w:u w:val="single"/>
        </w:rPr>
      </w:pPr>
    </w:p>
    <w:p w14:paraId="5A38B73E" w14:textId="77777777" w:rsidR="00E34AC3" w:rsidRDefault="00E34AC3" w:rsidP="003B7180">
      <w:pPr>
        <w:pStyle w:val="BodyText"/>
        <w:rPr>
          <w:rFonts w:cs="Arial"/>
          <w:b/>
          <w:szCs w:val="24"/>
          <w:u w:val="single"/>
        </w:rPr>
      </w:pPr>
    </w:p>
    <w:p w14:paraId="7B039A3D" w14:textId="77777777" w:rsidR="00E34AC3" w:rsidRDefault="00E34AC3" w:rsidP="003B7180">
      <w:pPr>
        <w:pStyle w:val="BodyText"/>
        <w:rPr>
          <w:rFonts w:cs="Arial"/>
          <w:b/>
          <w:szCs w:val="24"/>
          <w:u w:val="single"/>
        </w:rPr>
      </w:pPr>
    </w:p>
    <w:p w14:paraId="5D26C06F" w14:textId="77777777" w:rsidR="00E34AC3" w:rsidRDefault="00E34AC3" w:rsidP="003B7180">
      <w:pPr>
        <w:pStyle w:val="BodyText"/>
        <w:rPr>
          <w:rFonts w:cs="Arial"/>
          <w:b/>
          <w:szCs w:val="24"/>
          <w:u w:val="single"/>
        </w:rPr>
      </w:pPr>
    </w:p>
    <w:p w14:paraId="0A1C65E4" w14:textId="77777777" w:rsidR="00E34AC3" w:rsidRDefault="00E34AC3" w:rsidP="003B7180">
      <w:pPr>
        <w:pStyle w:val="BodyText"/>
        <w:rPr>
          <w:rFonts w:cs="Arial"/>
          <w:b/>
          <w:szCs w:val="24"/>
          <w:u w:val="single"/>
        </w:rPr>
      </w:pPr>
    </w:p>
    <w:p w14:paraId="41473655" w14:textId="77777777" w:rsidR="00E34AC3" w:rsidRDefault="00E34AC3" w:rsidP="003B7180">
      <w:pPr>
        <w:pStyle w:val="BodyText"/>
        <w:rPr>
          <w:rFonts w:cs="Arial"/>
          <w:b/>
          <w:szCs w:val="24"/>
          <w:u w:val="single"/>
        </w:rPr>
      </w:pPr>
    </w:p>
    <w:p w14:paraId="57BB2F2C" w14:textId="77777777" w:rsidR="003B7180" w:rsidRDefault="003B7180" w:rsidP="003B7180">
      <w:pPr>
        <w:pStyle w:val="BodyText"/>
        <w:rPr>
          <w:rFonts w:cs="Arial"/>
          <w:b/>
          <w:szCs w:val="24"/>
          <w:u w:val="single"/>
        </w:rPr>
      </w:pPr>
      <w:r w:rsidRPr="00955CE0">
        <w:rPr>
          <w:rFonts w:cs="Arial"/>
          <w:b/>
          <w:szCs w:val="24"/>
          <w:u w:val="single"/>
        </w:rPr>
        <w:lastRenderedPageBreak/>
        <w:t xml:space="preserve">Schedule 1: </w:t>
      </w:r>
      <w:r w:rsidR="004C09E4">
        <w:rPr>
          <w:rFonts w:cs="Arial"/>
          <w:b/>
          <w:szCs w:val="24"/>
          <w:u w:val="single"/>
        </w:rPr>
        <w:t>Pay &amp; Display Parking 8am to 6pm</w:t>
      </w:r>
    </w:p>
    <w:p w14:paraId="430D9BD4" w14:textId="77777777" w:rsidR="004C09E4" w:rsidRDefault="004C09E4" w:rsidP="003B7180">
      <w:pPr>
        <w:pStyle w:val="BodyText"/>
        <w:rPr>
          <w:rFonts w:cs="Arial"/>
          <w:szCs w:val="24"/>
        </w:rPr>
      </w:pPr>
    </w:p>
    <w:p w14:paraId="7C1FDC9E" w14:textId="77777777" w:rsidR="005F47CA" w:rsidRDefault="005F47CA" w:rsidP="003B7180">
      <w:pPr>
        <w:pStyle w:val="BodyText"/>
        <w:rPr>
          <w:rFonts w:cs="Arial"/>
          <w:b/>
          <w:szCs w:val="24"/>
          <w:u w:val="single"/>
        </w:rPr>
      </w:pPr>
      <w:r>
        <w:rPr>
          <w:rFonts w:cs="Arial"/>
          <w:b/>
          <w:szCs w:val="24"/>
          <w:u w:val="single"/>
        </w:rPr>
        <w:t>Paignton</w:t>
      </w:r>
    </w:p>
    <w:p w14:paraId="6D5F99F9" w14:textId="77777777" w:rsidR="00B04C04" w:rsidRPr="005E73C5" w:rsidRDefault="00B04C04" w:rsidP="003B7180">
      <w:pPr>
        <w:pStyle w:val="BodyText"/>
        <w:rPr>
          <w:rFonts w:cs="Arial"/>
          <w:b/>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4689"/>
        <w:gridCol w:w="2873"/>
      </w:tblGrid>
      <w:tr w:rsidR="008816AE" w:rsidRPr="003A1D08" w14:paraId="61D84A29" w14:textId="77777777" w:rsidTr="008816AE">
        <w:tc>
          <w:tcPr>
            <w:tcW w:w="1985" w:type="dxa"/>
            <w:vAlign w:val="center"/>
          </w:tcPr>
          <w:p w14:paraId="07A2D9F9" w14:textId="77777777" w:rsidR="008816AE" w:rsidRPr="003A1D08" w:rsidRDefault="008816AE" w:rsidP="008816AE">
            <w:pPr>
              <w:pStyle w:val="BodyText"/>
              <w:jc w:val="center"/>
              <w:rPr>
                <w:b/>
              </w:rPr>
            </w:pPr>
            <w:r w:rsidRPr="003A1D08">
              <w:rPr>
                <w:b/>
              </w:rPr>
              <w:t>Location</w:t>
            </w:r>
          </w:p>
        </w:tc>
        <w:tc>
          <w:tcPr>
            <w:tcW w:w="4819" w:type="dxa"/>
            <w:vAlign w:val="center"/>
          </w:tcPr>
          <w:p w14:paraId="0D90EA52" w14:textId="77777777" w:rsidR="008816AE" w:rsidRPr="003A1D08" w:rsidRDefault="008816AE" w:rsidP="008816AE">
            <w:pPr>
              <w:pStyle w:val="BodyText"/>
              <w:jc w:val="center"/>
              <w:rPr>
                <w:b/>
              </w:rPr>
            </w:pPr>
            <w:r w:rsidRPr="003A1D08">
              <w:rPr>
                <w:b/>
              </w:rPr>
              <w:t>Description</w:t>
            </w:r>
          </w:p>
        </w:tc>
        <w:tc>
          <w:tcPr>
            <w:tcW w:w="2941" w:type="dxa"/>
            <w:vAlign w:val="center"/>
          </w:tcPr>
          <w:p w14:paraId="0B79FC7F" w14:textId="77777777" w:rsidR="008816AE" w:rsidRPr="003A1D08" w:rsidRDefault="008816AE" w:rsidP="008816AE">
            <w:pPr>
              <w:pStyle w:val="BodyText"/>
              <w:jc w:val="center"/>
              <w:rPr>
                <w:b/>
              </w:rPr>
            </w:pPr>
            <w:r w:rsidRPr="003A1D08">
              <w:rPr>
                <w:b/>
              </w:rPr>
              <w:t xml:space="preserve">Special manner of standing of vehicles in </w:t>
            </w:r>
            <w:smartTag w:uri="urn:schemas-microsoft-com:office:smarttags" w:element="PersonName">
              <w:r w:rsidRPr="003A1D08">
                <w:rPr>
                  <w:b/>
                </w:rPr>
                <w:t>Parking</w:t>
              </w:r>
            </w:smartTag>
            <w:r w:rsidRPr="003A1D08">
              <w:rPr>
                <w:b/>
              </w:rPr>
              <w:t xml:space="preserve"> Place</w:t>
            </w:r>
          </w:p>
        </w:tc>
      </w:tr>
      <w:tr w:rsidR="008816AE" w:rsidRPr="003A1D08" w14:paraId="6E7E2FE9" w14:textId="77777777" w:rsidTr="008816AE">
        <w:tc>
          <w:tcPr>
            <w:tcW w:w="1985" w:type="dxa"/>
            <w:vAlign w:val="center"/>
          </w:tcPr>
          <w:p w14:paraId="41A1DF4F" w14:textId="77777777" w:rsidR="008816AE" w:rsidRDefault="008816AE" w:rsidP="008816AE">
            <w:pPr>
              <w:pStyle w:val="BodyText"/>
              <w:jc w:val="center"/>
            </w:pPr>
            <w:r>
              <w:t>Adelphi Road</w:t>
            </w:r>
          </w:p>
        </w:tc>
        <w:tc>
          <w:tcPr>
            <w:tcW w:w="4819" w:type="dxa"/>
          </w:tcPr>
          <w:p w14:paraId="7A00C06C" w14:textId="77777777" w:rsidR="008816AE" w:rsidRDefault="008816AE" w:rsidP="008816AE">
            <w:pPr>
              <w:pStyle w:val="BodyText"/>
            </w:pPr>
            <w:r>
              <w:t>South side from a point 10 metres west of its junction with Esplanade Road in a westerly direction for a distance of 18 metres</w:t>
            </w:r>
          </w:p>
          <w:p w14:paraId="09E2F090" w14:textId="77777777" w:rsidR="008816AE" w:rsidRDefault="008816AE" w:rsidP="008816AE">
            <w:pPr>
              <w:pStyle w:val="BodyText"/>
            </w:pPr>
          </w:p>
        </w:tc>
        <w:tc>
          <w:tcPr>
            <w:tcW w:w="2941" w:type="dxa"/>
            <w:vAlign w:val="center"/>
          </w:tcPr>
          <w:p w14:paraId="62338B91" w14:textId="77777777" w:rsidR="008816AE" w:rsidRDefault="008816AE" w:rsidP="008816AE">
            <w:pPr>
              <w:pStyle w:val="BodyText"/>
              <w:jc w:val="center"/>
            </w:pPr>
            <w:r>
              <w:t>Adjacent to kerb</w:t>
            </w:r>
          </w:p>
        </w:tc>
      </w:tr>
      <w:tr w:rsidR="008816AE" w:rsidRPr="003A1D08" w14:paraId="2718BDD8" w14:textId="77777777" w:rsidTr="008816AE">
        <w:tc>
          <w:tcPr>
            <w:tcW w:w="1985" w:type="dxa"/>
            <w:vAlign w:val="center"/>
          </w:tcPr>
          <w:p w14:paraId="7A00EF9B" w14:textId="77777777" w:rsidR="008816AE" w:rsidRDefault="008816AE" w:rsidP="008816AE">
            <w:pPr>
              <w:pStyle w:val="BodyText"/>
              <w:jc w:val="center"/>
            </w:pPr>
            <w:r>
              <w:t>Adelphi Road</w:t>
            </w:r>
          </w:p>
        </w:tc>
        <w:tc>
          <w:tcPr>
            <w:tcW w:w="4819" w:type="dxa"/>
          </w:tcPr>
          <w:p w14:paraId="10F51827" w14:textId="77777777" w:rsidR="008816AE" w:rsidRDefault="008816AE" w:rsidP="008816AE">
            <w:pPr>
              <w:pStyle w:val="BodyText"/>
            </w:pPr>
            <w:r>
              <w:t>South side from a point 34 metres west of its junction with Esplanade Road in a westerly direction for a distance of 33 metres</w:t>
            </w:r>
          </w:p>
          <w:p w14:paraId="25AC59F9" w14:textId="77777777" w:rsidR="008816AE" w:rsidRDefault="008816AE" w:rsidP="008816AE">
            <w:pPr>
              <w:pStyle w:val="BodyText"/>
            </w:pPr>
          </w:p>
        </w:tc>
        <w:tc>
          <w:tcPr>
            <w:tcW w:w="2941" w:type="dxa"/>
            <w:vAlign w:val="center"/>
          </w:tcPr>
          <w:p w14:paraId="60047C13" w14:textId="77777777" w:rsidR="008816AE" w:rsidRDefault="008816AE" w:rsidP="008816AE">
            <w:pPr>
              <w:pStyle w:val="BodyText"/>
              <w:jc w:val="center"/>
            </w:pPr>
            <w:r>
              <w:t>Adjacent to kerb</w:t>
            </w:r>
          </w:p>
        </w:tc>
      </w:tr>
      <w:tr w:rsidR="008816AE" w:rsidRPr="003A1D08" w14:paraId="27F759EB" w14:textId="77777777" w:rsidTr="008816AE">
        <w:tc>
          <w:tcPr>
            <w:tcW w:w="1985" w:type="dxa"/>
            <w:vAlign w:val="center"/>
          </w:tcPr>
          <w:p w14:paraId="7B37D23E" w14:textId="77777777" w:rsidR="008816AE" w:rsidRDefault="008816AE" w:rsidP="008816AE">
            <w:pPr>
              <w:pStyle w:val="BodyText"/>
              <w:jc w:val="center"/>
            </w:pPr>
            <w:r>
              <w:t>Adelphi Road</w:t>
            </w:r>
          </w:p>
        </w:tc>
        <w:tc>
          <w:tcPr>
            <w:tcW w:w="4819" w:type="dxa"/>
          </w:tcPr>
          <w:p w14:paraId="27899F5E" w14:textId="77777777" w:rsidR="008816AE" w:rsidRDefault="008816AE" w:rsidP="008816AE">
            <w:pPr>
              <w:pStyle w:val="BodyText"/>
            </w:pPr>
            <w:r>
              <w:t>South side from its junction with Queens Road in an easterly direction for a distance of 22 metres</w:t>
            </w:r>
          </w:p>
          <w:p w14:paraId="65B3A2F3" w14:textId="77777777" w:rsidR="008816AE" w:rsidRDefault="008816AE" w:rsidP="008816AE">
            <w:pPr>
              <w:pStyle w:val="BodyText"/>
            </w:pPr>
          </w:p>
        </w:tc>
        <w:tc>
          <w:tcPr>
            <w:tcW w:w="2941" w:type="dxa"/>
            <w:vAlign w:val="center"/>
          </w:tcPr>
          <w:p w14:paraId="377F4142" w14:textId="77777777" w:rsidR="008816AE" w:rsidRDefault="008816AE" w:rsidP="008816AE">
            <w:pPr>
              <w:pStyle w:val="BodyText"/>
              <w:jc w:val="center"/>
            </w:pPr>
            <w:r>
              <w:t>Adjacent to kerb</w:t>
            </w:r>
          </w:p>
        </w:tc>
      </w:tr>
      <w:tr w:rsidR="008816AE" w:rsidRPr="003A1D08" w14:paraId="6A4F6D14" w14:textId="77777777" w:rsidTr="008816AE">
        <w:tc>
          <w:tcPr>
            <w:tcW w:w="1985" w:type="dxa"/>
            <w:vAlign w:val="center"/>
          </w:tcPr>
          <w:p w14:paraId="57415726" w14:textId="77777777" w:rsidR="008816AE" w:rsidRPr="003A1D08" w:rsidRDefault="008816AE" w:rsidP="008816AE">
            <w:pPr>
              <w:pStyle w:val="BodyText"/>
              <w:jc w:val="center"/>
              <w:rPr>
                <w:b/>
              </w:rPr>
            </w:pPr>
            <w:r>
              <w:t>Dendy Road</w:t>
            </w:r>
          </w:p>
        </w:tc>
        <w:tc>
          <w:tcPr>
            <w:tcW w:w="4819" w:type="dxa"/>
            <w:vAlign w:val="center"/>
          </w:tcPr>
          <w:p w14:paraId="00B9314A" w14:textId="77777777" w:rsidR="008816AE" w:rsidRDefault="008816AE" w:rsidP="008816AE">
            <w:pPr>
              <w:pStyle w:val="BodyText"/>
            </w:pPr>
            <w:r>
              <w:t>North side from the eastern wall of No.14 to the western wall of No.16</w:t>
            </w:r>
          </w:p>
          <w:p w14:paraId="5BA4873F" w14:textId="77777777" w:rsidR="008816AE" w:rsidRPr="003A1D08" w:rsidRDefault="008816AE" w:rsidP="008816AE">
            <w:pPr>
              <w:pStyle w:val="BodyText"/>
              <w:rPr>
                <w:b/>
              </w:rPr>
            </w:pPr>
          </w:p>
        </w:tc>
        <w:tc>
          <w:tcPr>
            <w:tcW w:w="2941" w:type="dxa"/>
            <w:vAlign w:val="center"/>
          </w:tcPr>
          <w:p w14:paraId="51E571E6" w14:textId="77777777" w:rsidR="008816AE" w:rsidRPr="003A1D08" w:rsidRDefault="008816AE" w:rsidP="008816AE">
            <w:pPr>
              <w:pStyle w:val="BodyText"/>
              <w:jc w:val="center"/>
              <w:rPr>
                <w:b/>
              </w:rPr>
            </w:pPr>
            <w:r>
              <w:t>Adjacent to kerb</w:t>
            </w:r>
          </w:p>
        </w:tc>
      </w:tr>
      <w:tr w:rsidR="008816AE" w:rsidRPr="003A1D08" w14:paraId="4E19BE3F" w14:textId="77777777" w:rsidTr="008816AE">
        <w:tc>
          <w:tcPr>
            <w:tcW w:w="1985" w:type="dxa"/>
            <w:vAlign w:val="center"/>
          </w:tcPr>
          <w:p w14:paraId="04188105" w14:textId="77777777" w:rsidR="008816AE" w:rsidRPr="003A1D08" w:rsidRDefault="008816AE" w:rsidP="008816AE">
            <w:pPr>
              <w:pStyle w:val="BodyText"/>
              <w:jc w:val="center"/>
              <w:rPr>
                <w:b/>
              </w:rPr>
            </w:pPr>
            <w:r>
              <w:t>Dendy Road</w:t>
            </w:r>
          </w:p>
        </w:tc>
        <w:tc>
          <w:tcPr>
            <w:tcW w:w="4819" w:type="dxa"/>
            <w:vAlign w:val="center"/>
          </w:tcPr>
          <w:p w14:paraId="3B1A4DBF" w14:textId="77777777" w:rsidR="008816AE" w:rsidRDefault="007123AE" w:rsidP="008816AE">
            <w:pPr>
              <w:pStyle w:val="BodyText"/>
            </w:pPr>
            <w:r>
              <w:t>North side from the we</w:t>
            </w:r>
            <w:r w:rsidR="008816AE">
              <w:t>stern wall of No.10 west for a distance of 11 metres</w:t>
            </w:r>
          </w:p>
          <w:p w14:paraId="7B256350" w14:textId="77777777" w:rsidR="008816AE" w:rsidRPr="003A1D08" w:rsidRDefault="008816AE" w:rsidP="008816AE">
            <w:pPr>
              <w:pStyle w:val="BodyText"/>
              <w:rPr>
                <w:b/>
              </w:rPr>
            </w:pPr>
          </w:p>
        </w:tc>
        <w:tc>
          <w:tcPr>
            <w:tcW w:w="2941" w:type="dxa"/>
            <w:vAlign w:val="center"/>
          </w:tcPr>
          <w:p w14:paraId="645FE67A" w14:textId="77777777" w:rsidR="008816AE" w:rsidRPr="003A1D08" w:rsidRDefault="008816AE" w:rsidP="008816AE">
            <w:pPr>
              <w:pStyle w:val="BodyText"/>
              <w:jc w:val="center"/>
              <w:rPr>
                <w:b/>
              </w:rPr>
            </w:pPr>
            <w:r>
              <w:t>Adjacent to kerb</w:t>
            </w:r>
          </w:p>
        </w:tc>
      </w:tr>
      <w:tr w:rsidR="008816AE" w:rsidRPr="003A1D08" w14:paraId="58794972" w14:textId="77777777" w:rsidTr="008816AE">
        <w:tc>
          <w:tcPr>
            <w:tcW w:w="1985" w:type="dxa"/>
            <w:vAlign w:val="center"/>
          </w:tcPr>
          <w:p w14:paraId="4CA44E41" w14:textId="77777777" w:rsidR="008816AE" w:rsidRPr="003A1D08" w:rsidRDefault="008816AE" w:rsidP="008816AE">
            <w:pPr>
              <w:pStyle w:val="BodyText"/>
              <w:jc w:val="center"/>
              <w:rPr>
                <w:b/>
              </w:rPr>
            </w:pPr>
            <w:r>
              <w:t>Dendy Road</w:t>
            </w:r>
          </w:p>
        </w:tc>
        <w:tc>
          <w:tcPr>
            <w:tcW w:w="4819" w:type="dxa"/>
            <w:vAlign w:val="center"/>
          </w:tcPr>
          <w:p w14:paraId="565AE582" w14:textId="77777777" w:rsidR="008816AE" w:rsidRDefault="008816AE" w:rsidP="008816AE">
            <w:pPr>
              <w:pStyle w:val="BodyText"/>
            </w:pPr>
            <w:r>
              <w:t>North Side from the eastern wall of No.2 west for a distance of 12 metres</w:t>
            </w:r>
          </w:p>
          <w:p w14:paraId="78239A85" w14:textId="77777777" w:rsidR="008816AE" w:rsidRPr="003A1D08" w:rsidRDefault="008816AE" w:rsidP="008816AE">
            <w:pPr>
              <w:pStyle w:val="BodyText"/>
              <w:rPr>
                <w:b/>
              </w:rPr>
            </w:pPr>
          </w:p>
        </w:tc>
        <w:tc>
          <w:tcPr>
            <w:tcW w:w="2941" w:type="dxa"/>
            <w:vAlign w:val="center"/>
          </w:tcPr>
          <w:p w14:paraId="08EBC88C" w14:textId="77777777" w:rsidR="008816AE" w:rsidRPr="003A1D08" w:rsidRDefault="008816AE" w:rsidP="008816AE">
            <w:pPr>
              <w:pStyle w:val="BodyText"/>
              <w:jc w:val="center"/>
              <w:rPr>
                <w:b/>
              </w:rPr>
            </w:pPr>
            <w:r>
              <w:t>Adjacent to kerb</w:t>
            </w:r>
          </w:p>
        </w:tc>
      </w:tr>
      <w:tr w:rsidR="008816AE" w:rsidRPr="003A1D08" w14:paraId="40D716B7" w14:textId="77777777" w:rsidTr="008816AE">
        <w:tc>
          <w:tcPr>
            <w:tcW w:w="1985" w:type="dxa"/>
            <w:vAlign w:val="center"/>
          </w:tcPr>
          <w:p w14:paraId="40038929" w14:textId="77777777" w:rsidR="008816AE" w:rsidRPr="003A1D08" w:rsidRDefault="008816AE" w:rsidP="008816AE">
            <w:pPr>
              <w:pStyle w:val="BodyText"/>
              <w:jc w:val="center"/>
              <w:rPr>
                <w:b/>
              </w:rPr>
            </w:pPr>
            <w:r>
              <w:t>Dendy Road</w:t>
            </w:r>
          </w:p>
        </w:tc>
        <w:tc>
          <w:tcPr>
            <w:tcW w:w="4819" w:type="dxa"/>
            <w:vAlign w:val="center"/>
          </w:tcPr>
          <w:p w14:paraId="62B1AF34" w14:textId="77777777" w:rsidR="008816AE" w:rsidRDefault="008816AE" w:rsidP="008816AE">
            <w:pPr>
              <w:pStyle w:val="BodyText"/>
            </w:pPr>
            <w:r>
              <w:t>North side from a point 15.5 metres west of the junction with Hyde Road west for a distance of 23 metres</w:t>
            </w:r>
          </w:p>
          <w:p w14:paraId="559B3867" w14:textId="77777777" w:rsidR="008816AE" w:rsidRPr="003A1D08" w:rsidRDefault="008816AE" w:rsidP="008816AE">
            <w:pPr>
              <w:pStyle w:val="BodyText"/>
              <w:rPr>
                <w:b/>
              </w:rPr>
            </w:pPr>
          </w:p>
        </w:tc>
        <w:tc>
          <w:tcPr>
            <w:tcW w:w="2941" w:type="dxa"/>
            <w:vAlign w:val="center"/>
          </w:tcPr>
          <w:p w14:paraId="3ECFB171" w14:textId="77777777" w:rsidR="008816AE" w:rsidRPr="003A1D08" w:rsidRDefault="008816AE" w:rsidP="008816AE">
            <w:pPr>
              <w:pStyle w:val="BodyText"/>
              <w:jc w:val="center"/>
              <w:rPr>
                <w:b/>
              </w:rPr>
            </w:pPr>
            <w:r>
              <w:t>Adjacent to kerb</w:t>
            </w:r>
          </w:p>
        </w:tc>
      </w:tr>
      <w:tr w:rsidR="008816AE" w:rsidRPr="003A1D08" w14:paraId="39EB890F" w14:textId="77777777" w:rsidTr="008816AE">
        <w:tc>
          <w:tcPr>
            <w:tcW w:w="1985" w:type="dxa"/>
            <w:vAlign w:val="center"/>
          </w:tcPr>
          <w:p w14:paraId="168F3C15" w14:textId="77777777" w:rsidR="008816AE" w:rsidRPr="003A1D08" w:rsidRDefault="008816AE" w:rsidP="008816AE">
            <w:pPr>
              <w:pStyle w:val="BodyText"/>
              <w:jc w:val="center"/>
              <w:rPr>
                <w:b/>
              </w:rPr>
            </w:pPr>
            <w:r>
              <w:t>Dendy Road</w:t>
            </w:r>
          </w:p>
        </w:tc>
        <w:tc>
          <w:tcPr>
            <w:tcW w:w="4819" w:type="dxa"/>
            <w:vAlign w:val="center"/>
          </w:tcPr>
          <w:p w14:paraId="10009DB1" w14:textId="77777777" w:rsidR="008816AE" w:rsidRDefault="008816AE" w:rsidP="008816AE">
            <w:pPr>
              <w:pStyle w:val="BodyText"/>
            </w:pPr>
            <w:r>
              <w:t>South side from the boundary wall of Nos. 13/15 west to the boundary of Nos.19/21</w:t>
            </w:r>
          </w:p>
          <w:p w14:paraId="02AE3B4A" w14:textId="77777777" w:rsidR="008816AE" w:rsidRPr="003A1D08" w:rsidRDefault="008816AE" w:rsidP="008816AE">
            <w:pPr>
              <w:pStyle w:val="BodyText"/>
              <w:rPr>
                <w:b/>
              </w:rPr>
            </w:pPr>
          </w:p>
        </w:tc>
        <w:tc>
          <w:tcPr>
            <w:tcW w:w="2941" w:type="dxa"/>
            <w:vAlign w:val="center"/>
          </w:tcPr>
          <w:p w14:paraId="71252AE5" w14:textId="77777777" w:rsidR="008816AE" w:rsidRPr="003A1D08" w:rsidRDefault="008816AE" w:rsidP="008816AE">
            <w:pPr>
              <w:pStyle w:val="BodyText"/>
              <w:jc w:val="center"/>
              <w:rPr>
                <w:b/>
              </w:rPr>
            </w:pPr>
            <w:r>
              <w:t>Adjacent to kerb</w:t>
            </w:r>
          </w:p>
        </w:tc>
      </w:tr>
      <w:tr w:rsidR="008816AE" w:rsidRPr="003A1D08" w14:paraId="3C19CAB4" w14:textId="77777777" w:rsidTr="008816AE">
        <w:tc>
          <w:tcPr>
            <w:tcW w:w="1985" w:type="dxa"/>
            <w:vAlign w:val="center"/>
          </w:tcPr>
          <w:p w14:paraId="1BF5C437" w14:textId="77777777" w:rsidR="008816AE" w:rsidRPr="003A1D08" w:rsidRDefault="008816AE" w:rsidP="008816AE">
            <w:pPr>
              <w:pStyle w:val="BodyText"/>
              <w:jc w:val="center"/>
              <w:rPr>
                <w:b/>
              </w:rPr>
            </w:pPr>
            <w:r>
              <w:t>Dendy Road</w:t>
            </w:r>
          </w:p>
        </w:tc>
        <w:tc>
          <w:tcPr>
            <w:tcW w:w="4819" w:type="dxa"/>
            <w:vAlign w:val="center"/>
          </w:tcPr>
          <w:p w14:paraId="3E753B8F" w14:textId="77777777" w:rsidR="008816AE" w:rsidRDefault="008816AE" w:rsidP="008816AE">
            <w:pPr>
              <w:pStyle w:val="BodyText"/>
            </w:pPr>
            <w:r>
              <w:t>South side from a point 33.5 metres west of the junction with Hyde Road west for a distance of 28 metres</w:t>
            </w:r>
          </w:p>
          <w:p w14:paraId="327AC507" w14:textId="77777777" w:rsidR="008816AE" w:rsidRPr="003A1D08" w:rsidRDefault="008816AE" w:rsidP="008816AE">
            <w:pPr>
              <w:pStyle w:val="BodyText"/>
              <w:rPr>
                <w:b/>
              </w:rPr>
            </w:pPr>
          </w:p>
        </w:tc>
        <w:tc>
          <w:tcPr>
            <w:tcW w:w="2941" w:type="dxa"/>
            <w:vAlign w:val="center"/>
          </w:tcPr>
          <w:p w14:paraId="2AE55C7C" w14:textId="77777777" w:rsidR="008816AE" w:rsidRPr="003A1D08" w:rsidRDefault="008816AE" w:rsidP="008816AE">
            <w:pPr>
              <w:pStyle w:val="BodyText"/>
              <w:jc w:val="center"/>
              <w:rPr>
                <w:b/>
              </w:rPr>
            </w:pPr>
            <w:r>
              <w:t>Adjacent to kerb</w:t>
            </w:r>
          </w:p>
        </w:tc>
      </w:tr>
      <w:tr w:rsidR="008816AE" w:rsidRPr="003A1D08" w14:paraId="510BD971" w14:textId="77777777" w:rsidTr="008816AE">
        <w:tc>
          <w:tcPr>
            <w:tcW w:w="1985" w:type="dxa"/>
            <w:vAlign w:val="center"/>
          </w:tcPr>
          <w:p w14:paraId="44822412" w14:textId="77777777" w:rsidR="008816AE" w:rsidRPr="003A1D08" w:rsidRDefault="008816AE" w:rsidP="008816AE">
            <w:pPr>
              <w:pStyle w:val="BodyText"/>
              <w:jc w:val="center"/>
              <w:rPr>
                <w:b/>
              </w:rPr>
            </w:pPr>
            <w:r>
              <w:t>Dendy Road</w:t>
            </w:r>
          </w:p>
        </w:tc>
        <w:tc>
          <w:tcPr>
            <w:tcW w:w="4819" w:type="dxa"/>
            <w:vAlign w:val="center"/>
          </w:tcPr>
          <w:p w14:paraId="4FAEA7B8" w14:textId="77777777" w:rsidR="008816AE" w:rsidRDefault="008816AE" w:rsidP="008816AE">
            <w:pPr>
              <w:pStyle w:val="BodyText"/>
            </w:pPr>
            <w:r>
              <w:t>South side from a point 18 metres west of its junction with Hyde Road in a westerly direction for a distance of 6 metres</w:t>
            </w:r>
          </w:p>
          <w:p w14:paraId="7A652E3C" w14:textId="77777777" w:rsidR="008816AE" w:rsidRPr="001C0771" w:rsidRDefault="008816AE" w:rsidP="008816AE">
            <w:pPr>
              <w:pStyle w:val="BodyText"/>
            </w:pPr>
          </w:p>
        </w:tc>
        <w:tc>
          <w:tcPr>
            <w:tcW w:w="2941" w:type="dxa"/>
            <w:vAlign w:val="center"/>
          </w:tcPr>
          <w:p w14:paraId="16AB9F52" w14:textId="77777777" w:rsidR="008816AE" w:rsidRPr="003A1D08" w:rsidRDefault="008816AE" w:rsidP="008816AE">
            <w:pPr>
              <w:pStyle w:val="BodyText"/>
              <w:jc w:val="center"/>
              <w:rPr>
                <w:b/>
              </w:rPr>
            </w:pPr>
            <w:r>
              <w:t>Adjacent to kerb</w:t>
            </w:r>
          </w:p>
        </w:tc>
      </w:tr>
      <w:tr w:rsidR="008816AE" w:rsidRPr="003A1D08" w14:paraId="7EDEB485" w14:textId="77777777" w:rsidTr="008816AE">
        <w:tc>
          <w:tcPr>
            <w:tcW w:w="1985" w:type="dxa"/>
            <w:vAlign w:val="center"/>
          </w:tcPr>
          <w:p w14:paraId="4EA196EC" w14:textId="77777777" w:rsidR="008816AE" w:rsidRPr="003A1D08" w:rsidRDefault="008816AE" w:rsidP="008816AE">
            <w:pPr>
              <w:pStyle w:val="BodyText"/>
              <w:jc w:val="center"/>
              <w:rPr>
                <w:b/>
              </w:rPr>
            </w:pPr>
            <w:r>
              <w:t>Hyde Road</w:t>
            </w:r>
          </w:p>
        </w:tc>
        <w:tc>
          <w:tcPr>
            <w:tcW w:w="4819" w:type="dxa"/>
            <w:vAlign w:val="center"/>
          </w:tcPr>
          <w:p w14:paraId="2827B187" w14:textId="77777777" w:rsidR="008816AE" w:rsidRDefault="008816AE" w:rsidP="008816AE">
            <w:pPr>
              <w:pStyle w:val="BodyText"/>
            </w:pPr>
            <w:r>
              <w:t>North east from the north west wall of No.59 south east for a distance of 15 metres</w:t>
            </w:r>
          </w:p>
          <w:p w14:paraId="15D26110" w14:textId="77777777" w:rsidR="008816AE" w:rsidRDefault="008816AE" w:rsidP="008816AE">
            <w:pPr>
              <w:pStyle w:val="BodyText"/>
            </w:pPr>
          </w:p>
        </w:tc>
        <w:tc>
          <w:tcPr>
            <w:tcW w:w="2941" w:type="dxa"/>
            <w:vAlign w:val="center"/>
          </w:tcPr>
          <w:p w14:paraId="42E24E32" w14:textId="77777777" w:rsidR="008816AE" w:rsidRPr="003A1D08" w:rsidRDefault="008816AE" w:rsidP="008816AE">
            <w:pPr>
              <w:pStyle w:val="BodyText"/>
              <w:jc w:val="center"/>
              <w:rPr>
                <w:b/>
              </w:rPr>
            </w:pPr>
            <w:r>
              <w:t>Adjacent to kerb</w:t>
            </w:r>
          </w:p>
        </w:tc>
      </w:tr>
      <w:tr w:rsidR="008816AE" w:rsidRPr="003A1D08" w14:paraId="7D06D4FD" w14:textId="77777777" w:rsidTr="008816AE">
        <w:tc>
          <w:tcPr>
            <w:tcW w:w="1985" w:type="dxa"/>
            <w:vAlign w:val="center"/>
          </w:tcPr>
          <w:p w14:paraId="40C042C9" w14:textId="77777777" w:rsidR="008816AE" w:rsidRPr="003A1D08" w:rsidRDefault="008816AE" w:rsidP="008816AE">
            <w:pPr>
              <w:pStyle w:val="BodyText"/>
              <w:jc w:val="center"/>
              <w:rPr>
                <w:b/>
              </w:rPr>
            </w:pPr>
            <w:r>
              <w:t>Hyde Road</w:t>
            </w:r>
          </w:p>
        </w:tc>
        <w:tc>
          <w:tcPr>
            <w:tcW w:w="4819" w:type="dxa"/>
            <w:vAlign w:val="center"/>
          </w:tcPr>
          <w:p w14:paraId="2ACEE539" w14:textId="77777777" w:rsidR="008816AE" w:rsidRDefault="008816AE" w:rsidP="008816AE">
            <w:pPr>
              <w:pStyle w:val="BodyText"/>
            </w:pPr>
            <w:r>
              <w:t>North east from the north west wall of No.39 south east for a distance of 71 metres</w:t>
            </w:r>
          </w:p>
          <w:p w14:paraId="5E3C8B21" w14:textId="77777777" w:rsidR="008816AE" w:rsidRDefault="008816AE" w:rsidP="008816AE">
            <w:pPr>
              <w:pStyle w:val="BodyText"/>
            </w:pPr>
          </w:p>
        </w:tc>
        <w:tc>
          <w:tcPr>
            <w:tcW w:w="2941" w:type="dxa"/>
            <w:vAlign w:val="center"/>
          </w:tcPr>
          <w:p w14:paraId="53B25F82" w14:textId="77777777" w:rsidR="008816AE" w:rsidRPr="003A1D08" w:rsidRDefault="008816AE" w:rsidP="008816AE">
            <w:pPr>
              <w:pStyle w:val="BodyText"/>
              <w:jc w:val="center"/>
              <w:rPr>
                <w:b/>
              </w:rPr>
            </w:pPr>
            <w:r>
              <w:lastRenderedPageBreak/>
              <w:t>Adjacent to kerb</w:t>
            </w:r>
          </w:p>
        </w:tc>
      </w:tr>
      <w:tr w:rsidR="008816AE" w:rsidRPr="003A1D08" w14:paraId="3AD811DB" w14:textId="77777777" w:rsidTr="008816AE">
        <w:tc>
          <w:tcPr>
            <w:tcW w:w="1985" w:type="dxa"/>
            <w:vAlign w:val="center"/>
          </w:tcPr>
          <w:p w14:paraId="0A25FB27" w14:textId="77777777" w:rsidR="008816AE" w:rsidRPr="003A1D08" w:rsidRDefault="008816AE" w:rsidP="008816AE">
            <w:pPr>
              <w:pStyle w:val="BodyText"/>
              <w:jc w:val="center"/>
              <w:rPr>
                <w:b/>
              </w:rPr>
            </w:pPr>
            <w:r>
              <w:t>Hyde Road</w:t>
            </w:r>
          </w:p>
        </w:tc>
        <w:tc>
          <w:tcPr>
            <w:tcW w:w="4819" w:type="dxa"/>
            <w:vAlign w:val="center"/>
          </w:tcPr>
          <w:p w14:paraId="6E20C9C7" w14:textId="77777777" w:rsidR="008816AE" w:rsidRDefault="008816AE" w:rsidP="008816AE">
            <w:pPr>
              <w:pStyle w:val="BodyText"/>
            </w:pPr>
            <w:r>
              <w:t>North east side from a point 0.5 metres north west of the boundary wall of Nos. 31/33 south east for a distance of 21 metres</w:t>
            </w:r>
          </w:p>
          <w:p w14:paraId="7AE9C37C" w14:textId="77777777" w:rsidR="008816AE" w:rsidRDefault="008816AE" w:rsidP="008816AE">
            <w:pPr>
              <w:pStyle w:val="BodyText"/>
            </w:pPr>
          </w:p>
        </w:tc>
        <w:tc>
          <w:tcPr>
            <w:tcW w:w="2941" w:type="dxa"/>
            <w:vAlign w:val="center"/>
          </w:tcPr>
          <w:p w14:paraId="74FD7756" w14:textId="77777777" w:rsidR="008816AE" w:rsidRPr="003A1D08" w:rsidRDefault="008816AE" w:rsidP="008816AE">
            <w:pPr>
              <w:pStyle w:val="BodyText"/>
              <w:jc w:val="center"/>
              <w:rPr>
                <w:b/>
              </w:rPr>
            </w:pPr>
            <w:r>
              <w:t>Adjacent to kerb</w:t>
            </w:r>
          </w:p>
        </w:tc>
      </w:tr>
      <w:tr w:rsidR="008816AE" w:rsidRPr="003A1D08" w14:paraId="34CCCBA2" w14:textId="77777777" w:rsidTr="008816AE">
        <w:tc>
          <w:tcPr>
            <w:tcW w:w="1985" w:type="dxa"/>
            <w:vAlign w:val="center"/>
          </w:tcPr>
          <w:p w14:paraId="0E31E2E4" w14:textId="77777777" w:rsidR="008816AE" w:rsidRPr="003A1D08" w:rsidRDefault="008816AE" w:rsidP="008816AE">
            <w:pPr>
              <w:pStyle w:val="BodyText"/>
              <w:jc w:val="center"/>
              <w:rPr>
                <w:b/>
              </w:rPr>
            </w:pPr>
            <w:r>
              <w:t>Queens Road</w:t>
            </w:r>
          </w:p>
        </w:tc>
        <w:tc>
          <w:tcPr>
            <w:tcW w:w="4819" w:type="dxa"/>
            <w:vAlign w:val="center"/>
          </w:tcPr>
          <w:p w14:paraId="2ADA009F" w14:textId="77777777" w:rsidR="008816AE" w:rsidRDefault="008816AE" w:rsidP="008816AE">
            <w:pPr>
              <w:pStyle w:val="BodyText"/>
            </w:pPr>
            <w:r>
              <w:t>East side from a point 14.5 metres south of the junction with Torbay Road south for a distance of 48.5 metres</w:t>
            </w:r>
          </w:p>
          <w:p w14:paraId="0856ABA8" w14:textId="77777777" w:rsidR="008816AE" w:rsidRDefault="008816AE" w:rsidP="008816AE">
            <w:pPr>
              <w:pStyle w:val="BodyText"/>
            </w:pPr>
          </w:p>
        </w:tc>
        <w:tc>
          <w:tcPr>
            <w:tcW w:w="2941" w:type="dxa"/>
            <w:vAlign w:val="center"/>
          </w:tcPr>
          <w:p w14:paraId="000401FC" w14:textId="77777777" w:rsidR="008816AE" w:rsidRPr="003A1D08" w:rsidRDefault="008816AE" w:rsidP="008816AE">
            <w:pPr>
              <w:pStyle w:val="BodyText"/>
              <w:jc w:val="center"/>
              <w:rPr>
                <w:b/>
              </w:rPr>
            </w:pPr>
            <w:r>
              <w:t>Adjacent to kerb</w:t>
            </w:r>
          </w:p>
        </w:tc>
      </w:tr>
      <w:tr w:rsidR="008816AE" w:rsidRPr="003A1D08" w14:paraId="40872E7C" w14:textId="77777777" w:rsidTr="008816AE">
        <w:tc>
          <w:tcPr>
            <w:tcW w:w="1985" w:type="dxa"/>
            <w:vAlign w:val="center"/>
          </w:tcPr>
          <w:p w14:paraId="2FACCA57" w14:textId="77777777" w:rsidR="008816AE" w:rsidRPr="003A1D08" w:rsidRDefault="008816AE" w:rsidP="008816AE">
            <w:pPr>
              <w:pStyle w:val="BodyText"/>
              <w:jc w:val="center"/>
              <w:rPr>
                <w:b/>
              </w:rPr>
            </w:pPr>
            <w:r>
              <w:t>Queens Road</w:t>
            </w:r>
          </w:p>
        </w:tc>
        <w:tc>
          <w:tcPr>
            <w:tcW w:w="4819" w:type="dxa"/>
            <w:vAlign w:val="center"/>
          </w:tcPr>
          <w:p w14:paraId="12DB2DA8" w14:textId="77777777" w:rsidR="008816AE" w:rsidRDefault="008816AE" w:rsidP="008816AE">
            <w:pPr>
              <w:pStyle w:val="BodyText"/>
            </w:pPr>
            <w:r>
              <w:t>East side from a point 72.5 metres south of the junction with Torbay Road south for a distance of 54 metres</w:t>
            </w:r>
          </w:p>
          <w:p w14:paraId="7D735125" w14:textId="77777777" w:rsidR="008816AE" w:rsidRDefault="008816AE" w:rsidP="008816AE">
            <w:pPr>
              <w:pStyle w:val="BodyText"/>
            </w:pPr>
          </w:p>
        </w:tc>
        <w:tc>
          <w:tcPr>
            <w:tcW w:w="2941" w:type="dxa"/>
            <w:vAlign w:val="center"/>
          </w:tcPr>
          <w:p w14:paraId="4BFCE918" w14:textId="77777777" w:rsidR="008816AE" w:rsidRPr="003A1D08" w:rsidRDefault="008816AE" w:rsidP="008816AE">
            <w:pPr>
              <w:pStyle w:val="BodyText"/>
              <w:jc w:val="center"/>
              <w:rPr>
                <w:b/>
              </w:rPr>
            </w:pPr>
            <w:r>
              <w:t>Adjacent to kerb</w:t>
            </w:r>
          </w:p>
        </w:tc>
      </w:tr>
      <w:tr w:rsidR="008816AE" w:rsidRPr="003A1D08" w14:paraId="2C2D8181" w14:textId="77777777" w:rsidTr="008816AE">
        <w:tc>
          <w:tcPr>
            <w:tcW w:w="1985" w:type="dxa"/>
            <w:vAlign w:val="center"/>
          </w:tcPr>
          <w:p w14:paraId="1D0F330D" w14:textId="77777777" w:rsidR="008816AE" w:rsidRPr="003A1D08" w:rsidRDefault="008816AE" w:rsidP="008816AE">
            <w:pPr>
              <w:pStyle w:val="BodyText"/>
              <w:jc w:val="center"/>
              <w:rPr>
                <w:b/>
              </w:rPr>
            </w:pPr>
            <w:r>
              <w:t>Queens Road</w:t>
            </w:r>
          </w:p>
        </w:tc>
        <w:tc>
          <w:tcPr>
            <w:tcW w:w="4819" w:type="dxa"/>
            <w:vAlign w:val="center"/>
          </w:tcPr>
          <w:p w14:paraId="6B2631B1" w14:textId="77777777" w:rsidR="008816AE" w:rsidRDefault="008816AE" w:rsidP="008816AE">
            <w:pPr>
              <w:pStyle w:val="BodyText"/>
            </w:pPr>
            <w:r>
              <w:t>West side from a point 8.5 metres south of the junction with Queen’s Park Road south for a distance of 45 metres</w:t>
            </w:r>
          </w:p>
          <w:p w14:paraId="334D4771" w14:textId="77777777" w:rsidR="008816AE" w:rsidRDefault="008816AE" w:rsidP="008816AE">
            <w:pPr>
              <w:pStyle w:val="BodyText"/>
            </w:pPr>
          </w:p>
        </w:tc>
        <w:tc>
          <w:tcPr>
            <w:tcW w:w="2941" w:type="dxa"/>
            <w:vAlign w:val="center"/>
          </w:tcPr>
          <w:p w14:paraId="36BA8282" w14:textId="77777777" w:rsidR="008816AE" w:rsidRPr="003A1D08" w:rsidRDefault="008816AE" w:rsidP="008816AE">
            <w:pPr>
              <w:pStyle w:val="BodyText"/>
              <w:jc w:val="center"/>
              <w:rPr>
                <w:b/>
              </w:rPr>
            </w:pPr>
            <w:r>
              <w:t>Adjacent to kerb</w:t>
            </w:r>
          </w:p>
        </w:tc>
      </w:tr>
      <w:tr w:rsidR="008816AE" w:rsidRPr="003A1D08" w14:paraId="16DA95AE" w14:textId="77777777" w:rsidTr="008816AE">
        <w:tc>
          <w:tcPr>
            <w:tcW w:w="1985" w:type="dxa"/>
            <w:vAlign w:val="center"/>
          </w:tcPr>
          <w:p w14:paraId="68CE0841" w14:textId="77777777" w:rsidR="008816AE" w:rsidRPr="003A1D08" w:rsidRDefault="008816AE" w:rsidP="008816AE">
            <w:pPr>
              <w:pStyle w:val="BodyText"/>
              <w:jc w:val="center"/>
              <w:rPr>
                <w:b/>
              </w:rPr>
            </w:pPr>
            <w:r>
              <w:t>Queens Road</w:t>
            </w:r>
          </w:p>
        </w:tc>
        <w:tc>
          <w:tcPr>
            <w:tcW w:w="4819" w:type="dxa"/>
            <w:vAlign w:val="center"/>
          </w:tcPr>
          <w:p w14:paraId="431F9003" w14:textId="77777777" w:rsidR="008816AE" w:rsidRDefault="008816AE" w:rsidP="008816AE">
            <w:pPr>
              <w:pStyle w:val="BodyText"/>
            </w:pPr>
            <w:r>
              <w:t>West side from a point 64 metres south of the junction with Queen’s Park Road south for a distance of 24 metres</w:t>
            </w:r>
          </w:p>
          <w:p w14:paraId="2CE49A3C" w14:textId="77777777" w:rsidR="008816AE" w:rsidRDefault="008816AE" w:rsidP="008816AE">
            <w:pPr>
              <w:pStyle w:val="BodyText"/>
            </w:pPr>
          </w:p>
        </w:tc>
        <w:tc>
          <w:tcPr>
            <w:tcW w:w="2941" w:type="dxa"/>
            <w:vAlign w:val="center"/>
          </w:tcPr>
          <w:p w14:paraId="58FDACCA" w14:textId="77777777" w:rsidR="008816AE" w:rsidRPr="003A1D08" w:rsidRDefault="008816AE" w:rsidP="008816AE">
            <w:pPr>
              <w:pStyle w:val="BodyText"/>
              <w:jc w:val="center"/>
              <w:rPr>
                <w:b/>
              </w:rPr>
            </w:pPr>
            <w:r>
              <w:t>Adjacent to kerb</w:t>
            </w:r>
          </w:p>
        </w:tc>
      </w:tr>
      <w:tr w:rsidR="005F47CA" w:rsidRPr="003A1D08" w14:paraId="1BEA2DB3" w14:textId="77777777" w:rsidTr="002A75B1">
        <w:tc>
          <w:tcPr>
            <w:tcW w:w="1985" w:type="dxa"/>
            <w:vAlign w:val="center"/>
          </w:tcPr>
          <w:p w14:paraId="5AACF4F3" w14:textId="77777777" w:rsidR="005F47CA" w:rsidRDefault="005F47CA" w:rsidP="002A75B1">
            <w:pPr>
              <w:pStyle w:val="BodyText"/>
              <w:jc w:val="center"/>
            </w:pPr>
            <w:r>
              <w:t>Sands Road</w:t>
            </w:r>
          </w:p>
        </w:tc>
        <w:tc>
          <w:tcPr>
            <w:tcW w:w="4819" w:type="dxa"/>
          </w:tcPr>
          <w:p w14:paraId="383DE5B8" w14:textId="77777777" w:rsidR="005F47CA" w:rsidRDefault="005F47CA" w:rsidP="002A75B1">
            <w:pPr>
              <w:pStyle w:val="BodyText"/>
            </w:pPr>
            <w:r>
              <w:t>North side from a point 2.5 metres west of the western boundary of No.11 (Sandgate Lodge) in a westerly direction for a distance of 38 metres</w:t>
            </w:r>
          </w:p>
          <w:p w14:paraId="39A29CB6" w14:textId="77777777" w:rsidR="005F47CA" w:rsidRDefault="005F47CA" w:rsidP="002A75B1">
            <w:pPr>
              <w:pStyle w:val="BodyText"/>
            </w:pPr>
          </w:p>
        </w:tc>
        <w:tc>
          <w:tcPr>
            <w:tcW w:w="2941" w:type="dxa"/>
            <w:vAlign w:val="center"/>
          </w:tcPr>
          <w:p w14:paraId="2E62B5EE" w14:textId="77777777" w:rsidR="005F47CA" w:rsidRDefault="005F47CA" w:rsidP="002A75B1">
            <w:pPr>
              <w:pStyle w:val="BodyText"/>
              <w:jc w:val="center"/>
            </w:pPr>
            <w:r>
              <w:t>Adjacent to kerb</w:t>
            </w:r>
          </w:p>
        </w:tc>
      </w:tr>
      <w:tr w:rsidR="005F47CA" w:rsidRPr="003A1D08" w14:paraId="5516CE0F" w14:textId="77777777" w:rsidTr="002A75B1">
        <w:tc>
          <w:tcPr>
            <w:tcW w:w="1985" w:type="dxa"/>
            <w:vAlign w:val="center"/>
          </w:tcPr>
          <w:p w14:paraId="01E7F563" w14:textId="77777777" w:rsidR="005F47CA" w:rsidRDefault="005F47CA" w:rsidP="002A75B1">
            <w:pPr>
              <w:pStyle w:val="BodyText"/>
              <w:jc w:val="center"/>
            </w:pPr>
            <w:r>
              <w:t>Sands Road</w:t>
            </w:r>
          </w:p>
        </w:tc>
        <w:tc>
          <w:tcPr>
            <w:tcW w:w="4819" w:type="dxa"/>
          </w:tcPr>
          <w:p w14:paraId="3ABD83C6" w14:textId="77777777" w:rsidR="005F47CA" w:rsidRDefault="005F47CA" w:rsidP="002A75B1">
            <w:pPr>
              <w:pStyle w:val="BodyText"/>
            </w:pPr>
            <w:r>
              <w:t>South side from a point 40 metres east of the boundary of Nos. 16/18 in an easterly direction for a distance of 38 metres</w:t>
            </w:r>
          </w:p>
          <w:p w14:paraId="13750E3D" w14:textId="77777777" w:rsidR="005F47CA" w:rsidRDefault="005F47CA" w:rsidP="002A75B1">
            <w:pPr>
              <w:pStyle w:val="BodyText"/>
            </w:pPr>
          </w:p>
        </w:tc>
        <w:tc>
          <w:tcPr>
            <w:tcW w:w="2941" w:type="dxa"/>
            <w:vAlign w:val="center"/>
          </w:tcPr>
          <w:p w14:paraId="0CAFF355" w14:textId="77777777" w:rsidR="005F47CA" w:rsidRDefault="005F47CA" w:rsidP="002A75B1">
            <w:pPr>
              <w:pStyle w:val="BodyText"/>
              <w:jc w:val="center"/>
            </w:pPr>
            <w:r>
              <w:t>Adjacent to kerb</w:t>
            </w:r>
          </w:p>
        </w:tc>
      </w:tr>
      <w:tr w:rsidR="005F47CA" w:rsidRPr="003A1D08" w14:paraId="3DEDCFE5" w14:textId="77777777" w:rsidTr="002A75B1">
        <w:tc>
          <w:tcPr>
            <w:tcW w:w="1985" w:type="dxa"/>
            <w:vAlign w:val="center"/>
          </w:tcPr>
          <w:p w14:paraId="66EBE88B" w14:textId="77777777" w:rsidR="005F47CA" w:rsidRDefault="005F47CA" w:rsidP="002A75B1">
            <w:pPr>
              <w:pStyle w:val="BodyText"/>
              <w:jc w:val="center"/>
            </w:pPr>
            <w:r>
              <w:t>Sands Road</w:t>
            </w:r>
          </w:p>
        </w:tc>
        <w:tc>
          <w:tcPr>
            <w:tcW w:w="4819" w:type="dxa"/>
          </w:tcPr>
          <w:p w14:paraId="03450733" w14:textId="77777777" w:rsidR="005F47CA" w:rsidRDefault="005F47CA" w:rsidP="002A75B1">
            <w:pPr>
              <w:pStyle w:val="BodyText"/>
            </w:pPr>
            <w:r>
              <w:t>South side from a point 7.5 metres east of the boundary of Nos. 16/18 in an easterly direction for a distance of 15.5 metres</w:t>
            </w:r>
          </w:p>
          <w:p w14:paraId="0A31D5D2" w14:textId="77777777" w:rsidR="005F47CA" w:rsidRDefault="005F47CA" w:rsidP="002A75B1">
            <w:pPr>
              <w:pStyle w:val="BodyText"/>
            </w:pPr>
          </w:p>
        </w:tc>
        <w:tc>
          <w:tcPr>
            <w:tcW w:w="2941" w:type="dxa"/>
            <w:vAlign w:val="center"/>
          </w:tcPr>
          <w:p w14:paraId="34E485CD" w14:textId="77777777" w:rsidR="005F47CA" w:rsidRDefault="005F47CA" w:rsidP="002A75B1">
            <w:pPr>
              <w:pStyle w:val="BodyText"/>
              <w:jc w:val="center"/>
            </w:pPr>
            <w:r>
              <w:t>Adjacent to kerb</w:t>
            </w:r>
          </w:p>
        </w:tc>
      </w:tr>
      <w:tr w:rsidR="005F47CA" w:rsidRPr="003A1D08" w14:paraId="6C919FC1" w14:textId="77777777" w:rsidTr="002A75B1">
        <w:tc>
          <w:tcPr>
            <w:tcW w:w="1985" w:type="dxa"/>
            <w:vAlign w:val="center"/>
          </w:tcPr>
          <w:p w14:paraId="674D6B41" w14:textId="77777777" w:rsidR="005F47CA" w:rsidRDefault="005F47CA" w:rsidP="002A75B1">
            <w:pPr>
              <w:pStyle w:val="BodyText"/>
              <w:jc w:val="center"/>
            </w:pPr>
            <w:proofErr w:type="spellStart"/>
            <w:r>
              <w:t>Steartfield</w:t>
            </w:r>
            <w:proofErr w:type="spellEnd"/>
            <w:r>
              <w:t xml:space="preserve"> Road</w:t>
            </w:r>
          </w:p>
        </w:tc>
        <w:tc>
          <w:tcPr>
            <w:tcW w:w="4819" w:type="dxa"/>
          </w:tcPr>
          <w:p w14:paraId="201883B8" w14:textId="77777777" w:rsidR="005F47CA" w:rsidRDefault="005F47CA" w:rsidP="002A75B1">
            <w:pPr>
              <w:pStyle w:val="BodyText"/>
            </w:pPr>
            <w:r>
              <w:t>South side from a point 6 metres west of its junction with Esplanade Road in a westerly direction for a distance of 35 metres</w:t>
            </w:r>
          </w:p>
          <w:p w14:paraId="6781DAEB" w14:textId="77777777" w:rsidR="005F47CA" w:rsidRDefault="005F47CA" w:rsidP="002A75B1">
            <w:pPr>
              <w:pStyle w:val="BodyText"/>
            </w:pPr>
          </w:p>
        </w:tc>
        <w:tc>
          <w:tcPr>
            <w:tcW w:w="2941" w:type="dxa"/>
            <w:vAlign w:val="center"/>
          </w:tcPr>
          <w:p w14:paraId="7BB86899" w14:textId="77777777" w:rsidR="005F47CA" w:rsidRDefault="005F47CA" w:rsidP="002A75B1">
            <w:pPr>
              <w:pStyle w:val="BodyText"/>
              <w:jc w:val="center"/>
            </w:pPr>
            <w:r>
              <w:t>Adjacent to kerb</w:t>
            </w:r>
          </w:p>
        </w:tc>
      </w:tr>
      <w:tr w:rsidR="005F47CA" w:rsidRPr="003A1D08" w14:paraId="5DDB2D2A" w14:textId="77777777" w:rsidTr="002A75B1">
        <w:tc>
          <w:tcPr>
            <w:tcW w:w="1985" w:type="dxa"/>
            <w:vAlign w:val="center"/>
          </w:tcPr>
          <w:p w14:paraId="29AA97CA" w14:textId="77777777" w:rsidR="005F47CA" w:rsidRDefault="005F47CA" w:rsidP="002A75B1">
            <w:pPr>
              <w:pStyle w:val="BodyText"/>
              <w:jc w:val="center"/>
            </w:pPr>
            <w:proofErr w:type="spellStart"/>
            <w:r>
              <w:t>Steartfield</w:t>
            </w:r>
            <w:proofErr w:type="spellEnd"/>
            <w:r>
              <w:t xml:space="preserve"> Road</w:t>
            </w:r>
          </w:p>
        </w:tc>
        <w:tc>
          <w:tcPr>
            <w:tcW w:w="4819" w:type="dxa"/>
          </w:tcPr>
          <w:p w14:paraId="108DF0C9" w14:textId="77777777" w:rsidR="005F47CA" w:rsidRDefault="005F47CA" w:rsidP="002A75B1">
            <w:pPr>
              <w:pStyle w:val="BodyText"/>
            </w:pPr>
            <w:r>
              <w:t>South side from a point 89 metres west of its junction with Esplanade Road in a westerly direction for a distance of 37 metres</w:t>
            </w:r>
          </w:p>
          <w:p w14:paraId="305AFEAD" w14:textId="77777777" w:rsidR="005F47CA" w:rsidRDefault="005F47CA" w:rsidP="002A75B1">
            <w:pPr>
              <w:pStyle w:val="BodyText"/>
            </w:pPr>
          </w:p>
        </w:tc>
        <w:tc>
          <w:tcPr>
            <w:tcW w:w="2941" w:type="dxa"/>
            <w:vAlign w:val="center"/>
          </w:tcPr>
          <w:p w14:paraId="2DE8FA68" w14:textId="77777777" w:rsidR="005F47CA" w:rsidRDefault="005F47CA" w:rsidP="002A75B1">
            <w:pPr>
              <w:pStyle w:val="BodyText"/>
              <w:jc w:val="center"/>
            </w:pPr>
            <w:r>
              <w:t>Adjacent to kerb</w:t>
            </w:r>
          </w:p>
        </w:tc>
      </w:tr>
      <w:tr w:rsidR="008816AE" w:rsidRPr="003A1D08" w14:paraId="098D1FE6" w14:textId="77777777" w:rsidTr="008816AE">
        <w:tc>
          <w:tcPr>
            <w:tcW w:w="1985" w:type="dxa"/>
            <w:vAlign w:val="center"/>
          </w:tcPr>
          <w:p w14:paraId="3C6085BD" w14:textId="77777777" w:rsidR="008816AE" w:rsidRPr="003A1D08" w:rsidRDefault="008816AE" w:rsidP="008816AE">
            <w:pPr>
              <w:pStyle w:val="BodyText"/>
              <w:jc w:val="center"/>
              <w:rPr>
                <w:b/>
              </w:rPr>
            </w:pPr>
            <w:r>
              <w:t>Torquay Road</w:t>
            </w:r>
          </w:p>
        </w:tc>
        <w:tc>
          <w:tcPr>
            <w:tcW w:w="4819" w:type="dxa"/>
            <w:vAlign w:val="center"/>
          </w:tcPr>
          <w:p w14:paraId="5DF78990" w14:textId="77777777" w:rsidR="008816AE" w:rsidRDefault="00E903B9" w:rsidP="008816AE">
            <w:pPr>
              <w:pStyle w:val="BodyText"/>
            </w:pPr>
            <w:r>
              <w:t>East side from</w:t>
            </w:r>
            <w:r w:rsidR="008816AE">
              <w:t xml:space="preserve"> the north</w:t>
            </w:r>
            <w:r w:rsidR="00057AD5">
              <w:t>ern</w:t>
            </w:r>
            <w:r w:rsidR="008816AE">
              <w:t xml:space="preserve"> boundary of No.52 </w:t>
            </w:r>
            <w:r w:rsidR="00057AD5">
              <w:t>in a southerly direction for a distance of 33 metres</w:t>
            </w:r>
          </w:p>
          <w:p w14:paraId="7C653459" w14:textId="77777777" w:rsidR="008816AE" w:rsidRDefault="008816AE" w:rsidP="008816AE">
            <w:pPr>
              <w:pStyle w:val="BodyText"/>
            </w:pPr>
          </w:p>
        </w:tc>
        <w:tc>
          <w:tcPr>
            <w:tcW w:w="2941" w:type="dxa"/>
            <w:vAlign w:val="center"/>
          </w:tcPr>
          <w:p w14:paraId="51962EC5" w14:textId="77777777" w:rsidR="008816AE" w:rsidRPr="003A1D08" w:rsidRDefault="008816AE" w:rsidP="008816AE">
            <w:pPr>
              <w:pStyle w:val="BodyText"/>
              <w:jc w:val="center"/>
              <w:rPr>
                <w:b/>
              </w:rPr>
            </w:pPr>
            <w:r>
              <w:t>Adjacent to kerb</w:t>
            </w:r>
          </w:p>
        </w:tc>
      </w:tr>
      <w:tr w:rsidR="00057AD5" w:rsidRPr="003A1D08" w14:paraId="71156843" w14:textId="77777777" w:rsidTr="008816AE">
        <w:tc>
          <w:tcPr>
            <w:tcW w:w="1985" w:type="dxa"/>
            <w:vAlign w:val="center"/>
          </w:tcPr>
          <w:p w14:paraId="060D765A" w14:textId="77777777" w:rsidR="00057AD5" w:rsidRDefault="00057AD5" w:rsidP="008816AE">
            <w:pPr>
              <w:pStyle w:val="BodyText"/>
              <w:jc w:val="center"/>
            </w:pPr>
            <w:r>
              <w:t>Torquay Road</w:t>
            </w:r>
          </w:p>
        </w:tc>
        <w:tc>
          <w:tcPr>
            <w:tcW w:w="4819" w:type="dxa"/>
            <w:vAlign w:val="center"/>
          </w:tcPr>
          <w:p w14:paraId="4D820C39" w14:textId="77777777" w:rsidR="00057AD5" w:rsidRDefault="00057AD5" w:rsidP="008816AE">
            <w:pPr>
              <w:pStyle w:val="BodyText"/>
            </w:pPr>
            <w:r>
              <w:t xml:space="preserve">East side from a point 47 metres south of the northern boundary of No.52 in a </w:t>
            </w:r>
            <w:r>
              <w:lastRenderedPageBreak/>
              <w:t>southerly direction for a distance of 21.5 metres</w:t>
            </w:r>
          </w:p>
        </w:tc>
        <w:tc>
          <w:tcPr>
            <w:tcW w:w="2941" w:type="dxa"/>
            <w:vAlign w:val="center"/>
          </w:tcPr>
          <w:p w14:paraId="111BC306" w14:textId="77777777" w:rsidR="00057AD5" w:rsidRDefault="00057AD5" w:rsidP="008816AE">
            <w:pPr>
              <w:pStyle w:val="BodyText"/>
              <w:jc w:val="center"/>
            </w:pPr>
            <w:r>
              <w:lastRenderedPageBreak/>
              <w:t>Adjacent to kerb</w:t>
            </w:r>
          </w:p>
        </w:tc>
      </w:tr>
    </w:tbl>
    <w:p w14:paraId="5D4DBD30" w14:textId="77777777" w:rsidR="00264FE1" w:rsidRDefault="00264FE1" w:rsidP="003B7180">
      <w:pPr>
        <w:pStyle w:val="BodyText"/>
        <w:rPr>
          <w:rFonts w:cs="Arial"/>
          <w:szCs w:val="24"/>
        </w:rPr>
      </w:pPr>
    </w:p>
    <w:p w14:paraId="0A5FB52E" w14:textId="77777777" w:rsidR="0003039D" w:rsidRPr="005F47CA" w:rsidRDefault="0003039D" w:rsidP="003B7180">
      <w:pPr>
        <w:pStyle w:val="BodyText"/>
        <w:rPr>
          <w:rFonts w:cs="Arial"/>
          <w:b/>
          <w:szCs w:val="24"/>
          <w:u w:val="single"/>
        </w:rPr>
      </w:pPr>
      <w:r w:rsidRPr="005F47CA">
        <w:rPr>
          <w:rFonts w:cs="Arial"/>
          <w:b/>
          <w:szCs w:val="24"/>
          <w:u w:val="single"/>
        </w:rPr>
        <w:t>Torquay</w:t>
      </w:r>
    </w:p>
    <w:p w14:paraId="14B657EA" w14:textId="77777777" w:rsidR="005F47CA" w:rsidRDefault="005F47CA" w:rsidP="003B7180">
      <w:pPr>
        <w:pStyle w:val="Body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699"/>
        <w:gridCol w:w="2858"/>
      </w:tblGrid>
      <w:tr w:rsidR="005E73C5" w14:paraId="3467219D" w14:textId="77777777" w:rsidTr="00E05651">
        <w:tc>
          <w:tcPr>
            <w:tcW w:w="2070" w:type="dxa"/>
            <w:vAlign w:val="center"/>
          </w:tcPr>
          <w:p w14:paraId="32577A4F" w14:textId="77777777" w:rsidR="005E73C5" w:rsidRDefault="005E73C5" w:rsidP="00D55E99">
            <w:pPr>
              <w:pStyle w:val="BodyText"/>
              <w:jc w:val="center"/>
            </w:pPr>
            <w:r w:rsidRPr="00EC5D48">
              <w:rPr>
                <w:b/>
              </w:rPr>
              <w:t>Location</w:t>
            </w:r>
          </w:p>
        </w:tc>
        <w:tc>
          <w:tcPr>
            <w:tcW w:w="4699" w:type="dxa"/>
            <w:vAlign w:val="center"/>
          </w:tcPr>
          <w:p w14:paraId="60FBFB6B" w14:textId="77777777" w:rsidR="005E73C5" w:rsidRDefault="005E73C5" w:rsidP="00D55E99">
            <w:pPr>
              <w:pStyle w:val="BodyText"/>
              <w:jc w:val="center"/>
            </w:pPr>
            <w:r w:rsidRPr="00EC5D48">
              <w:rPr>
                <w:b/>
              </w:rPr>
              <w:t>Description</w:t>
            </w:r>
          </w:p>
        </w:tc>
        <w:tc>
          <w:tcPr>
            <w:tcW w:w="2858" w:type="dxa"/>
            <w:vAlign w:val="center"/>
          </w:tcPr>
          <w:p w14:paraId="3DE92617" w14:textId="77777777" w:rsidR="005E73C5" w:rsidRPr="00EC5D48" w:rsidRDefault="005E73C5" w:rsidP="00D55E99">
            <w:pPr>
              <w:pStyle w:val="BodyText"/>
              <w:jc w:val="center"/>
              <w:rPr>
                <w:b/>
              </w:rPr>
            </w:pPr>
            <w:r w:rsidRPr="00EC5D48">
              <w:rPr>
                <w:b/>
              </w:rPr>
              <w:t>Special manner of standing of vehicles in parking place</w:t>
            </w:r>
          </w:p>
        </w:tc>
      </w:tr>
      <w:tr w:rsidR="005E73C5" w14:paraId="1793CD09" w14:textId="77777777" w:rsidTr="00E05651">
        <w:tc>
          <w:tcPr>
            <w:tcW w:w="2070" w:type="dxa"/>
            <w:vAlign w:val="center"/>
          </w:tcPr>
          <w:p w14:paraId="73815508" w14:textId="77777777" w:rsidR="005E73C5" w:rsidRDefault="005E73C5" w:rsidP="00D55E99">
            <w:pPr>
              <w:pStyle w:val="BodyText"/>
              <w:jc w:val="center"/>
            </w:pPr>
            <w:proofErr w:type="spellStart"/>
            <w:r>
              <w:t>Babbacombe</w:t>
            </w:r>
            <w:proofErr w:type="spellEnd"/>
            <w:r>
              <w:t xml:space="preserve"> Road</w:t>
            </w:r>
          </w:p>
        </w:tc>
        <w:tc>
          <w:tcPr>
            <w:tcW w:w="4699" w:type="dxa"/>
          </w:tcPr>
          <w:p w14:paraId="43A7FB4F" w14:textId="77777777" w:rsidR="005E73C5" w:rsidRDefault="005E73C5" w:rsidP="00D55E99">
            <w:pPr>
              <w:pStyle w:val="BodyText"/>
            </w:pPr>
            <w:r>
              <w:t xml:space="preserve">South side from the junction with </w:t>
            </w:r>
            <w:proofErr w:type="spellStart"/>
            <w:r>
              <w:t>Torwood</w:t>
            </w:r>
            <w:proofErr w:type="spellEnd"/>
            <w:r>
              <w:t xml:space="preserve"> Street eastwards for a distance of 8 metres</w:t>
            </w:r>
          </w:p>
          <w:p w14:paraId="1E60D2A7" w14:textId="77777777" w:rsidR="005E73C5" w:rsidRDefault="005E73C5" w:rsidP="00D55E99">
            <w:pPr>
              <w:pStyle w:val="BodyText"/>
            </w:pPr>
          </w:p>
        </w:tc>
        <w:tc>
          <w:tcPr>
            <w:tcW w:w="2858" w:type="dxa"/>
            <w:vAlign w:val="center"/>
          </w:tcPr>
          <w:p w14:paraId="037E190D" w14:textId="77777777" w:rsidR="005E73C5" w:rsidRDefault="005E73C5" w:rsidP="00D55E99">
            <w:pPr>
              <w:pStyle w:val="BodyText"/>
              <w:jc w:val="center"/>
            </w:pPr>
            <w:r>
              <w:t>Adjacent to kerb</w:t>
            </w:r>
          </w:p>
        </w:tc>
      </w:tr>
      <w:tr w:rsidR="005E73C5" w14:paraId="2D55EB07" w14:textId="77777777" w:rsidTr="00E05651">
        <w:tc>
          <w:tcPr>
            <w:tcW w:w="2070" w:type="dxa"/>
            <w:vAlign w:val="center"/>
          </w:tcPr>
          <w:p w14:paraId="1C2D866C" w14:textId="5C9AB59E" w:rsidR="005E73C5" w:rsidRDefault="001537D6" w:rsidP="00D55E99">
            <w:pPr>
              <w:pStyle w:val="BodyText"/>
              <w:jc w:val="center"/>
            </w:pPr>
            <w:r>
              <w:t>Briary Lane</w:t>
            </w:r>
          </w:p>
        </w:tc>
        <w:tc>
          <w:tcPr>
            <w:tcW w:w="4699" w:type="dxa"/>
          </w:tcPr>
          <w:p w14:paraId="198AA0E6" w14:textId="77777777" w:rsidR="005E73C5" w:rsidRDefault="005E73C5" w:rsidP="00D55E99">
            <w:pPr>
              <w:pStyle w:val="BodyText"/>
            </w:pPr>
            <w:r>
              <w:t>South west side from a point 15 metres north west of its junction with Market Street in a north westerly direction for a distance of 9 metres</w:t>
            </w:r>
          </w:p>
          <w:p w14:paraId="764B4BDA" w14:textId="77777777" w:rsidR="005E73C5" w:rsidRDefault="005E73C5" w:rsidP="00D55E99">
            <w:pPr>
              <w:pStyle w:val="BodyText"/>
            </w:pPr>
          </w:p>
        </w:tc>
        <w:tc>
          <w:tcPr>
            <w:tcW w:w="2858" w:type="dxa"/>
            <w:vAlign w:val="center"/>
          </w:tcPr>
          <w:p w14:paraId="41A9E228" w14:textId="77777777" w:rsidR="005E73C5" w:rsidRDefault="005E73C5" w:rsidP="00D55E99">
            <w:pPr>
              <w:pStyle w:val="BodyText"/>
              <w:jc w:val="center"/>
            </w:pPr>
            <w:r>
              <w:t>Adjacent to kerb</w:t>
            </w:r>
          </w:p>
        </w:tc>
      </w:tr>
      <w:tr w:rsidR="005E73C5" w14:paraId="18577E20" w14:textId="77777777" w:rsidTr="00E05651">
        <w:tc>
          <w:tcPr>
            <w:tcW w:w="2070" w:type="dxa"/>
            <w:vAlign w:val="center"/>
          </w:tcPr>
          <w:p w14:paraId="542644DB" w14:textId="77777777" w:rsidR="005E73C5" w:rsidRDefault="005E73C5" w:rsidP="00D55E99">
            <w:pPr>
              <w:pStyle w:val="BodyText"/>
              <w:jc w:val="center"/>
            </w:pPr>
            <w:r>
              <w:t>Market Street</w:t>
            </w:r>
          </w:p>
        </w:tc>
        <w:tc>
          <w:tcPr>
            <w:tcW w:w="4699" w:type="dxa"/>
          </w:tcPr>
          <w:p w14:paraId="5B2C732D" w14:textId="77777777" w:rsidR="005E73C5" w:rsidRDefault="005E73C5" w:rsidP="00D55E99">
            <w:pPr>
              <w:pStyle w:val="BodyText"/>
            </w:pPr>
            <w:r>
              <w:t xml:space="preserve">South east side, the traffic island at the junctions with </w:t>
            </w:r>
            <w:proofErr w:type="spellStart"/>
            <w:r>
              <w:t>Ellacombe</w:t>
            </w:r>
            <w:proofErr w:type="spellEnd"/>
            <w:r>
              <w:t xml:space="preserve"> and Princes Roads, from a point opposite the boundary of Nos.63/65 north for 12 metres</w:t>
            </w:r>
          </w:p>
          <w:p w14:paraId="534B7B95" w14:textId="77777777" w:rsidR="005E73C5" w:rsidRDefault="005E73C5" w:rsidP="00D55E99">
            <w:pPr>
              <w:pStyle w:val="BodyText"/>
            </w:pPr>
          </w:p>
        </w:tc>
        <w:tc>
          <w:tcPr>
            <w:tcW w:w="2858" w:type="dxa"/>
            <w:vAlign w:val="center"/>
          </w:tcPr>
          <w:p w14:paraId="11D0F519" w14:textId="77777777" w:rsidR="005E73C5" w:rsidRDefault="005E73C5" w:rsidP="00D55E99">
            <w:pPr>
              <w:pStyle w:val="BodyText"/>
              <w:jc w:val="center"/>
            </w:pPr>
            <w:r>
              <w:t>Adjacent to kerb</w:t>
            </w:r>
          </w:p>
        </w:tc>
      </w:tr>
      <w:tr w:rsidR="005E73C5" w14:paraId="3640A1FB" w14:textId="77777777" w:rsidTr="00E05651">
        <w:tc>
          <w:tcPr>
            <w:tcW w:w="2070" w:type="dxa"/>
            <w:vAlign w:val="center"/>
          </w:tcPr>
          <w:p w14:paraId="6F8E5462" w14:textId="77777777" w:rsidR="005E73C5" w:rsidRDefault="005E73C5" w:rsidP="00D55E99">
            <w:pPr>
              <w:pStyle w:val="BodyText"/>
              <w:jc w:val="center"/>
            </w:pPr>
            <w:r>
              <w:t>Market Street</w:t>
            </w:r>
          </w:p>
        </w:tc>
        <w:tc>
          <w:tcPr>
            <w:tcW w:w="4699" w:type="dxa"/>
          </w:tcPr>
          <w:p w14:paraId="42482DBC" w14:textId="77777777" w:rsidR="005E73C5" w:rsidRDefault="005E73C5" w:rsidP="00D55E99">
            <w:pPr>
              <w:pStyle w:val="BodyText"/>
            </w:pPr>
            <w:r>
              <w:t>West side from a point 25 metres south of its junction with Castle Lane to the boundary of Nos.13/15</w:t>
            </w:r>
          </w:p>
          <w:p w14:paraId="660F6222" w14:textId="77777777" w:rsidR="005E73C5" w:rsidRDefault="005E73C5" w:rsidP="00D55E99">
            <w:pPr>
              <w:pStyle w:val="BodyText"/>
            </w:pPr>
          </w:p>
        </w:tc>
        <w:tc>
          <w:tcPr>
            <w:tcW w:w="2858" w:type="dxa"/>
            <w:vAlign w:val="center"/>
          </w:tcPr>
          <w:p w14:paraId="77348E36" w14:textId="77777777" w:rsidR="005E73C5" w:rsidRDefault="005E73C5" w:rsidP="00D55E99">
            <w:pPr>
              <w:pStyle w:val="BodyText"/>
              <w:jc w:val="center"/>
            </w:pPr>
            <w:r>
              <w:t>Adjacent to kerb</w:t>
            </w:r>
          </w:p>
        </w:tc>
      </w:tr>
      <w:tr w:rsidR="005E73C5" w14:paraId="6522A4B8" w14:textId="77777777" w:rsidTr="00E05651">
        <w:tc>
          <w:tcPr>
            <w:tcW w:w="2070" w:type="dxa"/>
            <w:vAlign w:val="center"/>
          </w:tcPr>
          <w:p w14:paraId="6892F778" w14:textId="77777777" w:rsidR="005E73C5" w:rsidRDefault="005E73C5" w:rsidP="00D55E99">
            <w:pPr>
              <w:pStyle w:val="BodyText"/>
              <w:jc w:val="center"/>
            </w:pPr>
            <w:r>
              <w:t>Market Street</w:t>
            </w:r>
          </w:p>
        </w:tc>
        <w:tc>
          <w:tcPr>
            <w:tcW w:w="4699" w:type="dxa"/>
          </w:tcPr>
          <w:p w14:paraId="692C95E6" w14:textId="77777777" w:rsidR="005E73C5" w:rsidRDefault="005E73C5" w:rsidP="00D55E99">
            <w:pPr>
              <w:pStyle w:val="BodyText"/>
            </w:pPr>
            <w:r>
              <w:t>West side from a point 30 metres north of its junction with Castle Lane north east for a distance of 26 metres</w:t>
            </w:r>
          </w:p>
          <w:p w14:paraId="6E7F9A8E" w14:textId="77777777" w:rsidR="005E73C5" w:rsidRDefault="005E73C5" w:rsidP="00D55E99">
            <w:pPr>
              <w:pStyle w:val="BodyText"/>
            </w:pPr>
          </w:p>
        </w:tc>
        <w:tc>
          <w:tcPr>
            <w:tcW w:w="2858" w:type="dxa"/>
            <w:vAlign w:val="center"/>
          </w:tcPr>
          <w:p w14:paraId="3059190C" w14:textId="77777777" w:rsidR="005E73C5" w:rsidRDefault="005E73C5" w:rsidP="00D55E99">
            <w:pPr>
              <w:pStyle w:val="BodyText"/>
              <w:jc w:val="center"/>
            </w:pPr>
            <w:r>
              <w:t>Adjacent to kerb</w:t>
            </w:r>
          </w:p>
        </w:tc>
      </w:tr>
      <w:tr w:rsidR="005E73C5" w14:paraId="4616B92E" w14:textId="77777777" w:rsidTr="00E05651">
        <w:tc>
          <w:tcPr>
            <w:tcW w:w="2070" w:type="dxa"/>
            <w:vAlign w:val="center"/>
          </w:tcPr>
          <w:p w14:paraId="7D160BFE" w14:textId="77777777" w:rsidR="005E73C5" w:rsidRDefault="005E73C5" w:rsidP="00D55E99">
            <w:pPr>
              <w:pStyle w:val="BodyText"/>
              <w:jc w:val="center"/>
            </w:pPr>
            <w:r>
              <w:t>Market Street</w:t>
            </w:r>
          </w:p>
        </w:tc>
        <w:tc>
          <w:tcPr>
            <w:tcW w:w="4699" w:type="dxa"/>
          </w:tcPr>
          <w:p w14:paraId="51D717B8" w14:textId="77777777" w:rsidR="005E73C5" w:rsidRDefault="005E73C5" w:rsidP="00D55E99">
            <w:pPr>
              <w:pStyle w:val="BodyText"/>
            </w:pPr>
            <w:r>
              <w:t>West from the south western wall of No.47 North east to the boundary of Nos.53/55</w:t>
            </w:r>
          </w:p>
          <w:p w14:paraId="43B5BED7" w14:textId="77777777" w:rsidR="005E73C5" w:rsidRDefault="005E73C5" w:rsidP="00D55E99">
            <w:pPr>
              <w:pStyle w:val="BodyText"/>
            </w:pPr>
          </w:p>
        </w:tc>
        <w:tc>
          <w:tcPr>
            <w:tcW w:w="2858" w:type="dxa"/>
            <w:vAlign w:val="center"/>
          </w:tcPr>
          <w:p w14:paraId="2E672582" w14:textId="77777777" w:rsidR="005E73C5" w:rsidRDefault="005E73C5" w:rsidP="00D55E99">
            <w:pPr>
              <w:pStyle w:val="BodyText"/>
              <w:jc w:val="center"/>
            </w:pPr>
            <w:r>
              <w:t>Adjacent to kerb</w:t>
            </w:r>
          </w:p>
        </w:tc>
      </w:tr>
      <w:tr w:rsidR="005E73C5" w14:paraId="340544BA" w14:textId="77777777" w:rsidTr="00E05651">
        <w:tc>
          <w:tcPr>
            <w:tcW w:w="2070" w:type="dxa"/>
            <w:vAlign w:val="center"/>
          </w:tcPr>
          <w:p w14:paraId="70CAE217" w14:textId="77777777" w:rsidR="005E73C5" w:rsidRDefault="005E73C5" w:rsidP="00D55E99">
            <w:pPr>
              <w:pStyle w:val="BodyText"/>
              <w:jc w:val="center"/>
            </w:pPr>
            <w:r>
              <w:t>Market Street</w:t>
            </w:r>
          </w:p>
        </w:tc>
        <w:tc>
          <w:tcPr>
            <w:tcW w:w="4699" w:type="dxa"/>
          </w:tcPr>
          <w:p w14:paraId="32507807" w14:textId="77777777" w:rsidR="005E73C5" w:rsidRDefault="005E73C5" w:rsidP="00D55E99">
            <w:pPr>
              <w:pStyle w:val="BodyText"/>
            </w:pPr>
            <w:r>
              <w:t>West side from the boundary wall of Nos. 59/61 north east for a distance of 23 metres</w:t>
            </w:r>
          </w:p>
          <w:p w14:paraId="54197F21" w14:textId="77777777" w:rsidR="005E73C5" w:rsidRDefault="005E73C5" w:rsidP="00D55E99">
            <w:pPr>
              <w:pStyle w:val="BodyText"/>
            </w:pPr>
          </w:p>
        </w:tc>
        <w:tc>
          <w:tcPr>
            <w:tcW w:w="2858" w:type="dxa"/>
            <w:vAlign w:val="center"/>
          </w:tcPr>
          <w:p w14:paraId="712F05FA" w14:textId="77777777" w:rsidR="005E73C5" w:rsidRDefault="005E73C5" w:rsidP="00D55E99">
            <w:pPr>
              <w:pStyle w:val="BodyText"/>
              <w:jc w:val="center"/>
            </w:pPr>
            <w:r>
              <w:t>Adjacent to kerb</w:t>
            </w:r>
          </w:p>
        </w:tc>
      </w:tr>
      <w:tr w:rsidR="005E73C5" w14:paraId="764841FD" w14:textId="77777777" w:rsidTr="00E05651">
        <w:tc>
          <w:tcPr>
            <w:tcW w:w="2070" w:type="dxa"/>
            <w:vAlign w:val="center"/>
          </w:tcPr>
          <w:p w14:paraId="492A659E" w14:textId="77777777" w:rsidR="005E73C5" w:rsidRDefault="005E73C5" w:rsidP="00D55E99">
            <w:pPr>
              <w:pStyle w:val="BodyText"/>
              <w:jc w:val="center"/>
            </w:pPr>
            <w:r>
              <w:t>Pimlico</w:t>
            </w:r>
          </w:p>
        </w:tc>
        <w:tc>
          <w:tcPr>
            <w:tcW w:w="4699" w:type="dxa"/>
          </w:tcPr>
          <w:p w14:paraId="7A893443" w14:textId="77777777" w:rsidR="005E73C5" w:rsidRDefault="005E73C5" w:rsidP="00D55E99">
            <w:pPr>
              <w:pStyle w:val="BodyText"/>
            </w:pPr>
            <w:r>
              <w:t>East side from a point 19 metres south-east of its junction with Stentiford Hill Road for a distance of 26 metres in a south-easterly direction</w:t>
            </w:r>
          </w:p>
          <w:p w14:paraId="7CA6F4AF" w14:textId="77777777" w:rsidR="005E73C5" w:rsidRDefault="005E73C5" w:rsidP="00D55E99">
            <w:pPr>
              <w:pStyle w:val="BodyText"/>
            </w:pPr>
          </w:p>
        </w:tc>
        <w:tc>
          <w:tcPr>
            <w:tcW w:w="2858" w:type="dxa"/>
            <w:vAlign w:val="center"/>
          </w:tcPr>
          <w:p w14:paraId="2C05D1A4" w14:textId="77777777" w:rsidR="005E73C5" w:rsidRDefault="005E73C5" w:rsidP="00D55E99">
            <w:pPr>
              <w:pStyle w:val="BodyText"/>
              <w:jc w:val="center"/>
            </w:pPr>
            <w:r>
              <w:t>Adjacent to kerb</w:t>
            </w:r>
          </w:p>
        </w:tc>
      </w:tr>
      <w:tr w:rsidR="005E73C5" w14:paraId="6E3F0A90" w14:textId="77777777" w:rsidTr="00E05651">
        <w:tc>
          <w:tcPr>
            <w:tcW w:w="2070" w:type="dxa"/>
            <w:vAlign w:val="center"/>
          </w:tcPr>
          <w:p w14:paraId="4D1876B4" w14:textId="77777777" w:rsidR="005E73C5" w:rsidRDefault="005E73C5" w:rsidP="00D55E99">
            <w:pPr>
              <w:pStyle w:val="BodyText"/>
              <w:jc w:val="center"/>
            </w:pPr>
            <w:r>
              <w:t>The Terrace</w:t>
            </w:r>
          </w:p>
        </w:tc>
        <w:tc>
          <w:tcPr>
            <w:tcW w:w="4699" w:type="dxa"/>
          </w:tcPr>
          <w:p w14:paraId="3E8EB188" w14:textId="45CC7F55" w:rsidR="005E73C5" w:rsidRDefault="00B63401" w:rsidP="00D55E99">
            <w:pPr>
              <w:pStyle w:val="BodyText"/>
            </w:pPr>
            <w:r>
              <w:t>The north side from a point 15 metres west of the eastern unnamed link road between Montpellier Road and The Terrace in a westerly direction for a distance of 74 metres.</w:t>
            </w:r>
          </w:p>
          <w:p w14:paraId="033D7598" w14:textId="77777777" w:rsidR="005E73C5" w:rsidRDefault="005E73C5" w:rsidP="00D55E99">
            <w:pPr>
              <w:pStyle w:val="BodyText"/>
            </w:pPr>
            <w:r>
              <w:tab/>
            </w:r>
          </w:p>
        </w:tc>
        <w:tc>
          <w:tcPr>
            <w:tcW w:w="2858" w:type="dxa"/>
            <w:vAlign w:val="center"/>
          </w:tcPr>
          <w:p w14:paraId="67D4EAC2" w14:textId="77777777" w:rsidR="005E73C5" w:rsidRDefault="005E73C5" w:rsidP="00D55E99">
            <w:pPr>
              <w:pStyle w:val="BodyText"/>
              <w:jc w:val="center"/>
            </w:pPr>
            <w:r>
              <w:t>Adjacent to kerb</w:t>
            </w:r>
          </w:p>
        </w:tc>
      </w:tr>
      <w:tr w:rsidR="005E73C5" w14:paraId="47364408" w14:textId="77777777" w:rsidTr="00E05651">
        <w:tc>
          <w:tcPr>
            <w:tcW w:w="2070" w:type="dxa"/>
            <w:vAlign w:val="center"/>
          </w:tcPr>
          <w:p w14:paraId="2D5B4EA9" w14:textId="77777777" w:rsidR="005E73C5" w:rsidRDefault="005E73C5" w:rsidP="00D55E99">
            <w:pPr>
              <w:pStyle w:val="BodyText"/>
              <w:jc w:val="center"/>
            </w:pPr>
            <w:proofErr w:type="spellStart"/>
            <w:r>
              <w:lastRenderedPageBreak/>
              <w:t>Torwood</w:t>
            </w:r>
            <w:proofErr w:type="spellEnd"/>
            <w:r>
              <w:t xml:space="preserve"> Street</w:t>
            </w:r>
          </w:p>
        </w:tc>
        <w:tc>
          <w:tcPr>
            <w:tcW w:w="4699" w:type="dxa"/>
          </w:tcPr>
          <w:p w14:paraId="22E5748D" w14:textId="77777777" w:rsidR="005E73C5" w:rsidRDefault="005E73C5" w:rsidP="00D55E99">
            <w:pPr>
              <w:pStyle w:val="BodyText"/>
            </w:pPr>
            <w:r>
              <w:t xml:space="preserve">North side from the boundary of Nos.48/50 to its junction with </w:t>
            </w:r>
            <w:proofErr w:type="spellStart"/>
            <w:r>
              <w:t>Babbacombe</w:t>
            </w:r>
            <w:proofErr w:type="spellEnd"/>
            <w:r>
              <w:t>/South Hill Road</w:t>
            </w:r>
          </w:p>
          <w:p w14:paraId="57B4FFD1" w14:textId="77777777" w:rsidR="005E73C5" w:rsidRDefault="005E73C5" w:rsidP="00D55E99">
            <w:pPr>
              <w:pStyle w:val="BodyText"/>
            </w:pPr>
          </w:p>
        </w:tc>
        <w:tc>
          <w:tcPr>
            <w:tcW w:w="2858" w:type="dxa"/>
            <w:vAlign w:val="center"/>
          </w:tcPr>
          <w:p w14:paraId="55C6D06A" w14:textId="77777777" w:rsidR="005E73C5" w:rsidRDefault="005E73C5" w:rsidP="00D55E99">
            <w:pPr>
              <w:pStyle w:val="BodyText"/>
              <w:jc w:val="center"/>
            </w:pPr>
            <w:r>
              <w:t>Adjacent to kerb</w:t>
            </w:r>
          </w:p>
        </w:tc>
      </w:tr>
      <w:tr w:rsidR="005E73C5" w14:paraId="43D8FCC9" w14:textId="77777777" w:rsidTr="00E05651">
        <w:tc>
          <w:tcPr>
            <w:tcW w:w="2070" w:type="dxa"/>
            <w:vAlign w:val="center"/>
          </w:tcPr>
          <w:p w14:paraId="07DCB25D" w14:textId="77777777" w:rsidR="005E73C5" w:rsidRDefault="005E73C5" w:rsidP="00D55E99">
            <w:pPr>
              <w:pStyle w:val="BodyText"/>
              <w:jc w:val="center"/>
            </w:pPr>
            <w:proofErr w:type="spellStart"/>
            <w:r>
              <w:t>Torwood</w:t>
            </w:r>
            <w:proofErr w:type="spellEnd"/>
            <w:r>
              <w:t xml:space="preserve"> Street</w:t>
            </w:r>
          </w:p>
        </w:tc>
        <w:tc>
          <w:tcPr>
            <w:tcW w:w="4699" w:type="dxa"/>
          </w:tcPr>
          <w:p w14:paraId="38B349E4" w14:textId="77777777" w:rsidR="005E73C5" w:rsidRDefault="005E73C5" w:rsidP="00D55E99">
            <w:pPr>
              <w:pStyle w:val="BodyText"/>
            </w:pPr>
            <w:r>
              <w:t xml:space="preserve">South side from a point 38 metres east of its junction with Parkhill Road to the junction with </w:t>
            </w:r>
            <w:proofErr w:type="spellStart"/>
            <w:r>
              <w:t>Babbacombe</w:t>
            </w:r>
            <w:proofErr w:type="spellEnd"/>
            <w:r>
              <w:t xml:space="preserve"> Road</w:t>
            </w:r>
          </w:p>
          <w:p w14:paraId="51267AD5" w14:textId="77777777" w:rsidR="005E73C5" w:rsidRDefault="005E73C5" w:rsidP="00D55E99">
            <w:pPr>
              <w:pStyle w:val="BodyText"/>
            </w:pPr>
          </w:p>
        </w:tc>
        <w:tc>
          <w:tcPr>
            <w:tcW w:w="2858" w:type="dxa"/>
            <w:vAlign w:val="center"/>
          </w:tcPr>
          <w:p w14:paraId="4C431066" w14:textId="77777777" w:rsidR="005E73C5" w:rsidRDefault="005E73C5" w:rsidP="00D55E99">
            <w:pPr>
              <w:pStyle w:val="BodyText"/>
              <w:jc w:val="center"/>
            </w:pPr>
            <w:r>
              <w:t>Adjacent to kerb</w:t>
            </w:r>
          </w:p>
        </w:tc>
      </w:tr>
      <w:tr w:rsidR="005E73C5" w14:paraId="7F3BE88C" w14:textId="77777777" w:rsidTr="00E05651">
        <w:tc>
          <w:tcPr>
            <w:tcW w:w="2070" w:type="dxa"/>
            <w:vAlign w:val="center"/>
          </w:tcPr>
          <w:p w14:paraId="76667BCA" w14:textId="77777777" w:rsidR="005E73C5" w:rsidRDefault="005E73C5" w:rsidP="00D55E99">
            <w:pPr>
              <w:pStyle w:val="BodyText"/>
              <w:jc w:val="center"/>
            </w:pPr>
            <w:proofErr w:type="spellStart"/>
            <w:r>
              <w:t>Torwood</w:t>
            </w:r>
            <w:proofErr w:type="spellEnd"/>
            <w:r>
              <w:t xml:space="preserve"> Street</w:t>
            </w:r>
          </w:p>
        </w:tc>
        <w:tc>
          <w:tcPr>
            <w:tcW w:w="4699" w:type="dxa"/>
          </w:tcPr>
          <w:p w14:paraId="54A7ED3E" w14:textId="77777777" w:rsidR="005E73C5" w:rsidRDefault="005E73C5" w:rsidP="00D55E99">
            <w:pPr>
              <w:pStyle w:val="BodyText"/>
            </w:pPr>
            <w:r>
              <w:t xml:space="preserve">South side lay by opposite Nos. 26 – 32 </w:t>
            </w:r>
            <w:proofErr w:type="spellStart"/>
            <w:r>
              <w:t>Torwood</w:t>
            </w:r>
            <w:proofErr w:type="spellEnd"/>
            <w:r>
              <w:t xml:space="preserve"> Street</w:t>
            </w:r>
          </w:p>
          <w:p w14:paraId="49453CEA" w14:textId="77777777" w:rsidR="005E73C5" w:rsidRDefault="005E73C5" w:rsidP="00D55E99">
            <w:pPr>
              <w:pStyle w:val="BodyText"/>
            </w:pPr>
          </w:p>
        </w:tc>
        <w:tc>
          <w:tcPr>
            <w:tcW w:w="2858" w:type="dxa"/>
            <w:vAlign w:val="center"/>
          </w:tcPr>
          <w:p w14:paraId="003EAB3D" w14:textId="77777777" w:rsidR="005E73C5" w:rsidRDefault="005E73C5" w:rsidP="00D55E99">
            <w:pPr>
              <w:pStyle w:val="BodyText"/>
              <w:jc w:val="center"/>
            </w:pPr>
            <w:r>
              <w:t>Adjacent to kerb</w:t>
            </w:r>
          </w:p>
        </w:tc>
      </w:tr>
    </w:tbl>
    <w:p w14:paraId="38553534" w14:textId="77777777" w:rsidR="005E73C5" w:rsidRDefault="005E73C5" w:rsidP="003B7180">
      <w:pPr>
        <w:pStyle w:val="BodyText"/>
        <w:rPr>
          <w:rFonts w:cs="Arial"/>
          <w:szCs w:val="24"/>
        </w:rPr>
      </w:pPr>
    </w:p>
    <w:p w14:paraId="37E6D4CC" w14:textId="77777777" w:rsidR="004C09E4" w:rsidRDefault="004C09E4" w:rsidP="003B7180">
      <w:pPr>
        <w:pStyle w:val="BodyText"/>
        <w:rPr>
          <w:rFonts w:cs="Arial"/>
          <w:b/>
          <w:szCs w:val="24"/>
          <w:u w:val="single"/>
        </w:rPr>
      </w:pPr>
    </w:p>
    <w:p w14:paraId="2D7E65D6" w14:textId="77777777" w:rsidR="005E73C5" w:rsidRDefault="005E73C5" w:rsidP="003B7180">
      <w:pPr>
        <w:pStyle w:val="BodyText"/>
        <w:rPr>
          <w:rFonts w:cs="Arial"/>
          <w:b/>
          <w:szCs w:val="24"/>
          <w:u w:val="single"/>
        </w:rPr>
      </w:pPr>
    </w:p>
    <w:p w14:paraId="65158068" w14:textId="77777777" w:rsidR="005E73C5" w:rsidRDefault="005E73C5" w:rsidP="003B7180">
      <w:pPr>
        <w:pStyle w:val="BodyText"/>
        <w:rPr>
          <w:rFonts w:cs="Arial"/>
          <w:b/>
          <w:szCs w:val="24"/>
          <w:u w:val="single"/>
        </w:rPr>
      </w:pPr>
    </w:p>
    <w:p w14:paraId="04EC026E" w14:textId="77777777" w:rsidR="005E73C5" w:rsidRDefault="005E73C5" w:rsidP="003B7180">
      <w:pPr>
        <w:pStyle w:val="BodyText"/>
        <w:rPr>
          <w:rFonts w:cs="Arial"/>
          <w:b/>
          <w:szCs w:val="24"/>
          <w:u w:val="single"/>
        </w:rPr>
      </w:pPr>
    </w:p>
    <w:p w14:paraId="6D25F7F8" w14:textId="77777777" w:rsidR="005E73C5" w:rsidRDefault="005E73C5" w:rsidP="003B7180">
      <w:pPr>
        <w:pStyle w:val="BodyText"/>
        <w:rPr>
          <w:rFonts w:cs="Arial"/>
          <w:b/>
          <w:szCs w:val="24"/>
          <w:u w:val="single"/>
        </w:rPr>
      </w:pPr>
    </w:p>
    <w:p w14:paraId="64A6E645" w14:textId="77777777" w:rsidR="005E73C5" w:rsidRDefault="005E73C5" w:rsidP="003B7180">
      <w:pPr>
        <w:pStyle w:val="BodyText"/>
        <w:rPr>
          <w:rFonts w:cs="Arial"/>
          <w:b/>
          <w:szCs w:val="24"/>
          <w:u w:val="single"/>
        </w:rPr>
      </w:pPr>
    </w:p>
    <w:p w14:paraId="71DCC499" w14:textId="77777777" w:rsidR="005E73C5" w:rsidRDefault="005E73C5" w:rsidP="003B7180">
      <w:pPr>
        <w:pStyle w:val="BodyText"/>
        <w:rPr>
          <w:rFonts w:cs="Arial"/>
          <w:b/>
          <w:szCs w:val="24"/>
          <w:u w:val="single"/>
        </w:rPr>
      </w:pPr>
    </w:p>
    <w:p w14:paraId="3D6F1220" w14:textId="77777777" w:rsidR="005E73C5" w:rsidRDefault="005E73C5" w:rsidP="003B7180">
      <w:pPr>
        <w:pStyle w:val="BodyText"/>
        <w:rPr>
          <w:rFonts w:cs="Arial"/>
          <w:b/>
          <w:szCs w:val="24"/>
          <w:u w:val="single"/>
        </w:rPr>
      </w:pPr>
    </w:p>
    <w:p w14:paraId="691728DE" w14:textId="77777777" w:rsidR="005E73C5" w:rsidRDefault="005E73C5" w:rsidP="003B7180">
      <w:pPr>
        <w:pStyle w:val="BodyText"/>
        <w:rPr>
          <w:rFonts w:cs="Arial"/>
          <w:b/>
          <w:szCs w:val="24"/>
          <w:u w:val="single"/>
        </w:rPr>
      </w:pPr>
    </w:p>
    <w:p w14:paraId="3887C549" w14:textId="77777777" w:rsidR="005E73C5" w:rsidRDefault="005E73C5" w:rsidP="003B7180">
      <w:pPr>
        <w:pStyle w:val="BodyText"/>
        <w:rPr>
          <w:rFonts w:cs="Arial"/>
          <w:b/>
          <w:szCs w:val="24"/>
          <w:u w:val="single"/>
        </w:rPr>
      </w:pPr>
    </w:p>
    <w:p w14:paraId="4BA845EE" w14:textId="77777777" w:rsidR="005E73C5" w:rsidRDefault="005E73C5" w:rsidP="003B7180">
      <w:pPr>
        <w:pStyle w:val="BodyText"/>
        <w:rPr>
          <w:rFonts w:cs="Arial"/>
          <w:b/>
          <w:szCs w:val="24"/>
          <w:u w:val="single"/>
        </w:rPr>
      </w:pPr>
    </w:p>
    <w:p w14:paraId="118F8F16" w14:textId="77777777" w:rsidR="005E73C5" w:rsidRDefault="005E73C5" w:rsidP="003B7180">
      <w:pPr>
        <w:pStyle w:val="BodyText"/>
        <w:rPr>
          <w:rFonts w:cs="Arial"/>
          <w:b/>
          <w:szCs w:val="24"/>
          <w:u w:val="single"/>
        </w:rPr>
      </w:pPr>
    </w:p>
    <w:p w14:paraId="4B70E761" w14:textId="77777777" w:rsidR="005E73C5" w:rsidRDefault="005E73C5" w:rsidP="003B7180">
      <w:pPr>
        <w:pStyle w:val="BodyText"/>
        <w:rPr>
          <w:rFonts w:cs="Arial"/>
          <w:b/>
          <w:szCs w:val="24"/>
          <w:u w:val="single"/>
        </w:rPr>
      </w:pPr>
    </w:p>
    <w:p w14:paraId="45694A68" w14:textId="77777777" w:rsidR="005E73C5" w:rsidRDefault="005E73C5" w:rsidP="003B7180">
      <w:pPr>
        <w:pStyle w:val="BodyText"/>
        <w:rPr>
          <w:rFonts w:cs="Arial"/>
          <w:b/>
          <w:szCs w:val="24"/>
          <w:u w:val="single"/>
        </w:rPr>
      </w:pPr>
    </w:p>
    <w:p w14:paraId="73584D46" w14:textId="77777777" w:rsidR="005E73C5" w:rsidRDefault="005E73C5" w:rsidP="003B7180">
      <w:pPr>
        <w:pStyle w:val="BodyText"/>
        <w:rPr>
          <w:rFonts w:cs="Arial"/>
          <w:b/>
          <w:szCs w:val="24"/>
          <w:u w:val="single"/>
        </w:rPr>
      </w:pPr>
    </w:p>
    <w:p w14:paraId="1D9959F0" w14:textId="77777777" w:rsidR="005E73C5" w:rsidRDefault="005E73C5" w:rsidP="003B7180">
      <w:pPr>
        <w:pStyle w:val="BodyText"/>
        <w:rPr>
          <w:rFonts w:cs="Arial"/>
          <w:b/>
          <w:szCs w:val="24"/>
          <w:u w:val="single"/>
        </w:rPr>
      </w:pPr>
    </w:p>
    <w:p w14:paraId="1F1C080F" w14:textId="77777777" w:rsidR="005E73C5" w:rsidRDefault="005E73C5" w:rsidP="003B7180">
      <w:pPr>
        <w:pStyle w:val="BodyText"/>
        <w:rPr>
          <w:rFonts w:cs="Arial"/>
          <w:b/>
          <w:szCs w:val="24"/>
          <w:u w:val="single"/>
        </w:rPr>
      </w:pPr>
    </w:p>
    <w:p w14:paraId="116DDFF3" w14:textId="77777777" w:rsidR="005E73C5" w:rsidRDefault="005E73C5" w:rsidP="003B7180">
      <w:pPr>
        <w:pStyle w:val="BodyText"/>
        <w:rPr>
          <w:rFonts w:cs="Arial"/>
          <w:b/>
          <w:szCs w:val="24"/>
          <w:u w:val="single"/>
        </w:rPr>
      </w:pPr>
    </w:p>
    <w:p w14:paraId="3F351F1B" w14:textId="77777777" w:rsidR="005E73C5" w:rsidRDefault="005E73C5" w:rsidP="003B7180">
      <w:pPr>
        <w:pStyle w:val="BodyText"/>
        <w:rPr>
          <w:rFonts w:cs="Arial"/>
          <w:b/>
          <w:szCs w:val="24"/>
          <w:u w:val="single"/>
        </w:rPr>
      </w:pPr>
    </w:p>
    <w:p w14:paraId="73F720A1" w14:textId="77777777" w:rsidR="005E73C5" w:rsidRDefault="005E73C5" w:rsidP="003B7180">
      <w:pPr>
        <w:pStyle w:val="BodyText"/>
        <w:rPr>
          <w:rFonts w:cs="Arial"/>
          <w:b/>
          <w:szCs w:val="24"/>
          <w:u w:val="single"/>
        </w:rPr>
      </w:pPr>
    </w:p>
    <w:p w14:paraId="6AABA7D0" w14:textId="77777777" w:rsidR="005E73C5" w:rsidRDefault="005E73C5" w:rsidP="003B7180">
      <w:pPr>
        <w:pStyle w:val="BodyText"/>
        <w:rPr>
          <w:rFonts w:cs="Arial"/>
          <w:b/>
          <w:szCs w:val="24"/>
          <w:u w:val="single"/>
        </w:rPr>
      </w:pPr>
    </w:p>
    <w:p w14:paraId="5651C2FC" w14:textId="77777777" w:rsidR="005E73C5" w:rsidRDefault="005E73C5" w:rsidP="003B7180">
      <w:pPr>
        <w:pStyle w:val="BodyText"/>
        <w:rPr>
          <w:rFonts w:cs="Arial"/>
          <w:b/>
          <w:szCs w:val="24"/>
          <w:u w:val="single"/>
        </w:rPr>
      </w:pPr>
    </w:p>
    <w:p w14:paraId="19B21105" w14:textId="77777777" w:rsidR="005E73C5" w:rsidRDefault="005E73C5" w:rsidP="003B7180">
      <w:pPr>
        <w:pStyle w:val="BodyText"/>
        <w:rPr>
          <w:rFonts w:cs="Arial"/>
          <w:b/>
          <w:szCs w:val="24"/>
          <w:u w:val="single"/>
        </w:rPr>
      </w:pPr>
    </w:p>
    <w:p w14:paraId="5F43ADA1" w14:textId="77777777" w:rsidR="005E73C5" w:rsidRDefault="005E73C5" w:rsidP="003B7180">
      <w:pPr>
        <w:pStyle w:val="BodyText"/>
        <w:rPr>
          <w:rFonts w:cs="Arial"/>
          <w:b/>
          <w:szCs w:val="24"/>
          <w:u w:val="single"/>
        </w:rPr>
      </w:pPr>
    </w:p>
    <w:p w14:paraId="4268D7E6" w14:textId="77777777" w:rsidR="005E73C5" w:rsidRDefault="005E73C5" w:rsidP="003B7180">
      <w:pPr>
        <w:pStyle w:val="BodyText"/>
        <w:rPr>
          <w:rFonts w:cs="Arial"/>
          <w:b/>
          <w:szCs w:val="24"/>
          <w:u w:val="single"/>
        </w:rPr>
      </w:pPr>
    </w:p>
    <w:p w14:paraId="4B2F674C" w14:textId="77777777" w:rsidR="005E73C5" w:rsidRDefault="005E73C5" w:rsidP="003B7180">
      <w:pPr>
        <w:pStyle w:val="BodyText"/>
        <w:rPr>
          <w:rFonts w:cs="Arial"/>
          <w:b/>
          <w:szCs w:val="24"/>
          <w:u w:val="single"/>
        </w:rPr>
      </w:pPr>
    </w:p>
    <w:p w14:paraId="749AB928" w14:textId="77777777" w:rsidR="005E73C5" w:rsidRDefault="005E73C5" w:rsidP="003B7180">
      <w:pPr>
        <w:pStyle w:val="BodyText"/>
        <w:rPr>
          <w:rFonts w:cs="Arial"/>
          <w:b/>
          <w:szCs w:val="24"/>
          <w:u w:val="single"/>
        </w:rPr>
      </w:pPr>
    </w:p>
    <w:p w14:paraId="6EBE189B" w14:textId="77777777" w:rsidR="005E73C5" w:rsidRDefault="005E73C5" w:rsidP="003B7180">
      <w:pPr>
        <w:pStyle w:val="BodyText"/>
        <w:rPr>
          <w:rFonts w:cs="Arial"/>
          <w:b/>
          <w:szCs w:val="24"/>
          <w:u w:val="single"/>
        </w:rPr>
      </w:pPr>
    </w:p>
    <w:p w14:paraId="0DC2F3DD" w14:textId="77777777" w:rsidR="005E73C5" w:rsidRDefault="005E73C5" w:rsidP="003B7180">
      <w:pPr>
        <w:pStyle w:val="BodyText"/>
        <w:rPr>
          <w:rFonts w:cs="Arial"/>
          <w:b/>
          <w:szCs w:val="24"/>
          <w:u w:val="single"/>
        </w:rPr>
      </w:pPr>
    </w:p>
    <w:p w14:paraId="0B121B03" w14:textId="77777777" w:rsidR="005E73C5" w:rsidRDefault="005E73C5" w:rsidP="003B7180">
      <w:pPr>
        <w:pStyle w:val="BodyText"/>
        <w:rPr>
          <w:rFonts w:cs="Arial"/>
          <w:b/>
          <w:szCs w:val="24"/>
          <w:u w:val="single"/>
        </w:rPr>
      </w:pPr>
    </w:p>
    <w:p w14:paraId="50A2FEA2" w14:textId="77777777" w:rsidR="005E73C5" w:rsidRDefault="005E73C5" w:rsidP="003B7180">
      <w:pPr>
        <w:pStyle w:val="BodyText"/>
        <w:rPr>
          <w:rFonts w:cs="Arial"/>
          <w:b/>
          <w:szCs w:val="24"/>
          <w:u w:val="single"/>
        </w:rPr>
      </w:pPr>
    </w:p>
    <w:p w14:paraId="180F5DB4" w14:textId="77777777" w:rsidR="005E73C5" w:rsidRDefault="005E73C5" w:rsidP="003B7180">
      <w:pPr>
        <w:pStyle w:val="BodyText"/>
        <w:rPr>
          <w:rFonts w:cs="Arial"/>
          <w:b/>
          <w:szCs w:val="24"/>
          <w:u w:val="single"/>
        </w:rPr>
      </w:pPr>
    </w:p>
    <w:p w14:paraId="208A757E" w14:textId="77777777" w:rsidR="005E73C5" w:rsidRDefault="005E73C5" w:rsidP="003B7180">
      <w:pPr>
        <w:pStyle w:val="BodyText"/>
        <w:rPr>
          <w:rFonts w:cs="Arial"/>
          <w:b/>
          <w:szCs w:val="24"/>
          <w:u w:val="single"/>
        </w:rPr>
      </w:pPr>
    </w:p>
    <w:p w14:paraId="7ACA37F7" w14:textId="77777777" w:rsidR="00080742" w:rsidRDefault="00080742" w:rsidP="003B7180">
      <w:pPr>
        <w:pStyle w:val="BodyText"/>
        <w:rPr>
          <w:rFonts w:cs="Arial"/>
          <w:b/>
          <w:szCs w:val="24"/>
          <w:u w:val="single"/>
        </w:rPr>
      </w:pPr>
    </w:p>
    <w:p w14:paraId="3AD1ECBA" w14:textId="77777777" w:rsidR="00080742" w:rsidRDefault="00080742" w:rsidP="003B7180">
      <w:pPr>
        <w:pStyle w:val="BodyText"/>
        <w:rPr>
          <w:rFonts w:cs="Arial"/>
          <w:b/>
          <w:szCs w:val="24"/>
          <w:u w:val="single"/>
        </w:rPr>
      </w:pPr>
    </w:p>
    <w:p w14:paraId="227367ED" w14:textId="77777777" w:rsidR="00080742" w:rsidRDefault="00080742" w:rsidP="003B7180">
      <w:pPr>
        <w:pStyle w:val="BodyText"/>
        <w:rPr>
          <w:rFonts w:cs="Arial"/>
          <w:b/>
          <w:szCs w:val="24"/>
          <w:u w:val="single"/>
        </w:rPr>
      </w:pPr>
    </w:p>
    <w:p w14:paraId="4066A618" w14:textId="77777777" w:rsidR="00080742" w:rsidRDefault="00080742" w:rsidP="003B7180">
      <w:pPr>
        <w:pStyle w:val="BodyText"/>
        <w:rPr>
          <w:rFonts w:cs="Arial"/>
          <w:b/>
          <w:szCs w:val="24"/>
          <w:u w:val="single"/>
        </w:rPr>
      </w:pPr>
    </w:p>
    <w:p w14:paraId="3CFECCFF" w14:textId="77777777" w:rsidR="00080742" w:rsidRDefault="00080742" w:rsidP="003B7180">
      <w:pPr>
        <w:pStyle w:val="BodyText"/>
        <w:rPr>
          <w:rFonts w:cs="Arial"/>
          <w:b/>
          <w:szCs w:val="24"/>
          <w:u w:val="single"/>
        </w:rPr>
      </w:pPr>
    </w:p>
    <w:p w14:paraId="160B2A28" w14:textId="77777777" w:rsidR="00080742" w:rsidRDefault="00080742" w:rsidP="003B7180">
      <w:pPr>
        <w:pStyle w:val="BodyText"/>
        <w:rPr>
          <w:rFonts w:cs="Arial"/>
          <w:b/>
          <w:szCs w:val="24"/>
          <w:u w:val="single"/>
        </w:rPr>
      </w:pPr>
    </w:p>
    <w:p w14:paraId="161A2083" w14:textId="77777777" w:rsidR="00524539" w:rsidRDefault="00524539" w:rsidP="003B7180">
      <w:pPr>
        <w:pStyle w:val="BodyText"/>
        <w:rPr>
          <w:rFonts w:cs="Arial"/>
          <w:b/>
          <w:szCs w:val="24"/>
          <w:u w:val="single"/>
        </w:rPr>
      </w:pPr>
    </w:p>
    <w:p w14:paraId="48A4472E" w14:textId="45BAA86B" w:rsidR="004460C2" w:rsidRDefault="004460C2" w:rsidP="004460C2">
      <w:pPr>
        <w:pStyle w:val="BodyText"/>
        <w:rPr>
          <w:rFonts w:cs="Arial"/>
          <w:b/>
          <w:szCs w:val="24"/>
          <w:u w:val="single"/>
        </w:rPr>
      </w:pPr>
      <w:r w:rsidRPr="00955CE0">
        <w:rPr>
          <w:rFonts w:cs="Arial"/>
          <w:b/>
          <w:szCs w:val="24"/>
          <w:u w:val="single"/>
        </w:rPr>
        <w:lastRenderedPageBreak/>
        <w:t xml:space="preserve">Schedule </w:t>
      </w:r>
      <w:r w:rsidR="00524539">
        <w:rPr>
          <w:rFonts w:cs="Arial"/>
          <w:b/>
          <w:szCs w:val="24"/>
          <w:u w:val="single"/>
        </w:rPr>
        <w:t>2</w:t>
      </w:r>
      <w:r w:rsidRPr="00955CE0">
        <w:rPr>
          <w:rFonts w:cs="Arial"/>
          <w:b/>
          <w:szCs w:val="24"/>
          <w:u w:val="single"/>
        </w:rPr>
        <w:t xml:space="preserve">: </w:t>
      </w:r>
      <w:r>
        <w:rPr>
          <w:rFonts w:cs="Arial"/>
          <w:b/>
          <w:szCs w:val="24"/>
          <w:u w:val="single"/>
        </w:rPr>
        <w:t>Pay &amp; Display Parking 11am to 6pm</w:t>
      </w:r>
    </w:p>
    <w:p w14:paraId="614B87AD" w14:textId="77777777" w:rsidR="004460C2" w:rsidRDefault="004460C2" w:rsidP="004460C2">
      <w:pPr>
        <w:pStyle w:val="BodyText"/>
        <w:rPr>
          <w:rFonts w:cs="Arial"/>
          <w:szCs w:val="24"/>
        </w:rPr>
      </w:pPr>
    </w:p>
    <w:p w14:paraId="29A0DB21" w14:textId="68B618DC" w:rsidR="004460C2" w:rsidRDefault="004460C2" w:rsidP="004460C2">
      <w:pPr>
        <w:pStyle w:val="BodyText"/>
        <w:rPr>
          <w:rFonts w:cs="Arial"/>
          <w:b/>
          <w:szCs w:val="24"/>
          <w:u w:val="single"/>
        </w:rPr>
      </w:pPr>
      <w:r>
        <w:rPr>
          <w:rFonts w:cs="Arial"/>
          <w:b/>
          <w:szCs w:val="24"/>
          <w:u w:val="single"/>
        </w:rPr>
        <w:t>Torquay</w:t>
      </w:r>
    </w:p>
    <w:p w14:paraId="1B034E51" w14:textId="77777777" w:rsidR="004460C2" w:rsidRPr="005E73C5" w:rsidRDefault="004460C2" w:rsidP="004460C2">
      <w:pPr>
        <w:pStyle w:val="BodyText"/>
        <w:rPr>
          <w:rFonts w:cs="Arial"/>
          <w:b/>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4691"/>
        <w:gridCol w:w="2874"/>
      </w:tblGrid>
      <w:tr w:rsidR="004460C2" w:rsidRPr="003A1D08" w14:paraId="5930433A" w14:textId="77777777" w:rsidTr="000D1923">
        <w:tc>
          <w:tcPr>
            <w:tcW w:w="1985" w:type="dxa"/>
            <w:vAlign w:val="center"/>
          </w:tcPr>
          <w:p w14:paraId="68E03E48" w14:textId="77777777" w:rsidR="004460C2" w:rsidRPr="003A1D08" w:rsidRDefault="004460C2" w:rsidP="000D1923">
            <w:pPr>
              <w:pStyle w:val="BodyText"/>
              <w:jc w:val="center"/>
              <w:rPr>
                <w:b/>
              </w:rPr>
            </w:pPr>
            <w:r w:rsidRPr="003A1D08">
              <w:rPr>
                <w:b/>
              </w:rPr>
              <w:t>Location</w:t>
            </w:r>
          </w:p>
        </w:tc>
        <w:tc>
          <w:tcPr>
            <w:tcW w:w="4819" w:type="dxa"/>
            <w:vAlign w:val="center"/>
          </w:tcPr>
          <w:p w14:paraId="7DC24D95" w14:textId="77777777" w:rsidR="004460C2" w:rsidRPr="003A1D08" w:rsidRDefault="004460C2" w:rsidP="000D1923">
            <w:pPr>
              <w:pStyle w:val="BodyText"/>
              <w:jc w:val="center"/>
              <w:rPr>
                <w:b/>
              </w:rPr>
            </w:pPr>
            <w:r w:rsidRPr="003A1D08">
              <w:rPr>
                <w:b/>
              </w:rPr>
              <w:t>Description</w:t>
            </w:r>
          </w:p>
        </w:tc>
        <w:tc>
          <w:tcPr>
            <w:tcW w:w="2941" w:type="dxa"/>
            <w:vAlign w:val="center"/>
          </w:tcPr>
          <w:p w14:paraId="22274FE2" w14:textId="77777777" w:rsidR="004460C2" w:rsidRPr="003A1D08" w:rsidRDefault="004460C2" w:rsidP="000D1923">
            <w:pPr>
              <w:pStyle w:val="BodyText"/>
              <w:jc w:val="center"/>
              <w:rPr>
                <w:b/>
              </w:rPr>
            </w:pPr>
            <w:r w:rsidRPr="003A1D08">
              <w:rPr>
                <w:b/>
              </w:rPr>
              <w:t xml:space="preserve">Special manner of standing of vehicles in </w:t>
            </w:r>
            <w:smartTag w:uri="urn:schemas-microsoft-com:office:smarttags" w:element="PersonName">
              <w:r w:rsidRPr="003A1D08">
                <w:rPr>
                  <w:b/>
                </w:rPr>
                <w:t>Parking</w:t>
              </w:r>
            </w:smartTag>
            <w:r w:rsidRPr="003A1D08">
              <w:rPr>
                <w:b/>
              </w:rPr>
              <w:t xml:space="preserve"> Place</w:t>
            </w:r>
          </w:p>
        </w:tc>
      </w:tr>
      <w:tr w:rsidR="004460C2" w:rsidRPr="003A1D08" w14:paraId="7ACF6DB3" w14:textId="77777777" w:rsidTr="000D1923">
        <w:tc>
          <w:tcPr>
            <w:tcW w:w="1985" w:type="dxa"/>
            <w:vAlign w:val="center"/>
          </w:tcPr>
          <w:p w14:paraId="2B8FF5C4" w14:textId="0DA8B93E" w:rsidR="004460C2" w:rsidRDefault="004460C2" w:rsidP="000D1923">
            <w:pPr>
              <w:pStyle w:val="BodyText"/>
              <w:jc w:val="center"/>
            </w:pPr>
            <w:proofErr w:type="spellStart"/>
            <w:r>
              <w:t>Torwood</w:t>
            </w:r>
            <w:proofErr w:type="spellEnd"/>
            <w:r>
              <w:t xml:space="preserve"> Street</w:t>
            </w:r>
          </w:p>
        </w:tc>
        <w:tc>
          <w:tcPr>
            <w:tcW w:w="4819" w:type="dxa"/>
          </w:tcPr>
          <w:p w14:paraId="04508ED8" w14:textId="463A0EEA" w:rsidR="004460C2" w:rsidRDefault="004460C2" w:rsidP="000D1923">
            <w:pPr>
              <w:pStyle w:val="BodyText"/>
            </w:pPr>
            <w:r w:rsidRPr="004460C2">
              <w:t>The north side from a point 57 metres west of its junction with The Terrace in a westerly direction for a distance of 15 metres.</w:t>
            </w:r>
          </w:p>
        </w:tc>
        <w:tc>
          <w:tcPr>
            <w:tcW w:w="2941" w:type="dxa"/>
            <w:vAlign w:val="center"/>
          </w:tcPr>
          <w:p w14:paraId="2184B2E3" w14:textId="77777777" w:rsidR="004460C2" w:rsidRDefault="004460C2" w:rsidP="000D1923">
            <w:pPr>
              <w:pStyle w:val="BodyText"/>
              <w:jc w:val="center"/>
            </w:pPr>
            <w:r>
              <w:t>Adjacent to kerb</w:t>
            </w:r>
          </w:p>
        </w:tc>
      </w:tr>
    </w:tbl>
    <w:p w14:paraId="6AE79FD9" w14:textId="77777777" w:rsidR="005E73C5" w:rsidRDefault="005E73C5" w:rsidP="003B7180">
      <w:pPr>
        <w:pStyle w:val="BodyText"/>
        <w:rPr>
          <w:rFonts w:cs="Arial"/>
          <w:b/>
          <w:szCs w:val="24"/>
          <w:u w:val="single"/>
        </w:rPr>
      </w:pPr>
    </w:p>
    <w:p w14:paraId="236C1DEE" w14:textId="77777777" w:rsidR="00524539" w:rsidRDefault="00524539" w:rsidP="003B7180">
      <w:pPr>
        <w:pStyle w:val="BodyText"/>
        <w:rPr>
          <w:rFonts w:cs="Arial"/>
          <w:b/>
          <w:szCs w:val="24"/>
          <w:u w:val="single"/>
        </w:rPr>
      </w:pPr>
    </w:p>
    <w:p w14:paraId="704EFAAA" w14:textId="77777777" w:rsidR="00524539" w:rsidRDefault="00524539" w:rsidP="003B7180">
      <w:pPr>
        <w:pStyle w:val="BodyText"/>
        <w:rPr>
          <w:rFonts w:cs="Arial"/>
          <w:b/>
          <w:szCs w:val="24"/>
          <w:u w:val="single"/>
        </w:rPr>
      </w:pPr>
    </w:p>
    <w:p w14:paraId="2E3D8A91" w14:textId="77777777" w:rsidR="00524539" w:rsidRDefault="00524539" w:rsidP="003B7180">
      <w:pPr>
        <w:pStyle w:val="BodyText"/>
        <w:rPr>
          <w:rFonts w:cs="Arial"/>
          <w:b/>
          <w:szCs w:val="24"/>
          <w:u w:val="single"/>
        </w:rPr>
      </w:pPr>
    </w:p>
    <w:p w14:paraId="4AB964B0" w14:textId="77777777" w:rsidR="00524539" w:rsidRDefault="00524539" w:rsidP="003B7180">
      <w:pPr>
        <w:pStyle w:val="BodyText"/>
        <w:rPr>
          <w:rFonts w:cs="Arial"/>
          <w:b/>
          <w:szCs w:val="24"/>
          <w:u w:val="single"/>
        </w:rPr>
      </w:pPr>
    </w:p>
    <w:p w14:paraId="705547B2" w14:textId="77777777" w:rsidR="00524539" w:rsidRDefault="00524539" w:rsidP="003B7180">
      <w:pPr>
        <w:pStyle w:val="BodyText"/>
        <w:rPr>
          <w:rFonts w:cs="Arial"/>
          <w:b/>
          <w:szCs w:val="24"/>
          <w:u w:val="single"/>
        </w:rPr>
      </w:pPr>
    </w:p>
    <w:p w14:paraId="7CF277CE" w14:textId="77777777" w:rsidR="00524539" w:rsidRDefault="00524539" w:rsidP="003B7180">
      <w:pPr>
        <w:pStyle w:val="BodyText"/>
        <w:rPr>
          <w:rFonts w:cs="Arial"/>
          <w:b/>
          <w:szCs w:val="24"/>
          <w:u w:val="single"/>
        </w:rPr>
      </w:pPr>
    </w:p>
    <w:p w14:paraId="601C7CEE" w14:textId="77777777" w:rsidR="00524539" w:rsidRDefault="00524539" w:rsidP="003B7180">
      <w:pPr>
        <w:pStyle w:val="BodyText"/>
        <w:rPr>
          <w:rFonts w:cs="Arial"/>
          <w:b/>
          <w:szCs w:val="24"/>
          <w:u w:val="single"/>
        </w:rPr>
      </w:pPr>
    </w:p>
    <w:p w14:paraId="34308981" w14:textId="77777777" w:rsidR="00524539" w:rsidRDefault="00524539" w:rsidP="003B7180">
      <w:pPr>
        <w:pStyle w:val="BodyText"/>
        <w:rPr>
          <w:rFonts w:cs="Arial"/>
          <w:b/>
          <w:szCs w:val="24"/>
          <w:u w:val="single"/>
        </w:rPr>
      </w:pPr>
    </w:p>
    <w:p w14:paraId="40CAEAA2" w14:textId="77777777" w:rsidR="00524539" w:rsidRDefault="00524539" w:rsidP="003B7180">
      <w:pPr>
        <w:pStyle w:val="BodyText"/>
        <w:rPr>
          <w:rFonts w:cs="Arial"/>
          <w:b/>
          <w:szCs w:val="24"/>
          <w:u w:val="single"/>
        </w:rPr>
      </w:pPr>
    </w:p>
    <w:p w14:paraId="40C21797" w14:textId="77777777" w:rsidR="00524539" w:rsidRDefault="00524539" w:rsidP="003B7180">
      <w:pPr>
        <w:pStyle w:val="BodyText"/>
        <w:rPr>
          <w:rFonts w:cs="Arial"/>
          <w:b/>
          <w:szCs w:val="24"/>
          <w:u w:val="single"/>
        </w:rPr>
      </w:pPr>
    </w:p>
    <w:p w14:paraId="07F31A6D" w14:textId="77777777" w:rsidR="00524539" w:rsidRDefault="00524539" w:rsidP="003B7180">
      <w:pPr>
        <w:pStyle w:val="BodyText"/>
        <w:rPr>
          <w:rFonts w:cs="Arial"/>
          <w:b/>
          <w:szCs w:val="24"/>
          <w:u w:val="single"/>
        </w:rPr>
      </w:pPr>
    </w:p>
    <w:p w14:paraId="61795FC8" w14:textId="77777777" w:rsidR="00524539" w:rsidRDefault="00524539" w:rsidP="003B7180">
      <w:pPr>
        <w:pStyle w:val="BodyText"/>
        <w:rPr>
          <w:rFonts w:cs="Arial"/>
          <w:b/>
          <w:szCs w:val="24"/>
          <w:u w:val="single"/>
        </w:rPr>
      </w:pPr>
    </w:p>
    <w:p w14:paraId="5A1D713D" w14:textId="77777777" w:rsidR="00524539" w:rsidRDefault="00524539" w:rsidP="003B7180">
      <w:pPr>
        <w:pStyle w:val="BodyText"/>
        <w:rPr>
          <w:rFonts w:cs="Arial"/>
          <w:b/>
          <w:szCs w:val="24"/>
          <w:u w:val="single"/>
        </w:rPr>
      </w:pPr>
    </w:p>
    <w:p w14:paraId="02824E17" w14:textId="77777777" w:rsidR="00524539" w:rsidRDefault="00524539" w:rsidP="003B7180">
      <w:pPr>
        <w:pStyle w:val="BodyText"/>
        <w:rPr>
          <w:rFonts w:cs="Arial"/>
          <w:b/>
          <w:szCs w:val="24"/>
          <w:u w:val="single"/>
        </w:rPr>
      </w:pPr>
    </w:p>
    <w:p w14:paraId="3281B6A9" w14:textId="77777777" w:rsidR="00524539" w:rsidRDefault="00524539" w:rsidP="003B7180">
      <w:pPr>
        <w:pStyle w:val="BodyText"/>
        <w:rPr>
          <w:rFonts w:cs="Arial"/>
          <w:b/>
          <w:szCs w:val="24"/>
          <w:u w:val="single"/>
        </w:rPr>
      </w:pPr>
    </w:p>
    <w:p w14:paraId="545FD66E" w14:textId="77777777" w:rsidR="00524539" w:rsidRDefault="00524539" w:rsidP="003B7180">
      <w:pPr>
        <w:pStyle w:val="BodyText"/>
        <w:rPr>
          <w:rFonts w:cs="Arial"/>
          <w:b/>
          <w:szCs w:val="24"/>
          <w:u w:val="single"/>
        </w:rPr>
      </w:pPr>
    </w:p>
    <w:p w14:paraId="7AB9C51D" w14:textId="77777777" w:rsidR="00524539" w:rsidRDefault="00524539" w:rsidP="003B7180">
      <w:pPr>
        <w:pStyle w:val="BodyText"/>
        <w:rPr>
          <w:rFonts w:cs="Arial"/>
          <w:b/>
          <w:szCs w:val="24"/>
          <w:u w:val="single"/>
        </w:rPr>
      </w:pPr>
    </w:p>
    <w:p w14:paraId="00D2C969" w14:textId="77777777" w:rsidR="00524539" w:rsidRDefault="00524539" w:rsidP="003B7180">
      <w:pPr>
        <w:pStyle w:val="BodyText"/>
        <w:rPr>
          <w:rFonts w:cs="Arial"/>
          <w:b/>
          <w:szCs w:val="24"/>
          <w:u w:val="single"/>
        </w:rPr>
      </w:pPr>
    </w:p>
    <w:p w14:paraId="68D1DE2E" w14:textId="77777777" w:rsidR="00524539" w:rsidRDefault="00524539" w:rsidP="003B7180">
      <w:pPr>
        <w:pStyle w:val="BodyText"/>
        <w:rPr>
          <w:rFonts w:cs="Arial"/>
          <w:b/>
          <w:szCs w:val="24"/>
          <w:u w:val="single"/>
        </w:rPr>
      </w:pPr>
    </w:p>
    <w:p w14:paraId="449A3875" w14:textId="77777777" w:rsidR="00524539" w:rsidRDefault="00524539" w:rsidP="003B7180">
      <w:pPr>
        <w:pStyle w:val="BodyText"/>
        <w:rPr>
          <w:rFonts w:cs="Arial"/>
          <w:b/>
          <w:szCs w:val="24"/>
          <w:u w:val="single"/>
        </w:rPr>
      </w:pPr>
    </w:p>
    <w:p w14:paraId="787F4F3E" w14:textId="77777777" w:rsidR="00524539" w:rsidRDefault="00524539" w:rsidP="003B7180">
      <w:pPr>
        <w:pStyle w:val="BodyText"/>
        <w:rPr>
          <w:rFonts w:cs="Arial"/>
          <w:b/>
          <w:szCs w:val="24"/>
          <w:u w:val="single"/>
        </w:rPr>
      </w:pPr>
    </w:p>
    <w:p w14:paraId="47B4464A" w14:textId="77777777" w:rsidR="00524539" w:rsidRDefault="00524539" w:rsidP="003B7180">
      <w:pPr>
        <w:pStyle w:val="BodyText"/>
        <w:rPr>
          <w:rFonts w:cs="Arial"/>
          <w:b/>
          <w:szCs w:val="24"/>
          <w:u w:val="single"/>
        </w:rPr>
      </w:pPr>
    </w:p>
    <w:p w14:paraId="1CF0652F" w14:textId="77777777" w:rsidR="00524539" w:rsidRDefault="00524539" w:rsidP="003B7180">
      <w:pPr>
        <w:pStyle w:val="BodyText"/>
        <w:rPr>
          <w:rFonts w:cs="Arial"/>
          <w:b/>
          <w:szCs w:val="24"/>
          <w:u w:val="single"/>
        </w:rPr>
      </w:pPr>
    </w:p>
    <w:p w14:paraId="72BA6D60" w14:textId="77777777" w:rsidR="00524539" w:rsidRDefault="00524539" w:rsidP="003B7180">
      <w:pPr>
        <w:pStyle w:val="BodyText"/>
        <w:rPr>
          <w:rFonts w:cs="Arial"/>
          <w:b/>
          <w:szCs w:val="24"/>
          <w:u w:val="single"/>
        </w:rPr>
      </w:pPr>
    </w:p>
    <w:p w14:paraId="0ECF7A1E" w14:textId="77777777" w:rsidR="00524539" w:rsidRDefault="00524539" w:rsidP="003B7180">
      <w:pPr>
        <w:pStyle w:val="BodyText"/>
        <w:rPr>
          <w:rFonts w:cs="Arial"/>
          <w:b/>
          <w:szCs w:val="24"/>
          <w:u w:val="single"/>
        </w:rPr>
      </w:pPr>
    </w:p>
    <w:p w14:paraId="5112B04E" w14:textId="77777777" w:rsidR="00524539" w:rsidRDefault="00524539" w:rsidP="003B7180">
      <w:pPr>
        <w:pStyle w:val="BodyText"/>
        <w:rPr>
          <w:rFonts w:cs="Arial"/>
          <w:b/>
          <w:szCs w:val="24"/>
          <w:u w:val="single"/>
        </w:rPr>
      </w:pPr>
    </w:p>
    <w:p w14:paraId="5D94054F" w14:textId="77777777" w:rsidR="00524539" w:rsidRDefault="00524539" w:rsidP="003B7180">
      <w:pPr>
        <w:pStyle w:val="BodyText"/>
        <w:rPr>
          <w:rFonts w:cs="Arial"/>
          <w:b/>
          <w:szCs w:val="24"/>
          <w:u w:val="single"/>
        </w:rPr>
      </w:pPr>
    </w:p>
    <w:p w14:paraId="19F1537F" w14:textId="77777777" w:rsidR="00524539" w:rsidRDefault="00524539" w:rsidP="003B7180">
      <w:pPr>
        <w:pStyle w:val="BodyText"/>
        <w:rPr>
          <w:rFonts w:cs="Arial"/>
          <w:b/>
          <w:szCs w:val="24"/>
          <w:u w:val="single"/>
        </w:rPr>
      </w:pPr>
    </w:p>
    <w:p w14:paraId="22A421E6" w14:textId="77777777" w:rsidR="00524539" w:rsidRDefault="00524539" w:rsidP="003B7180">
      <w:pPr>
        <w:pStyle w:val="BodyText"/>
        <w:rPr>
          <w:rFonts w:cs="Arial"/>
          <w:b/>
          <w:szCs w:val="24"/>
          <w:u w:val="single"/>
        </w:rPr>
      </w:pPr>
    </w:p>
    <w:p w14:paraId="79F00B06" w14:textId="77777777" w:rsidR="00524539" w:rsidRDefault="00524539" w:rsidP="003B7180">
      <w:pPr>
        <w:pStyle w:val="BodyText"/>
        <w:rPr>
          <w:rFonts w:cs="Arial"/>
          <w:b/>
          <w:szCs w:val="24"/>
          <w:u w:val="single"/>
        </w:rPr>
      </w:pPr>
    </w:p>
    <w:p w14:paraId="28290644" w14:textId="77777777" w:rsidR="00524539" w:rsidRDefault="00524539" w:rsidP="003B7180">
      <w:pPr>
        <w:pStyle w:val="BodyText"/>
        <w:rPr>
          <w:rFonts w:cs="Arial"/>
          <w:b/>
          <w:szCs w:val="24"/>
          <w:u w:val="single"/>
        </w:rPr>
      </w:pPr>
    </w:p>
    <w:p w14:paraId="27F9712E" w14:textId="77777777" w:rsidR="00524539" w:rsidRDefault="00524539" w:rsidP="003B7180">
      <w:pPr>
        <w:pStyle w:val="BodyText"/>
        <w:rPr>
          <w:rFonts w:cs="Arial"/>
          <w:b/>
          <w:szCs w:val="24"/>
          <w:u w:val="single"/>
        </w:rPr>
      </w:pPr>
    </w:p>
    <w:p w14:paraId="3883E082" w14:textId="77777777" w:rsidR="00524539" w:rsidRDefault="00524539" w:rsidP="003B7180">
      <w:pPr>
        <w:pStyle w:val="BodyText"/>
        <w:rPr>
          <w:rFonts w:cs="Arial"/>
          <w:b/>
          <w:szCs w:val="24"/>
          <w:u w:val="single"/>
        </w:rPr>
      </w:pPr>
    </w:p>
    <w:p w14:paraId="1F11F672" w14:textId="77777777" w:rsidR="00524539" w:rsidRDefault="00524539" w:rsidP="003B7180">
      <w:pPr>
        <w:pStyle w:val="BodyText"/>
        <w:rPr>
          <w:rFonts w:cs="Arial"/>
          <w:b/>
          <w:szCs w:val="24"/>
          <w:u w:val="single"/>
        </w:rPr>
      </w:pPr>
    </w:p>
    <w:p w14:paraId="12716A1D" w14:textId="77777777" w:rsidR="00524539" w:rsidRDefault="00524539" w:rsidP="003B7180">
      <w:pPr>
        <w:pStyle w:val="BodyText"/>
        <w:rPr>
          <w:rFonts w:cs="Arial"/>
          <w:b/>
          <w:szCs w:val="24"/>
          <w:u w:val="single"/>
        </w:rPr>
      </w:pPr>
    </w:p>
    <w:p w14:paraId="48290EA9" w14:textId="77777777" w:rsidR="00524539" w:rsidRDefault="00524539" w:rsidP="003B7180">
      <w:pPr>
        <w:pStyle w:val="BodyText"/>
        <w:rPr>
          <w:rFonts w:cs="Arial"/>
          <w:b/>
          <w:szCs w:val="24"/>
          <w:u w:val="single"/>
        </w:rPr>
      </w:pPr>
    </w:p>
    <w:p w14:paraId="0E422ECE" w14:textId="77777777" w:rsidR="00524539" w:rsidRDefault="00524539" w:rsidP="003B7180">
      <w:pPr>
        <w:pStyle w:val="BodyText"/>
        <w:rPr>
          <w:rFonts w:cs="Arial"/>
          <w:b/>
          <w:szCs w:val="24"/>
          <w:u w:val="single"/>
        </w:rPr>
      </w:pPr>
    </w:p>
    <w:p w14:paraId="536AC0E1" w14:textId="77777777" w:rsidR="00524539" w:rsidRDefault="00524539" w:rsidP="003B7180">
      <w:pPr>
        <w:pStyle w:val="BodyText"/>
        <w:rPr>
          <w:rFonts w:cs="Arial"/>
          <w:b/>
          <w:szCs w:val="24"/>
          <w:u w:val="single"/>
        </w:rPr>
      </w:pPr>
    </w:p>
    <w:p w14:paraId="7230176D" w14:textId="77777777" w:rsidR="00524539" w:rsidRDefault="00524539" w:rsidP="003B7180">
      <w:pPr>
        <w:pStyle w:val="BodyText"/>
        <w:rPr>
          <w:rFonts w:cs="Arial"/>
          <w:b/>
          <w:szCs w:val="24"/>
          <w:u w:val="single"/>
        </w:rPr>
      </w:pPr>
    </w:p>
    <w:p w14:paraId="21DDD242" w14:textId="77777777" w:rsidR="00524539" w:rsidRDefault="00524539" w:rsidP="003B7180">
      <w:pPr>
        <w:pStyle w:val="BodyText"/>
        <w:rPr>
          <w:rFonts w:cs="Arial"/>
          <w:b/>
          <w:szCs w:val="24"/>
          <w:u w:val="single"/>
        </w:rPr>
      </w:pPr>
    </w:p>
    <w:p w14:paraId="52EC3B5F" w14:textId="5871F3F9" w:rsidR="004C09E4" w:rsidRDefault="004C09E4" w:rsidP="003B7180">
      <w:pPr>
        <w:pStyle w:val="BodyText"/>
        <w:rPr>
          <w:rFonts w:cs="Arial"/>
          <w:b/>
          <w:szCs w:val="24"/>
          <w:u w:val="single"/>
        </w:rPr>
      </w:pPr>
      <w:r>
        <w:rPr>
          <w:rFonts w:cs="Arial"/>
          <w:b/>
          <w:szCs w:val="24"/>
          <w:u w:val="single"/>
        </w:rPr>
        <w:lastRenderedPageBreak/>
        <w:t xml:space="preserve">Schedule </w:t>
      </w:r>
      <w:r w:rsidR="00524539">
        <w:rPr>
          <w:rFonts w:cs="Arial"/>
          <w:b/>
          <w:szCs w:val="24"/>
          <w:u w:val="single"/>
        </w:rPr>
        <w:t>3</w:t>
      </w:r>
      <w:r>
        <w:rPr>
          <w:rFonts w:cs="Arial"/>
          <w:b/>
          <w:szCs w:val="24"/>
          <w:u w:val="single"/>
        </w:rPr>
        <w:t>: Pay &amp; Display Parking 9am to 5pm</w:t>
      </w:r>
    </w:p>
    <w:p w14:paraId="4BAE88F2" w14:textId="77777777" w:rsidR="004C09E4" w:rsidRDefault="004C09E4" w:rsidP="003B7180">
      <w:pPr>
        <w:pStyle w:val="BodyText"/>
        <w:rPr>
          <w:rFonts w:cs="Arial"/>
          <w:szCs w:val="24"/>
        </w:rPr>
      </w:pPr>
    </w:p>
    <w:p w14:paraId="01C8992A" w14:textId="77777777" w:rsidR="0003039D" w:rsidRDefault="0003039D" w:rsidP="003B7180">
      <w:pPr>
        <w:pStyle w:val="BodyText"/>
        <w:rPr>
          <w:rFonts w:cs="Arial"/>
          <w:b/>
          <w:szCs w:val="24"/>
        </w:rPr>
      </w:pPr>
      <w:r>
        <w:rPr>
          <w:rFonts w:cs="Arial"/>
          <w:b/>
          <w:szCs w:val="24"/>
        </w:rPr>
        <w:t>Torquay</w:t>
      </w:r>
    </w:p>
    <w:p w14:paraId="07A88D4B" w14:textId="77777777" w:rsidR="005E73C5" w:rsidRDefault="005E73C5" w:rsidP="003B7180">
      <w:pPr>
        <w:pStyle w:val="BodyText"/>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4693"/>
        <w:gridCol w:w="2875"/>
      </w:tblGrid>
      <w:tr w:rsidR="005E73C5" w14:paraId="208450B2" w14:textId="77777777" w:rsidTr="00D55E99">
        <w:tc>
          <w:tcPr>
            <w:tcW w:w="2093" w:type="dxa"/>
            <w:vAlign w:val="center"/>
          </w:tcPr>
          <w:p w14:paraId="68413017" w14:textId="77777777" w:rsidR="005E73C5" w:rsidRDefault="005E73C5" w:rsidP="00D55E99">
            <w:pPr>
              <w:pStyle w:val="BodyText"/>
              <w:jc w:val="center"/>
            </w:pPr>
            <w:r w:rsidRPr="00EC5D48">
              <w:rPr>
                <w:b/>
              </w:rPr>
              <w:t>Location</w:t>
            </w:r>
          </w:p>
        </w:tc>
        <w:tc>
          <w:tcPr>
            <w:tcW w:w="4819" w:type="dxa"/>
            <w:vAlign w:val="center"/>
          </w:tcPr>
          <w:p w14:paraId="27DEDBE2" w14:textId="77777777" w:rsidR="005E73C5" w:rsidRDefault="005E73C5" w:rsidP="00D55E99">
            <w:pPr>
              <w:pStyle w:val="BodyText"/>
              <w:jc w:val="center"/>
            </w:pPr>
            <w:r w:rsidRPr="00EC5D48">
              <w:rPr>
                <w:b/>
              </w:rPr>
              <w:t>Description</w:t>
            </w:r>
          </w:p>
        </w:tc>
        <w:tc>
          <w:tcPr>
            <w:tcW w:w="2941" w:type="dxa"/>
            <w:vAlign w:val="center"/>
          </w:tcPr>
          <w:p w14:paraId="2BA6291F" w14:textId="77777777" w:rsidR="005E73C5" w:rsidRPr="00EC5D48" w:rsidRDefault="005E73C5" w:rsidP="00D55E99">
            <w:pPr>
              <w:pStyle w:val="BodyText"/>
              <w:jc w:val="center"/>
              <w:rPr>
                <w:b/>
              </w:rPr>
            </w:pPr>
            <w:r w:rsidRPr="00EC5D48">
              <w:rPr>
                <w:b/>
              </w:rPr>
              <w:t>Special manner of standing of vehicles in parking place</w:t>
            </w:r>
          </w:p>
        </w:tc>
      </w:tr>
      <w:tr w:rsidR="005E73C5" w14:paraId="15A6084F" w14:textId="77777777" w:rsidTr="00D55E99">
        <w:tc>
          <w:tcPr>
            <w:tcW w:w="2093" w:type="dxa"/>
            <w:vAlign w:val="center"/>
          </w:tcPr>
          <w:p w14:paraId="0F188C9E" w14:textId="77777777" w:rsidR="005E73C5" w:rsidRDefault="005E73C5" w:rsidP="00D55E99">
            <w:pPr>
              <w:pStyle w:val="BodyText"/>
              <w:jc w:val="center"/>
            </w:pPr>
            <w:r>
              <w:t>Abbey Road</w:t>
            </w:r>
          </w:p>
        </w:tc>
        <w:tc>
          <w:tcPr>
            <w:tcW w:w="4819" w:type="dxa"/>
          </w:tcPr>
          <w:p w14:paraId="3BD7359B" w14:textId="77777777" w:rsidR="005E73C5" w:rsidRDefault="005E73C5" w:rsidP="00D55E99">
            <w:pPr>
              <w:pStyle w:val="BodyText"/>
            </w:pPr>
            <w:r>
              <w:t>North side from a point 11 metres west of the western boundary of No.25 eastwards for a distance of 71 metres</w:t>
            </w:r>
          </w:p>
          <w:p w14:paraId="4A305B97" w14:textId="77777777" w:rsidR="005E73C5" w:rsidRDefault="005E73C5" w:rsidP="00D55E99">
            <w:pPr>
              <w:pStyle w:val="BodyText"/>
            </w:pPr>
          </w:p>
        </w:tc>
        <w:tc>
          <w:tcPr>
            <w:tcW w:w="2941" w:type="dxa"/>
            <w:vAlign w:val="center"/>
          </w:tcPr>
          <w:p w14:paraId="3C36995B" w14:textId="77777777" w:rsidR="005E73C5" w:rsidRDefault="005E73C5" w:rsidP="00D55E99">
            <w:pPr>
              <w:pStyle w:val="BodyText"/>
              <w:jc w:val="center"/>
            </w:pPr>
            <w:r>
              <w:t>Adjacent to kerb</w:t>
            </w:r>
          </w:p>
        </w:tc>
      </w:tr>
      <w:tr w:rsidR="005E73C5" w14:paraId="3A71FAE9" w14:textId="77777777" w:rsidTr="00D55E99">
        <w:tc>
          <w:tcPr>
            <w:tcW w:w="2093" w:type="dxa"/>
            <w:vAlign w:val="center"/>
          </w:tcPr>
          <w:p w14:paraId="1D9986C8" w14:textId="77777777" w:rsidR="005E73C5" w:rsidRDefault="005E73C5" w:rsidP="00D55E99">
            <w:pPr>
              <w:pStyle w:val="BodyText"/>
              <w:jc w:val="center"/>
            </w:pPr>
            <w:r>
              <w:t>Abbey Road</w:t>
            </w:r>
          </w:p>
        </w:tc>
        <w:tc>
          <w:tcPr>
            <w:tcW w:w="4819" w:type="dxa"/>
          </w:tcPr>
          <w:p w14:paraId="25D47675" w14:textId="77777777" w:rsidR="005E73C5" w:rsidRDefault="005E73C5" w:rsidP="00D55E99">
            <w:pPr>
              <w:pStyle w:val="BodyText"/>
            </w:pPr>
            <w:r>
              <w:t>North side from a point 11 metres west of the eastern boundary of No.31 westwards for a distance of 86 metres</w:t>
            </w:r>
          </w:p>
          <w:p w14:paraId="62D12B23" w14:textId="77777777" w:rsidR="005E73C5" w:rsidRDefault="005E73C5" w:rsidP="00D55E99">
            <w:pPr>
              <w:pStyle w:val="BodyText"/>
            </w:pPr>
          </w:p>
        </w:tc>
        <w:tc>
          <w:tcPr>
            <w:tcW w:w="2941" w:type="dxa"/>
            <w:vAlign w:val="center"/>
          </w:tcPr>
          <w:p w14:paraId="0D70C63E" w14:textId="77777777" w:rsidR="005E73C5" w:rsidRDefault="005E73C5" w:rsidP="00D55E99">
            <w:pPr>
              <w:pStyle w:val="BodyText"/>
              <w:jc w:val="center"/>
            </w:pPr>
            <w:r>
              <w:t>Adjacent to kerb</w:t>
            </w:r>
          </w:p>
        </w:tc>
      </w:tr>
      <w:tr w:rsidR="005E73C5" w14:paraId="51A17363" w14:textId="77777777" w:rsidTr="00D55E99">
        <w:tc>
          <w:tcPr>
            <w:tcW w:w="2093" w:type="dxa"/>
            <w:vAlign w:val="center"/>
          </w:tcPr>
          <w:p w14:paraId="41B393F0" w14:textId="77777777" w:rsidR="005E73C5" w:rsidRDefault="005E73C5" w:rsidP="00D55E99">
            <w:pPr>
              <w:pStyle w:val="BodyText"/>
              <w:jc w:val="center"/>
            </w:pPr>
            <w:r>
              <w:t>Abbey Road</w:t>
            </w:r>
          </w:p>
        </w:tc>
        <w:tc>
          <w:tcPr>
            <w:tcW w:w="4819" w:type="dxa"/>
          </w:tcPr>
          <w:p w14:paraId="213F291E" w14:textId="77777777" w:rsidR="005E73C5" w:rsidRDefault="005E73C5" w:rsidP="00D55E99">
            <w:pPr>
              <w:pStyle w:val="BodyText"/>
            </w:pPr>
            <w:r>
              <w:t>North side from the southern boundary of No.61 north west for a distance of 42 metres</w:t>
            </w:r>
          </w:p>
          <w:p w14:paraId="0F192FF4" w14:textId="77777777" w:rsidR="005E73C5" w:rsidRDefault="005E73C5" w:rsidP="00D55E99">
            <w:pPr>
              <w:pStyle w:val="BodyText"/>
            </w:pPr>
          </w:p>
        </w:tc>
        <w:tc>
          <w:tcPr>
            <w:tcW w:w="2941" w:type="dxa"/>
            <w:vAlign w:val="center"/>
          </w:tcPr>
          <w:p w14:paraId="54516521" w14:textId="77777777" w:rsidR="005E73C5" w:rsidRDefault="005E73C5" w:rsidP="00D55E99">
            <w:pPr>
              <w:pStyle w:val="BodyText"/>
              <w:jc w:val="center"/>
            </w:pPr>
            <w:r>
              <w:t>Adjacent to kerb</w:t>
            </w:r>
          </w:p>
        </w:tc>
      </w:tr>
      <w:tr w:rsidR="005E73C5" w14:paraId="114B4710" w14:textId="77777777" w:rsidTr="00D55E99">
        <w:tc>
          <w:tcPr>
            <w:tcW w:w="2093" w:type="dxa"/>
            <w:vAlign w:val="center"/>
          </w:tcPr>
          <w:p w14:paraId="39D472FC" w14:textId="77777777" w:rsidR="005E73C5" w:rsidRDefault="005E73C5" w:rsidP="00D55E99">
            <w:pPr>
              <w:pStyle w:val="BodyText"/>
              <w:jc w:val="center"/>
            </w:pPr>
            <w:r>
              <w:t>Abbey Road</w:t>
            </w:r>
          </w:p>
        </w:tc>
        <w:tc>
          <w:tcPr>
            <w:tcW w:w="4819" w:type="dxa"/>
          </w:tcPr>
          <w:p w14:paraId="264BF51B" w14:textId="77777777" w:rsidR="005E73C5" w:rsidRDefault="005E73C5" w:rsidP="00D55E99">
            <w:pPr>
              <w:pStyle w:val="BodyText"/>
            </w:pPr>
            <w:r>
              <w:t>North side from the boundary of Nos.71/73 south east for a distance of 14 metres</w:t>
            </w:r>
          </w:p>
          <w:p w14:paraId="4B06D231" w14:textId="77777777" w:rsidR="005E73C5" w:rsidRDefault="005E73C5" w:rsidP="00D55E99">
            <w:pPr>
              <w:pStyle w:val="BodyText"/>
            </w:pPr>
          </w:p>
        </w:tc>
        <w:tc>
          <w:tcPr>
            <w:tcW w:w="2941" w:type="dxa"/>
            <w:vAlign w:val="center"/>
          </w:tcPr>
          <w:p w14:paraId="5FBA8348" w14:textId="77777777" w:rsidR="005E73C5" w:rsidRDefault="005E73C5" w:rsidP="00D55E99">
            <w:pPr>
              <w:pStyle w:val="BodyText"/>
              <w:jc w:val="center"/>
            </w:pPr>
            <w:r>
              <w:t>Adjacent to kerb</w:t>
            </w:r>
          </w:p>
        </w:tc>
      </w:tr>
    </w:tbl>
    <w:p w14:paraId="0FF1E57E" w14:textId="77777777" w:rsidR="005E73C5" w:rsidRPr="0003039D" w:rsidRDefault="005E73C5" w:rsidP="003B7180">
      <w:pPr>
        <w:pStyle w:val="BodyText"/>
        <w:rPr>
          <w:rFonts w:cs="Arial"/>
          <w:b/>
          <w:szCs w:val="24"/>
        </w:rPr>
      </w:pPr>
    </w:p>
    <w:p w14:paraId="4DFDBA7C" w14:textId="77777777" w:rsidR="004C09E4" w:rsidRDefault="004C09E4" w:rsidP="003B7180">
      <w:pPr>
        <w:pStyle w:val="BodyText"/>
        <w:rPr>
          <w:rFonts w:cs="Arial"/>
          <w:szCs w:val="24"/>
        </w:rPr>
      </w:pPr>
    </w:p>
    <w:p w14:paraId="19E80B3B" w14:textId="77777777" w:rsidR="005E73C5" w:rsidRDefault="005E73C5" w:rsidP="003B7180">
      <w:pPr>
        <w:pStyle w:val="BodyText"/>
        <w:rPr>
          <w:rFonts w:cs="Arial"/>
          <w:szCs w:val="24"/>
        </w:rPr>
      </w:pPr>
    </w:p>
    <w:p w14:paraId="76038449" w14:textId="77777777" w:rsidR="005E73C5" w:rsidRDefault="005E73C5" w:rsidP="003B7180">
      <w:pPr>
        <w:pStyle w:val="BodyText"/>
        <w:rPr>
          <w:rFonts w:cs="Arial"/>
          <w:szCs w:val="24"/>
        </w:rPr>
      </w:pPr>
    </w:p>
    <w:p w14:paraId="7FF6EB03" w14:textId="77777777" w:rsidR="005E73C5" w:rsidRDefault="005E73C5" w:rsidP="003B7180">
      <w:pPr>
        <w:pStyle w:val="BodyText"/>
        <w:rPr>
          <w:rFonts w:cs="Arial"/>
          <w:szCs w:val="24"/>
        </w:rPr>
      </w:pPr>
    </w:p>
    <w:p w14:paraId="3EA2D417" w14:textId="77777777" w:rsidR="005E73C5" w:rsidRDefault="005E73C5" w:rsidP="003B7180">
      <w:pPr>
        <w:pStyle w:val="BodyText"/>
        <w:rPr>
          <w:rFonts w:cs="Arial"/>
          <w:szCs w:val="24"/>
        </w:rPr>
      </w:pPr>
    </w:p>
    <w:p w14:paraId="07AF55E5" w14:textId="77777777" w:rsidR="005E73C5" w:rsidRDefault="005E73C5" w:rsidP="003B7180">
      <w:pPr>
        <w:pStyle w:val="BodyText"/>
        <w:rPr>
          <w:rFonts w:cs="Arial"/>
          <w:szCs w:val="24"/>
        </w:rPr>
      </w:pPr>
    </w:p>
    <w:p w14:paraId="6C7ED601" w14:textId="77777777" w:rsidR="005E73C5" w:rsidRDefault="005E73C5" w:rsidP="003B7180">
      <w:pPr>
        <w:pStyle w:val="BodyText"/>
        <w:rPr>
          <w:rFonts w:cs="Arial"/>
          <w:szCs w:val="24"/>
        </w:rPr>
      </w:pPr>
    </w:p>
    <w:p w14:paraId="58E4DDD2" w14:textId="77777777" w:rsidR="005E73C5" w:rsidRDefault="005E73C5" w:rsidP="003B7180">
      <w:pPr>
        <w:pStyle w:val="BodyText"/>
        <w:rPr>
          <w:rFonts w:cs="Arial"/>
          <w:szCs w:val="24"/>
        </w:rPr>
      </w:pPr>
    </w:p>
    <w:p w14:paraId="5F1EAC0F" w14:textId="77777777" w:rsidR="005E73C5" w:rsidRDefault="005E73C5" w:rsidP="003B7180">
      <w:pPr>
        <w:pStyle w:val="BodyText"/>
        <w:rPr>
          <w:rFonts w:cs="Arial"/>
          <w:szCs w:val="24"/>
        </w:rPr>
      </w:pPr>
    </w:p>
    <w:p w14:paraId="36BBB56F" w14:textId="77777777" w:rsidR="005E73C5" w:rsidRDefault="005E73C5" w:rsidP="003B7180">
      <w:pPr>
        <w:pStyle w:val="BodyText"/>
        <w:rPr>
          <w:rFonts w:cs="Arial"/>
          <w:szCs w:val="24"/>
        </w:rPr>
      </w:pPr>
    </w:p>
    <w:p w14:paraId="5A2C3213" w14:textId="77777777" w:rsidR="005E73C5" w:rsidRDefault="005E73C5" w:rsidP="003B7180">
      <w:pPr>
        <w:pStyle w:val="BodyText"/>
        <w:rPr>
          <w:rFonts w:cs="Arial"/>
          <w:szCs w:val="24"/>
        </w:rPr>
      </w:pPr>
    </w:p>
    <w:p w14:paraId="6C89D911" w14:textId="77777777" w:rsidR="005E73C5" w:rsidRDefault="005E73C5" w:rsidP="003B7180">
      <w:pPr>
        <w:pStyle w:val="BodyText"/>
        <w:rPr>
          <w:rFonts w:cs="Arial"/>
          <w:szCs w:val="24"/>
        </w:rPr>
      </w:pPr>
    </w:p>
    <w:p w14:paraId="7F595D07" w14:textId="77777777" w:rsidR="005E73C5" w:rsidRDefault="005E73C5" w:rsidP="003B7180">
      <w:pPr>
        <w:pStyle w:val="BodyText"/>
        <w:rPr>
          <w:rFonts w:cs="Arial"/>
          <w:szCs w:val="24"/>
        </w:rPr>
      </w:pPr>
    </w:p>
    <w:p w14:paraId="2252DF7D" w14:textId="77777777" w:rsidR="005E73C5" w:rsidRDefault="005E73C5" w:rsidP="003B7180">
      <w:pPr>
        <w:pStyle w:val="BodyText"/>
        <w:rPr>
          <w:rFonts w:cs="Arial"/>
          <w:szCs w:val="24"/>
        </w:rPr>
      </w:pPr>
    </w:p>
    <w:p w14:paraId="60548152" w14:textId="77777777" w:rsidR="005E73C5" w:rsidRDefault="005E73C5" w:rsidP="003B7180">
      <w:pPr>
        <w:pStyle w:val="BodyText"/>
        <w:rPr>
          <w:rFonts w:cs="Arial"/>
          <w:szCs w:val="24"/>
        </w:rPr>
      </w:pPr>
    </w:p>
    <w:p w14:paraId="24F2087F" w14:textId="77777777" w:rsidR="005E73C5" w:rsidRDefault="005E73C5" w:rsidP="003B7180">
      <w:pPr>
        <w:pStyle w:val="BodyText"/>
        <w:rPr>
          <w:rFonts w:cs="Arial"/>
          <w:szCs w:val="24"/>
        </w:rPr>
      </w:pPr>
    </w:p>
    <w:p w14:paraId="743CC494" w14:textId="77777777" w:rsidR="005E73C5" w:rsidRDefault="005E73C5" w:rsidP="003B7180">
      <w:pPr>
        <w:pStyle w:val="BodyText"/>
        <w:rPr>
          <w:rFonts w:cs="Arial"/>
          <w:szCs w:val="24"/>
        </w:rPr>
      </w:pPr>
    </w:p>
    <w:p w14:paraId="5A4E56CD" w14:textId="77777777" w:rsidR="005E73C5" w:rsidRDefault="005E73C5" w:rsidP="003B7180">
      <w:pPr>
        <w:pStyle w:val="BodyText"/>
        <w:rPr>
          <w:rFonts w:cs="Arial"/>
          <w:szCs w:val="24"/>
        </w:rPr>
      </w:pPr>
    </w:p>
    <w:p w14:paraId="0A64EC30" w14:textId="77777777" w:rsidR="005E73C5" w:rsidRDefault="005E73C5" w:rsidP="003B7180">
      <w:pPr>
        <w:pStyle w:val="BodyText"/>
        <w:rPr>
          <w:rFonts w:cs="Arial"/>
          <w:szCs w:val="24"/>
        </w:rPr>
      </w:pPr>
    </w:p>
    <w:p w14:paraId="5CC5AEA0" w14:textId="77777777" w:rsidR="005E73C5" w:rsidRDefault="005E73C5" w:rsidP="003B7180">
      <w:pPr>
        <w:pStyle w:val="BodyText"/>
        <w:rPr>
          <w:rFonts w:cs="Arial"/>
          <w:szCs w:val="24"/>
        </w:rPr>
      </w:pPr>
    </w:p>
    <w:p w14:paraId="26C90B04" w14:textId="77777777" w:rsidR="005E73C5" w:rsidRDefault="005E73C5" w:rsidP="003B7180">
      <w:pPr>
        <w:pStyle w:val="BodyText"/>
        <w:rPr>
          <w:rFonts w:cs="Arial"/>
          <w:szCs w:val="24"/>
        </w:rPr>
      </w:pPr>
    </w:p>
    <w:p w14:paraId="09B85898" w14:textId="77777777" w:rsidR="005E73C5" w:rsidRDefault="005E73C5" w:rsidP="003B7180">
      <w:pPr>
        <w:pStyle w:val="BodyText"/>
        <w:rPr>
          <w:rFonts w:cs="Arial"/>
          <w:szCs w:val="24"/>
        </w:rPr>
      </w:pPr>
    </w:p>
    <w:p w14:paraId="002B8548" w14:textId="77777777" w:rsidR="005E73C5" w:rsidRDefault="005E73C5" w:rsidP="003B7180">
      <w:pPr>
        <w:pStyle w:val="BodyText"/>
        <w:rPr>
          <w:rFonts w:cs="Arial"/>
          <w:szCs w:val="24"/>
        </w:rPr>
      </w:pPr>
    </w:p>
    <w:p w14:paraId="20A4C844" w14:textId="77777777" w:rsidR="005E73C5" w:rsidRDefault="005E73C5" w:rsidP="003B7180">
      <w:pPr>
        <w:pStyle w:val="BodyText"/>
        <w:rPr>
          <w:rFonts w:cs="Arial"/>
          <w:szCs w:val="24"/>
        </w:rPr>
      </w:pPr>
    </w:p>
    <w:p w14:paraId="6CA39984" w14:textId="77777777" w:rsidR="005E73C5" w:rsidRDefault="005E73C5" w:rsidP="003B7180">
      <w:pPr>
        <w:pStyle w:val="BodyText"/>
        <w:rPr>
          <w:rFonts w:cs="Arial"/>
          <w:szCs w:val="24"/>
        </w:rPr>
      </w:pPr>
    </w:p>
    <w:p w14:paraId="5B4549BF" w14:textId="77777777" w:rsidR="005E73C5" w:rsidRDefault="005E73C5" w:rsidP="003B7180">
      <w:pPr>
        <w:pStyle w:val="BodyText"/>
        <w:rPr>
          <w:rFonts w:cs="Arial"/>
          <w:szCs w:val="24"/>
        </w:rPr>
      </w:pPr>
    </w:p>
    <w:p w14:paraId="0C2B1AB4" w14:textId="77777777" w:rsidR="005E73C5" w:rsidRDefault="005E73C5" w:rsidP="003B7180">
      <w:pPr>
        <w:pStyle w:val="BodyText"/>
        <w:rPr>
          <w:rFonts w:cs="Arial"/>
          <w:szCs w:val="24"/>
        </w:rPr>
      </w:pPr>
    </w:p>
    <w:p w14:paraId="211228DE" w14:textId="77777777" w:rsidR="005E73C5" w:rsidRDefault="005E73C5" w:rsidP="003B7180">
      <w:pPr>
        <w:pStyle w:val="BodyText"/>
        <w:rPr>
          <w:rFonts w:cs="Arial"/>
          <w:b/>
          <w:szCs w:val="24"/>
          <w:u w:val="single"/>
        </w:rPr>
      </w:pPr>
    </w:p>
    <w:p w14:paraId="50B68FDC" w14:textId="21B52589" w:rsidR="004C09E4" w:rsidRDefault="004C09E4" w:rsidP="003B7180">
      <w:pPr>
        <w:pStyle w:val="BodyText"/>
        <w:rPr>
          <w:rFonts w:cs="Arial"/>
          <w:b/>
          <w:szCs w:val="24"/>
          <w:u w:val="single"/>
        </w:rPr>
      </w:pPr>
      <w:r>
        <w:rPr>
          <w:rFonts w:cs="Arial"/>
          <w:b/>
          <w:szCs w:val="24"/>
          <w:u w:val="single"/>
        </w:rPr>
        <w:lastRenderedPageBreak/>
        <w:t xml:space="preserve">Schedule </w:t>
      </w:r>
      <w:r w:rsidR="00524539">
        <w:rPr>
          <w:rFonts w:cs="Arial"/>
          <w:b/>
          <w:szCs w:val="24"/>
          <w:u w:val="single"/>
        </w:rPr>
        <w:t>4</w:t>
      </w:r>
      <w:r>
        <w:rPr>
          <w:rFonts w:cs="Arial"/>
          <w:b/>
          <w:szCs w:val="24"/>
          <w:u w:val="single"/>
        </w:rPr>
        <w:t>: Pay &amp; Display Parking 10am to 6pm</w:t>
      </w:r>
    </w:p>
    <w:p w14:paraId="06B9C224" w14:textId="77777777" w:rsidR="004C09E4" w:rsidRDefault="004C09E4" w:rsidP="003B7180">
      <w:pPr>
        <w:pStyle w:val="BodyText"/>
        <w:rPr>
          <w:rFonts w:cs="Arial"/>
          <w:szCs w:val="24"/>
        </w:rPr>
      </w:pPr>
    </w:p>
    <w:p w14:paraId="1F59A30A" w14:textId="77777777" w:rsidR="0003039D" w:rsidRPr="0003039D" w:rsidRDefault="0003039D" w:rsidP="003B7180">
      <w:pPr>
        <w:pStyle w:val="BodyText"/>
        <w:rPr>
          <w:rFonts w:cs="Arial"/>
          <w:b/>
          <w:szCs w:val="24"/>
        </w:rPr>
      </w:pPr>
      <w:r>
        <w:rPr>
          <w:rFonts w:cs="Arial"/>
          <w:b/>
          <w:szCs w:val="24"/>
        </w:rPr>
        <w:t>Paignton</w:t>
      </w:r>
    </w:p>
    <w:p w14:paraId="4CD086CE" w14:textId="77777777" w:rsidR="005E73C5" w:rsidRDefault="005E73C5" w:rsidP="003B7180">
      <w:pPr>
        <w:pStyle w:val="BodyText"/>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827"/>
        <w:gridCol w:w="2874"/>
      </w:tblGrid>
      <w:tr w:rsidR="005E73C5" w:rsidRPr="003A1D08" w14:paraId="0D4E69E3" w14:textId="77777777" w:rsidTr="00D55E99">
        <w:tc>
          <w:tcPr>
            <w:tcW w:w="1843" w:type="dxa"/>
            <w:vAlign w:val="center"/>
          </w:tcPr>
          <w:p w14:paraId="76D0744F" w14:textId="77777777" w:rsidR="005E73C5" w:rsidRPr="003A1D08" w:rsidRDefault="005E73C5" w:rsidP="00D55E99">
            <w:pPr>
              <w:pStyle w:val="BodyText"/>
              <w:jc w:val="center"/>
              <w:rPr>
                <w:b/>
                <w:u w:val="single"/>
              </w:rPr>
            </w:pPr>
            <w:r w:rsidRPr="003A1D08">
              <w:rPr>
                <w:b/>
              </w:rPr>
              <w:t>Location</w:t>
            </w:r>
          </w:p>
        </w:tc>
        <w:tc>
          <w:tcPr>
            <w:tcW w:w="4961" w:type="dxa"/>
            <w:vAlign w:val="center"/>
          </w:tcPr>
          <w:p w14:paraId="360AF4FC" w14:textId="77777777" w:rsidR="005E73C5" w:rsidRPr="003A1D08" w:rsidRDefault="005E73C5" w:rsidP="00D55E99">
            <w:pPr>
              <w:pStyle w:val="BodyText"/>
              <w:jc w:val="center"/>
              <w:rPr>
                <w:b/>
                <w:u w:val="single"/>
              </w:rPr>
            </w:pPr>
            <w:r w:rsidRPr="003A1D08">
              <w:rPr>
                <w:b/>
              </w:rPr>
              <w:t>Description</w:t>
            </w:r>
          </w:p>
        </w:tc>
        <w:tc>
          <w:tcPr>
            <w:tcW w:w="2941" w:type="dxa"/>
            <w:vAlign w:val="center"/>
          </w:tcPr>
          <w:p w14:paraId="5D652BCE" w14:textId="77777777" w:rsidR="005E73C5" w:rsidRPr="003A1D08" w:rsidRDefault="005E73C5" w:rsidP="00D55E99">
            <w:pPr>
              <w:pStyle w:val="BodyText"/>
              <w:jc w:val="center"/>
              <w:rPr>
                <w:b/>
              </w:rPr>
            </w:pPr>
            <w:r w:rsidRPr="003A1D08">
              <w:rPr>
                <w:b/>
              </w:rPr>
              <w:t xml:space="preserve">Special manner of standing of vehicles in </w:t>
            </w:r>
            <w:smartTag w:uri="urn:schemas-microsoft-com:office:smarttags" w:element="PersonName">
              <w:r w:rsidRPr="003A1D08">
                <w:rPr>
                  <w:b/>
                </w:rPr>
                <w:t>Parking</w:t>
              </w:r>
            </w:smartTag>
            <w:r w:rsidRPr="003A1D08">
              <w:rPr>
                <w:b/>
              </w:rPr>
              <w:t xml:space="preserve"> Place</w:t>
            </w:r>
          </w:p>
        </w:tc>
      </w:tr>
      <w:tr w:rsidR="005E73C5" w:rsidRPr="003A1D08" w14:paraId="515CEC9A" w14:textId="77777777" w:rsidTr="00D55E99">
        <w:tc>
          <w:tcPr>
            <w:tcW w:w="1843" w:type="dxa"/>
            <w:vAlign w:val="center"/>
          </w:tcPr>
          <w:p w14:paraId="1440DA19" w14:textId="77777777" w:rsidR="005E73C5" w:rsidRPr="003A1D08" w:rsidRDefault="005E73C5" w:rsidP="00D55E99">
            <w:pPr>
              <w:pStyle w:val="BodyText"/>
              <w:jc w:val="center"/>
              <w:rPr>
                <w:b/>
                <w:u w:val="single"/>
              </w:rPr>
            </w:pPr>
            <w:smartTag w:uri="urn:schemas-microsoft-com:office:smarttags" w:element="PersonName">
              <w:r>
                <w:t>Torbay</w:t>
              </w:r>
            </w:smartTag>
            <w:r>
              <w:t xml:space="preserve"> Road</w:t>
            </w:r>
          </w:p>
        </w:tc>
        <w:tc>
          <w:tcPr>
            <w:tcW w:w="4961" w:type="dxa"/>
            <w:vAlign w:val="center"/>
          </w:tcPr>
          <w:p w14:paraId="16FBA024" w14:textId="77777777" w:rsidR="005E73C5" w:rsidRPr="003A1D08" w:rsidRDefault="005E73C5" w:rsidP="00D55E99">
            <w:pPr>
              <w:pStyle w:val="BodyText"/>
              <w:rPr>
                <w:b/>
                <w:u w:val="single"/>
              </w:rPr>
            </w:pPr>
            <w:r>
              <w:t>South side from a point 16 metres east of the junction with Garfield Road east for a distance of 35 metres.</w:t>
            </w:r>
          </w:p>
        </w:tc>
        <w:tc>
          <w:tcPr>
            <w:tcW w:w="2941" w:type="dxa"/>
            <w:vAlign w:val="center"/>
          </w:tcPr>
          <w:p w14:paraId="4E3B3B40" w14:textId="77777777" w:rsidR="005E73C5" w:rsidRPr="003A1D08" w:rsidRDefault="005E73C5" w:rsidP="00D55E99">
            <w:pPr>
              <w:pStyle w:val="BodyText"/>
              <w:jc w:val="center"/>
              <w:rPr>
                <w:b/>
                <w:u w:val="single"/>
              </w:rPr>
            </w:pPr>
            <w:r>
              <w:t>Adjacent to kerb</w:t>
            </w:r>
          </w:p>
        </w:tc>
      </w:tr>
    </w:tbl>
    <w:p w14:paraId="74EDAE6D" w14:textId="77777777" w:rsidR="005E73C5" w:rsidRDefault="005E73C5" w:rsidP="003B7180">
      <w:pPr>
        <w:pStyle w:val="BodyText"/>
        <w:rPr>
          <w:rFonts w:cs="Arial"/>
          <w:szCs w:val="24"/>
        </w:rPr>
      </w:pPr>
    </w:p>
    <w:p w14:paraId="5D498DAC" w14:textId="77777777" w:rsidR="004C09E4" w:rsidRDefault="004C09E4" w:rsidP="003B7180">
      <w:pPr>
        <w:pStyle w:val="BodyText"/>
        <w:rPr>
          <w:rFonts w:cs="Arial"/>
          <w:szCs w:val="24"/>
        </w:rPr>
      </w:pPr>
    </w:p>
    <w:p w14:paraId="69CCE5E9" w14:textId="77777777" w:rsidR="005E73C5" w:rsidRDefault="005E73C5" w:rsidP="003B7180">
      <w:pPr>
        <w:pStyle w:val="BodyText"/>
        <w:rPr>
          <w:rFonts w:cs="Arial"/>
          <w:szCs w:val="24"/>
        </w:rPr>
      </w:pPr>
    </w:p>
    <w:p w14:paraId="749D0118" w14:textId="77777777" w:rsidR="005E73C5" w:rsidRDefault="005E73C5" w:rsidP="003B7180">
      <w:pPr>
        <w:pStyle w:val="BodyText"/>
        <w:rPr>
          <w:rFonts w:cs="Arial"/>
          <w:szCs w:val="24"/>
        </w:rPr>
      </w:pPr>
    </w:p>
    <w:p w14:paraId="463FF3AC" w14:textId="77777777" w:rsidR="005E73C5" w:rsidRDefault="005E73C5" w:rsidP="003B7180">
      <w:pPr>
        <w:pStyle w:val="BodyText"/>
        <w:rPr>
          <w:rFonts w:cs="Arial"/>
          <w:szCs w:val="24"/>
        </w:rPr>
      </w:pPr>
    </w:p>
    <w:p w14:paraId="1E73F45D" w14:textId="77777777" w:rsidR="005E73C5" w:rsidRDefault="005E73C5" w:rsidP="003B7180">
      <w:pPr>
        <w:pStyle w:val="BodyText"/>
        <w:rPr>
          <w:rFonts w:cs="Arial"/>
          <w:szCs w:val="24"/>
        </w:rPr>
      </w:pPr>
    </w:p>
    <w:p w14:paraId="61725652" w14:textId="77777777" w:rsidR="005E73C5" w:rsidRDefault="005E73C5" w:rsidP="003B7180">
      <w:pPr>
        <w:pStyle w:val="BodyText"/>
        <w:rPr>
          <w:rFonts w:cs="Arial"/>
          <w:szCs w:val="24"/>
        </w:rPr>
      </w:pPr>
    </w:p>
    <w:p w14:paraId="7A666D04" w14:textId="77777777" w:rsidR="005E73C5" w:rsidRDefault="005E73C5" w:rsidP="003B7180">
      <w:pPr>
        <w:pStyle w:val="BodyText"/>
        <w:rPr>
          <w:rFonts w:cs="Arial"/>
          <w:szCs w:val="24"/>
        </w:rPr>
      </w:pPr>
    </w:p>
    <w:p w14:paraId="46711B81" w14:textId="77777777" w:rsidR="005E73C5" w:rsidRDefault="005E73C5" w:rsidP="003B7180">
      <w:pPr>
        <w:pStyle w:val="BodyText"/>
        <w:rPr>
          <w:rFonts w:cs="Arial"/>
          <w:szCs w:val="24"/>
        </w:rPr>
      </w:pPr>
    </w:p>
    <w:p w14:paraId="7C38F0D0" w14:textId="77777777" w:rsidR="005E73C5" w:rsidRDefault="005E73C5" w:rsidP="003B7180">
      <w:pPr>
        <w:pStyle w:val="BodyText"/>
        <w:rPr>
          <w:rFonts w:cs="Arial"/>
          <w:szCs w:val="24"/>
        </w:rPr>
      </w:pPr>
    </w:p>
    <w:p w14:paraId="2F7B4A4F" w14:textId="77777777" w:rsidR="005E73C5" w:rsidRDefault="005E73C5" w:rsidP="003B7180">
      <w:pPr>
        <w:pStyle w:val="BodyText"/>
        <w:rPr>
          <w:rFonts w:cs="Arial"/>
          <w:szCs w:val="24"/>
        </w:rPr>
      </w:pPr>
    </w:p>
    <w:p w14:paraId="27DE7E29" w14:textId="77777777" w:rsidR="005E73C5" w:rsidRDefault="005E73C5" w:rsidP="003B7180">
      <w:pPr>
        <w:pStyle w:val="BodyText"/>
        <w:rPr>
          <w:rFonts w:cs="Arial"/>
          <w:szCs w:val="24"/>
        </w:rPr>
      </w:pPr>
    </w:p>
    <w:p w14:paraId="1D9AACFC" w14:textId="77777777" w:rsidR="005E73C5" w:rsidRDefault="005E73C5" w:rsidP="003B7180">
      <w:pPr>
        <w:pStyle w:val="BodyText"/>
        <w:rPr>
          <w:rFonts w:cs="Arial"/>
          <w:szCs w:val="24"/>
        </w:rPr>
      </w:pPr>
    </w:p>
    <w:p w14:paraId="51EAFAF7" w14:textId="77777777" w:rsidR="005E73C5" w:rsidRDefault="005E73C5" w:rsidP="003B7180">
      <w:pPr>
        <w:pStyle w:val="BodyText"/>
        <w:rPr>
          <w:rFonts w:cs="Arial"/>
          <w:szCs w:val="24"/>
        </w:rPr>
      </w:pPr>
    </w:p>
    <w:p w14:paraId="3EAAB125" w14:textId="77777777" w:rsidR="005E73C5" w:rsidRDefault="005E73C5" w:rsidP="003B7180">
      <w:pPr>
        <w:pStyle w:val="BodyText"/>
        <w:rPr>
          <w:rFonts w:cs="Arial"/>
          <w:szCs w:val="24"/>
        </w:rPr>
      </w:pPr>
    </w:p>
    <w:p w14:paraId="355AA2FF" w14:textId="77777777" w:rsidR="005E73C5" w:rsidRDefault="005E73C5" w:rsidP="003B7180">
      <w:pPr>
        <w:pStyle w:val="BodyText"/>
        <w:rPr>
          <w:rFonts w:cs="Arial"/>
          <w:szCs w:val="24"/>
        </w:rPr>
      </w:pPr>
    </w:p>
    <w:p w14:paraId="712BE035" w14:textId="77777777" w:rsidR="005E73C5" w:rsidRDefault="005E73C5" w:rsidP="003B7180">
      <w:pPr>
        <w:pStyle w:val="BodyText"/>
        <w:rPr>
          <w:rFonts w:cs="Arial"/>
          <w:szCs w:val="24"/>
        </w:rPr>
      </w:pPr>
    </w:p>
    <w:p w14:paraId="3B454DB6" w14:textId="77777777" w:rsidR="005E73C5" w:rsidRDefault="005E73C5" w:rsidP="003B7180">
      <w:pPr>
        <w:pStyle w:val="BodyText"/>
        <w:rPr>
          <w:rFonts w:cs="Arial"/>
          <w:szCs w:val="24"/>
        </w:rPr>
      </w:pPr>
    </w:p>
    <w:p w14:paraId="6CC30DB7" w14:textId="77777777" w:rsidR="005E73C5" w:rsidRDefault="005E73C5" w:rsidP="003B7180">
      <w:pPr>
        <w:pStyle w:val="BodyText"/>
        <w:rPr>
          <w:rFonts w:cs="Arial"/>
          <w:szCs w:val="24"/>
        </w:rPr>
      </w:pPr>
    </w:p>
    <w:p w14:paraId="11F21414" w14:textId="77777777" w:rsidR="005E73C5" w:rsidRDefault="005E73C5" w:rsidP="003B7180">
      <w:pPr>
        <w:pStyle w:val="BodyText"/>
        <w:rPr>
          <w:rFonts w:cs="Arial"/>
          <w:szCs w:val="24"/>
        </w:rPr>
      </w:pPr>
    </w:p>
    <w:p w14:paraId="0EF8FAA4" w14:textId="77777777" w:rsidR="005E73C5" w:rsidRDefault="005E73C5" w:rsidP="003B7180">
      <w:pPr>
        <w:pStyle w:val="BodyText"/>
        <w:rPr>
          <w:rFonts w:cs="Arial"/>
          <w:szCs w:val="24"/>
        </w:rPr>
      </w:pPr>
    </w:p>
    <w:p w14:paraId="00B421F9" w14:textId="77777777" w:rsidR="005E73C5" w:rsidRDefault="005E73C5" w:rsidP="003B7180">
      <w:pPr>
        <w:pStyle w:val="BodyText"/>
        <w:rPr>
          <w:rFonts w:cs="Arial"/>
          <w:szCs w:val="24"/>
        </w:rPr>
      </w:pPr>
    </w:p>
    <w:p w14:paraId="1988105F" w14:textId="77777777" w:rsidR="005E73C5" w:rsidRDefault="005E73C5" w:rsidP="003B7180">
      <w:pPr>
        <w:pStyle w:val="BodyText"/>
        <w:rPr>
          <w:rFonts w:cs="Arial"/>
          <w:szCs w:val="24"/>
        </w:rPr>
      </w:pPr>
    </w:p>
    <w:p w14:paraId="13E8C7DC" w14:textId="77777777" w:rsidR="005E73C5" w:rsidRDefault="005E73C5" w:rsidP="003B7180">
      <w:pPr>
        <w:pStyle w:val="BodyText"/>
        <w:rPr>
          <w:rFonts w:cs="Arial"/>
          <w:szCs w:val="24"/>
        </w:rPr>
      </w:pPr>
    </w:p>
    <w:p w14:paraId="6447FC81" w14:textId="77777777" w:rsidR="005E73C5" w:rsidRDefault="005E73C5" w:rsidP="003B7180">
      <w:pPr>
        <w:pStyle w:val="BodyText"/>
        <w:rPr>
          <w:rFonts w:cs="Arial"/>
          <w:szCs w:val="24"/>
        </w:rPr>
      </w:pPr>
    </w:p>
    <w:p w14:paraId="38AEBE30" w14:textId="77777777" w:rsidR="005E73C5" w:rsidRDefault="005E73C5" w:rsidP="003B7180">
      <w:pPr>
        <w:pStyle w:val="BodyText"/>
        <w:rPr>
          <w:rFonts w:cs="Arial"/>
          <w:szCs w:val="24"/>
        </w:rPr>
      </w:pPr>
    </w:p>
    <w:p w14:paraId="22C30703" w14:textId="77777777" w:rsidR="005E73C5" w:rsidRDefault="005E73C5" w:rsidP="003B7180">
      <w:pPr>
        <w:pStyle w:val="BodyText"/>
        <w:rPr>
          <w:rFonts w:cs="Arial"/>
          <w:szCs w:val="24"/>
        </w:rPr>
      </w:pPr>
    </w:p>
    <w:p w14:paraId="2EF0D42F" w14:textId="77777777" w:rsidR="005E73C5" w:rsidRDefault="005E73C5" w:rsidP="003B7180">
      <w:pPr>
        <w:pStyle w:val="BodyText"/>
        <w:rPr>
          <w:rFonts w:cs="Arial"/>
          <w:szCs w:val="24"/>
        </w:rPr>
      </w:pPr>
    </w:p>
    <w:p w14:paraId="6808DD99" w14:textId="77777777" w:rsidR="005E73C5" w:rsidRDefault="005E73C5" w:rsidP="003B7180">
      <w:pPr>
        <w:pStyle w:val="BodyText"/>
        <w:rPr>
          <w:rFonts w:cs="Arial"/>
          <w:szCs w:val="24"/>
        </w:rPr>
      </w:pPr>
    </w:p>
    <w:p w14:paraId="372A1E35" w14:textId="77777777" w:rsidR="005E73C5" w:rsidRDefault="005E73C5" w:rsidP="003B7180">
      <w:pPr>
        <w:pStyle w:val="BodyText"/>
        <w:rPr>
          <w:rFonts w:cs="Arial"/>
          <w:szCs w:val="24"/>
        </w:rPr>
      </w:pPr>
    </w:p>
    <w:p w14:paraId="65D5B91C" w14:textId="77777777" w:rsidR="005E73C5" w:rsidRDefault="005E73C5" w:rsidP="003B7180">
      <w:pPr>
        <w:pStyle w:val="BodyText"/>
        <w:rPr>
          <w:rFonts w:cs="Arial"/>
          <w:szCs w:val="24"/>
        </w:rPr>
      </w:pPr>
    </w:p>
    <w:p w14:paraId="532B498D" w14:textId="77777777" w:rsidR="005E73C5" w:rsidRDefault="005E73C5" w:rsidP="003B7180">
      <w:pPr>
        <w:pStyle w:val="BodyText"/>
        <w:rPr>
          <w:rFonts w:cs="Arial"/>
          <w:szCs w:val="24"/>
        </w:rPr>
      </w:pPr>
    </w:p>
    <w:p w14:paraId="3EB19305" w14:textId="77777777" w:rsidR="005E73C5" w:rsidRDefault="005E73C5" w:rsidP="003B7180">
      <w:pPr>
        <w:pStyle w:val="BodyText"/>
        <w:rPr>
          <w:rFonts w:cs="Arial"/>
          <w:szCs w:val="24"/>
        </w:rPr>
      </w:pPr>
    </w:p>
    <w:p w14:paraId="3D61F6C4" w14:textId="77777777" w:rsidR="005E73C5" w:rsidRDefault="005E73C5" w:rsidP="003B7180">
      <w:pPr>
        <w:pStyle w:val="BodyText"/>
        <w:rPr>
          <w:rFonts w:cs="Arial"/>
          <w:szCs w:val="24"/>
        </w:rPr>
      </w:pPr>
    </w:p>
    <w:p w14:paraId="72448FC5" w14:textId="77777777" w:rsidR="005E73C5" w:rsidRDefault="005E73C5" w:rsidP="003B7180">
      <w:pPr>
        <w:pStyle w:val="BodyText"/>
        <w:rPr>
          <w:rFonts w:cs="Arial"/>
          <w:szCs w:val="24"/>
        </w:rPr>
      </w:pPr>
    </w:p>
    <w:p w14:paraId="4B4C7F36" w14:textId="77777777" w:rsidR="005E73C5" w:rsidRDefault="005E73C5" w:rsidP="003B7180">
      <w:pPr>
        <w:pStyle w:val="BodyText"/>
        <w:rPr>
          <w:rFonts w:cs="Arial"/>
          <w:szCs w:val="24"/>
        </w:rPr>
      </w:pPr>
    </w:p>
    <w:p w14:paraId="50B92431" w14:textId="77777777" w:rsidR="005E73C5" w:rsidRDefault="005E73C5" w:rsidP="003B7180">
      <w:pPr>
        <w:pStyle w:val="BodyText"/>
        <w:rPr>
          <w:rFonts w:cs="Arial"/>
          <w:szCs w:val="24"/>
        </w:rPr>
      </w:pPr>
    </w:p>
    <w:p w14:paraId="69AE4304" w14:textId="77777777" w:rsidR="005E73C5" w:rsidRDefault="005E73C5" w:rsidP="003B7180">
      <w:pPr>
        <w:pStyle w:val="BodyText"/>
        <w:rPr>
          <w:rFonts w:cs="Arial"/>
          <w:szCs w:val="24"/>
        </w:rPr>
      </w:pPr>
    </w:p>
    <w:p w14:paraId="5D4DDAC6" w14:textId="77777777" w:rsidR="005E73C5" w:rsidRDefault="005E73C5" w:rsidP="003B7180">
      <w:pPr>
        <w:pStyle w:val="BodyText"/>
        <w:rPr>
          <w:rFonts w:cs="Arial"/>
          <w:szCs w:val="24"/>
        </w:rPr>
      </w:pPr>
    </w:p>
    <w:p w14:paraId="0ECED478" w14:textId="77777777" w:rsidR="005E73C5" w:rsidRDefault="005E73C5" w:rsidP="003B7180">
      <w:pPr>
        <w:pStyle w:val="BodyText"/>
        <w:rPr>
          <w:rFonts w:cs="Arial"/>
          <w:szCs w:val="24"/>
        </w:rPr>
      </w:pPr>
    </w:p>
    <w:p w14:paraId="2FB9C0B5" w14:textId="77777777" w:rsidR="005E73C5" w:rsidRDefault="005E73C5" w:rsidP="003B7180">
      <w:pPr>
        <w:pStyle w:val="BodyText"/>
        <w:rPr>
          <w:rFonts w:cs="Arial"/>
          <w:szCs w:val="24"/>
        </w:rPr>
      </w:pPr>
    </w:p>
    <w:p w14:paraId="0422B3AD" w14:textId="77777777" w:rsidR="005E73C5" w:rsidRDefault="005E73C5" w:rsidP="003B7180">
      <w:pPr>
        <w:pStyle w:val="BodyText"/>
        <w:rPr>
          <w:rFonts w:cs="Arial"/>
          <w:b/>
          <w:szCs w:val="24"/>
          <w:u w:val="single"/>
        </w:rPr>
      </w:pPr>
    </w:p>
    <w:p w14:paraId="4253B81C" w14:textId="33E019C6" w:rsidR="004C09E4" w:rsidRDefault="004C09E4" w:rsidP="004C09E4">
      <w:pPr>
        <w:pStyle w:val="BodyText"/>
        <w:rPr>
          <w:rFonts w:cs="Arial"/>
          <w:b/>
          <w:szCs w:val="24"/>
          <w:u w:val="single"/>
        </w:rPr>
      </w:pPr>
      <w:r>
        <w:rPr>
          <w:rFonts w:cs="Arial"/>
          <w:b/>
          <w:szCs w:val="24"/>
          <w:u w:val="single"/>
        </w:rPr>
        <w:lastRenderedPageBreak/>
        <w:t xml:space="preserve">Schedule </w:t>
      </w:r>
      <w:r w:rsidR="00524539">
        <w:rPr>
          <w:rFonts w:cs="Arial"/>
          <w:b/>
          <w:szCs w:val="24"/>
          <w:u w:val="single"/>
        </w:rPr>
        <w:t>5</w:t>
      </w:r>
      <w:r w:rsidRPr="00955CE0">
        <w:rPr>
          <w:rFonts w:cs="Arial"/>
          <w:b/>
          <w:szCs w:val="24"/>
          <w:u w:val="single"/>
        </w:rPr>
        <w:t xml:space="preserve">: </w:t>
      </w:r>
      <w:r>
        <w:rPr>
          <w:rFonts w:cs="Arial"/>
          <w:b/>
          <w:szCs w:val="24"/>
          <w:u w:val="single"/>
        </w:rPr>
        <w:t>Pay &amp; Display Parking 9am to 6pm</w:t>
      </w:r>
    </w:p>
    <w:p w14:paraId="20CACFDB" w14:textId="77777777" w:rsidR="004C09E4" w:rsidRDefault="004C09E4" w:rsidP="004C09E4">
      <w:pPr>
        <w:pStyle w:val="BodyText"/>
        <w:rPr>
          <w:rFonts w:cs="Arial"/>
          <w:szCs w:val="24"/>
        </w:rPr>
      </w:pPr>
    </w:p>
    <w:p w14:paraId="1F94DB8D" w14:textId="77777777" w:rsidR="0003039D" w:rsidRPr="0003039D" w:rsidRDefault="0003039D" w:rsidP="004C09E4">
      <w:pPr>
        <w:pStyle w:val="BodyText"/>
        <w:rPr>
          <w:rFonts w:cs="Arial"/>
          <w:b/>
          <w:szCs w:val="24"/>
        </w:rPr>
      </w:pPr>
      <w:r>
        <w:rPr>
          <w:rFonts w:cs="Arial"/>
          <w:b/>
          <w:szCs w:val="24"/>
        </w:rPr>
        <w:t>Paignton</w:t>
      </w:r>
    </w:p>
    <w:p w14:paraId="2CB785A4" w14:textId="77777777" w:rsidR="005E73C5" w:rsidRDefault="005E73C5" w:rsidP="004C09E4">
      <w:pPr>
        <w:pStyle w:val="BodyText"/>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827"/>
        <w:gridCol w:w="2874"/>
      </w:tblGrid>
      <w:tr w:rsidR="005E73C5" w:rsidRPr="003A1D08" w14:paraId="3DA6D2FD" w14:textId="77777777" w:rsidTr="00D55E99">
        <w:tc>
          <w:tcPr>
            <w:tcW w:w="1843" w:type="dxa"/>
            <w:vAlign w:val="center"/>
          </w:tcPr>
          <w:p w14:paraId="178EC11E" w14:textId="77777777" w:rsidR="005E73C5" w:rsidRPr="003A1D08" w:rsidRDefault="005E73C5" w:rsidP="00D55E99">
            <w:pPr>
              <w:pStyle w:val="BodyText"/>
              <w:jc w:val="center"/>
              <w:rPr>
                <w:b/>
                <w:u w:val="single"/>
              </w:rPr>
            </w:pPr>
            <w:r w:rsidRPr="003A1D08">
              <w:rPr>
                <w:b/>
              </w:rPr>
              <w:t>Location</w:t>
            </w:r>
          </w:p>
        </w:tc>
        <w:tc>
          <w:tcPr>
            <w:tcW w:w="4961" w:type="dxa"/>
            <w:vAlign w:val="center"/>
          </w:tcPr>
          <w:p w14:paraId="5A935BE3" w14:textId="77777777" w:rsidR="005E73C5" w:rsidRPr="003A1D08" w:rsidRDefault="005E73C5" w:rsidP="00D55E99">
            <w:pPr>
              <w:pStyle w:val="BodyText"/>
              <w:jc w:val="center"/>
              <w:rPr>
                <w:b/>
                <w:u w:val="single"/>
              </w:rPr>
            </w:pPr>
            <w:r w:rsidRPr="003A1D08">
              <w:rPr>
                <w:b/>
              </w:rPr>
              <w:t>Description</w:t>
            </w:r>
          </w:p>
        </w:tc>
        <w:tc>
          <w:tcPr>
            <w:tcW w:w="2941" w:type="dxa"/>
            <w:vAlign w:val="center"/>
          </w:tcPr>
          <w:p w14:paraId="6238F1F3" w14:textId="77777777" w:rsidR="005E73C5" w:rsidRPr="003A1D08" w:rsidRDefault="005E73C5" w:rsidP="00D55E99">
            <w:pPr>
              <w:pStyle w:val="BodyText"/>
              <w:jc w:val="center"/>
              <w:rPr>
                <w:b/>
              </w:rPr>
            </w:pPr>
            <w:r w:rsidRPr="003A1D08">
              <w:rPr>
                <w:b/>
              </w:rPr>
              <w:t xml:space="preserve">Special manner of standing of vehicles in </w:t>
            </w:r>
            <w:smartTag w:uri="urn:schemas-microsoft-com:office:smarttags" w:element="PersonName">
              <w:r w:rsidRPr="003A1D08">
                <w:rPr>
                  <w:b/>
                </w:rPr>
                <w:t>Parking</w:t>
              </w:r>
            </w:smartTag>
            <w:r w:rsidRPr="003A1D08">
              <w:rPr>
                <w:b/>
              </w:rPr>
              <w:t xml:space="preserve"> Place</w:t>
            </w:r>
          </w:p>
        </w:tc>
      </w:tr>
      <w:tr w:rsidR="005E73C5" w:rsidRPr="003A1D08" w14:paraId="44BE1E70" w14:textId="77777777" w:rsidTr="00D55E99">
        <w:tc>
          <w:tcPr>
            <w:tcW w:w="1843" w:type="dxa"/>
            <w:vAlign w:val="center"/>
          </w:tcPr>
          <w:p w14:paraId="43F91A56" w14:textId="77777777" w:rsidR="005E73C5" w:rsidRPr="003A1D08" w:rsidRDefault="005E73C5" w:rsidP="00D55E99">
            <w:pPr>
              <w:pStyle w:val="BodyText"/>
              <w:jc w:val="center"/>
              <w:rPr>
                <w:b/>
              </w:rPr>
            </w:pPr>
            <w:r>
              <w:t>Torbay Road</w:t>
            </w:r>
          </w:p>
        </w:tc>
        <w:tc>
          <w:tcPr>
            <w:tcW w:w="4961" w:type="dxa"/>
            <w:vAlign w:val="center"/>
          </w:tcPr>
          <w:p w14:paraId="46743AB2" w14:textId="77777777" w:rsidR="005E73C5" w:rsidRDefault="005E73C5" w:rsidP="00D55E99">
            <w:pPr>
              <w:pStyle w:val="BodyText"/>
            </w:pPr>
            <w:r>
              <w:t>North side from a point 16.5 metres east of the junction with Parkside Road east for a distance of 34.5 metres</w:t>
            </w:r>
          </w:p>
          <w:p w14:paraId="73FC9641" w14:textId="77777777" w:rsidR="005E73C5" w:rsidRDefault="005E73C5" w:rsidP="00D55E99">
            <w:pPr>
              <w:pStyle w:val="BodyText"/>
            </w:pPr>
          </w:p>
        </w:tc>
        <w:tc>
          <w:tcPr>
            <w:tcW w:w="2941" w:type="dxa"/>
            <w:vAlign w:val="center"/>
          </w:tcPr>
          <w:p w14:paraId="3C1D226A" w14:textId="77777777" w:rsidR="005E73C5" w:rsidRPr="003A1D08" w:rsidRDefault="005E73C5" w:rsidP="00D55E99">
            <w:pPr>
              <w:pStyle w:val="BodyText"/>
              <w:jc w:val="center"/>
              <w:rPr>
                <w:b/>
              </w:rPr>
            </w:pPr>
            <w:r>
              <w:t>Adjacent to kerb</w:t>
            </w:r>
          </w:p>
        </w:tc>
      </w:tr>
      <w:tr w:rsidR="005E73C5" w:rsidRPr="003A1D08" w14:paraId="6E623B4B" w14:textId="77777777" w:rsidTr="00D55E99">
        <w:tc>
          <w:tcPr>
            <w:tcW w:w="1843" w:type="dxa"/>
            <w:vAlign w:val="center"/>
          </w:tcPr>
          <w:p w14:paraId="4CA29809" w14:textId="77777777" w:rsidR="005E73C5" w:rsidRPr="003A1D08" w:rsidRDefault="005E73C5" w:rsidP="00D55E99">
            <w:pPr>
              <w:pStyle w:val="BodyText"/>
              <w:jc w:val="center"/>
              <w:rPr>
                <w:b/>
              </w:rPr>
            </w:pPr>
            <w:r>
              <w:t>Torbay Road</w:t>
            </w:r>
          </w:p>
        </w:tc>
        <w:tc>
          <w:tcPr>
            <w:tcW w:w="4961" w:type="dxa"/>
            <w:vAlign w:val="center"/>
          </w:tcPr>
          <w:p w14:paraId="14AF79F3" w14:textId="77777777" w:rsidR="005E73C5" w:rsidRDefault="005E73C5" w:rsidP="00D55E99">
            <w:pPr>
              <w:pStyle w:val="BodyText"/>
              <w:ind w:left="34" w:hanging="34"/>
            </w:pPr>
            <w:r>
              <w:t>North side from a point 61metres east of the junction with Parkside Road east for a distance of 40 metres</w:t>
            </w:r>
          </w:p>
          <w:p w14:paraId="2AE6093D" w14:textId="77777777" w:rsidR="005E73C5" w:rsidRDefault="005E73C5" w:rsidP="00D55E99">
            <w:pPr>
              <w:pStyle w:val="BodyText"/>
              <w:ind w:left="34" w:hanging="34"/>
            </w:pPr>
          </w:p>
        </w:tc>
        <w:tc>
          <w:tcPr>
            <w:tcW w:w="2941" w:type="dxa"/>
            <w:vAlign w:val="center"/>
          </w:tcPr>
          <w:p w14:paraId="55FD3835" w14:textId="77777777" w:rsidR="005E73C5" w:rsidRPr="003A1D08" w:rsidRDefault="005E73C5" w:rsidP="00D55E99">
            <w:pPr>
              <w:pStyle w:val="BodyText"/>
              <w:jc w:val="center"/>
              <w:rPr>
                <w:b/>
              </w:rPr>
            </w:pPr>
            <w:r>
              <w:t>Adjacent to kerb</w:t>
            </w:r>
          </w:p>
        </w:tc>
      </w:tr>
      <w:tr w:rsidR="005E73C5" w:rsidRPr="003A1D08" w14:paraId="6E9ECD34" w14:textId="77777777" w:rsidTr="00D55E99">
        <w:tc>
          <w:tcPr>
            <w:tcW w:w="1843" w:type="dxa"/>
            <w:vAlign w:val="center"/>
          </w:tcPr>
          <w:p w14:paraId="4989979E" w14:textId="77777777" w:rsidR="005E73C5" w:rsidRPr="003A1D08" w:rsidRDefault="005E73C5" w:rsidP="00D55E99">
            <w:pPr>
              <w:pStyle w:val="BodyText"/>
              <w:jc w:val="center"/>
              <w:rPr>
                <w:b/>
              </w:rPr>
            </w:pPr>
            <w:r>
              <w:t>Torbay Road</w:t>
            </w:r>
          </w:p>
        </w:tc>
        <w:tc>
          <w:tcPr>
            <w:tcW w:w="4961" w:type="dxa"/>
            <w:vAlign w:val="center"/>
          </w:tcPr>
          <w:p w14:paraId="3E8A6D7A" w14:textId="77777777" w:rsidR="005E73C5" w:rsidRDefault="005E73C5" w:rsidP="00D55E99">
            <w:pPr>
              <w:pStyle w:val="BodyText"/>
              <w:ind w:left="34" w:hanging="34"/>
            </w:pPr>
            <w:r>
              <w:t>North side from a point 15 metres east of the junction with Garfield Road east for a distance of 45 metres</w:t>
            </w:r>
          </w:p>
          <w:p w14:paraId="5F96BC6E" w14:textId="77777777" w:rsidR="005E73C5" w:rsidRDefault="005E73C5" w:rsidP="00D55E99">
            <w:pPr>
              <w:pStyle w:val="BodyText"/>
              <w:ind w:left="34" w:hanging="34"/>
            </w:pPr>
          </w:p>
        </w:tc>
        <w:tc>
          <w:tcPr>
            <w:tcW w:w="2941" w:type="dxa"/>
            <w:vAlign w:val="center"/>
          </w:tcPr>
          <w:p w14:paraId="34C7C35E" w14:textId="77777777" w:rsidR="005E73C5" w:rsidRPr="003A1D08" w:rsidRDefault="005E73C5" w:rsidP="00D55E99">
            <w:pPr>
              <w:pStyle w:val="BodyText"/>
              <w:jc w:val="center"/>
              <w:rPr>
                <w:b/>
              </w:rPr>
            </w:pPr>
            <w:r>
              <w:t>Adjacent to kerb</w:t>
            </w:r>
          </w:p>
        </w:tc>
      </w:tr>
      <w:tr w:rsidR="005E73C5" w:rsidRPr="003A1D08" w14:paraId="59E5FABD" w14:textId="77777777" w:rsidTr="00D55E99">
        <w:tc>
          <w:tcPr>
            <w:tcW w:w="1843" w:type="dxa"/>
            <w:vAlign w:val="center"/>
          </w:tcPr>
          <w:p w14:paraId="5D333ED9" w14:textId="77777777" w:rsidR="005E73C5" w:rsidRPr="003A1D08" w:rsidRDefault="005E73C5" w:rsidP="00D55E99">
            <w:pPr>
              <w:pStyle w:val="BodyText"/>
              <w:jc w:val="center"/>
              <w:rPr>
                <w:b/>
              </w:rPr>
            </w:pPr>
            <w:r>
              <w:t>Torbay Road</w:t>
            </w:r>
          </w:p>
        </w:tc>
        <w:tc>
          <w:tcPr>
            <w:tcW w:w="4961" w:type="dxa"/>
            <w:vAlign w:val="center"/>
          </w:tcPr>
          <w:p w14:paraId="11FEE785" w14:textId="77777777" w:rsidR="005E73C5" w:rsidRDefault="005E73C5" w:rsidP="00D55E99">
            <w:pPr>
              <w:pStyle w:val="BodyText"/>
              <w:ind w:left="34" w:hanging="34"/>
            </w:pPr>
            <w:r>
              <w:t>North side from a point 68 metres east of the junction with Garfield Road east for a distance of 14 metres</w:t>
            </w:r>
          </w:p>
          <w:p w14:paraId="7B04A73D" w14:textId="77777777" w:rsidR="005E73C5" w:rsidRPr="009B73E5" w:rsidRDefault="005E73C5" w:rsidP="00D55E99">
            <w:pPr>
              <w:pStyle w:val="BodyText"/>
              <w:ind w:left="34" w:hanging="34"/>
            </w:pPr>
          </w:p>
        </w:tc>
        <w:tc>
          <w:tcPr>
            <w:tcW w:w="2941" w:type="dxa"/>
            <w:vAlign w:val="center"/>
          </w:tcPr>
          <w:p w14:paraId="7C90CBC3" w14:textId="77777777" w:rsidR="005E73C5" w:rsidRPr="003A1D08" w:rsidRDefault="005E73C5" w:rsidP="00D55E99">
            <w:pPr>
              <w:pStyle w:val="BodyText"/>
              <w:jc w:val="center"/>
              <w:rPr>
                <w:b/>
              </w:rPr>
            </w:pPr>
            <w:r>
              <w:t>Adjacent to kerb</w:t>
            </w:r>
          </w:p>
        </w:tc>
      </w:tr>
      <w:tr w:rsidR="005E73C5" w:rsidRPr="003A1D08" w14:paraId="10E9CB10" w14:textId="77777777" w:rsidTr="00D55E99">
        <w:tc>
          <w:tcPr>
            <w:tcW w:w="1843" w:type="dxa"/>
            <w:vAlign w:val="center"/>
          </w:tcPr>
          <w:p w14:paraId="66D10B16" w14:textId="77777777" w:rsidR="005E73C5" w:rsidRPr="003A1D08" w:rsidRDefault="005E73C5" w:rsidP="00D55E99">
            <w:pPr>
              <w:pStyle w:val="BodyText"/>
              <w:jc w:val="center"/>
              <w:rPr>
                <w:b/>
              </w:rPr>
            </w:pPr>
            <w:r>
              <w:t>Torbay Road</w:t>
            </w:r>
          </w:p>
        </w:tc>
        <w:tc>
          <w:tcPr>
            <w:tcW w:w="4961" w:type="dxa"/>
            <w:vAlign w:val="center"/>
          </w:tcPr>
          <w:p w14:paraId="7CA33071" w14:textId="77777777" w:rsidR="005E73C5" w:rsidRDefault="005E73C5" w:rsidP="00D55E99">
            <w:pPr>
              <w:pStyle w:val="BodyText"/>
              <w:ind w:left="34" w:hanging="34"/>
            </w:pPr>
            <w:r>
              <w:t>South side from a point 7 metres east of the link road to Queens Park Road east for a distance of 37 metres</w:t>
            </w:r>
          </w:p>
          <w:p w14:paraId="1B865D02" w14:textId="77777777" w:rsidR="005E73C5" w:rsidRDefault="005E73C5" w:rsidP="00D55E99">
            <w:pPr>
              <w:pStyle w:val="BodyText"/>
              <w:ind w:left="34" w:hanging="34"/>
            </w:pPr>
          </w:p>
        </w:tc>
        <w:tc>
          <w:tcPr>
            <w:tcW w:w="2941" w:type="dxa"/>
            <w:vAlign w:val="center"/>
          </w:tcPr>
          <w:p w14:paraId="0CAAD63E" w14:textId="77777777" w:rsidR="005E73C5" w:rsidRPr="003A1D08" w:rsidRDefault="005E73C5" w:rsidP="00D55E99">
            <w:pPr>
              <w:pStyle w:val="BodyText"/>
              <w:jc w:val="center"/>
              <w:rPr>
                <w:b/>
              </w:rPr>
            </w:pPr>
            <w:r>
              <w:t>Adjacent to kerb</w:t>
            </w:r>
          </w:p>
        </w:tc>
      </w:tr>
      <w:tr w:rsidR="005E73C5" w:rsidRPr="003A1D08" w14:paraId="28A65CFB" w14:textId="77777777" w:rsidTr="00D55E99">
        <w:tc>
          <w:tcPr>
            <w:tcW w:w="1843" w:type="dxa"/>
            <w:vAlign w:val="center"/>
          </w:tcPr>
          <w:p w14:paraId="741FE3AD" w14:textId="77777777" w:rsidR="005E73C5" w:rsidRPr="003A1D08" w:rsidRDefault="005E73C5" w:rsidP="00D55E99">
            <w:pPr>
              <w:pStyle w:val="BodyText"/>
              <w:jc w:val="center"/>
              <w:rPr>
                <w:b/>
              </w:rPr>
            </w:pPr>
            <w:r>
              <w:t>Torbay Road</w:t>
            </w:r>
          </w:p>
        </w:tc>
        <w:tc>
          <w:tcPr>
            <w:tcW w:w="4961" w:type="dxa"/>
            <w:vAlign w:val="center"/>
          </w:tcPr>
          <w:p w14:paraId="066E4CE7" w14:textId="77777777" w:rsidR="005E73C5" w:rsidRDefault="005E73C5" w:rsidP="00D55E99">
            <w:pPr>
              <w:pStyle w:val="BodyText"/>
            </w:pPr>
            <w:r>
              <w:t>South side from a point 50 metres east of the junction with Garfield Road east for a distance of 12 metres</w:t>
            </w:r>
          </w:p>
          <w:p w14:paraId="5088E081" w14:textId="77777777" w:rsidR="005E73C5" w:rsidRDefault="005E73C5" w:rsidP="00D55E99">
            <w:pPr>
              <w:pStyle w:val="BodyText"/>
            </w:pPr>
          </w:p>
        </w:tc>
        <w:tc>
          <w:tcPr>
            <w:tcW w:w="2941" w:type="dxa"/>
            <w:vAlign w:val="center"/>
          </w:tcPr>
          <w:p w14:paraId="2E19A39C" w14:textId="77777777" w:rsidR="005E73C5" w:rsidRPr="003A1D08" w:rsidRDefault="005E73C5" w:rsidP="00D55E99">
            <w:pPr>
              <w:pStyle w:val="BodyText"/>
              <w:jc w:val="center"/>
              <w:rPr>
                <w:b/>
              </w:rPr>
            </w:pPr>
            <w:r>
              <w:t>Adjacent to kerb</w:t>
            </w:r>
          </w:p>
        </w:tc>
      </w:tr>
    </w:tbl>
    <w:p w14:paraId="1149E3B3" w14:textId="77777777" w:rsidR="005E73C5" w:rsidRDefault="005E73C5" w:rsidP="004C09E4">
      <w:pPr>
        <w:pStyle w:val="BodyText"/>
        <w:rPr>
          <w:rFonts w:cs="Arial"/>
          <w:szCs w:val="24"/>
        </w:rPr>
      </w:pPr>
    </w:p>
    <w:p w14:paraId="5AB10DB0" w14:textId="77777777" w:rsidR="004C09E4" w:rsidRDefault="004C09E4" w:rsidP="004C09E4">
      <w:pPr>
        <w:pStyle w:val="BodyText"/>
        <w:rPr>
          <w:rFonts w:cs="Arial"/>
          <w:szCs w:val="24"/>
        </w:rPr>
      </w:pPr>
    </w:p>
    <w:p w14:paraId="5566F39A" w14:textId="77777777" w:rsidR="005E73C5" w:rsidRDefault="005E73C5" w:rsidP="004C09E4">
      <w:pPr>
        <w:pStyle w:val="BodyText"/>
        <w:rPr>
          <w:rFonts w:cs="Arial"/>
          <w:szCs w:val="24"/>
        </w:rPr>
      </w:pPr>
    </w:p>
    <w:p w14:paraId="699C2C8A" w14:textId="77777777" w:rsidR="005E73C5" w:rsidRDefault="005E73C5" w:rsidP="004C09E4">
      <w:pPr>
        <w:pStyle w:val="BodyText"/>
        <w:rPr>
          <w:rFonts w:cs="Arial"/>
          <w:szCs w:val="24"/>
        </w:rPr>
      </w:pPr>
    </w:p>
    <w:p w14:paraId="2765A2EB" w14:textId="77777777" w:rsidR="005E73C5" w:rsidRDefault="005E73C5" w:rsidP="004C09E4">
      <w:pPr>
        <w:pStyle w:val="BodyText"/>
        <w:rPr>
          <w:rFonts w:cs="Arial"/>
          <w:szCs w:val="24"/>
        </w:rPr>
      </w:pPr>
    </w:p>
    <w:p w14:paraId="0127E3B9" w14:textId="77777777" w:rsidR="005E73C5" w:rsidRDefault="005E73C5" w:rsidP="004C09E4">
      <w:pPr>
        <w:pStyle w:val="BodyText"/>
        <w:rPr>
          <w:rFonts w:cs="Arial"/>
          <w:szCs w:val="24"/>
        </w:rPr>
      </w:pPr>
    </w:p>
    <w:p w14:paraId="7257D538" w14:textId="77777777" w:rsidR="005E73C5" w:rsidRDefault="005E73C5" w:rsidP="004C09E4">
      <w:pPr>
        <w:pStyle w:val="BodyText"/>
        <w:rPr>
          <w:rFonts w:cs="Arial"/>
          <w:szCs w:val="24"/>
        </w:rPr>
      </w:pPr>
    </w:p>
    <w:p w14:paraId="2E9BBB35" w14:textId="77777777" w:rsidR="005E73C5" w:rsidRDefault="005E73C5" w:rsidP="004C09E4">
      <w:pPr>
        <w:pStyle w:val="BodyText"/>
        <w:rPr>
          <w:rFonts w:cs="Arial"/>
          <w:szCs w:val="24"/>
        </w:rPr>
      </w:pPr>
    </w:p>
    <w:p w14:paraId="2769BAFE" w14:textId="77777777" w:rsidR="005E73C5" w:rsidRDefault="005E73C5" w:rsidP="004C09E4">
      <w:pPr>
        <w:pStyle w:val="BodyText"/>
        <w:rPr>
          <w:rFonts w:cs="Arial"/>
          <w:szCs w:val="24"/>
        </w:rPr>
      </w:pPr>
    </w:p>
    <w:p w14:paraId="1E377AD7" w14:textId="77777777" w:rsidR="005E73C5" w:rsidRDefault="005E73C5" w:rsidP="004C09E4">
      <w:pPr>
        <w:pStyle w:val="BodyText"/>
        <w:rPr>
          <w:rFonts w:cs="Arial"/>
          <w:szCs w:val="24"/>
        </w:rPr>
      </w:pPr>
    </w:p>
    <w:p w14:paraId="51705868" w14:textId="77777777" w:rsidR="005E73C5" w:rsidRDefault="005E73C5" w:rsidP="004C09E4">
      <w:pPr>
        <w:pStyle w:val="BodyText"/>
        <w:rPr>
          <w:rFonts w:cs="Arial"/>
          <w:szCs w:val="24"/>
        </w:rPr>
      </w:pPr>
    </w:p>
    <w:p w14:paraId="5DFC6080" w14:textId="77777777" w:rsidR="005E73C5" w:rsidRDefault="005E73C5" w:rsidP="004C09E4">
      <w:pPr>
        <w:pStyle w:val="BodyText"/>
        <w:rPr>
          <w:rFonts w:cs="Arial"/>
          <w:szCs w:val="24"/>
        </w:rPr>
      </w:pPr>
    </w:p>
    <w:p w14:paraId="360EFCB8" w14:textId="77777777" w:rsidR="005E73C5" w:rsidRDefault="005E73C5" w:rsidP="004C09E4">
      <w:pPr>
        <w:pStyle w:val="BodyText"/>
        <w:rPr>
          <w:rFonts w:cs="Arial"/>
          <w:szCs w:val="24"/>
        </w:rPr>
      </w:pPr>
    </w:p>
    <w:p w14:paraId="78020019" w14:textId="77777777" w:rsidR="005E73C5" w:rsidRDefault="005E73C5" w:rsidP="004C09E4">
      <w:pPr>
        <w:pStyle w:val="BodyText"/>
        <w:rPr>
          <w:rFonts w:cs="Arial"/>
          <w:szCs w:val="24"/>
        </w:rPr>
      </w:pPr>
    </w:p>
    <w:p w14:paraId="7FCAB670" w14:textId="77777777" w:rsidR="005E73C5" w:rsidRDefault="005E73C5" w:rsidP="004C09E4">
      <w:pPr>
        <w:pStyle w:val="BodyText"/>
        <w:rPr>
          <w:rFonts w:cs="Arial"/>
          <w:szCs w:val="24"/>
        </w:rPr>
      </w:pPr>
    </w:p>
    <w:p w14:paraId="1EC5F487" w14:textId="77777777" w:rsidR="005E73C5" w:rsidRDefault="005E73C5" w:rsidP="004C09E4">
      <w:pPr>
        <w:pStyle w:val="BodyText"/>
        <w:rPr>
          <w:rFonts w:cs="Arial"/>
          <w:szCs w:val="24"/>
        </w:rPr>
      </w:pPr>
    </w:p>
    <w:p w14:paraId="2B42B30A" w14:textId="77777777" w:rsidR="005E73C5" w:rsidRDefault="005E73C5" w:rsidP="004C09E4">
      <w:pPr>
        <w:pStyle w:val="BodyText"/>
        <w:rPr>
          <w:rFonts w:cs="Arial"/>
          <w:szCs w:val="24"/>
        </w:rPr>
      </w:pPr>
    </w:p>
    <w:p w14:paraId="38DB51DD" w14:textId="77777777" w:rsidR="005E73C5" w:rsidRDefault="005E73C5" w:rsidP="004C09E4">
      <w:pPr>
        <w:pStyle w:val="BodyText"/>
        <w:rPr>
          <w:rFonts w:cs="Arial"/>
          <w:szCs w:val="24"/>
        </w:rPr>
      </w:pPr>
    </w:p>
    <w:p w14:paraId="50E04CD9" w14:textId="77777777" w:rsidR="005E73C5" w:rsidRDefault="005E73C5" w:rsidP="004C09E4">
      <w:pPr>
        <w:pStyle w:val="BodyText"/>
        <w:rPr>
          <w:rFonts w:cs="Arial"/>
          <w:szCs w:val="24"/>
        </w:rPr>
      </w:pPr>
    </w:p>
    <w:p w14:paraId="47F0F833" w14:textId="77777777" w:rsidR="005E73C5" w:rsidRDefault="005E73C5" w:rsidP="004C09E4">
      <w:pPr>
        <w:pStyle w:val="BodyText"/>
        <w:rPr>
          <w:rFonts w:cs="Arial"/>
          <w:szCs w:val="24"/>
        </w:rPr>
      </w:pPr>
    </w:p>
    <w:p w14:paraId="026E8E6E" w14:textId="77777777" w:rsidR="005E73C5" w:rsidRDefault="005E73C5" w:rsidP="004C09E4">
      <w:pPr>
        <w:pStyle w:val="BodyText"/>
        <w:rPr>
          <w:rFonts w:cs="Arial"/>
          <w:b/>
          <w:szCs w:val="24"/>
          <w:u w:val="single"/>
        </w:rPr>
      </w:pPr>
    </w:p>
    <w:p w14:paraId="665AB387" w14:textId="1DD76856" w:rsidR="004C09E4" w:rsidRDefault="001E5C62" w:rsidP="004C09E4">
      <w:pPr>
        <w:pStyle w:val="BodyText"/>
        <w:rPr>
          <w:rFonts w:cs="Arial"/>
          <w:b/>
          <w:szCs w:val="24"/>
          <w:u w:val="single"/>
        </w:rPr>
      </w:pPr>
      <w:r>
        <w:rPr>
          <w:rFonts w:cs="Arial"/>
          <w:b/>
          <w:szCs w:val="24"/>
          <w:u w:val="single"/>
        </w:rPr>
        <w:lastRenderedPageBreak/>
        <w:t xml:space="preserve">Schedule </w:t>
      </w:r>
      <w:r w:rsidR="00524539">
        <w:rPr>
          <w:rFonts w:cs="Arial"/>
          <w:b/>
          <w:szCs w:val="24"/>
          <w:u w:val="single"/>
        </w:rPr>
        <w:t>6</w:t>
      </w:r>
      <w:r w:rsidR="004C09E4">
        <w:rPr>
          <w:rFonts w:cs="Arial"/>
          <w:b/>
          <w:szCs w:val="24"/>
          <w:u w:val="single"/>
        </w:rPr>
        <w:t>: Pay &amp; Display Parking 8am to 6pm, Monday to Saturday</w:t>
      </w:r>
    </w:p>
    <w:p w14:paraId="40A62A45" w14:textId="77777777" w:rsidR="004C09E4" w:rsidRDefault="004C09E4" w:rsidP="003B7180">
      <w:pPr>
        <w:pStyle w:val="BodyText"/>
        <w:rPr>
          <w:rFonts w:cs="Arial"/>
          <w:szCs w:val="24"/>
        </w:rPr>
      </w:pPr>
    </w:p>
    <w:p w14:paraId="41B07CF2" w14:textId="77777777" w:rsidR="005E73C5" w:rsidRDefault="0003039D" w:rsidP="003B7180">
      <w:pPr>
        <w:pStyle w:val="BodyText"/>
        <w:rPr>
          <w:rFonts w:cs="Arial"/>
          <w:b/>
          <w:szCs w:val="24"/>
        </w:rPr>
      </w:pPr>
      <w:r>
        <w:rPr>
          <w:rFonts w:cs="Arial"/>
          <w:b/>
          <w:szCs w:val="24"/>
        </w:rPr>
        <w:t>Torquay</w:t>
      </w:r>
    </w:p>
    <w:p w14:paraId="2AB62EA0" w14:textId="77777777" w:rsidR="005F4323" w:rsidRPr="005F4323" w:rsidRDefault="005F4323" w:rsidP="003B7180">
      <w:pPr>
        <w:pStyle w:val="BodyText"/>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683"/>
        <w:gridCol w:w="2870"/>
      </w:tblGrid>
      <w:tr w:rsidR="005E73C5" w14:paraId="294FBB40" w14:textId="77777777" w:rsidTr="00D55E99">
        <w:tc>
          <w:tcPr>
            <w:tcW w:w="2093" w:type="dxa"/>
            <w:vAlign w:val="center"/>
          </w:tcPr>
          <w:p w14:paraId="2A277A61" w14:textId="77777777" w:rsidR="005E73C5" w:rsidRDefault="005E73C5" w:rsidP="00D55E99">
            <w:pPr>
              <w:pStyle w:val="BodyText"/>
              <w:jc w:val="center"/>
            </w:pPr>
            <w:r w:rsidRPr="00EC5D48">
              <w:rPr>
                <w:b/>
              </w:rPr>
              <w:t>Location</w:t>
            </w:r>
          </w:p>
        </w:tc>
        <w:tc>
          <w:tcPr>
            <w:tcW w:w="4819" w:type="dxa"/>
            <w:vAlign w:val="center"/>
          </w:tcPr>
          <w:p w14:paraId="478EB54D" w14:textId="77777777" w:rsidR="005E73C5" w:rsidRDefault="005E73C5" w:rsidP="00D55E99">
            <w:pPr>
              <w:pStyle w:val="BodyText"/>
              <w:jc w:val="center"/>
            </w:pPr>
            <w:r w:rsidRPr="00EC5D48">
              <w:rPr>
                <w:b/>
              </w:rPr>
              <w:t>Description</w:t>
            </w:r>
          </w:p>
        </w:tc>
        <w:tc>
          <w:tcPr>
            <w:tcW w:w="2941" w:type="dxa"/>
            <w:vAlign w:val="center"/>
          </w:tcPr>
          <w:p w14:paraId="48CE318D" w14:textId="77777777" w:rsidR="005E73C5" w:rsidRPr="00EC5D48" w:rsidRDefault="005E73C5" w:rsidP="00D55E99">
            <w:pPr>
              <w:pStyle w:val="BodyText"/>
              <w:jc w:val="center"/>
              <w:rPr>
                <w:b/>
              </w:rPr>
            </w:pPr>
            <w:r w:rsidRPr="00EC5D48">
              <w:rPr>
                <w:b/>
              </w:rPr>
              <w:t xml:space="preserve">Special Manner of standing of vehicles in </w:t>
            </w:r>
            <w:smartTag w:uri="urn:schemas-microsoft-com:office:smarttags" w:element="PersonName">
              <w:r w:rsidRPr="00EC5D48">
                <w:rPr>
                  <w:b/>
                </w:rPr>
                <w:t>Parking</w:t>
              </w:r>
            </w:smartTag>
            <w:r w:rsidRPr="00EC5D48">
              <w:rPr>
                <w:b/>
              </w:rPr>
              <w:t xml:space="preserve"> Place</w:t>
            </w:r>
          </w:p>
        </w:tc>
      </w:tr>
      <w:tr w:rsidR="005E73C5" w14:paraId="3E420E99" w14:textId="77777777" w:rsidTr="00D55E99">
        <w:tc>
          <w:tcPr>
            <w:tcW w:w="2093" w:type="dxa"/>
            <w:vAlign w:val="center"/>
          </w:tcPr>
          <w:p w14:paraId="72CF5599" w14:textId="77777777" w:rsidR="005E73C5" w:rsidRDefault="005E73C5" w:rsidP="00D55E99">
            <w:pPr>
              <w:pStyle w:val="BodyText"/>
              <w:jc w:val="center"/>
            </w:pPr>
            <w:proofErr w:type="spellStart"/>
            <w:r>
              <w:t>Babbacombe</w:t>
            </w:r>
            <w:proofErr w:type="spellEnd"/>
            <w:r>
              <w:t xml:space="preserve"> Road</w:t>
            </w:r>
          </w:p>
        </w:tc>
        <w:tc>
          <w:tcPr>
            <w:tcW w:w="4819" w:type="dxa"/>
          </w:tcPr>
          <w:p w14:paraId="1713B623" w14:textId="77777777" w:rsidR="005E73C5" w:rsidRDefault="005E73C5" w:rsidP="00D55E99">
            <w:pPr>
              <w:pStyle w:val="BodyText"/>
            </w:pPr>
            <w:r>
              <w:t xml:space="preserve">South side from a point 75.5 metres east of its junction with </w:t>
            </w:r>
            <w:proofErr w:type="spellStart"/>
            <w:r>
              <w:t>Torwood</w:t>
            </w:r>
            <w:proofErr w:type="spellEnd"/>
            <w:r>
              <w:t xml:space="preserve"> Street and South Hill Road for a d</w:t>
            </w:r>
            <w:r w:rsidR="004B7B34">
              <w:t>istance of 142.5</w:t>
            </w:r>
            <w:r>
              <w:t xml:space="preserve"> metres in an easterly direction</w:t>
            </w:r>
          </w:p>
          <w:p w14:paraId="6A3F1163" w14:textId="77777777" w:rsidR="005E73C5" w:rsidRDefault="005E73C5" w:rsidP="00D55E99">
            <w:pPr>
              <w:pStyle w:val="BodyText"/>
            </w:pPr>
          </w:p>
        </w:tc>
        <w:tc>
          <w:tcPr>
            <w:tcW w:w="2941" w:type="dxa"/>
            <w:vAlign w:val="center"/>
          </w:tcPr>
          <w:p w14:paraId="108AF768" w14:textId="77777777" w:rsidR="005E73C5" w:rsidRDefault="005E73C5" w:rsidP="00D55E99">
            <w:pPr>
              <w:pStyle w:val="BodyText"/>
              <w:jc w:val="center"/>
            </w:pPr>
            <w:r>
              <w:t>Adjacent to kerb</w:t>
            </w:r>
          </w:p>
        </w:tc>
      </w:tr>
      <w:tr w:rsidR="005E73C5" w14:paraId="29966F33" w14:textId="77777777" w:rsidTr="00D55E99">
        <w:tc>
          <w:tcPr>
            <w:tcW w:w="2093" w:type="dxa"/>
            <w:vAlign w:val="center"/>
          </w:tcPr>
          <w:p w14:paraId="0736D7CE" w14:textId="77777777" w:rsidR="005E73C5" w:rsidRDefault="005E73C5" w:rsidP="00D55E99">
            <w:pPr>
              <w:pStyle w:val="BodyText"/>
              <w:jc w:val="center"/>
            </w:pPr>
            <w:proofErr w:type="spellStart"/>
            <w:r>
              <w:t>Babbacombe</w:t>
            </w:r>
            <w:proofErr w:type="spellEnd"/>
            <w:r>
              <w:t xml:space="preserve"> Road</w:t>
            </w:r>
          </w:p>
        </w:tc>
        <w:tc>
          <w:tcPr>
            <w:tcW w:w="4819" w:type="dxa"/>
          </w:tcPr>
          <w:p w14:paraId="5E01B39B" w14:textId="77777777" w:rsidR="005E73C5" w:rsidRDefault="005E73C5" w:rsidP="00D55E99">
            <w:pPr>
              <w:pStyle w:val="BodyText"/>
            </w:pPr>
            <w:r>
              <w:t xml:space="preserve">South-east side from a point 238 metres north-east of its junction with </w:t>
            </w:r>
            <w:proofErr w:type="spellStart"/>
            <w:r>
              <w:t>Torwood</w:t>
            </w:r>
            <w:proofErr w:type="spellEnd"/>
            <w:r>
              <w:t xml:space="preserve"> Street and South Hill Road in a north-easterly direction for a distance of 21 metres</w:t>
            </w:r>
          </w:p>
          <w:p w14:paraId="02541CE0" w14:textId="77777777" w:rsidR="005E73C5" w:rsidRDefault="005E73C5" w:rsidP="00D55E99">
            <w:pPr>
              <w:pStyle w:val="BodyText"/>
            </w:pPr>
          </w:p>
        </w:tc>
        <w:tc>
          <w:tcPr>
            <w:tcW w:w="2941" w:type="dxa"/>
            <w:vAlign w:val="center"/>
          </w:tcPr>
          <w:p w14:paraId="6FE46F80" w14:textId="77777777" w:rsidR="005E73C5" w:rsidRDefault="005E73C5" w:rsidP="00D55E99">
            <w:pPr>
              <w:pStyle w:val="BodyText"/>
              <w:jc w:val="center"/>
            </w:pPr>
            <w:r>
              <w:t>Adjacent to kerb</w:t>
            </w:r>
          </w:p>
        </w:tc>
      </w:tr>
      <w:tr w:rsidR="005E73C5" w14:paraId="6022D3E8" w14:textId="77777777" w:rsidTr="00D55E99">
        <w:tc>
          <w:tcPr>
            <w:tcW w:w="2093" w:type="dxa"/>
            <w:vAlign w:val="center"/>
          </w:tcPr>
          <w:p w14:paraId="0B34BF16" w14:textId="77777777" w:rsidR="005E73C5" w:rsidRDefault="005E73C5" w:rsidP="00D55E99">
            <w:pPr>
              <w:pStyle w:val="BodyText"/>
              <w:jc w:val="center"/>
            </w:pPr>
            <w:r>
              <w:t>Castle Road</w:t>
            </w:r>
          </w:p>
        </w:tc>
        <w:tc>
          <w:tcPr>
            <w:tcW w:w="4819" w:type="dxa"/>
          </w:tcPr>
          <w:p w14:paraId="01937461" w14:textId="77777777" w:rsidR="005E73C5" w:rsidRDefault="005E73C5" w:rsidP="00D55E99">
            <w:pPr>
              <w:pStyle w:val="BodyText"/>
            </w:pPr>
            <w:r>
              <w:t>North east side from a point 53 metres south east of Castle Circus south east for 45 metres</w:t>
            </w:r>
          </w:p>
          <w:p w14:paraId="10E4685C" w14:textId="77777777" w:rsidR="005E73C5" w:rsidRDefault="005E73C5" w:rsidP="00D55E99">
            <w:pPr>
              <w:pStyle w:val="BodyText"/>
            </w:pPr>
          </w:p>
        </w:tc>
        <w:tc>
          <w:tcPr>
            <w:tcW w:w="2941" w:type="dxa"/>
            <w:vAlign w:val="center"/>
          </w:tcPr>
          <w:p w14:paraId="258450F7" w14:textId="77777777" w:rsidR="005E73C5" w:rsidRDefault="005E73C5" w:rsidP="00D55E99">
            <w:pPr>
              <w:pStyle w:val="BodyText"/>
              <w:jc w:val="center"/>
            </w:pPr>
            <w:r>
              <w:t>Adjacent to kerb</w:t>
            </w:r>
          </w:p>
        </w:tc>
      </w:tr>
      <w:tr w:rsidR="005E73C5" w14:paraId="70EE719C" w14:textId="77777777" w:rsidTr="00D55E99">
        <w:tc>
          <w:tcPr>
            <w:tcW w:w="2093" w:type="dxa"/>
            <w:vAlign w:val="center"/>
          </w:tcPr>
          <w:p w14:paraId="33284802" w14:textId="77777777" w:rsidR="005E73C5" w:rsidRDefault="005E73C5" w:rsidP="00D55E99">
            <w:pPr>
              <w:pStyle w:val="BodyText"/>
              <w:jc w:val="center"/>
            </w:pPr>
            <w:r>
              <w:t>Lymington Road</w:t>
            </w:r>
          </w:p>
        </w:tc>
        <w:tc>
          <w:tcPr>
            <w:tcW w:w="4819" w:type="dxa"/>
          </w:tcPr>
          <w:p w14:paraId="2B5F32EB" w14:textId="77777777" w:rsidR="005E73C5" w:rsidRDefault="005E73C5" w:rsidP="00D55E99">
            <w:pPr>
              <w:pStyle w:val="BodyText"/>
            </w:pPr>
            <w:r>
              <w:t xml:space="preserve">North east side from a point 135 metres north west of the junction with St </w:t>
            </w:r>
            <w:proofErr w:type="spellStart"/>
            <w:r>
              <w:t>Marychurch</w:t>
            </w:r>
            <w:proofErr w:type="spellEnd"/>
            <w:r>
              <w:t xml:space="preserve"> Road south east for a distance of 27 metres</w:t>
            </w:r>
          </w:p>
          <w:p w14:paraId="7E313211" w14:textId="77777777" w:rsidR="005E73C5" w:rsidRDefault="005E73C5" w:rsidP="00D55E99">
            <w:pPr>
              <w:pStyle w:val="BodyText"/>
            </w:pPr>
          </w:p>
        </w:tc>
        <w:tc>
          <w:tcPr>
            <w:tcW w:w="2941" w:type="dxa"/>
            <w:vAlign w:val="center"/>
          </w:tcPr>
          <w:p w14:paraId="405AA811" w14:textId="77777777" w:rsidR="005E73C5" w:rsidRDefault="005E73C5" w:rsidP="00D55E99">
            <w:pPr>
              <w:pStyle w:val="BodyText"/>
              <w:jc w:val="center"/>
            </w:pPr>
            <w:r>
              <w:t>Adjacent to kerb</w:t>
            </w:r>
          </w:p>
        </w:tc>
      </w:tr>
      <w:tr w:rsidR="005E73C5" w14:paraId="675FEA9F" w14:textId="77777777" w:rsidTr="00D55E99">
        <w:tc>
          <w:tcPr>
            <w:tcW w:w="2093" w:type="dxa"/>
            <w:vAlign w:val="center"/>
          </w:tcPr>
          <w:p w14:paraId="06895AEC" w14:textId="77777777" w:rsidR="005E73C5" w:rsidRDefault="005E73C5" w:rsidP="00D55E99">
            <w:pPr>
              <w:pStyle w:val="BodyText"/>
              <w:jc w:val="center"/>
            </w:pPr>
            <w:r>
              <w:t>Lymington Road</w:t>
            </w:r>
          </w:p>
        </w:tc>
        <w:tc>
          <w:tcPr>
            <w:tcW w:w="4819" w:type="dxa"/>
          </w:tcPr>
          <w:p w14:paraId="5E71BCEA" w14:textId="77777777" w:rsidR="005E73C5" w:rsidRDefault="005E73C5" w:rsidP="00D55E99">
            <w:pPr>
              <w:pStyle w:val="BodyText"/>
            </w:pPr>
            <w:r>
              <w:t>South west side from a point 128.9 metres south</w:t>
            </w:r>
            <w:r>
              <w:tab/>
              <w:t>east of the junction with Trematon Avenue south east for a distance of 34.5 metres</w:t>
            </w:r>
          </w:p>
          <w:p w14:paraId="4C694B27" w14:textId="77777777" w:rsidR="005E73C5" w:rsidRDefault="005E73C5" w:rsidP="00D55E99">
            <w:pPr>
              <w:pStyle w:val="BodyText"/>
            </w:pPr>
          </w:p>
        </w:tc>
        <w:tc>
          <w:tcPr>
            <w:tcW w:w="2941" w:type="dxa"/>
            <w:vAlign w:val="center"/>
          </w:tcPr>
          <w:p w14:paraId="7E74F174" w14:textId="77777777" w:rsidR="005E73C5" w:rsidRDefault="005E73C5" w:rsidP="00D55E99">
            <w:pPr>
              <w:pStyle w:val="BodyText"/>
              <w:jc w:val="center"/>
            </w:pPr>
            <w:r>
              <w:t>Adjacent to kerb</w:t>
            </w:r>
          </w:p>
        </w:tc>
      </w:tr>
      <w:tr w:rsidR="005E73C5" w14:paraId="545E1D5E" w14:textId="77777777" w:rsidTr="00D55E99">
        <w:tc>
          <w:tcPr>
            <w:tcW w:w="2093" w:type="dxa"/>
            <w:vAlign w:val="center"/>
          </w:tcPr>
          <w:p w14:paraId="65B8BCC9" w14:textId="77777777" w:rsidR="005E73C5" w:rsidRDefault="005E73C5" w:rsidP="00D55E99">
            <w:pPr>
              <w:pStyle w:val="BodyText"/>
              <w:jc w:val="center"/>
            </w:pPr>
            <w:r>
              <w:t>Union Street</w:t>
            </w:r>
          </w:p>
        </w:tc>
        <w:tc>
          <w:tcPr>
            <w:tcW w:w="4819" w:type="dxa"/>
          </w:tcPr>
          <w:p w14:paraId="7B2F61DA" w14:textId="77777777" w:rsidR="005E73C5" w:rsidRDefault="00B9115C" w:rsidP="00B9115C">
            <w:pPr>
              <w:pStyle w:val="BodyText"/>
            </w:pPr>
            <w:r w:rsidRPr="000659B3">
              <w:rPr>
                <w:szCs w:val="24"/>
              </w:rPr>
              <w:t>the south-west side from a point 4.5 metres south-west of its junction with Higher Union Lane in a south-easterly direction for a distance of 28 metres.</w:t>
            </w:r>
          </w:p>
        </w:tc>
        <w:tc>
          <w:tcPr>
            <w:tcW w:w="2941" w:type="dxa"/>
            <w:vAlign w:val="center"/>
          </w:tcPr>
          <w:p w14:paraId="63C9EB8B" w14:textId="77777777" w:rsidR="005E73C5" w:rsidRDefault="005E73C5" w:rsidP="00D55E99">
            <w:pPr>
              <w:pStyle w:val="BodyText"/>
              <w:jc w:val="center"/>
            </w:pPr>
            <w:r>
              <w:t>Adjacent to kerb</w:t>
            </w:r>
          </w:p>
        </w:tc>
      </w:tr>
      <w:tr w:rsidR="005E73C5" w14:paraId="48AED4E0" w14:textId="77777777" w:rsidTr="00D55E99">
        <w:tc>
          <w:tcPr>
            <w:tcW w:w="2093" w:type="dxa"/>
            <w:vAlign w:val="center"/>
          </w:tcPr>
          <w:p w14:paraId="3999923D" w14:textId="77777777" w:rsidR="005E73C5" w:rsidRDefault="005E73C5" w:rsidP="00D55E99">
            <w:pPr>
              <w:pStyle w:val="BodyText"/>
              <w:jc w:val="center"/>
            </w:pPr>
            <w:r>
              <w:t>Union Street</w:t>
            </w:r>
          </w:p>
        </w:tc>
        <w:tc>
          <w:tcPr>
            <w:tcW w:w="4819" w:type="dxa"/>
          </w:tcPr>
          <w:p w14:paraId="538C0800" w14:textId="77777777" w:rsidR="005E73C5" w:rsidRDefault="00B9115C" w:rsidP="00B9115C">
            <w:pPr>
              <w:pStyle w:val="BodyText"/>
            </w:pPr>
            <w:r w:rsidRPr="000659B3">
              <w:rPr>
                <w:szCs w:val="24"/>
              </w:rPr>
              <w:t>the south-west side from a point 43.5 metres south-east of its junction with Higher Union Lane in a south-easterly direction for a distance of 22 metres.</w:t>
            </w:r>
          </w:p>
        </w:tc>
        <w:tc>
          <w:tcPr>
            <w:tcW w:w="2941" w:type="dxa"/>
            <w:vAlign w:val="center"/>
          </w:tcPr>
          <w:p w14:paraId="3E1BB9AC" w14:textId="77777777" w:rsidR="005E73C5" w:rsidRDefault="005E73C5" w:rsidP="00D55E99">
            <w:pPr>
              <w:pStyle w:val="BodyText"/>
              <w:jc w:val="center"/>
            </w:pPr>
            <w:r>
              <w:t>Adjacent to kerb</w:t>
            </w:r>
          </w:p>
        </w:tc>
      </w:tr>
      <w:tr w:rsidR="005E73C5" w14:paraId="4302B01E" w14:textId="77777777" w:rsidTr="00D55E99">
        <w:tc>
          <w:tcPr>
            <w:tcW w:w="2093" w:type="dxa"/>
            <w:vAlign w:val="center"/>
          </w:tcPr>
          <w:p w14:paraId="76296399" w14:textId="77777777" w:rsidR="005E73C5" w:rsidRDefault="005E73C5" w:rsidP="00D55E99">
            <w:pPr>
              <w:pStyle w:val="BodyText"/>
              <w:jc w:val="center"/>
            </w:pPr>
            <w:r>
              <w:t>Union Street</w:t>
            </w:r>
          </w:p>
        </w:tc>
        <w:tc>
          <w:tcPr>
            <w:tcW w:w="4819" w:type="dxa"/>
          </w:tcPr>
          <w:p w14:paraId="2CDED6B3" w14:textId="77777777" w:rsidR="005E73C5" w:rsidRDefault="00B9115C" w:rsidP="00B9115C">
            <w:pPr>
              <w:pStyle w:val="BodyText"/>
            </w:pPr>
            <w:r w:rsidRPr="000659B3">
              <w:rPr>
                <w:szCs w:val="24"/>
              </w:rPr>
              <w:t>the north-east side from a point 30.5 metres south-east of its junction with Trematon Avenue in a south-easterly direction for a distance of 16.5 metres.</w:t>
            </w:r>
          </w:p>
        </w:tc>
        <w:tc>
          <w:tcPr>
            <w:tcW w:w="2941" w:type="dxa"/>
            <w:vAlign w:val="center"/>
          </w:tcPr>
          <w:p w14:paraId="7BDF5D14" w14:textId="77777777" w:rsidR="005E73C5" w:rsidRDefault="005E73C5" w:rsidP="00D55E99">
            <w:pPr>
              <w:pStyle w:val="BodyText"/>
              <w:jc w:val="center"/>
            </w:pPr>
            <w:r>
              <w:t>Adjacent to kerb</w:t>
            </w:r>
          </w:p>
        </w:tc>
      </w:tr>
      <w:tr w:rsidR="005E73C5" w14:paraId="1BA9763A" w14:textId="77777777" w:rsidTr="00D55E99">
        <w:tc>
          <w:tcPr>
            <w:tcW w:w="2093" w:type="dxa"/>
            <w:vAlign w:val="center"/>
          </w:tcPr>
          <w:p w14:paraId="592B3F72" w14:textId="77777777" w:rsidR="005E73C5" w:rsidRDefault="005E73C5" w:rsidP="00D55E99">
            <w:pPr>
              <w:pStyle w:val="BodyText"/>
              <w:jc w:val="center"/>
            </w:pPr>
            <w:r>
              <w:t>Union Street</w:t>
            </w:r>
          </w:p>
        </w:tc>
        <w:tc>
          <w:tcPr>
            <w:tcW w:w="4819" w:type="dxa"/>
          </w:tcPr>
          <w:p w14:paraId="6B2DDC5E" w14:textId="77777777" w:rsidR="005E73C5" w:rsidRDefault="00B9115C" w:rsidP="00B9115C">
            <w:pPr>
              <w:pStyle w:val="BodyText"/>
            </w:pPr>
            <w:r w:rsidRPr="000659B3">
              <w:rPr>
                <w:szCs w:val="24"/>
              </w:rPr>
              <w:t>the south-west side from a point 31 metres north-west of its junction with Higher Union Lane in a north-westerly direction for a distance of 11 metres.</w:t>
            </w:r>
          </w:p>
        </w:tc>
        <w:tc>
          <w:tcPr>
            <w:tcW w:w="2941" w:type="dxa"/>
            <w:vAlign w:val="center"/>
          </w:tcPr>
          <w:p w14:paraId="596BE7D3" w14:textId="77777777" w:rsidR="005E73C5" w:rsidRDefault="005E73C5" w:rsidP="00D55E99">
            <w:pPr>
              <w:pStyle w:val="BodyText"/>
              <w:jc w:val="center"/>
            </w:pPr>
            <w:r>
              <w:t>Adjacent to kerb</w:t>
            </w:r>
          </w:p>
        </w:tc>
      </w:tr>
      <w:tr w:rsidR="005E73C5" w14:paraId="54788CF6" w14:textId="77777777" w:rsidTr="00B9115C">
        <w:tc>
          <w:tcPr>
            <w:tcW w:w="2093" w:type="dxa"/>
            <w:tcBorders>
              <w:bottom w:val="single" w:sz="4" w:space="0" w:color="auto"/>
            </w:tcBorders>
            <w:vAlign w:val="center"/>
          </w:tcPr>
          <w:p w14:paraId="4F294A1D" w14:textId="77777777" w:rsidR="005E73C5" w:rsidRDefault="005E73C5" w:rsidP="00D55E99">
            <w:pPr>
              <w:pStyle w:val="BodyText"/>
              <w:jc w:val="center"/>
            </w:pPr>
            <w:r>
              <w:t>Union Street</w:t>
            </w:r>
          </w:p>
        </w:tc>
        <w:tc>
          <w:tcPr>
            <w:tcW w:w="4819" w:type="dxa"/>
          </w:tcPr>
          <w:p w14:paraId="7E0D1977" w14:textId="77777777" w:rsidR="005E73C5" w:rsidRPr="00B9115C" w:rsidRDefault="00B9115C" w:rsidP="00B9115C">
            <w:pPr>
              <w:jc w:val="both"/>
              <w:rPr>
                <w:rFonts w:ascii="Arial" w:hAnsi="Arial"/>
                <w:sz w:val="24"/>
                <w:szCs w:val="24"/>
              </w:rPr>
            </w:pPr>
            <w:r w:rsidRPr="000659B3">
              <w:rPr>
                <w:rFonts w:ascii="Arial" w:hAnsi="Arial"/>
                <w:sz w:val="24"/>
                <w:szCs w:val="24"/>
              </w:rPr>
              <w:t xml:space="preserve">the north-east side from a point 15 metres north-west of its junction </w:t>
            </w:r>
            <w:r>
              <w:rPr>
                <w:rFonts w:ascii="Arial" w:hAnsi="Arial"/>
                <w:sz w:val="24"/>
                <w:szCs w:val="24"/>
              </w:rPr>
              <w:t>with Trematon Avenue in a north-</w:t>
            </w:r>
            <w:r w:rsidRPr="000659B3">
              <w:rPr>
                <w:rFonts w:ascii="Arial" w:hAnsi="Arial"/>
                <w:sz w:val="24"/>
                <w:szCs w:val="24"/>
              </w:rPr>
              <w:t>westerly direction for a distance of 12 metres.</w:t>
            </w:r>
          </w:p>
        </w:tc>
        <w:tc>
          <w:tcPr>
            <w:tcW w:w="2941" w:type="dxa"/>
            <w:vAlign w:val="center"/>
          </w:tcPr>
          <w:p w14:paraId="5796EFC0" w14:textId="77777777" w:rsidR="005E73C5" w:rsidRDefault="005E73C5" w:rsidP="00D55E99">
            <w:pPr>
              <w:pStyle w:val="BodyText"/>
              <w:jc w:val="center"/>
            </w:pPr>
            <w:r>
              <w:t>Adjacent to kerb</w:t>
            </w:r>
          </w:p>
        </w:tc>
      </w:tr>
      <w:tr w:rsidR="00B9115C" w14:paraId="704CBEDC" w14:textId="77777777" w:rsidTr="00B9115C">
        <w:tc>
          <w:tcPr>
            <w:tcW w:w="2093" w:type="dxa"/>
            <w:vAlign w:val="center"/>
          </w:tcPr>
          <w:p w14:paraId="2FC4AF02" w14:textId="77777777" w:rsidR="00B9115C" w:rsidRPr="00B9115C" w:rsidRDefault="00B9115C" w:rsidP="00B9115C">
            <w:pPr>
              <w:jc w:val="center"/>
              <w:rPr>
                <w:rFonts w:ascii="Arial" w:hAnsi="Arial" w:cs="Arial"/>
                <w:sz w:val="24"/>
                <w:szCs w:val="24"/>
              </w:rPr>
            </w:pPr>
            <w:r w:rsidRPr="00B9115C">
              <w:rPr>
                <w:rFonts w:ascii="Arial" w:hAnsi="Arial" w:cs="Arial"/>
                <w:sz w:val="24"/>
                <w:szCs w:val="24"/>
              </w:rPr>
              <w:lastRenderedPageBreak/>
              <w:t>Union Street</w:t>
            </w:r>
          </w:p>
        </w:tc>
        <w:tc>
          <w:tcPr>
            <w:tcW w:w="4819" w:type="dxa"/>
          </w:tcPr>
          <w:p w14:paraId="277A99F3" w14:textId="77777777" w:rsidR="00B9115C" w:rsidRPr="000659B3" w:rsidRDefault="00B9115C" w:rsidP="00B9115C">
            <w:pPr>
              <w:jc w:val="both"/>
              <w:rPr>
                <w:rFonts w:ascii="Arial" w:hAnsi="Arial"/>
                <w:sz w:val="24"/>
                <w:szCs w:val="24"/>
              </w:rPr>
            </w:pPr>
            <w:r w:rsidRPr="000659B3">
              <w:rPr>
                <w:rFonts w:ascii="Arial" w:hAnsi="Arial"/>
                <w:sz w:val="24"/>
                <w:szCs w:val="24"/>
              </w:rPr>
              <w:t>the south-west side from a point 58 metres south-east of its junction with Palm Road in a south-easterly direction for a distance of 53 metres.</w:t>
            </w:r>
          </w:p>
        </w:tc>
        <w:tc>
          <w:tcPr>
            <w:tcW w:w="2941" w:type="dxa"/>
            <w:vAlign w:val="center"/>
          </w:tcPr>
          <w:p w14:paraId="2570B7ED" w14:textId="77777777" w:rsidR="00B9115C" w:rsidRDefault="00B9115C" w:rsidP="0047146A">
            <w:pPr>
              <w:pStyle w:val="BodyText"/>
              <w:jc w:val="center"/>
            </w:pPr>
            <w:r>
              <w:t>Adjacent to kerb</w:t>
            </w:r>
          </w:p>
        </w:tc>
      </w:tr>
      <w:tr w:rsidR="00B9115C" w14:paraId="4286B828" w14:textId="77777777" w:rsidTr="00B9115C">
        <w:tc>
          <w:tcPr>
            <w:tcW w:w="2093" w:type="dxa"/>
            <w:tcBorders>
              <w:bottom w:val="single" w:sz="4" w:space="0" w:color="auto"/>
            </w:tcBorders>
            <w:vAlign w:val="center"/>
          </w:tcPr>
          <w:p w14:paraId="4B42EDDD" w14:textId="77777777" w:rsidR="00B9115C" w:rsidRPr="00B9115C" w:rsidRDefault="00B9115C" w:rsidP="00B9115C">
            <w:pPr>
              <w:jc w:val="center"/>
              <w:rPr>
                <w:rFonts w:ascii="Arial" w:hAnsi="Arial" w:cs="Arial"/>
                <w:sz w:val="24"/>
                <w:szCs w:val="24"/>
              </w:rPr>
            </w:pPr>
            <w:r w:rsidRPr="00B9115C">
              <w:rPr>
                <w:rFonts w:ascii="Arial" w:hAnsi="Arial" w:cs="Arial"/>
                <w:sz w:val="24"/>
                <w:szCs w:val="24"/>
              </w:rPr>
              <w:t>Union Street</w:t>
            </w:r>
          </w:p>
        </w:tc>
        <w:tc>
          <w:tcPr>
            <w:tcW w:w="4819" w:type="dxa"/>
          </w:tcPr>
          <w:p w14:paraId="61AC1F82" w14:textId="77777777" w:rsidR="00B9115C" w:rsidRPr="000659B3" w:rsidRDefault="00B9115C" w:rsidP="00B9115C">
            <w:pPr>
              <w:jc w:val="both"/>
              <w:rPr>
                <w:rFonts w:ascii="Arial" w:hAnsi="Arial"/>
                <w:sz w:val="24"/>
                <w:szCs w:val="24"/>
              </w:rPr>
            </w:pPr>
            <w:r w:rsidRPr="000659B3">
              <w:rPr>
                <w:rFonts w:ascii="Arial" w:hAnsi="Arial"/>
                <w:sz w:val="24"/>
                <w:szCs w:val="24"/>
              </w:rPr>
              <w:t>the north-east side from a point 38 metres north-west of its junction with Trematon Avenue in a north-westerly direction for a distance of 63 metres.</w:t>
            </w:r>
          </w:p>
          <w:p w14:paraId="2341B178" w14:textId="77777777" w:rsidR="00B9115C" w:rsidRPr="000659B3" w:rsidRDefault="00B9115C" w:rsidP="00B9115C">
            <w:pPr>
              <w:jc w:val="both"/>
              <w:rPr>
                <w:rFonts w:ascii="Arial" w:hAnsi="Arial"/>
                <w:sz w:val="24"/>
                <w:szCs w:val="24"/>
              </w:rPr>
            </w:pPr>
          </w:p>
        </w:tc>
        <w:tc>
          <w:tcPr>
            <w:tcW w:w="2941" w:type="dxa"/>
            <w:vAlign w:val="center"/>
          </w:tcPr>
          <w:p w14:paraId="2A420A02" w14:textId="77777777" w:rsidR="00B9115C" w:rsidRDefault="00B9115C" w:rsidP="0047146A">
            <w:pPr>
              <w:pStyle w:val="BodyText"/>
              <w:jc w:val="center"/>
            </w:pPr>
            <w:r>
              <w:t>Adjacent to kerb</w:t>
            </w:r>
          </w:p>
        </w:tc>
      </w:tr>
    </w:tbl>
    <w:p w14:paraId="4553B0AC" w14:textId="77777777" w:rsidR="004C09E4" w:rsidRDefault="004C09E4" w:rsidP="003B7180">
      <w:pPr>
        <w:pStyle w:val="BodyText"/>
        <w:rPr>
          <w:rFonts w:cs="Arial"/>
          <w:b/>
          <w:szCs w:val="24"/>
          <w:u w:val="single"/>
        </w:rPr>
      </w:pPr>
    </w:p>
    <w:p w14:paraId="36AD7DAB" w14:textId="77777777" w:rsidR="005E73C5" w:rsidRDefault="005E73C5" w:rsidP="004C09E4">
      <w:pPr>
        <w:pStyle w:val="BodyText"/>
        <w:rPr>
          <w:rFonts w:cs="Arial"/>
          <w:b/>
          <w:szCs w:val="24"/>
          <w:u w:val="single"/>
        </w:rPr>
      </w:pPr>
    </w:p>
    <w:p w14:paraId="38BAD207" w14:textId="77777777" w:rsidR="005E73C5" w:rsidRDefault="005E73C5" w:rsidP="004C09E4">
      <w:pPr>
        <w:pStyle w:val="BodyText"/>
        <w:rPr>
          <w:rFonts w:cs="Arial"/>
          <w:b/>
          <w:szCs w:val="24"/>
          <w:u w:val="single"/>
        </w:rPr>
      </w:pPr>
    </w:p>
    <w:p w14:paraId="72182644" w14:textId="77777777" w:rsidR="005E73C5" w:rsidRDefault="005E73C5" w:rsidP="004C09E4">
      <w:pPr>
        <w:pStyle w:val="BodyText"/>
        <w:rPr>
          <w:rFonts w:cs="Arial"/>
          <w:b/>
          <w:szCs w:val="24"/>
          <w:u w:val="single"/>
        </w:rPr>
      </w:pPr>
    </w:p>
    <w:p w14:paraId="2380E2BC" w14:textId="77777777" w:rsidR="005E73C5" w:rsidRDefault="005E73C5" w:rsidP="004C09E4">
      <w:pPr>
        <w:pStyle w:val="BodyText"/>
        <w:rPr>
          <w:rFonts w:cs="Arial"/>
          <w:b/>
          <w:szCs w:val="24"/>
          <w:u w:val="single"/>
        </w:rPr>
      </w:pPr>
    </w:p>
    <w:p w14:paraId="22870CA8" w14:textId="77777777" w:rsidR="005E73C5" w:rsidRDefault="005E73C5" w:rsidP="004C09E4">
      <w:pPr>
        <w:pStyle w:val="BodyText"/>
        <w:rPr>
          <w:rFonts w:cs="Arial"/>
          <w:b/>
          <w:szCs w:val="24"/>
          <w:u w:val="single"/>
        </w:rPr>
      </w:pPr>
    </w:p>
    <w:p w14:paraId="31FD5203" w14:textId="77777777" w:rsidR="005E73C5" w:rsidRDefault="005E73C5" w:rsidP="004C09E4">
      <w:pPr>
        <w:pStyle w:val="BodyText"/>
        <w:rPr>
          <w:rFonts w:cs="Arial"/>
          <w:b/>
          <w:szCs w:val="24"/>
          <w:u w:val="single"/>
        </w:rPr>
      </w:pPr>
    </w:p>
    <w:p w14:paraId="5E4013C8" w14:textId="77777777" w:rsidR="005E73C5" w:rsidRDefault="005E73C5" w:rsidP="004C09E4">
      <w:pPr>
        <w:pStyle w:val="BodyText"/>
        <w:rPr>
          <w:rFonts w:cs="Arial"/>
          <w:b/>
          <w:szCs w:val="24"/>
          <w:u w:val="single"/>
        </w:rPr>
      </w:pPr>
    </w:p>
    <w:p w14:paraId="5B43BF90" w14:textId="77777777" w:rsidR="005E73C5" w:rsidRDefault="005E73C5" w:rsidP="004C09E4">
      <w:pPr>
        <w:pStyle w:val="BodyText"/>
        <w:rPr>
          <w:rFonts w:cs="Arial"/>
          <w:b/>
          <w:szCs w:val="24"/>
          <w:u w:val="single"/>
        </w:rPr>
      </w:pPr>
    </w:p>
    <w:p w14:paraId="5118E455" w14:textId="77777777" w:rsidR="005E73C5" w:rsidRDefault="005E73C5" w:rsidP="004C09E4">
      <w:pPr>
        <w:pStyle w:val="BodyText"/>
        <w:rPr>
          <w:rFonts w:cs="Arial"/>
          <w:b/>
          <w:szCs w:val="24"/>
          <w:u w:val="single"/>
        </w:rPr>
      </w:pPr>
    </w:p>
    <w:p w14:paraId="42FC75BC" w14:textId="77777777" w:rsidR="005E73C5" w:rsidRDefault="005E73C5" w:rsidP="004C09E4">
      <w:pPr>
        <w:pStyle w:val="BodyText"/>
        <w:rPr>
          <w:rFonts w:cs="Arial"/>
          <w:b/>
          <w:szCs w:val="24"/>
          <w:u w:val="single"/>
        </w:rPr>
      </w:pPr>
    </w:p>
    <w:p w14:paraId="6A3D7381" w14:textId="77777777" w:rsidR="005E73C5" w:rsidRDefault="005E73C5" w:rsidP="004C09E4">
      <w:pPr>
        <w:pStyle w:val="BodyText"/>
        <w:rPr>
          <w:rFonts w:cs="Arial"/>
          <w:b/>
          <w:szCs w:val="24"/>
          <w:u w:val="single"/>
        </w:rPr>
      </w:pPr>
    </w:p>
    <w:p w14:paraId="5284FD45" w14:textId="77777777" w:rsidR="005E73C5" w:rsidRDefault="005E73C5" w:rsidP="004C09E4">
      <w:pPr>
        <w:pStyle w:val="BodyText"/>
        <w:rPr>
          <w:rFonts w:cs="Arial"/>
          <w:b/>
          <w:szCs w:val="24"/>
          <w:u w:val="single"/>
        </w:rPr>
      </w:pPr>
    </w:p>
    <w:p w14:paraId="52F51F00" w14:textId="77777777" w:rsidR="005E73C5" w:rsidRDefault="005E73C5" w:rsidP="004C09E4">
      <w:pPr>
        <w:pStyle w:val="BodyText"/>
        <w:rPr>
          <w:rFonts w:cs="Arial"/>
          <w:b/>
          <w:szCs w:val="24"/>
          <w:u w:val="single"/>
        </w:rPr>
      </w:pPr>
    </w:p>
    <w:p w14:paraId="20B32229" w14:textId="77777777" w:rsidR="005E73C5" w:rsidRDefault="005E73C5" w:rsidP="004C09E4">
      <w:pPr>
        <w:pStyle w:val="BodyText"/>
        <w:rPr>
          <w:rFonts w:cs="Arial"/>
          <w:b/>
          <w:szCs w:val="24"/>
          <w:u w:val="single"/>
        </w:rPr>
      </w:pPr>
    </w:p>
    <w:p w14:paraId="13324C99" w14:textId="77777777" w:rsidR="005E73C5" w:rsidRDefault="005E73C5" w:rsidP="004C09E4">
      <w:pPr>
        <w:pStyle w:val="BodyText"/>
        <w:rPr>
          <w:rFonts w:cs="Arial"/>
          <w:b/>
          <w:szCs w:val="24"/>
          <w:u w:val="single"/>
        </w:rPr>
      </w:pPr>
    </w:p>
    <w:p w14:paraId="0BB14AEC" w14:textId="77777777" w:rsidR="005E73C5" w:rsidRDefault="005E73C5" w:rsidP="004C09E4">
      <w:pPr>
        <w:pStyle w:val="BodyText"/>
        <w:rPr>
          <w:rFonts w:cs="Arial"/>
          <w:b/>
          <w:szCs w:val="24"/>
          <w:u w:val="single"/>
        </w:rPr>
      </w:pPr>
    </w:p>
    <w:p w14:paraId="2B940233" w14:textId="77777777" w:rsidR="005E73C5" w:rsidRDefault="005E73C5" w:rsidP="004C09E4">
      <w:pPr>
        <w:pStyle w:val="BodyText"/>
        <w:rPr>
          <w:rFonts w:cs="Arial"/>
          <w:b/>
          <w:szCs w:val="24"/>
          <w:u w:val="single"/>
        </w:rPr>
      </w:pPr>
    </w:p>
    <w:p w14:paraId="6825166C" w14:textId="77777777" w:rsidR="005E73C5" w:rsidRDefault="005E73C5" w:rsidP="004C09E4">
      <w:pPr>
        <w:pStyle w:val="BodyText"/>
        <w:rPr>
          <w:rFonts w:cs="Arial"/>
          <w:b/>
          <w:szCs w:val="24"/>
          <w:u w:val="single"/>
        </w:rPr>
      </w:pPr>
    </w:p>
    <w:p w14:paraId="71DA1A67" w14:textId="77777777" w:rsidR="005E73C5" w:rsidRDefault="005E73C5" w:rsidP="004C09E4">
      <w:pPr>
        <w:pStyle w:val="BodyText"/>
        <w:rPr>
          <w:rFonts w:cs="Arial"/>
          <w:b/>
          <w:szCs w:val="24"/>
          <w:u w:val="single"/>
        </w:rPr>
      </w:pPr>
    </w:p>
    <w:p w14:paraId="5733D435" w14:textId="77777777" w:rsidR="005E73C5" w:rsidRDefault="005E73C5" w:rsidP="004C09E4">
      <w:pPr>
        <w:pStyle w:val="BodyText"/>
        <w:rPr>
          <w:rFonts w:cs="Arial"/>
          <w:b/>
          <w:szCs w:val="24"/>
          <w:u w:val="single"/>
        </w:rPr>
      </w:pPr>
    </w:p>
    <w:p w14:paraId="7A60D994" w14:textId="77777777" w:rsidR="005E73C5" w:rsidRDefault="005E73C5" w:rsidP="004C09E4">
      <w:pPr>
        <w:pStyle w:val="BodyText"/>
        <w:rPr>
          <w:rFonts w:cs="Arial"/>
          <w:b/>
          <w:szCs w:val="24"/>
          <w:u w:val="single"/>
        </w:rPr>
      </w:pPr>
    </w:p>
    <w:p w14:paraId="70880B48" w14:textId="77777777" w:rsidR="005E73C5" w:rsidRDefault="005E73C5" w:rsidP="004C09E4">
      <w:pPr>
        <w:pStyle w:val="BodyText"/>
        <w:rPr>
          <w:rFonts w:cs="Arial"/>
          <w:b/>
          <w:szCs w:val="24"/>
          <w:u w:val="single"/>
        </w:rPr>
      </w:pPr>
    </w:p>
    <w:p w14:paraId="2E25C790" w14:textId="77777777" w:rsidR="005E73C5" w:rsidRDefault="005E73C5" w:rsidP="004C09E4">
      <w:pPr>
        <w:pStyle w:val="BodyText"/>
        <w:rPr>
          <w:rFonts w:cs="Arial"/>
          <w:b/>
          <w:szCs w:val="24"/>
          <w:u w:val="single"/>
        </w:rPr>
      </w:pPr>
    </w:p>
    <w:p w14:paraId="7A65A345" w14:textId="77777777" w:rsidR="005E73C5" w:rsidRDefault="005E73C5" w:rsidP="004C09E4">
      <w:pPr>
        <w:pStyle w:val="BodyText"/>
        <w:rPr>
          <w:rFonts w:cs="Arial"/>
          <w:b/>
          <w:szCs w:val="24"/>
          <w:u w:val="single"/>
        </w:rPr>
      </w:pPr>
    </w:p>
    <w:p w14:paraId="2835849B" w14:textId="77777777" w:rsidR="005E73C5" w:rsidRDefault="005E73C5" w:rsidP="004C09E4">
      <w:pPr>
        <w:pStyle w:val="BodyText"/>
        <w:rPr>
          <w:rFonts w:cs="Arial"/>
          <w:b/>
          <w:szCs w:val="24"/>
          <w:u w:val="single"/>
        </w:rPr>
      </w:pPr>
    </w:p>
    <w:p w14:paraId="282CEF93" w14:textId="77777777" w:rsidR="005E73C5" w:rsidRDefault="005E73C5" w:rsidP="004C09E4">
      <w:pPr>
        <w:pStyle w:val="BodyText"/>
        <w:rPr>
          <w:rFonts w:cs="Arial"/>
          <w:b/>
          <w:szCs w:val="24"/>
          <w:u w:val="single"/>
        </w:rPr>
      </w:pPr>
    </w:p>
    <w:p w14:paraId="5EEF95E5" w14:textId="77777777" w:rsidR="005E73C5" w:rsidRDefault="005E73C5" w:rsidP="004C09E4">
      <w:pPr>
        <w:pStyle w:val="BodyText"/>
        <w:rPr>
          <w:rFonts w:cs="Arial"/>
          <w:b/>
          <w:szCs w:val="24"/>
          <w:u w:val="single"/>
        </w:rPr>
      </w:pPr>
    </w:p>
    <w:p w14:paraId="28565493" w14:textId="77777777" w:rsidR="005E73C5" w:rsidRDefault="005E73C5" w:rsidP="004C09E4">
      <w:pPr>
        <w:pStyle w:val="BodyText"/>
        <w:rPr>
          <w:rFonts w:cs="Arial"/>
          <w:b/>
          <w:szCs w:val="24"/>
          <w:u w:val="single"/>
        </w:rPr>
      </w:pPr>
    </w:p>
    <w:p w14:paraId="12F751D7" w14:textId="77777777" w:rsidR="005E73C5" w:rsidRDefault="005E73C5" w:rsidP="004C09E4">
      <w:pPr>
        <w:pStyle w:val="BodyText"/>
        <w:rPr>
          <w:rFonts w:cs="Arial"/>
          <w:b/>
          <w:szCs w:val="24"/>
          <w:u w:val="single"/>
        </w:rPr>
      </w:pPr>
    </w:p>
    <w:p w14:paraId="350B4EB1" w14:textId="77777777" w:rsidR="005E73C5" w:rsidRDefault="005E73C5" w:rsidP="004C09E4">
      <w:pPr>
        <w:pStyle w:val="BodyText"/>
        <w:rPr>
          <w:rFonts w:cs="Arial"/>
          <w:b/>
          <w:szCs w:val="24"/>
          <w:u w:val="single"/>
        </w:rPr>
      </w:pPr>
    </w:p>
    <w:p w14:paraId="0DD6AEE0" w14:textId="77777777" w:rsidR="005E73C5" w:rsidRDefault="005E73C5" w:rsidP="004C09E4">
      <w:pPr>
        <w:pStyle w:val="BodyText"/>
        <w:rPr>
          <w:rFonts w:cs="Arial"/>
          <w:b/>
          <w:szCs w:val="24"/>
          <w:u w:val="single"/>
        </w:rPr>
      </w:pPr>
    </w:p>
    <w:p w14:paraId="7FFF814A" w14:textId="77777777" w:rsidR="005E73C5" w:rsidRDefault="005E73C5" w:rsidP="004C09E4">
      <w:pPr>
        <w:pStyle w:val="BodyText"/>
        <w:rPr>
          <w:rFonts w:cs="Arial"/>
          <w:b/>
          <w:szCs w:val="24"/>
          <w:u w:val="single"/>
        </w:rPr>
      </w:pPr>
    </w:p>
    <w:p w14:paraId="081003C0" w14:textId="77777777" w:rsidR="005E73C5" w:rsidRDefault="005E73C5" w:rsidP="004C09E4">
      <w:pPr>
        <w:pStyle w:val="BodyText"/>
        <w:rPr>
          <w:rFonts w:cs="Arial"/>
          <w:b/>
          <w:szCs w:val="24"/>
          <w:u w:val="single"/>
        </w:rPr>
      </w:pPr>
    </w:p>
    <w:p w14:paraId="696C86A2" w14:textId="77777777" w:rsidR="005E73C5" w:rsidRDefault="005E73C5" w:rsidP="004C09E4">
      <w:pPr>
        <w:pStyle w:val="BodyText"/>
        <w:rPr>
          <w:rFonts w:cs="Arial"/>
          <w:b/>
          <w:szCs w:val="24"/>
          <w:u w:val="single"/>
        </w:rPr>
      </w:pPr>
    </w:p>
    <w:p w14:paraId="0375E34D" w14:textId="77777777" w:rsidR="005E73C5" w:rsidRDefault="005E73C5" w:rsidP="004C09E4">
      <w:pPr>
        <w:pStyle w:val="BodyText"/>
        <w:rPr>
          <w:rFonts w:cs="Arial"/>
          <w:b/>
          <w:szCs w:val="24"/>
          <w:u w:val="single"/>
        </w:rPr>
      </w:pPr>
    </w:p>
    <w:p w14:paraId="5C9DAA68" w14:textId="77777777" w:rsidR="005E73C5" w:rsidRDefault="005E73C5" w:rsidP="004C09E4">
      <w:pPr>
        <w:pStyle w:val="BodyText"/>
        <w:rPr>
          <w:rFonts w:cs="Arial"/>
          <w:b/>
          <w:szCs w:val="24"/>
          <w:u w:val="single"/>
        </w:rPr>
      </w:pPr>
    </w:p>
    <w:p w14:paraId="279F42C8" w14:textId="77777777" w:rsidR="005E73C5" w:rsidRDefault="005E73C5" w:rsidP="004C09E4">
      <w:pPr>
        <w:pStyle w:val="BodyText"/>
        <w:rPr>
          <w:rFonts w:cs="Arial"/>
          <w:b/>
          <w:szCs w:val="24"/>
          <w:u w:val="single"/>
        </w:rPr>
      </w:pPr>
    </w:p>
    <w:p w14:paraId="23D1B4D2" w14:textId="77777777" w:rsidR="005E73C5" w:rsidRDefault="005E73C5" w:rsidP="004C09E4">
      <w:pPr>
        <w:pStyle w:val="BodyText"/>
        <w:rPr>
          <w:rFonts w:cs="Arial"/>
          <w:b/>
          <w:szCs w:val="24"/>
          <w:u w:val="single"/>
        </w:rPr>
      </w:pPr>
    </w:p>
    <w:p w14:paraId="3F129EAD" w14:textId="77777777" w:rsidR="005E73C5" w:rsidRDefault="005E73C5" w:rsidP="004C09E4">
      <w:pPr>
        <w:pStyle w:val="BodyText"/>
        <w:rPr>
          <w:rFonts w:cs="Arial"/>
          <w:b/>
          <w:szCs w:val="24"/>
          <w:u w:val="single"/>
        </w:rPr>
      </w:pPr>
    </w:p>
    <w:p w14:paraId="485E2A24" w14:textId="77777777" w:rsidR="005E73C5" w:rsidRDefault="005E73C5" w:rsidP="004C09E4">
      <w:pPr>
        <w:pStyle w:val="BodyText"/>
        <w:rPr>
          <w:rFonts w:cs="Arial"/>
          <w:b/>
          <w:szCs w:val="24"/>
          <w:u w:val="single"/>
        </w:rPr>
      </w:pPr>
    </w:p>
    <w:p w14:paraId="5F837201" w14:textId="77777777" w:rsidR="005E73C5" w:rsidRDefault="005E73C5" w:rsidP="004C09E4">
      <w:pPr>
        <w:pStyle w:val="BodyText"/>
        <w:rPr>
          <w:rFonts w:cs="Arial"/>
          <w:b/>
          <w:szCs w:val="24"/>
          <w:u w:val="single"/>
        </w:rPr>
      </w:pPr>
    </w:p>
    <w:p w14:paraId="50B982C7" w14:textId="77777777" w:rsidR="005E73C5" w:rsidRDefault="005E73C5" w:rsidP="004C09E4">
      <w:pPr>
        <w:pStyle w:val="BodyText"/>
        <w:rPr>
          <w:rFonts w:cs="Arial"/>
          <w:b/>
          <w:szCs w:val="24"/>
          <w:u w:val="single"/>
        </w:rPr>
      </w:pPr>
    </w:p>
    <w:p w14:paraId="77DAF424" w14:textId="4EFC5ADE" w:rsidR="004C09E4" w:rsidRDefault="001E5C62" w:rsidP="004C09E4">
      <w:pPr>
        <w:pStyle w:val="BodyText"/>
        <w:rPr>
          <w:rFonts w:cs="Arial"/>
          <w:b/>
          <w:szCs w:val="24"/>
          <w:u w:val="single"/>
        </w:rPr>
      </w:pPr>
      <w:r>
        <w:rPr>
          <w:rFonts w:cs="Arial"/>
          <w:b/>
          <w:szCs w:val="24"/>
          <w:u w:val="single"/>
        </w:rPr>
        <w:lastRenderedPageBreak/>
        <w:t xml:space="preserve">Schedule </w:t>
      </w:r>
      <w:r w:rsidR="00524539">
        <w:rPr>
          <w:rFonts w:cs="Arial"/>
          <w:b/>
          <w:szCs w:val="24"/>
          <w:u w:val="single"/>
        </w:rPr>
        <w:t>7</w:t>
      </w:r>
      <w:r w:rsidR="004C09E4" w:rsidRPr="00955CE0">
        <w:rPr>
          <w:rFonts w:cs="Arial"/>
          <w:b/>
          <w:szCs w:val="24"/>
          <w:u w:val="single"/>
        </w:rPr>
        <w:t xml:space="preserve">: </w:t>
      </w:r>
      <w:r w:rsidR="004C09E4">
        <w:rPr>
          <w:rFonts w:cs="Arial"/>
          <w:b/>
          <w:szCs w:val="24"/>
          <w:u w:val="single"/>
        </w:rPr>
        <w:t>Pay &amp; Display Parking 9am to 5pm, Monday to Saturday</w:t>
      </w:r>
    </w:p>
    <w:p w14:paraId="25D4FFD7" w14:textId="77777777" w:rsidR="004C09E4" w:rsidRDefault="004C09E4" w:rsidP="004C09E4">
      <w:pPr>
        <w:pStyle w:val="BodyText"/>
        <w:rPr>
          <w:rFonts w:cs="Arial"/>
          <w:szCs w:val="24"/>
        </w:rPr>
      </w:pPr>
    </w:p>
    <w:p w14:paraId="7767B132" w14:textId="77777777" w:rsidR="0003039D" w:rsidRPr="0003039D" w:rsidRDefault="0003039D" w:rsidP="004C09E4">
      <w:pPr>
        <w:pStyle w:val="BodyText"/>
        <w:rPr>
          <w:rFonts w:cs="Arial"/>
          <w:b/>
          <w:szCs w:val="24"/>
        </w:rPr>
      </w:pPr>
      <w:r>
        <w:rPr>
          <w:rFonts w:cs="Arial"/>
          <w:b/>
          <w:szCs w:val="24"/>
        </w:rPr>
        <w:t>Torquay</w:t>
      </w:r>
    </w:p>
    <w:p w14:paraId="6005C00D" w14:textId="77777777" w:rsidR="005E73C5" w:rsidRDefault="005E73C5" w:rsidP="004C09E4">
      <w:pPr>
        <w:pStyle w:val="Body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689"/>
        <w:gridCol w:w="2873"/>
      </w:tblGrid>
      <w:tr w:rsidR="005E73C5" w14:paraId="5BC31FB8" w14:textId="77777777" w:rsidTr="00D55E99">
        <w:tc>
          <w:tcPr>
            <w:tcW w:w="2093" w:type="dxa"/>
            <w:vAlign w:val="center"/>
          </w:tcPr>
          <w:p w14:paraId="57A59A59" w14:textId="77777777" w:rsidR="005E73C5" w:rsidRDefault="005E73C5" w:rsidP="00D55E99">
            <w:pPr>
              <w:pStyle w:val="BodyText"/>
              <w:jc w:val="center"/>
            </w:pPr>
            <w:r w:rsidRPr="00EC5D48">
              <w:rPr>
                <w:b/>
              </w:rPr>
              <w:t>Location</w:t>
            </w:r>
          </w:p>
        </w:tc>
        <w:tc>
          <w:tcPr>
            <w:tcW w:w="4819" w:type="dxa"/>
            <w:vAlign w:val="center"/>
          </w:tcPr>
          <w:p w14:paraId="071F2A31" w14:textId="77777777" w:rsidR="005E73C5" w:rsidRDefault="005E73C5" w:rsidP="00D55E99">
            <w:pPr>
              <w:pStyle w:val="BodyText"/>
              <w:jc w:val="center"/>
            </w:pPr>
            <w:r w:rsidRPr="00EC5D48">
              <w:rPr>
                <w:b/>
              </w:rPr>
              <w:t>Description</w:t>
            </w:r>
          </w:p>
        </w:tc>
        <w:tc>
          <w:tcPr>
            <w:tcW w:w="2941" w:type="dxa"/>
            <w:vAlign w:val="center"/>
          </w:tcPr>
          <w:p w14:paraId="51A255D1" w14:textId="77777777" w:rsidR="005E73C5" w:rsidRPr="00EC5D48" w:rsidRDefault="005E73C5" w:rsidP="00D55E99">
            <w:pPr>
              <w:pStyle w:val="BodyText"/>
              <w:jc w:val="center"/>
              <w:rPr>
                <w:b/>
              </w:rPr>
            </w:pPr>
            <w:r w:rsidRPr="00EC5D48">
              <w:rPr>
                <w:b/>
              </w:rPr>
              <w:t>Special manner of standing of vehicles in parking place</w:t>
            </w:r>
          </w:p>
        </w:tc>
      </w:tr>
      <w:tr w:rsidR="005E73C5" w14:paraId="0C96D5CA" w14:textId="77777777" w:rsidTr="00D55E99">
        <w:tc>
          <w:tcPr>
            <w:tcW w:w="2093" w:type="dxa"/>
            <w:vAlign w:val="center"/>
          </w:tcPr>
          <w:p w14:paraId="67A4CC27" w14:textId="77777777" w:rsidR="005E73C5" w:rsidRDefault="005E73C5" w:rsidP="00D55E99">
            <w:pPr>
              <w:pStyle w:val="BodyText"/>
              <w:jc w:val="center"/>
            </w:pPr>
            <w:r>
              <w:t>Lymington Road</w:t>
            </w:r>
          </w:p>
        </w:tc>
        <w:tc>
          <w:tcPr>
            <w:tcW w:w="4819" w:type="dxa"/>
          </w:tcPr>
          <w:p w14:paraId="3838ED1A" w14:textId="77777777" w:rsidR="005E73C5" w:rsidRDefault="005E73C5" w:rsidP="00D55E99">
            <w:pPr>
              <w:pStyle w:val="BodyText"/>
            </w:pPr>
            <w:r>
              <w:t>North side from its junction with Sunbury Hill in an easterly direction for a distance</w:t>
            </w:r>
            <w:r>
              <w:tab/>
              <w:t>of 132.5 metres</w:t>
            </w:r>
          </w:p>
          <w:p w14:paraId="7AECDEBA" w14:textId="77777777" w:rsidR="005E73C5" w:rsidRDefault="005E73C5" w:rsidP="00D55E99">
            <w:pPr>
              <w:pStyle w:val="BodyText"/>
            </w:pPr>
          </w:p>
        </w:tc>
        <w:tc>
          <w:tcPr>
            <w:tcW w:w="2941" w:type="dxa"/>
            <w:vAlign w:val="center"/>
          </w:tcPr>
          <w:p w14:paraId="6C296F11" w14:textId="77777777" w:rsidR="005E73C5" w:rsidRDefault="005E73C5" w:rsidP="00D55E99">
            <w:pPr>
              <w:pStyle w:val="BodyText"/>
              <w:jc w:val="center"/>
            </w:pPr>
            <w:r>
              <w:t>Adjacent to kerb</w:t>
            </w:r>
          </w:p>
        </w:tc>
      </w:tr>
      <w:tr w:rsidR="005E73C5" w14:paraId="19816127" w14:textId="77777777" w:rsidTr="00D55E99">
        <w:tc>
          <w:tcPr>
            <w:tcW w:w="2093" w:type="dxa"/>
            <w:vAlign w:val="center"/>
          </w:tcPr>
          <w:p w14:paraId="11946E8B" w14:textId="77777777" w:rsidR="005E73C5" w:rsidRDefault="005E73C5" w:rsidP="00D55E99">
            <w:pPr>
              <w:pStyle w:val="BodyText"/>
              <w:jc w:val="center"/>
            </w:pPr>
            <w:r>
              <w:t>Lymington Road</w:t>
            </w:r>
          </w:p>
        </w:tc>
        <w:tc>
          <w:tcPr>
            <w:tcW w:w="4819" w:type="dxa"/>
          </w:tcPr>
          <w:p w14:paraId="06617AE7" w14:textId="77777777" w:rsidR="005E73C5" w:rsidRDefault="005E73C5" w:rsidP="00D55E99">
            <w:pPr>
              <w:pStyle w:val="BodyText"/>
            </w:pPr>
            <w:r>
              <w:t>South-west side from a point 37 metres north-west of its junction with Trematon Avenue in a north-westerly direction for a distance of 86 metres</w:t>
            </w:r>
          </w:p>
          <w:p w14:paraId="64B4B06E" w14:textId="77777777" w:rsidR="005E73C5" w:rsidRDefault="005E73C5" w:rsidP="00D55E99">
            <w:pPr>
              <w:pStyle w:val="BodyText"/>
            </w:pPr>
          </w:p>
        </w:tc>
        <w:tc>
          <w:tcPr>
            <w:tcW w:w="2941" w:type="dxa"/>
            <w:vAlign w:val="center"/>
          </w:tcPr>
          <w:p w14:paraId="02E154DD" w14:textId="77777777" w:rsidR="005E73C5" w:rsidRDefault="005E73C5" w:rsidP="00D55E99">
            <w:pPr>
              <w:pStyle w:val="BodyText"/>
              <w:jc w:val="center"/>
            </w:pPr>
            <w:r>
              <w:t>Adjacent to kerb</w:t>
            </w:r>
          </w:p>
        </w:tc>
      </w:tr>
      <w:tr w:rsidR="005E73C5" w14:paraId="33D97690" w14:textId="77777777" w:rsidTr="00D55E99">
        <w:tc>
          <w:tcPr>
            <w:tcW w:w="2093" w:type="dxa"/>
            <w:vAlign w:val="center"/>
          </w:tcPr>
          <w:p w14:paraId="1378D7DC" w14:textId="77777777" w:rsidR="005E73C5" w:rsidRDefault="005E73C5" w:rsidP="00D55E99">
            <w:pPr>
              <w:pStyle w:val="BodyText"/>
              <w:jc w:val="center"/>
            </w:pPr>
            <w:r>
              <w:t>Magdalene Road</w:t>
            </w:r>
          </w:p>
        </w:tc>
        <w:tc>
          <w:tcPr>
            <w:tcW w:w="4819" w:type="dxa"/>
          </w:tcPr>
          <w:p w14:paraId="1DFDD05E" w14:textId="77777777" w:rsidR="005E73C5" w:rsidRDefault="005E73C5" w:rsidP="00D55E99">
            <w:pPr>
              <w:pStyle w:val="BodyText"/>
              <w:tabs>
                <w:tab w:val="left" w:pos="0"/>
              </w:tabs>
            </w:pPr>
            <w:r>
              <w:t>North side from a point 19 metres west of its junction with Trematon Avenue in a north-westerly direction for a distance of 193 metres</w:t>
            </w:r>
          </w:p>
          <w:p w14:paraId="2D2F5787" w14:textId="77777777" w:rsidR="005E73C5" w:rsidRDefault="005E73C5" w:rsidP="00D55E99">
            <w:pPr>
              <w:pStyle w:val="BodyText"/>
              <w:tabs>
                <w:tab w:val="left" w:pos="0"/>
              </w:tabs>
            </w:pPr>
          </w:p>
        </w:tc>
        <w:tc>
          <w:tcPr>
            <w:tcW w:w="2941" w:type="dxa"/>
            <w:vAlign w:val="center"/>
          </w:tcPr>
          <w:p w14:paraId="0C3DA46C" w14:textId="77777777" w:rsidR="005E73C5" w:rsidRDefault="005E73C5" w:rsidP="00D55E99">
            <w:pPr>
              <w:pStyle w:val="BodyText"/>
              <w:jc w:val="center"/>
            </w:pPr>
            <w:r>
              <w:t>Adjacent to kerb</w:t>
            </w:r>
          </w:p>
        </w:tc>
      </w:tr>
    </w:tbl>
    <w:p w14:paraId="38A6360C" w14:textId="77777777" w:rsidR="005E73C5" w:rsidRDefault="005E73C5" w:rsidP="004C09E4">
      <w:pPr>
        <w:pStyle w:val="BodyText"/>
        <w:rPr>
          <w:rFonts w:cs="Arial"/>
          <w:szCs w:val="24"/>
        </w:rPr>
      </w:pPr>
    </w:p>
    <w:p w14:paraId="5B744BFD" w14:textId="77777777" w:rsidR="004C09E4" w:rsidRDefault="004C09E4" w:rsidP="004C09E4">
      <w:pPr>
        <w:pStyle w:val="BodyText"/>
        <w:rPr>
          <w:rFonts w:cs="Arial"/>
          <w:szCs w:val="24"/>
        </w:rPr>
      </w:pPr>
    </w:p>
    <w:p w14:paraId="17941CC1" w14:textId="77777777" w:rsidR="005E73C5" w:rsidRDefault="005E73C5" w:rsidP="004C09E4">
      <w:pPr>
        <w:pStyle w:val="BodyText"/>
        <w:rPr>
          <w:rFonts w:cs="Arial"/>
          <w:szCs w:val="24"/>
        </w:rPr>
      </w:pPr>
    </w:p>
    <w:p w14:paraId="281FC48C" w14:textId="77777777" w:rsidR="005E73C5" w:rsidRDefault="005E73C5" w:rsidP="004C09E4">
      <w:pPr>
        <w:pStyle w:val="BodyText"/>
        <w:rPr>
          <w:rFonts w:cs="Arial"/>
          <w:szCs w:val="24"/>
        </w:rPr>
      </w:pPr>
    </w:p>
    <w:p w14:paraId="65C3FDAF" w14:textId="77777777" w:rsidR="005E73C5" w:rsidRDefault="005E73C5" w:rsidP="004C09E4">
      <w:pPr>
        <w:pStyle w:val="BodyText"/>
        <w:rPr>
          <w:rFonts w:cs="Arial"/>
          <w:szCs w:val="24"/>
        </w:rPr>
      </w:pPr>
    </w:p>
    <w:p w14:paraId="2AE7FFB6" w14:textId="77777777" w:rsidR="005E73C5" w:rsidRDefault="005E73C5" w:rsidP="004C09E4">
      <w:pPr>
        <w:pStyle w:val="BodyText"/>
        <w:rPr>
          <w:rFonts w:cs="Arial"/>
          <w:szCs w:val="24"/>
        </w:rPr>
      </w:pPr>
    </w:p>
    <w:p w14:paraId="2149BA7E" w14:textId="77777777" w:rsidR="005E73C5" w:rsidRDefault="005E73C5" w:rsidP="004C09E4">
      <w:pPr>
        <w:pStyle w:val="BodyText"/>
        <w:rPr>
          <w:rFonts w:cs="Arial"/>
          <w:szCs w:val="24"/>
        </w:rPr>
      </w:pPr>
    </w:p>
    <w:p w14:paraId="2484314B" w14:textId="77777777" w:rsidR="005E73C5" w:rsidRDefault="005E73C5" w:rsidP="004C09E4">
      <w:pPr>
        <w:pStyle w:val="BodyText"/>
        <w:rPr>
          <w:rFonts w:cs="Arial"/>
          <w:szCs w:val="24"/>
        </w:rPr>
      </w:pPr>
    </w:p>
    <w:p w14:paraId="7E63C297" w14:textId="77777777" w:rsidR="005E73C5" w:rsidRDefault="005E73C5" w:rsidP="004C09E4">
      <w:pPr>
        <w:pStyle w:val="BodyText"/>
        <w:rPr>
          <w:rFonts w:cs="Arial"/>
          <w:szCs w:val="24"/>
        </w:rPr>
      </w:pPr>
    </w:p>
    <w:p w14:paraId="542D0B79" w14:textId="77777777" w:rsidR="005E73C5" w:rsidRDefault="005E73C5" w:rsidP="004C09E4">
      <w:pPr>
        <w:pStyle w:val="BodyText"/>
        <w:rPr>
          <w:rFonts w:cs="Arial"/>
          <w:szCs w:val="24"/>
        </w:rPr>
      </w:pPr>
    </w:p>
    <w:p w14:paraId="5F1DFB18" w14:textId="77777777" w:rsidR="005E73C5" w:rsidRDefault="005E73C5" w:rsidP="004C09E4">
      <w:pPr>
        <w:pStyle w:val="BodyText"/>
        <w:rPr>
          <w:rFonts w:cs="Arial"/>
          <w:szCs w:val="24"/>
        </w:rPr>
      </w:pPr>
    </w:p>
    <w:p w14:paraId="1C36B544" w14:textId="77777777" w:rsidR="005E73C5" w:rsidRDefault="005E73C5" w:rsidP="004C09E4">
      <w:pPr>
        <w:pStyle w:val="BodyText"/>
        <w:rPr>
          <w:rFonts w:cs="Arial"/>
          <w:szCs w:val="24"/>
        </w:rPr>
      </w:pPr>
    </w:p>
    <w:p w14:paraId="79D4BA9B" w14:textId="77777777" w:rsidR="005E73C5" w:rsidRDefault="005E73C5" w:rsidP="004C09E4">
      <w:pPr>
        <w:pStyle w:val="BodyText"/>
        <w:rPr>
          <w:rFonts w:cs="Arial"/>
          <w:szCs w:val="24"/>
        </w:rPr>
      </w:pPr>
    </w:p>
    <w:p w14:paraId="7107C265" w14:textId="77777777" w:rsidR="005E73C5" w:rsidRDefault="005E73C5" w:rsidP="004C09E4">
      <w:pPr>
        <w:pStyle w:val="BodyText"/>
        <w:rPr>
          <w:rFonts w:cs="Arial"/>
          <w:szCs w:val="24"/>
        </w:rPr>
      </w:pPr>
    </w:p>
    <w:p w14:paraId="51B980B8" w14:textId="77777777" w:rsidR="005E73C5" w:rsidRDefault="005E73C5" w:rsidP="004C09E4">
      <w:pPr>
        <w:pStyle w:val="BodyText"/>
        <w:rPr>
          <w:rFonts w:cs="Arial"/>
          <w:szCs w:val="24"/>
        </w:rPr>
      </w:pPr>
    </w:p>
    <w:p w14:paraId="548BFF90" w14:textId="77777777" w:rsidR="005E73C5" w:rsidRDefault="005E73C5" w:rsidP="004C09E4">
      <w:pPr>
        <w:pStyle w:val="BodyText"/>
        <w:rPr>
          <w:rFonts w:cs="Arial"/>
          <w:szCs w:val="24"/>
        </w:rPr>
      </w:pPr>
    </w:p>
    <w:p w14:paraId="19D826A9" w14:textId="77777777" w:rsidR="005E73C5" w:rsidRDefault="005E73C5" w:rsidP="004C09E4">
      <w:pPr>
        <w:pStyle w:val="BodyText"/>
        <w:rPr>
          <w:rFonts w:cs="Arial"/>
          <w:szCs w:val="24"/>
        </w:rPr>
      </w:pPr>
    </w:p>
    <w:p w14:paraId="144FD1BA" w14:textId="77777777" w:rsidR="005E73C5" w:rsidRDefault="005E73C5" w:rsidP="004C09E4">
      <w:pPr>
        <w:pStyle w:val="BodyText"/>
        <w:rPr>
          <w:rFonts w:cs="Arial"/>
          <w:szCs w:val="24"/>
        </w:rPr>
      </w:pPr>
    </w:p>
    <w:p w14:paraId="552D861D" w14:textId="77777777" w:rsidR="005E73C5" w:rsidRDefault="005E73C5" w:rsidP="004C09E4">
      <w:pPr>
        <w:pStyle w:val="BodyText"/>
        <w:rPr>
          <w:rFonts w:cs="Arial"/>
          <w:szCs w:val="24"/>
        </w:rPr>
      </w:pPr>
    </w:p>
    <w:p w14:paraId="4E7EF38E" w14:textId="77777777" w:rsidR="005E73C5" w:rsidRDefault="005E73C5" w:rsidP="004C09E4">
      <w:pPr>
        <w:pStyle w:val="BodyText"/>
        <w:rPr>
          <w:rFonts w:cs="Arial"/>
          <w:szCs w:val="24"/>
        </w:rPr>
      </w:pPr>
    </w:p>
    <w:p w14:paraId="77527370" w14:textId="77777777" w:rsidR="005E73C5" w:rsidRDefault="005E73C5" w:rsidP="004C09E4">
      <w:pPr>
        <w:pStyle w:val="BodyText"/>
        <w:rPr>
          <w:rFonts w:cs="Arial"/>
          <w:szCs w:val="24"/>
        </w:rPr>
      </w:pPr>
    </w:p>
    <w:p w14:paraId="31237C43" w14:textId="77777777" w:rsidR="005E73C5" w:rsidRDefault="005E73C5" w:rsidP="004C09E4">
      <w:pPr>
        <w:pStyle w:val="BodyText"/>
        <w:rPr>
          <w:rFonts w:cs="Arial"/>
          <w:szCs w:val="24"/>
        </w:rPr>
      </w:pPr>
    </w:p>
    <w:p w14:paraId="3962D176" w14:textId="77777777" w:rsidR="005E73C5" w:rsidRDefault="005E73C5" w:rsidP="004C09E4">
      <w:pPr>
        <w:pStyle w:val="BodyText"/>
        <w:rPr>
          <w:rFonts w:cs="Arial"/>
          <w:szCs w:val="24"/>
        </w:rPr>
      </w:pPr>
    </w:p>
    <w:p w14:paraId="1F0A5B69" w14:textId="77777777" w:rsidR="005E73C5" w:rsidRDefault="005E73C5" w:rsidP="004C09E4">
      <w:pPr>
        <w:pStyle w:val="BodyText"/>
        <w:rPr>
          <w:rFonts w:cs="Arial"/>
          <w:szCs w:val="24"/>
        </w:rPr>
      </w:pPr>
    </w:p>
    <w:p w14:paraId="6B617FD1" w14:textId="77777777" w:rsidR="005E73C5" w:rsidRDefault="005E73C5" w:rsidP="004C09E4">
      <w:pPr>
        <w:pStyle w:val="BodyText"/>
        <w:rPr>
          <w:rFonts w:cs="Arial"/>
          <w:szCs w:val="24"/>
        </w:rPr>
      </w:pPr>
    </w:p>
    <w:p w14:paraId="1671695E" w14:textId="77777777" w:rsidR="005E73C5" w:rsidRDefault="005E73C5" w:rsidP="004C09E4">
      <w:pPr>
        <w:pStyle w:val="BodyText"/>
        <w:rPr>
          <w:rFonts w:cs="Arial"/>
          <w:szCs w:val="24"/>
        </w:rPr>
      </w:pPr>
    </w:p>
    <w:p w14:paraId="17E3F91E" w14:textId="77777777" w:rsidR="005E73C5" w:rsidRDefault="005E73C5" w:rsidP="004C09E4">
      <w:pPr>
        <w:pStyle w:val="BodyText"/>
        <w:rPr>
          <w:rFonts w:cs="Arial"/>
          <w:szCs w:val="24"/>
        </w:rPr>
      </w:pPr>
    </w:p>
    <w:p w14:paraId="1FD8AFB2" w14:textId="77777777" w:rsidR="005E73C5" w:rsidRDefault="005E73C5" w:rsidP="004C09E4">
      <w:pPr>
        <w:pStyle w:val="BodyText"/>
        <w:rPr>
          <w:rFonts w:cs="Arial"/>
          <w:szCs w:val="24"/>
        </w:rPr>
      </w:pPr>
    </w:p>
    <w:p w14:paraId="56D8F131" w14:textId="77777777" w:rsidR="005E73C5" w:rsidRDefault="005E73C5" w:rsidP="004C09E4">
      <w:pPr>
        <w:pStyle w:val="BodyText"/>
        <w:rPr>
          <w:rFonts w:cs="Arial"/>
          <w:szCs w:val="24"/>
        </w:rPr>
      </w:pPr>
    </w:p>
    <w:p w14:paraId="5BA9C11C" w14:textId="77777777" w:rsidR="005E73C5" w:rsidRDefault="005E73C5" w:rsidP="004C09E4">
      <w:pPr>
        <w:pStyle w:val="BodyText"/>
        <w:rPr>
          <w:rFonts w:cs="Arial"/>
          <w:szCs w:val="24"/>
        </w:rPr>
      </w:pPr>
    </w:p>
    <w:p w14:paraId="1A6246FC" w14:textId="77777777" w:rsidR="005E73C5" w:rsidRDefault="005E73C5" w:rsidP="004C09E4">
      <w:pPr>
        <w:pStyle w:val="BodyText"/>
        <w:rPr>
          <w:rFonts w:cs="Arial"/>
          <w:b/>
          <w:szCs w:val="24"/>
          <w:u w:val="single"/>
        </w:rPr>
      </w:pPr>
    </w:p>
    <w:p w14:paraId="4749F608" w14:textId="4BDD9D99" w:rsidR="004C09E4" w:rsidRDefault="004C09E4" w:rsidP="004C09E4">
      <w:pPr>
        <w:pStyle w:val="BodyText"/>
        <w:rPr>
          <w:rFonts w:cs="Arial"/>
          <w:b/>
          <w:szCs w:val="24"/>
          <w:u w:val="single"/>
        </w:rPr>
      </w:pPr>
      <w:r>
        <w:rPr>
          <w:rFonts w:cs="Arial"/>
          <w:b/>
          <w:szCs w:val="24"/>
          <w:u w:val="single"/>
        </w:rPr>
        <w:lastRenderedPageBreak/>
        <w:t>Schedul</w:t>
      </w:r>
      <w:r w:rsidR="001E5C62">
        <w:rPr>
          <w:rFonts w:cs="Arial"/>
          <w:b/>
          <w:szCs w:val="24"/>
          <w:u w:val="single"/>
        </w:rPr>
        <w:t xml:space="preserve">e </w:t>
      </w:r>
      <w:r w:rsidR="00524539">
        <w:rPr>
          <w:rFonts w:cs="Arial"/>
          <w:b/>
          <w:szCs w:val="24"/>
          <w:u w:val="single"/>
        </w:rPr>
        <w:t>8</w:t>
      </w:r>
      <w:r>
        <w:rPr>
          <w:rFonts w:cs="Arial"/>
          <w:b/>
          <w:szCs w:val="24"/>
          <w:u w:val="single"/>
        </w:rPr>
        <w:t>: Pay &amp; Display Parking 9am to 6pm, Monday to Saturday</w:t>
      </w:r>
    </w:p>
    <w:p w14:paraId="7B706B7E" w14:textId="77777777" w:rsidR="004C09E4" w:rsidRDefault="004C09E4" w:rsidP="004C09E4">
      <w:pPr>
        <w:pStyle w:val="BodyText"/>
        <w:rPr>
          <w:rFonts w:cs="Arial"/>
          <w:szCs w:val="24"/>
        </w:rPr>
      </w:pPr>
    </w:p>
    <w:p w14:paraId="22D8B1C4" w14:textId="77777777" w:rsidR="0003039D" w:rsidRPr="0003039D" w:rsidRDefault="0003039D" w:rsidP="004C09E4">
      <w:pPr>
        <w:pStyle w:val="BodyText"/>
        <w:rPr>
          <w:rFonts w:cs="Arial"/>
          <w:b/>
          <w:szCs w:val="24"/>
        </w:rPr>
      </w:pPr>
      <w:r>
        <w:rPr>
          <w:rFonts w:cs="Arial"/>
          <w:b/>
          <w:szCs w:val="24"/>
        </w:rPr>
        <w:t>Paignton</w:t>
      </w:r>
    </w:p>
    <w:p w14:paraId="6E2882BE" w14:textId="77777777" w:rsidR="005E73C5" w:rsidRDefault="005E73C5" w:rsidP="004C09E4">
      <w:pPr>
        <w:pStyle w:val="Body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4829"/>
        <w:gridCol w:w="2875"/>
      </w:tblGrid>
      <w:tr w:rsidR="005E73C5" w14:paraId="651FFA39" w14:textId="77777777" w:rsidTr="00D55E99">
        <w:tc>
          <w:tcPr>
            <w:tcW w:w="1951" w:type="dxa"/>
            <w:vAlign w:val="center"/>
          </w:tcPr>
          <w:p w14:paraId="232CAB5C" w14:textId="77777777" w:rsidR="005E73C5" w:rsidRDefault="005E73C5" w:rsidP="00D55E99">
            <w:pPr>
              <w:pStyle w:val="BodyText"/>
              <w:jc w:val="center"/>
            </w:pPr>
            <w:r w:rsidRPr="003A1D08">
              <w:rPr>
                <w:b/>
              </w:rPr>
              <w:t>Location</w:t>
            </w:r>
          </w:p>
        </w:tc>
        <w:tc>
          <w:tcPr>
            <w:tcW w:w="4961" w:type="dxa"/>
            <w:vAlign w:val="center"/>
          </w:tcPr>
          <w:p w14:paraId="03B6B77A" w14:textId="77777777" w:rsidR="005E73C5" w:rsidRDefault="005E73C5" w:rsidP="00D55E99">
            <w:pPr>
              <w:pStyle w:val="BodyText"/>
              <w:jc w:val="center"/>
            </w:pPr>
            <w:r w:rsidRPr="003A1D08">
              <w:rPr>
                <w:b/>
              </w:rPr>
              <w:t>Description</w:t>
            </w:r>
          </w:p>
        </w:tc>
        <w:tc>
          <w:tcPr>
            <w:tcW w:w="2941" w:type="dxa"/>
            <w:vAlign w:val="center"/>
          </w:tcPr>
          <w:p w14:paraId="13A968A3" w14:textId="77777777" w:rsidR="005E73C5" w:rsidRPr="003A1D08" w:rsidRDefault="005E73C5" w:rsidP="00D55E99">
            <w:pPr>
              <w:pStyle w:val="BodyText"/>
              <w:jc w:val="center"/>
              <w:rPr>
                <w:b/>
              </w:rPr>
            </w:pPr>
            <w:r w:rsidRPr="003A1D08">
              <w:rPr>
                <w:b/>
              </w:rPr>
              <w:t xml:space="preserve">Special manner of standing of vehicles in </w:t>
            </w:r>
            <w:smartTag w:uri="urn:schemas-microsoft-com:office:smarttags" w:element="PersonName">
              <w:r w:rsidRPr="003A1D08">
                <w:rPr>
                  <w:b/>
                </w:rPr>
                <w:t>Parking</w:t>
              </w:r>
            </w:smartTag>
            <w:r w:rsidRPr="003A1D08">
              <w:rPr>
                <w:b/>
              </w:rPr>
              <w:t xml:space="preserve"> Place</w:t>
            </w:r>
          </w:p>
        </w:tc>
      </w:tr>
      <w:tr w:rsidR="005E73C5" w14:paraId="318F84FA" w14:textId="77777777" w:rsidTr="00D55E99">
        <w:tc>
          <w:tcPr>
            <w:tcW w:w="1951" w:type="dxa"/>
            <w:vAlign w:val="center"/>
          </w:tcPr>
          <w:p w14:paraId="16CF41B7" w14:textId="77777777" w:rsidR="005E73C5" w:rsidRDefault="005E73C5" w:rsidP="00D55E99">
            <w:pPr>
              <w:pStyle w:val="BodyText"/>
              <w:jc w:val="center"/>
            </w:pPr>
            <w:r>
              <w:t>Palace Avenue</w:t>
            </w:r>
          </w:p>
        </w:tc>
        <w:tc>
          <w:tcPr>
            <w:tcW w:w="4961" w:type="dxa"/>
          </w:tcPr>
          <w:p w14:paraId="2818B743" w14:textId="77777777" w:rsidR="005E73C5" w:rsidRDefault="005E73C5" w:rsidP="00D55E99">
            <w:pPr>
              <w:pStyle w:val="BodyText"/>
            </w:pPr>
            <w:r>
              <w:t>North side from a point 4 metres east of</w:t>
            </w:r>
            <w:r>
              <w:tab/>
              <w:t>the junction of Coverdale Road east for a distance of 45 metres</w:t>
            </w:r>
          </w:p>
          <w:p w14:paraId="573B5E81" w14:textId="77777777" w:rsidR="005E73C5" w:rsidRDefault="005E73C5" w:rsidP="00D55E99">
            <w:pPr>
              <w:pStyle w:val="BodyText"/>
            </w:pPr>
          </w:p>
        </w:tc>
        <w:tc>
          <w:tcPr>
            <w:tcW w:w="2941" w:type="dxa"/>
            <w:vAlign w:val="center"/>
          </w:tcPr>
          <w:p w14:paraId="1BA55A8D" w14:textId="77777777" w:rsidR="005E73C5" w:rsidRDefault="005E73C5" w:rsidP="00D55E99">
            <w:pPr>
              <w:pStyle w:val="BodyText"/>
              <w:jc w:val="center"/>
            </w:pPr>
            <w:r>
              <w:t>Adjacent to kerb</w:t>
            </w:r>
          </w:p>
        </w:tc>
      </w:tr>
      <w:tr w:rsidR="005E73C5" w14:paraId="25A119E0" w14:textId="77777777" w:rsidTr="00D55E99">
        <w:tc>
          <w:tcPr>
            <w:tcW w:w="1951" w:type="dxa"/>
            <w:vAlign w:val="center"/>
          </w:tcPr>
          <w:p w14:paraId="69ED35AC" w14:textId="77777777" w:rsidR="005E73C5" w:rsidRDefault="005E73C5" w:rsidP="00D55E99">
            <w:pPr>
              <w:pStyle w:val="BodyText"/>
              <w:jc w:val="center"/>
            </w:pPr>
            <w:r>
              <w:t>Palace Avenue</w:t>
            </w:r>
          </w:p>
        </w:tc>
        <w:tc>
          <w:tcPr>
            <w:tcW w:w="4961" w:type="dxa"/>
          </w:tcPr>
          <w:p w14:paraId="4C30F2EE" w14:textId="77777777" w:rsidR="005E73C5" w:rsidRDefault="00057AD5" w:rsidP="00D55E99">
            <w:pPr>
              <w:pStyle w:val="BodyText"/>
            </w:pPr>
            <w:r>
              <w:t>North side from a point 7 metres east of its</w:t>
            </w:r>
            <w:r w:rsidR="005E73C5">
              <w:t xml:space="preserve"> junction with Crown &amp; Anchor Way </w:t>
            </w:r>
            <w:r>
              <w:t>in an easterly direction to a point 16 metres west of its junction with Coverdale Road</w:t>
            </w:r>
          </w:p>
          <w:p w14:paraId="0CE48070" w14:textId="77777777" w:rsidR="005E73C5" w:rsidRDefault="005E73C5" w:rsidP="00D55E99">
            <w:pPr>
              <w:pStyle w:val="BodyText"/>
            </w:pPr>
          </w:p>
        </w:tc>
        <w:tc>
          <w:tcPr>
            <w:tcW w:w="2941" w:type="dxa"/>
            <w:vAlign w:val="center"/>
          </w:tcPr>
          <w:p w14:paraId="351FF259" w14:textId="77777777" w:rsidR="005E73C5" w:rsidRDefault="005E73C5" w:rsidP="00D55E99">
            <w:pPr>
              <w:pStyle w:val="BodyText"/>
              <w:jc w:val="center"/>
            </w:pPr>
            <w:r>
              <w:t>Adjacent to kerb</w:t>
            </w:r>
          </w:p>
        </w:tc>
      </w:tr>
      <w:tr w:rsidR="005E73C5" w14:paraId="5708741D" w14:textId="77777777" w:rsidTr="00D55E99">
        <w:tc>
          <w:tcPr>
            <w:tcW w:w="1951" w:type="dxa"/>
            <w:vAlign w:val="center"/>
          </w:tcPr>
          <w:p w14:paraId="306A5C2D" w14:textId="77777777" w:rsidR="005E73C5" w:rsidRDefault="005E73C5" w:rsidP="00D55E99">
            <w:pPr>
              <w:pStyle w:val="BodyText"/>
              <w:jc w:val="center"/>
            </w:pPr>
            <w:r>
              <w:t>Palace Avenue</w:t>
            </w:r>
          </w:p>
        </w:tc>
        <w:tc>
          <w:tcPr>
            <w:tcW w:w="4961" w:type="dxa"/>
          </w:tcPr>
          <w:p w14:paraId="7B5EEDDB" w14:textId="77777777" w:rsidR="005E73C5" w:rsidRDefault="005E73C5" w:rsidP="00D55E99">
            <w:pPr>
              <w:pStyle w:val="BodyText"/>
            </w:pPr>
            <w:r>
              <w:t>North side from the boundary of Nos.61/59 to a point 12 metres west of its junction with Crown &amp; Anchor Way</w:t>
            </w:r>
          </w:p>
          <w:p w14:paraId="03D7DDA7" w14:textId="77777777" w:rsidR="005E73C5" w:rsidRDefault="005E73C5" w:rsidP="00D55E99">
            <w:pPr>
              <w:pStyle w:val="BodyText"/>
            </w:pPr>
          </w:p>
        </w:tc>
        <w:tc>
          <w:tcPr>
            <w:tcW w:w="2941" w:type="dxa"/>
            <w:vAlign w:val="center"/>
          </w:tcPr>
          <w:p w14:paraId="0B5F0326" w14:textId="77777777" w:rsidR="005E73C5" w:rsidRDefault="005E73C5" w:rsidP="00D55E99">
            <w:pPr>
              <w:pStyle w:val="BodyText"/>
              <w:jc w:val="center"/>
            </w:pPr>
            <w:r>
              <w:t>Adjacent to kerb</w:t>
            </w:r>
          </w:p>
        </w:tc>
      </w:tr>
      <w:tr w:rsidR="005E73C5" w14:paraId="18E166DD" w14:textId="77777777" w:rsidTr="00D55E99">
        <w:tc>
          <w:tcPr>
            <w:tcW w:w="1951" w:type="dxa"/>
            <w:vAlign w:val="center"/>
          </w:tcPr>
          <w:p w14:paraId="7A5B55EC" w14:textId="77777777" w:rsidR="005E73C5" w:rsidRDefault="005E73C5" w:rsidP="00D55E99">
            <w:pPr>
              <w:pStyle w:val="BodyText"/>
              <w:jc w:val="center"/>
            </w:pPr>
            <w:r>
              <w:t>Palace Avenue</w:t>
            </w:r>
          </w:p>
        </w:tc>
        <w:tc>
          <w:tcPr>
            <w:tcW w:w="4961" w:type="dxa"/>
          </w:tcPr>
          <w:p w14:paraId="1CFC3353" w14:textId="77777777" w:rsidR="005E73C5" w:rsidRDefault="005E73C5" w:rsidP="00D55E99">
            <w:pPr>
              <w:pStyle w:val="BodyText"/>
            </w:pPr>
            <w:r>
              <w:t>South side northern most east to west arm from a point 1 metre opposite the boundary wall of No.39 and the Methodist Church west for a distance of 36 metres</w:t>
            </w:r>
          </w:p>
          <w:p w14:paraId="1249C2E8" w14:textId="77777777" w:rsidR="005E73C5" w:rsidRDefault="005E73C5" w:rsidP="00D55E99">
            <w:pPr>
              <w:pStyle w:val="BodyText"/>
            </w:pPr>
          </w:p>
        </w:tc>
        <w:tc>
          <w:tcPr>
            <w:tcW w:w="2941" w:type="dxa"/>
            <w:vAlign w:val="center"/>
          </w:tcPr>
          <w:p w14:paraId="32C70A42" w14:textId="77777777" w:rsidR="005E73C5" w:rsidRDefault="005E73C5" w:rsidP="00D55E99">
            <w:pPr>
              <w:pStyle w:val="BodyText"/>
              <w:jc w:val="center"/>
            </w:pPr>
            <w:r>
              <w:t>Adjacent to kerb</w:t>
            </w:r>
          </w:p>
        </w:tc>
      </w:tr>
      <w:tr w:rsidR="005E73C5" w14:paraId="2EF9B6B3" w14:textId="77777777" w:rsidTr="00D55E99">
        <w:tc>
          <w:tcPr>
            <w:tcW w:w="1951" w:type="dxa"/>
            <w:vAlign w:val="center"/>
          </w:tcPr>
          <w:p w14:paraId="1A33DA72" w14:textId="77777777" w:rsidR="005E73C5" w:rsidRDefault="005E73C5" w:rsidP="00D55E99">
            <w:pPr>
              <w:pStyle w:val="BodyText"/>
              <w:jc w:val="center"/>
            </w:pPr>
            <w:r>
              <w:t>Palace Avenue</w:t>
            </w:r>
          </w:p>
        </w:tc>
        <w:tc>
          <w:tcPr>
            <w:tcW w:w="4961" w:type="dxa"/>
          </w:tcPr>
          <w:p w14:paraId="524FF6B1" w14:textId="77777777" w:rsidR="005E73C5" w:rsidRDefault="005E73C5" w:rsidP="00D55E99">
            <w:pPr>
              <w:pStyle w:val="BodyText"/>
            </w:pPr>
            <w:r>
              <w:t>South side northern most east to west arm from a point 3 metre east of the boundary wall of Nos.25/27 west for a distance of 48 metres</w:t>
            </w:r>
          </w:p>
          <w:p w14:paraId="60B7D5BE" w14:textId="77777777" w:rsidR="005E73C5" w:rsidRDefault="005E73C5" w:rsidP="00D55E99">
            <w:pPr>
              <w:pStyle w:val="BodyText"/>
            </w:pPr>
          </w:p>
        </w:tc>
        <w:tc>
          <w:tcPr>
            <w:tcW w:w="2941" w:type="dxa"/>
            <w:vAlign w:val="center"/>
          </w:tcPr>
          <w:p w14:paraId="078FB404" w14:textId="77777777" w:rsidR="005E73C5" w:rsidRDefault="005E73C5" w:rsidP="00D55E99">
            <w:pPr>
              <w:pStyle w:val="BodyText"/>
              <w:jc w:val="center"/>
            </w:pPr>
            <w:r>
              <w:t>Adjacent to kerb</w:t>
            </w:r>
          </w:p>
        </w:tc>
      </w:tr>
      <w:tr w:rsidR="005E73C5" w14:paraId="2EF9A923" w14:textId="77777777" w:rsidTr="00D55E99">
        <w:tc>
          <w:tcPr>
            <w:tcW w:w="1951" w:type="dxa"/>
            <w:vAlign w:val="center"/>
          </w:tcPr>
          <w:p w14:paraId="3CE2C22D" w14:textId="77777777" w:rsidR="005E73C5" w:rsidRDefault="005E73C5" w:rsidP="00D55E99">
            <w:pPr>
              <w:pStyle w:val="BodyText"/>
              <w:jc w:val="center"/>
            </w:pPr>
            <w:r>
              <w:t>Palace Avenue</w:t>
            </w:r>
          </w:p>
        </w:tc>
        <w:tc>
          <w:tcPr>
            <w:tcW w:w="4961" w:type="dxa"/>
          </w:tcPr>
          <w:p w14:paraId="62400752" w14:textId="77777777" w:rsidR="005E73C5" w:rsidRDefault="005E73C5" w:rsidP="00D55E99">
            <w:pPr>
              <w:pStyle w:val="BodyText"/>
            </w:pPr>
            <w:r>
              <w:t xml:space="preserve">South side </w:t>
            </w:r>
            <w:proofErr w:type="spellStart"/>
            <w:r>
              <w:t>southern most</w:t>
            </w:r>
            <w:proofErr w:type="spellEnd"/>
            <w:r>
              <w:t xml:space="preserve"> east to west arm from a point 3.5 metres west opposite the  boundary wall of Nos.36/38 west for a distance of 47 metres</w:t>
            </w:r>
          </w:p>
          <w:p w14:paraId="4D65BFDC" w14:textId="77777777" w:rsidR="005E73C5" w:rsidRDefault="005E73C5" w:rsidP="00D55E99">
            <w:pPr>
              <w:pStyle w:val="BodyText"/>
            </w:pPr>
          </w:p>
        </w:tc>
        <w:tc>
          <w:tcPr>
            <w:tcW w:w="2941" w:type="dxa"/>
            <w:vAlign w:val="center"/>
          </w:tcPr>
          <w:p w14:paraId="537E4A6A" w14:textId="77777777" w:rsidR="005E73C5" w:rsidRDefault="005E73C5" w:rsidP="00D55E99">
            <w:pPr>
              <w:pStyle w:val="BodyText"/>
              <w:jc w:val="center"/>
            </w:pPr>
            <w:r>
              <w:t>Adjacent to kerb</w:t>
            </w:r>
          </w:p>
        </w:tc>
      </w:tr>
      <w:tr w:rsidR="005E73C5" w14:paraId="1DC08BEE" w14:textId="77777777" w:rsidTr="00D55E99">
        <w:tc>
          <w:tcPr>
            <w:tcW w:w="1951" w:type="dxa"/>
            <w:vAlign w:val="center"/>
          </w:tcPr>
          <w:p w14:paraId="3ADA7B62" w14:textId="77777777" w:rsidR="005E73C5" w:rsidRDefault="005E73C5" w:rsidP="00D55E99">
            <w:pPr>
              <w:pStyle w:val="BodyText"/>
              <w:jc w:val="center"/>
            </w:pPr>
            <w:r>
              <w:t>Palace Avenue</w:t>
            </w:r>
          </w:p>
        </w:tc>
        <w:tc>
          <w:tcPr>
            <w:tcW w:w="4961" w:type="dxa"/>
          </w:tcPr>
          <w:p w14:paraId="6ABC2602" w14:textId="77777777" w:rsidR="005E73C5" w:rsidRDefault="005E73C5" w:rsidP="00D55E99">
            <w:pPr>
              <w:pStyle w:val="BodyText"/>
            </w:pPr>
            <w:r>
              <w:t xml:space="preserve">South side </w:t>
            </w:r>
            <w:proofErr w:type="spellStart"/>
            <w:r>
              <w:t>southern most</w:t>
            </w:r>
            <w:proofErr w:type="spellEnd"/>
            <w:r>
              <w:t xml:space="preserve"> east to west arm from a point opposite the boundary wall of Nos.18/20 west for a distance of 46 metres</w:t>
            </w:r>
          </w:p>
          <w:p w14:paraId="4F0AF889" w14:textId="77777777" w:rsidR="005E73C5" w:rsidRDefault="005E73C5" w:rsidP="00D55E99">
            <w:pPr>
              <w:pStyle w:val="BodyText"/>
            </w:pPr>
          </w:p>
        </w:tc>
        <w:tc>
          <w:tcPr>
            <w:tcW w:w="2941" w:type="dxa"/>
            <w:vAlign w:val="center"/>
          </w:tcPr>
          <w:p w14:paraId="72ED897E" w14:textId="77777777" w:rsidR="005E73C5" w:rsidRDefault="005E73C5" w:rsidP="00D55E99">
            <w:pPr>
              <w:pStyle w:val="BodyText"/>
              <w:jc w:val="center"/>
            </w:pPr>
            <w:r>
              <w:t>Adjacent to kerb</w:t>
            </w:r>
          </w:p>
        </w:tc>
      </w:tr>
      <w:tr w:rsidR="005E73C5" w14:paraId="2CDC4BE5" w14:textId="77777777" w:rsidTr="00D55E99">
        <w:tc>
          <w:tcPr>
            <w:tcW w:w="1951" w:type="dxa"/>
            <w:vAlign w:val="center"/>
          </w:tcPr>
          <w:p w14:paraId="7EC4E553" w14:textId="77777777" w:rsidR="005E73C5" w:rsidRDefault="005E73C5" w:rsidP="00D55E99">
            <w:pPr>
              <w:pStyle w:val="BodyText"/>
              <w:jc w:val="center"/>
            </w:pPr>
            <w:r>
              <w:t>Palace Avenue</w:t>
            </w:r>
          </w:p>
        </w:tc>
        <w:tc>
          <w:tcPr>
            <w:tcW w:w="4961" w:type="dxa"/>
          </w:tcPr>
          <w:p w14:paraId="629EA660" w14:textId="77777777" w:rsidR="005E73C5" w:rsidRDefault="005E73C5" w:rsidP="00D55E99">
            <w:pPr>
              <w:pStyle w:val="BodyText"/>
            </w:pPr>
            <w:r>
              <w:t>South side from a point 10 metres west of its junction with Coverdale Road south west for a distance of 68 metres</w:t>
            </w:r>
          </w:p>
          <w:p w14:paraId="7B618936" w14:textId="77777777" w:rsidR="005E73C5" w:rsidRDefault="005E73C5" w:rsidP="00D55E99">
            <w:pPr>
              <w:pStyle w:val="BodyText"/>
            </w:pPr>
          </w:p>
        </w:tc>
        <w:tc>
          <w:tcPr>
            <w:tcW w:w="2941" w:type="dxa"/>
            <w:vAlign w:val="center"/>
          </w:tcPr>
          <w:p w14:paraId="67D9E2BD" w14:textId="77777777" w:rsidR="005E73C5" w:rsidRDefault="005E73C5" w:rsidP="00D55E99">
            <w:pPr>
              <w:pStyle w:val="BodyText"/>
              <w:jc w:val="center"/>
            </w:pPr>
            <w:r>
              <w:t>Adjacent to kerb</w:t>
            </w:r>
          </w:p>
        </w:tc>
      </w:tr>
      <w:tr w:rsidR="005E73C5" w14:paraId="70D20AC4" w14:textId="77777777" w:rsidTr="00D55E99">
        <w:tc>
          <w:tcPr>
            <w:tcW w:w="1951" w:type="dxa"/>
            <w:vAlign w:val="center"/>
          </w:tcPr>
          <w:p w14:paraId="1A5864DD" w14:textId="77777777" w:rsidR="005E73C5" w:rsidRDefault="005E73C5" w:rsidP="00D55E99">
            <w:pPr>
              <w:pStyle w:val="BodyText"/>
              <w:jc w:val="center"/>
            </w:pPr>
            <w:r>
              <w:t>Palace Avenue</w:t>
            </w:r>
          </w:p>
        </w:tc>
        <w:tc>
          <w:tcPr>
            <w:tcW w:w="4961" w:type="dxa"/>
          </w:tcPr>
          <w:p w14:paraId="4C222F80" w14:textId="77777777" w:rsidR="005E73C5" w:rsidRDefault="005E73C5" w:rsidP="00D55E99">
            <w:pPr>
              <w:pStyle w:val="BodyText"/>
            </w:pPr>
            <w:r>
              <w:t>South side from the boundary wall of Nos.2/4 south west for a distance of 35.5 metres</w:t>
            </w:r>
          </w:p>
          <w:p w14:paraId="56852AB3" w14:textId="77777777" w:rsidR="005E73C5" w:rsidRDefault="005E73C5" w:rsidP="00D55E99">
            <w:pPr>
              <w:pStyle w:val="BodyText"/>
            </w:pPr>
            <w:r>
              <w:tab/>
            </w:r>
          </w:p>
        </w:tc>
        <w:tc>
          <w:tcPr>
            <w:tcW w:w="2941" w:type="dxa"/>
            <w:vAlign w:val="center"/>
          </w:tcPr>
          <w:p w14:paraId="4DC3EFC4" w14:textId="77777777" w:rsidR="005E73C5" w:rsidRDefault="005E73C5" w:rsidP="00D55E99">
            <w:pPr>
              <w:pStyle w:val="BodyText"/>
              <w:jc w:val="center"/>
            </w:pPr>
            <w:r>
              <w:t>Adjacent to kerb</w:t>
            </w:r>
          </w:p>
        </w:tc>
      </w:tr>
      <w:tr w:rsidR="005E73C5" w14:paraId="3FA50DFB" w14:textId="77777777" w:rsidTr="00D55E99">
        <w:tc>
          <w:tcPr>
            <w:tcW w:w="1951" w:type="dxa"/>
            <w:vAlign w:val="center"/>
          </w:tcPr>
          <w:p w14:paraId="44F3F5DE" w14:textId="77777777" w:rsidR="005E73C5" w:rsidRDefault="005E73C5" w:rsidP="00D55E99">
            <w:pPr>
              <w:pStyle w:val="BodyText"/>
              <w:jc w:val="center"/>
            </w:pPr>
            <w:r>
              <w:t>Palace Avenue</w:t>
            </w:r>
          </w:p>
        </w:tc>
        <w:tc>
          <w:tcPr>
            <w:tcW w:w="4961" w:type="dxa"/>
          </w:tcPr>
          <w:p w14:paraId="5E2C1871" w14:textId="77777777" w:rsidR="005E73C5" w:rsidRDefault="005E73C5" w:rsidP="00D55E99">
            <w:pPr>
              <w:pStyle w:val="BodyText"/>
            </w:pPr>
            <w:r w:rsidRPr="00964490">
              <w:t>South side from a point 14 metres west of</w:t>
            </w:r>
            <w:r>
              <w:t xml:space="preserve"> t</w:t>
            </w:r>
            <w:r w:rsidRPr="00964490">
              <w:t>he side road adjacent to No.42 to the</w:t>
            </w:r>
            <w:r>
              <w:t xml:space="preserve"> b</w:t>
            </w:r>
            <w:r w:rsidRPr="00964490">
              <w:t>oundary wall of Nos.48/50</w:t>
            </w:r>
          </w:p>
          <w:p w14:paraId="5CB29C3D" w14:textId="77777777" w:rsidR="005E73C5" w:rsidRDefault="005E73C5" w:rsidP="00D55E99">
            <w:pPr>
              <w:pStyle w:val="BodyText"/>
            </w:pPr>
          </w:p>
        </w:tc>
        <w:tc>
          <w:tcPr>
            <w:tcW w:w="2941" w:type="dxa"/>
            <w:vAlign w:val="center"/>
          </w:tcPr>
          <w:p w14:paraId="4B20AD4C" w14:textId="77777777" w:rsidR="005E73C5" w:rsidRDefault="005E73C5" w:rsidP="00D55E99">
            <w:pPr>
              <w:pStyle w:val="BodyText"/>
              <w:jc w:val="center"/>
            </w:pPr>
            <w:r>
              <w:t>Adjacent to kerb</w:t>
            </w:r>
          </w:p>
        </w:tc>
      </w:tr>
    </w:tbl>
    <w:p w14:paraId="3A163A10" w14:textId="77777777" w:rsidR="004C09E4" w:rsidRDefault="004C09E4" w:rsidP="004C09E4">
      <w:pPr>
        <w:pStyle w:val="BodyText"/>
        <w:rPr>
          <w:rFonts w:cs="Arial"/>
          <w:b/>
          <w:szCs w:val="24"/>
          <w:u w:val="single"/>
        </w:rPr>
      </w:pPr>
    </w:p>
    <w:p w14:paraId="01BE5687" w14:textId="19F6B53C" w:rsidR="004C09E4" w:rsidRDefault="001E5C62" w:rsidP="004C09E4">
      <w:pPr>
        <w:pStyle w:val="BodyText"/>
        <w:rPr>
          <w:rFonts w:cs="Arial"/>
          <w:b/>
          <w:szCs w:val="24"/>
          <w:u w:val="single"/>
        </w:rPr>
      </w:pPr>
      <w:r>
        <w:rPr>
          <w:rFonts w:cs="Arial"/>
          <w:b/>
          <w:szCs w:val="24"/>
          <w:u w:val="single"/>
        </w:rPr>
        <w:lastRenderedPageBreak/>
        <w:t xml:space="preserve">Schedule </w:t>
      </w:r>
      <w:r w:rsidR="00524539">
        <w:rPr>
          <w:rFonts w:cs="Arial"/>
          <w:b/>
          <w:szCs w:val="24"/>
          <w:u w:val="single"/>
        </w:rPr>
        <w:t>9</w:t>
      </w:r>
      <w:r w:rsidR="004C09E4">
        <w:rPr>
          <w:rFonts w:cs="Arial"/>
          <w:b/>
          <w:szCs w:val="24"/>
          <w:u w:val="single"/>
        </w:rPr>
        <w:t>: Pay &amp; Display Parking 8am to 6pm, Resident Permit Holders Exempt</w:t>
      </w:r>
    </w:p>
    <w:p w14:paraId="7E0A1CEE" w14:textId="77777777" w:rsidR="004C09E4" w:rsidRDefault="004C09E4" w:rsidP="004C09E4">
      <w:pPr>
        <w:pStyle w:val="BodyText"/>
        <w:rPr>
          <w:rFonts w:cs="Arial"/>
          <w:szCs w:val="24"/>
        </w:rPr>
      </w:pPr>
    </w:p>
    <w:p w14:paraId="6504D6E3" w14:textId="77777777" w:rsidR="0003039D" w:rsidRPr="0003039D" w:rsidRDefault="0003039D" w:rsidP="004C09E4">
      <w:pPr>
        <w:pStyle w:val="BodyText"/>
        <w:rPr>
          <w:rFonts w:cs="Arial"/>
          <w:b/>
          <w:szCs w:val="24"/>
        </w:rPr>
      </w:pPr>
      <w:r>
        <w:rPr>
          <w:rFonts w:cs="Arial"/>
          <w:b/>
          <w:szCs w:val="24"/>
        </w:rPr>
        <w:t>Torquay</w:t>
      </w:r>
    </w:p>
    <w:p w14:paraId="05B4C020" w14:textId="77777777" w:rsidR="005E73C5" w:rsidRDefault="005E73C5" w:rsidP="004C09E4">
      <w:pPr>
        <w:pStyle w:val="Body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4693"/>
        <w:gridCol w:w="2875"/>
      </w:tblGrid>
      <w:tr w:rsidR="005E73C5" w14:paraId="54BD85C2" w14:textId="77777777" w:rsidTr="00D55E99">
        <w:tc>
          <w:tcPr>
            <w:tcW w:w="2093" w:type="dxa"/>
            <w:vAlign w:val="center"/>
          </w:tcPr>
          <w:p w14:paraId="023B3032" w14:textId="77777777" w:rsidR="005E73C5" w:rsidRDefault="005E73C5" w:rsidP="00D55E99">
            <w:pPr>
              <w:pStyle w:val="BodyText"/>
              <w:jc w:val="center"/>
            </w:pPr>
            <w:r w:rsidRPr="00EC5D48">
              <w:rPr>
                <w:b/>
              </w:rPr>
              <w:t>Location</w:t>
            </w:r>
          </w:p>
        </w:tc>
        <w:tc>
          <w:tcPr>
            <w:tcW w:w="4819" w:type="dxa"/>
            <w:vAlign w:val="center"/>
          </w:tcPr>
          <w:p w14:paraId="33B493DB" w14:textId="77777777" w:rsidR="005E73C5" w:rsidRDefault="005E73C5" w:rsidP="00D55E99">
            <w:pPr>
              <w:pStyle w:val="BodyText"/>
              <w:jc w:val="center"/>
            </w:pPr>
            <w:r w:rsidRPr="00EC5D48">
              <w:rPr>
                <w:b/>
              </w:rPr>
              <w:t>Description</w:t>
            </w:r>
          </w:p>
        </w:tc>
        <w:tc>
          <w:tcPr>
            <w:tcW w:w="2941" w:type="dxa"/>
            <w:vAlign w:val="center"/>
          </w:tcPr>
          <w:p w14:paraId="3198FA0D" w14:textId="77777777" w:rsidR="005E73C5" w:rsidRPr="00DD6AF0" w:rsidRDefault="005E73C5" w:rsidP="00D55E99">
            <w:pPr>
              <w:pStyle w:val="BodyText"/>
              <w:jc w:val="center"/>
            </w:pPr>
            <w:r w:rsidRPr="00EC5D48">
              <w:rPr>
                <w:b/>
              </w:rPr>
              <w:t>Special manner of</w:t>
            </w:r>
            <w:r>
              <w:t xml:space="preserve"> </w:t>
            </w:r>
            <w:r w:rsidRPr="00EC5D48">
              <w:rPr>
                <w:b/>
              </w:rPr>
              <w:t xml:space="preserve">standing of vehicles in </w:t>
            </w:r>
            <w:smartTag w:uri="urn:schemas-microsoft-com:office:smarttags" w:element="PersonName">
              <w:r w:rsidRPr="00EC5D48">
                <w:rPr>
                  <w:b/>
                </w:rPr>
                <w:t>Parking</w:t>
              </w:r>
            </w:smartTag>
            <w:r w:rsidRPr="00EC5D48">
              <w:rPr>
                <w:b/>
              </w:rPr>
              <w:t xml:space="preserve"> Place</w:t>
            </w:r>
          </w:p>
        </w:tc>
      </w:tr>
      <w:tr w:rsidR="005E73C5" w14:paraId="4B00FE49" w14:textId="77777777" w:rsidTr="00D55E99">
        <w:tc>
          <w:tcPr>
            <w:tcW w:w="2093" w:type="dxa"/>
            <w:vAlign w:val="center"/>
          </w:tcPr>
          <w:p w14:paraId="05C156CC" w14:textId="77777777" w:rsidR="005E73C5" w:rsidRDefault="005E73C5" w:rsidP="00D55E99">
            <w:pPr>
              <w:pStyle w:val="BodyText"/>
              <w:jc w:val="center"/>
            </w:pPr>
            <w:r>
              <w:t>Newton Road</w:t>
            </w:r>
          </w:p>
        </w:tc>
        <w:tc>
          <w:tcPr>
            <w:tcW w:w="4819" w:type="dxa"/>
          </w:tcPr>
          <w:p w14:paraId="652B7220" w14:textId="77777777" w:rsidR="005E73C5" w:rsidRDefault="005E73C5" w:rsidP="00D55E99">
            <w:pPr>
              <w:pStyle w:val="BodyText"/>
            </w:pPr>
            <w:r>
              <w:t>The north side from a point 34 metres west of the junction with Rougemont Avenue in a westerly direction for a distance of 248 metres</w:t>
            </w:r>
          </w:p>
          <w:p w14:paraId="4EC6214C" w14:textId="77777777" w:rsidR="005E73C5" w:rsidRDefault="005E73C5" w:rsidP="00D55E99">
            <w:pPr>
              <w:pStyle w:val="BodyText"/>
            </w:pPr>
          </w:p>
        </w:tc>
        <w:tc>
          <w:tcPr>
            <w:tcW w:w="2941" w:type="dxa"/>
            <w:vAlign w:val="center"/>
          </w:tcPr>
          <w:p w14:paraId="21F83B20" w14:textId="77777777" w:rsidR="005E73C5" w:rsidRDefault="005E73C5" w:rsidP="00D55E99">
            <w:pPr>
              <w:pStyle w:val="BodyText"/>
              <w:jc w:val="center"/>
            </w:pPr>
            <w:r>
              <w:t>Adjacent to kerb</w:t>
            </w:r>
          </w:p>
        </w:tc>
      </w:tr>
    </w:tbl>
    <w:p w14:paraId="00281130" w14:textId="77777777" w:rsidR="005E73C5" w:rsidRDefault="005E73C5" w:rsidP="004C09E4">
      <w:pPr>
        <w:pStyle w:val="BodyText"/>
        <w:rPr>
          <w:rFonts w:cs="Arial"/>
          <w:szCs w:val="24"/>
        </w:rPr>
      </w:pPr>
    </w:p>
    <w:p w14:paraId="1C2809AC" w14:textId="77777777" w:rsidR="00F86540" w:rsidRDefault="00F86540" w:rsidP="004C09E4">
      <w:pPr>
        <w:pStyle w:val="BodyText"/>
        <w:rPr>
          <w:rFonts w:cs="Arial"/>
          <w:szCs w:val="24"/>
        </w:rPr>
      </w:pPr>
    </w:p>
    <w:p w14:paraId="4707DDE8" w14:textId="77777777" w:rsidR="005E73C5" w:rsidRDefault="005E73C5" w:rsidP="004C09E4">
      <w:pPr>
        <w:pStyle w:val="BodyText"/>
        <w:rPr>
          <w:rFonts w:cs="Arial"/>
          <w:szCs w:val="24"/>
        </w:rPr>
      </w:pPr>
    </w:p>
    <w:p w14:paraId="13D8EE04" w14:textId="77777777" w:rsidR="005E73C5" w:rsidRDefault="005E73C5" w:rsidP="004C09E4">
      <w:pPr>
        <w:pStyle w:val="BodyText"/>
        <w:rPr>
          <w:rFonts w:cs="Arial"/>
          <w:szCs w:val="24"/>
        </w:rPr>
      </w:pPr>
    </w:p>
    <w:p w14:paraId="042FD60A" w14:textId="77777777" w:rsidR="005E73C5" w:rsidRDefault="005E73C5" w:rsidP="004C09E4">
      <w:pPr>
        <w:pStyle w:val="BodyText"/>
        <w:rPr>
          <w:rFonts w:cs="Arial"/>
          <w:szCs w:val="24"/>
        </w:rPr>
      </w:pPr>
    </w:p>
    <w:p w14:paraId="3A32F528" w14:textId="77777777" w:rsidR="005E73C5" w:rsidRDefault="005E73C5" w:rsidP="004C09E4">
      <w:pPr>
        <w:pStyle w:val="BodyText"/>
        <w:rPr>
          <w:rFonts w:cs="Arial"/>
          <w:szCs w:val="24"/>
        </w:rPr>
      </w:pPr>
    </w:p>
    <w:p w14:paraId="4FF3C9DC" w14:textId="77777777" w:rsidR="005E73C5" w:rsidRDefault="005E73C5" w:rsidP="004C09E4">
      <w:pPr>
        <w:pStyle w:val="BodyText"/>
        <w:rPr>
          <w:rFonts w:cs="Arial"/>
          <w:szCs w:val="24"/>
        </w:rPr>
      </w:pPr>
    </w:p>
    <w:p w14:paraId="5693DDF4" w14:textId="77777777" w:rsidR="005E73C5" w:rsidRDefault="005E73C5" w:rsidP="004C09E4">
      <w:pPr>
        <w:pStyle w:val="BodyText"/>
        <w:rPr>
          <w:rFonts w:cs="Arial"/>
          <w:szCs w:val="24"/>
        </w:rPr>
      </w:pPr>
    </w:p>
    <w:p w14:paraId="01B6BC1A" w14:textId="77777777" w:rsidR="005E73C5" w:rsidRDefault="005E73C5" w:rsidP="004C09E4">
      <w:pPr>
        <w:pStyle w:val="BodyText"/>
        <w:rPr>
          <w:rFonts w:cs="Arial"/>
          <w:szCs w:val="24"/>
        </w:rPr>
      </w:pPr>
    </w:p>
    <w:p w14:paraId="5A5AD87B" w14:textId="77777777" w:rsidR="005E73C5" w:rsidRDefault="005E73C5" w:rsidP="004C09E4">
      <w:pPr>
        <w:pStyle w:val="BodyText"/>
        <w:rPr>
          <w:rFonts w:cs="Arial"/>
          <w:szCs w:val="24"/>
        </w:rPr>
      </w:pPr>
    </w:p>
    <w:p w14:paraId="6A2FD8E0" w14:textId="77777777" w:rsidR="005E73C5" w:rsidRDefault="005E73C5" w:rsidP="004C09E4">
      <w:pPr>
        <w:pStyle w:val="BodyText"/>
        <w:rPr>
          <w:rFonts w:cs="Arial"/>
          <w:szCs w:val="24"/>
        </w:rPr>
      </w:pPr>
    </w:p>
    <w:p w14:paraId="489FF353" w14:textId="77777777" w:rsidR="005E73C5" w:rsidRDefault="005E73C5" w:rsidP="004C09E4">
      <w:pPr>
        <w:pStyle w:val="BodyText"/>
        <w:rPr>
          <w:rFonts w:cs="Arial"/>
          <w:szCs w:val="24"/>
        </w:rPr>
      </w:pPr>
    </w:p>
    <w:p w14:paraId="3B468AD9" w14:textId="77777777" w:rsidR="005E73C5" w:rsidRDefault="005E73C5" w:rsidP="004C09E4">
      <w:pPr>
        <w:pStyle w:val="BodyText"/>
        <w:rPr>
          <w:rFonts w:cs="Arial"/>
          <w:szCs w:val="24"/>
        </w:rPr>
      </w:pPr>
    </w:p>
    <w:p w14:paraId="1C497C8D" w14:textId="77777777" w:rsidR="005E73C5" w:rsidRDefault="005E73C5" w:rsidP="004C09E4">
      <w:pPr>
        <w:pStyle w:val="BodyText"/>
        <w:rPr>
          <w:rFonts w:cs="Arial"/>
          <w:szCs w:val="24"/>
        </w:rPr>
      </w:pPr>
    </w:p>
    <w:p w14:paraId="4A3BFF45" w14:textId="77777777" w:rsidR="005E73C5" w:rsidRDefault="005E73C5" w:rsidP="004C09E4">
      <w:pPr>
        <w:pStyle w:val="BodyText"/>
        <w:rPr>
          <w:rFonts w:cs="Arial"/>
          <w:szCs w:val="24"/>
        </w:rPr>
      </w:pPr>
    </w:p>
    <w:p w14:paraId="7ABCCFEE" w14:textId="77777777" w:rsidR="005E73C5" w:rsidRDefault="005E73C5" w:rsidP="004C09E4">
      <w:pPr>
        <w:pStyle w:val="BodyText"/>
        <w:rPr>
          <w:rFonts w:cs="Arial"/>
          <w:szCs w:val="24"/>
        </w:rPr>
      </w:pPr>
    </w:p>
    <w:p w14:paraId="3881E3CF" w14:textId="77777777" w:rsidR="005E73C5" w:rsidRDefault="005E73C5" w:rsidP="004C09E4">
      <w:pPr>
        <w:pStyle w:val="BodyText"/>
        <w:rPr>
          <w:rFonts w:cs="Arial"/>
          <w:szCs w:val="24"/>
        </w:rPr>
      </w:pPr>
    </w:p>
    <w:p w14:paraId="6A0D49E6" w14:textId="77777777" w:rsidR="005E73C5" w:rsidRDefault="005E73C5" w:rsidP="004C09E4">
      <w:pPr>
        <w:pStyle w:val="BodyText"/>
        <w:rPr>
          <w:rFonts w:cs="Arial"/>
          <w:szCs w:val="24"/>
        </w:rPr>
      </w:pPr>
    </w:p>
    <w:p w14:paraId="1AD8E442" w14:textId="77777777" w:rsidR="005E73C5" w:rsidRDefault="005E73C5" w:rsidP="004C09E4">
      <w:pPr>
        <w:pStyle w:val="BodyText"/>
        <w:rPr>
          <w:rFonts w:cs="Arial"/>
          <w:szCs w:val="24"/>
        </w:rPr>
      </w:pPr>
    </w:p>
    <w:p w14:paraId="0DB97A71" w14:textId="77777777" w:rsidR="005E73C5" w:rsidRDefault="005E73C5" w:rsidP="004C09E4">
      <w:pPr>
        <w:pStyle w:val="BodyText"/>
        <w:rPr>
          <w:rFonts w:cs="Arial"/>
          <w:szCs w:val="24"/>
        </w:rPr>
      </w:pPr>
    </w:p>
    <w:p w14:paraId="1F9AF8F3" w14:textId="77777777" w:rsidR="005E73C5" w:rsidRDefault="005E73C5" w:rsidP="004C09E4">
      <w:pPr>
        <w:pStyle w:val="BodyText"/>
        <w:rPr>
          <w:rFonts w:cs="Arial"/>
          <w:szCs w:val="24"/>
        </w:rPr>
      </w:pPr>
    </w:p>
    <w:p w14:paraId="174D4916" w14:textId="77777777" w:rsidR="005E73C5" w:rsidRDefault="005E73C5" w:rsidP="004C09E4">
      <w:pPr>
        <w:pStyle w:val="BodyText"/>
        <w:rPr>
          <w:rFonts w:cs="Arial"/>
          <w:szCs w:val="24"/>
        </w:rPr>
      </w:pPr>
    </w:p>
    <w:p w14:paraId="0AF99D6C" w14:textId="77777777" w:rsidR="005E73C5" w:rsidRDefault="005E73C5" w:rsidP="004C09E4">
      <w:pPr>
        <w:pStyle w:val="BodyText"/>
        <w:rPr>
          <w:rFonts w:cs="Arial"/>
          <w:szCs w:val="24"/>
        </w:rPr>
      </w:pPr>
    </w:p>
    <w:p w14:paraId="2518F634" w14:textId="77777777" w:rsidR="005E73C5" w:rsidRDefault="005E73C5" w:rsidP="004C09E4">
      <w:pPr>
        <w:pStyle w:val="BodyText"/>
        <w:rPr>
          <w:rFonts w:cs="Arial"/>
          <w:szCs w:val="24"/>
        </w:rPr>
      </w:pPr>
    </w:p>
    <w:p w14:paraId="49A9E4AF" w14:textId="77777777" w:rsidR="005E73C5" w:rsidRDefault="005E73C5" w:rsidP="004C09E4">
      <w:pPr>
        <w:pStyle w:val="BodyText"/>
        <w:rPr>
          <w:rFonts w:cs="Arial"/>
          <w:szCs w:val="24"/>
        </w:rPr>
      </w:pPr>
    </w:p>
    <w:p w14:paraId="15B6E578" w14:textId="77777777" w:rsidR="005E73C5" w:rsidRDefault="005E73C5" w:rsidP="004C09E4">
      <w:pPr>
        <w:pStyle w:val="BodyText"/>
        <w:rPr>
          <w:rFonts w:cs="Arial"/>
          <w:szCs w:val="24"/>
        </w:rPr>
      </w:pPr>
    </w:p>
    <w:p w14:paraId="248DE28B" w14:textId="77777777" w:rsidR="005E73C5" w:rsidRDefault="005E73C5" w:rsidP="004C09E4">
      <w:pPr>
        <w:pStyle w:val="BodyText"/>
        <w:rPr>
          <w:rFonts w:cs="Arial"/>
          <w:szCs w:val="24"/>
        </w:rPr>
      </w:pPr>
    </w:p>
    <w:p w14:paraId="7238BFF1" w14:textId="77777777" w:rsidR="005E73C5" w:rsidRDefault="005E73C5" w:rsidP="004C09E4">
      <w:pPr>
        <w:pStyle w:val="BodyText"/>
        <w:rPr>
          <w:rFonts w:cs="Arial"/>
          <w:szCs w:val="24"/>
        </w:rPr>
      </w:pPr>
    </w:p>
    <w:p w14:paraId="06286B67" w14:textId="77777777" w:rsidR="005E73C5" w:rsidRDefault="005E73C5" w:rsidP="004C09E4">
      <w:pPr>
        <w:pStyle w:val="BodyText"/>
        <w:rPr>
          <w:rFonts w:cs="Arial"/>
          <w:szCs w:val="24"/>
        </w:rPr>
      </w:pPr>
    </w:p>
    <w:p w14:paraId="57AD02CB" w14:textId="77777777" w:rsidR="005E73C5" w:rsidRDefault="005E73C5" w:rsidP="004C09E4">
      <w:pPr>
        <w:pStyle w:val="BodyText"/>
        <w:rPr>
          <w:rFonts w:cs="Arial"/>
          <w:szCs w:val="24"/>
        </w:rPr>
      </w:pPr>
    </w:p>
    <w:p w14:paraId="2350FE50" w14:textId="77777777" w:rsidR="005E73C5" w:rsidRDefault="005E73C5" w:rsidP="004C09E4">
      <w:pPr>
        <w:pStyle w:val="BodyText"/>
        <w:rPr>
          <w:rFonts w:cs="Arial"/>
          <w:szCs w:val="24"/>
        </w:rPr>
      </w:pPr>
    </w:p>
    <w:p w14:paraId="7539115C" w14:textId="77777777" w:rsidR="005E73C5" w:rsidRDefault="005E73C5" w:rsidP="004C09E4">
      <w:pPr>
        <w:pStyle w:val="BodyText"/>
        <w:rPr>
          <w:rFonts w:cs="Arial"/>
          <w:szCs w:val="24"/>
        </w:rPr>
      </w:pPr>
    </w:p>
    <w:p w14:paraId="295BEF82" w14:textId="77777777" w:rsidR="005E73C5" w:rsidRDefault="005E73C5" w:rsidP="004C09E4">
      <w:pPr>
        <w:pStyle w:val="BodyText"/>
        <w:rPr>
          <w:rFonts w:cs="Arial"/>
          <w:szCs w:val="24"/>
        </w:rPr>
      </w:pPr>
    </w:p>
    <w:p w14:paraId="47001615" w14:textId="77777777" w:rsidR="005E73C5" w:rsidRDefault="005E73C5" w:rsidP="004C09E4">
      <w:pPr>
        <w:pStyle w:val="BodyText"/>
        <w:rPr>
          <w:rFonts w:cs="Arial"/>
          <w:szCs w:val="24"/>
        </w:rPr>
      </w:pPr>
    </w:p>
    <w:p w14:paraId="695C04E2" w14:textId="77777777" w:rsidR="005E73C5" w:rsidRDefault="005E73C5" w:rsidP="004C09E4">
      <w:pPr>
        <w:pStyle w:val="BodyText"/>
        <w:rPr>
          <w:rFonts w:cs="Arial"/>
          <w:szCs w:val="24"/>
        </w:rPr>
      </w:pPr>
    </w:p>
    <w:p w14:paraId="0A344977" w14:textId="77777777" w:rsidR="005E73C5" w:rsidRDefault="005E73C5" w:rsidP="004C09E4">
      <w:pPr>
        <w:pStyle w:val="BodyText"/>
        <w:rPr>
          <w:rFonts w:cs="Arial"/>
          <w:szCs w:val="24"/>
        </w:rPr>
      </w:pPr>
    </w:p>
    <w:p w14:paraId="12F31B45" w14:textId="77777777" w:rsidR="005E73C5" w:rsidRDefault="005E73C5" w:rsidP="004C09E4">
      <w:pPr>
        <w:pStyle w:val="BodyText"/>
        <w:rPr>
          <w:rFonts w:cs="Arial"/>
          <w:szCs w:val="24"/>
        </w:rPr>
      </w:pPr>
    </w:p>
    <w:p w14:paraId="1369F305" w14:textId="77777777" w:rsidR="005E73C5" w:rsidRDefault="005E73C5" w:rsidP="004C09E4">
      <w:pPr>
        <w:pStyle w:val="BodyText"/>
        <w:rPr>
          <w:rFonts w:cs="Arial"/>
          <w:szCs w:val="24"/>
        </w:rPr>
      </w:pPr>
    </w:p>
    <w:p w14:paraId="629CCF32" w14:textId="77777777" w:rsidR="005E73C5" w:rsidRDefault="005E73C5" w:rsidP="004C09E4">
      <w:pPr>
        <w:pStyle w:val="BodyText"/>
        <w:rPr>
          <w:rFonts w:cs="Arial"/>
          <w:szCs w:val="24"/>
        </w:rPr>
      </w:pPr>
    </w:p>
    <w:p w14:paraId="34C59CD6" w14:textId="77777777" w:rsidR="005E73C5" w:rsidRPr="00F86540" w:rsidRDefault="005E73C5" w:rsidP="004C09E4">
      <w:pPr>
        <w:pStyle w:val="BodyText"/>
        <w:rPr>
          <w:rFonts w:cs="Arial"/>
          <w:szCs w:val="24"/>
        </w:rPr>
      </w:pPr>
    </w:p>
    <w:p w14:paraId="1C1E9842" w14:textId="2D30F3D6" w:rsidR="004C09E4" w:rsidRDefault="001E5C62" w:rsidP="004C09E4">
      <w:pPr>
        <w:pStyle w:val="BodyText"/>
        <w:rPr>
          <w:rFonts w:cs="Arial"/>
          <w:b/>
          <w:szCs w:val="24"/>
          <w:u w:val="single"/>
        </w:rPr>
      </w:pPr>
      <w:r>
        <w:rPr>
          <w:rFonts w:cs="Arial"/>
          <w:b/>
          <w:szCs w:val="24"/>
          <w:u w:val="single"/>
        </w:rPr>
        <w:lastRenderedPageBreak/>
        <w:t xml:space="preserve">Schedule </w:t>
      </w:r>
      <w:r w:rsidR="00524539">
        <w:rPr>
          <w:rFonts w:cs="Arial"/>
          <w:b/>
          <w:szCs w:val="24"/>
          <w:u w:val="single"/>
        </w:rPr>
        <w:t>10</w:t>
      </w:r>
      <w:r w:rsidR="004C09E4">
        <w:rPr>
          <w:rFonts w:cs="Arial"/>
          <w:b/>
          <w:szCs w:val="24"/>
          <w:u w:val="single"/>
        </w:rPr>
        <w:t>: Pay &amp; Display Parking 8am to 6pm, CPZ A Permit Holders Exempt</w:t>
      </w:r>
    </w:p>
    <w:p w14:paraId="5CC3DFA3" w14:textId="77777777" w:rsidR="004C09E4" w:rsidRDefault="004C09E4" w:rsidP="003B7180">
      <w:pPr>
        <w:pStyle w:val="BodyText"/>
        <w:rPr>
          <w:rFonts w:cs="Arial"/>
          <w:szCs w:val="24"/>
        </w:rPr>
      </w:pPr>
    </w:p>
    <w:p w14:paraId="61674AE0" w14:textId="77777777" w:rsidR="0003039D" w:rsidRPr="0003039D" w:rsidRDefault="0003039D" w:rsidP="003B7180">
      <w:pPr>
        <w:pStyle w:val="BodyText"/>
        <w:rPr>
          <w:rFonts w:cs="Arial"/>
          <w:b/>
          <w:szCs w:val="24"/>
        </w:rPr>
      </w:pPr>
      <w:r>
        <w:rPr>
          <w:rFonts w:cs="Arial"/>
          <w:b/>
          <w:szCs w:val="24"/>
        </w:rPr>
        <w:t>Torquay</w:t>
      </w:r>
    </w:p>
    <w:p w14:paraId="52B06B56" w14:textId="77777777" w:rsidR="005E73C5" w:rsidRDefault="005E73C5" w:rsidP="003B7180">
      <w:pPr>
        <w:pStyle w:val="Body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4695"/>
        <w:gridCol w:w="2874"/>
      </w:tblGrid>
      <w:tr w:rsidR="005E73C5" w14:paraId="6446ABEF" w14:textId="77777777" w:rsidTr="00D55E99">
        <w:tc>
          <w:tcPr>
            <w:tcW w:w="2093" w:type="dxa"/>
            <w:vAlign w:val="center"/>
          </w:tcPr>
          <w:p w14:paraId="551294AA" w14:textId="77777777" w:rsidR="005E73C5" w:rsidRDefault="005E73C5" w:rsidP="00D55E99">
            <w:pPr>
              <w:pStyle w:val="BodyText"/>
              <w:jc w:val="center"/>
            </w:pPr>
            <w:r w:rsidRPr="00EC5D48">
              <w:rPr>
                <w:b/>
              </w:rPr>
              <w:t>Location</w:t>
            </w:r>
          </w:p>
        </w:tc>
        <w:tc>
          <w:tcPr>
            <w:tcW w:w="4819" w:type="dxa"/>
            <w:vAlign w:val="center"/>
          </w:tcPr>
          <w:p w14:paraId="44DE101B" w14:textId="77777777" w:rsidR="005E73C5" w:rsidRDefault="005E73C5" w:rsidP="00D55E99">
            <w:pPr>
              <w:pStyle w:val="BodyText"/>
              <w:jc w:val="center"/>
            </w:pPr>
            <w:r w:rsidRPr="00EC5D48">
              <w:rPr>
                <w:b/>
              </w:rPr>
              <w:t>Description</w:t>
            </w:r>
          </w:p>
        </w:tc>
        <w:tc>
          <w:tcPr>
            <w:tcW w:w="2941" w:type="dxa"/>
            <w:vAlign w:val="center"/>
          </w:tcPr>
          <w:p w14:paraId="161CA730" w14:textId="77777777" w:rsidR="005E73C5" w:rsidRPr="00324103" w:rsidRDefault="005E73C5" w:rsidP="00D55E99">
            <w:pPr>
              <w:pStyle w:val="BodyText"/>
              <w:jc w:val="center"/>
            </w:pPr>
            <w:r w:rsidRPr="00EC5D48">
              <w:rPr>
                <w:b/>
              </w:rPr>
              <w:t>Special manner of</w:t>
            </w:r>
            <w:r>
              <w:t xml:space="preserve"> </w:t>
            </w:r>
            <w:r w:rsidRPr="00EC5D48">
              <w:rPr>
                <w:b/>
              </w:rPr>
              <w:t xml:space="preserve">standing of vehicles in </w:t>
            </w:r>
            <w:smartTag w:uri="urn:schemas-microsoft-com:office:smarttags" w:element="PersonName">
              <w:r w:rsidRPr="00EC5D48">
                <w:rPr>
                  <w:b/>
                </w:rPr>
                <w:t>Parking</w:t>
              </w:r>
            </w:smartTag>
            <w:r w:rsidRPr="00EC5D48">
              <w:rPr>
                <w:b/>
              </w:rPr>
              <w:t xml:space="preserve"> Place</w:t>
            </w:r>
          </w:p>
        </w:tc>
      </w:tr>
      <w:tr w:rsidR="005E73C5" w14:paraId="04D0C7A6" w14:textId="77777777" w:rsidTr="00D55E99">
        <w:tc>
          <w:tcPr>
            <w:tcW w:w="2093" w:type="dxa"/>
            <w:vAlign w:val="center"/>
          </w:tcPr>
          <w:p w14:paraId="063EE551" w14:textId="77777777" w:rsidR="005E73C5" w:rsidRDefault="005E73C5" w:rsidP="00D55E99">
            <w:pPr>
              <w:pStyle w:val="BodyText"/>
              <w:jc w:val="center"/>
            </w:pPr>
            <w:r>
              <w:t>Parkhill Road</w:t>
            </w:r>
          </w:p>
        </w:tc>
        <w:tc>
          <w:tcPr>
            <w:tcW w:w="4819" w:type="dxa"/>
          </w:tcPr>
          <w:p w14:paraId="35F000B6" w14:textId="77777777" w:rsidR="005E73C5" w:rsidRDefault="005E73C5" w:rsidP="00D55E99">
            <w:pPr>
              <w:pStyle w:val="BodyText"/>
            </w:pPr>
            <w:r>
              <w:t xml:space="preserve">North west side from the boundary of Nos.1/3 to the south side of the junction with </w:t>
            </w:r>
            <w:proofErr w:type="spellStart"/>
            <w:r>
              <w:t>Meadfoot</w:t>
            </w:r>
            <w:proofErr w:type="spellEnd"/>
            <w:r>
              <w:t xml:space="preserve"> Road</w:t>
            </w:r>
          </w:p>
          <w:p w14:paraId="53580701" w14:textId="77777777" w:rsidR="005E73C5" w:rsidRDefault="005E73C5" w:rsidP="00D55E99">
            <w:pPr>
              <w:pStyle w:val="BodyText"/>
            </w:pPr>
          </w:p>
        </w:tc>
        <w:tc>
          <w:tcPr>
            <w:tcW w:w="2941" w:type="dxa"/>
            <w:vAlign w:val="center"/>
          </w:tcPr>
          <w:p w14:paraId="731196BD" w14:textId="77777777" w:rsidR="005E73C5" w:rsidRDefault="005E73C5" w:rsidP="00D55E99">
            <w:pPr>
              <w:pStyle w:val="BodyText"/>
              <w:jc w:val="center"/>
            </w:pPr>
            <w:r>
              <w:t>Adjacent to kerb</w:t>
            </w:r>
          </w:p>
        </w:tc>
      </w:tr>
      <w:tr w:rsidR="005E73C5" w14:paraId="7626580D" w14:textId="77777777" w:rsidTr="00D55E99">
        <w:tc>
          <w:tcPr>
            <w:tcW w:w="2093" w:type="dxa"/>
            <w:vAlign w:val="center"/>
          </w:tcPr>
          <w:p w14:paraId="5887EFDD" w14:textId="77777777" w:rsidR="005E73C5" w:rsidRDefault="005E73C5" w:rsidP="00D55E99">
            <w:pPr>
              <w:pStyle w:val="BodyText"/>
              <w:jc w:val="center"/>
            </w:pPr>
            <w:proofErr w:type="spellStart"/>
            <w:r>
              <w:t>Torwood</w:t>
            </w:r>
            <w:proofErr w:type="spellEnd"/>
            <w:r>
              <w:t xml:space="preserve"> Gardens Road</w:t>
            </w:r>
          </w:p>
        </w:tc>
        <w:tc>
          <w:tcPr>
            <w:tcW w:w="4819" w:type="dxa"/>
          </w:tcPr>
          <w:p w14:paraId="7209D2D7" w14:textId="77777777" w:rsidR="005E73C5" w:rsidRDefault="005E73C5" w:rsidP="00D55E99">
            <w:pPr>
              <w:pStyle w:val="BodyText"/>
            </w:pPr>
            <w:r>
              <w:t>South side from the junction with Parkhill Road to the access road between the Church and Apsley House</w:t>
            </w:r>
          </w:p>
          <w:p w14:paraId="7DEA6EF9" w14:textId="77777777" w:rsidR="005E73C5" w:rsidRDefault="005E73C5" w:rsidP="00D55E99">
            <w:pPr>
              <w:pStyle w:val="BodyText"/>
            </w:pPr>
          </w:p>
        </w:tc>
        <w:tc>
          <w:tcPr>
            <w:tcW w:w="2941" w:type="dxa"/>
            <w:vAlign w:val="center"/>
          </w:tcPr>
          <w:p w14:paraId="25B043D0" w14:textId="77777777" w:rsidR="005E73C5" w:rsidRDefault="005E73C5" w:rsidP="00D55E99">
            <w:pPr>
              <w:pStyle w:val="BodyText"/>
              <w:jc w:val="center"/>
            </w:pPr>
            <w:r>
              <w:t>Adjacent to kerb</w:t>
            </w:r>
          </w:p>
        </w:tc>
      </w:tr>
      <w:tr w:rsidR="005E73C5" w14:paraId="7891FBC9" w14:textId="77777777" w:rsidTr="00D55E99">
        <w:tc>
          <w:tcPr>
            <w:tcW w:w="2093" w:type="dxa"/>
            <w:vAlign w:val="center"/>
          </w:tcPr>
          <w:p w14:paraId="380CF497" w14:textId="77777777" w:rsidR="005E73C5" w:rsidRDefault="005E73C5" w:rsidP="00D55E99">
            <w:pPr>
              <w:pStyle w:val="BodyText"/>
              <w:jc w:val="center"/>
            </w:pPr>
            <w:proofErr w:type="spellStart"/>
            <w:r>
              <w:t>Torwood</w:t>
            </w:r>
            <w:proofErr w:type="spellEnd"/>
            <w:r>
              <w:t xml:space="preserve"> Gardens Road</w:t>
            </w:r>
          </w:p>
        </w:tc>
        <w:tc>
          <w:tcPr>
            <w:tcW w:w="4819" w:type="dxa"/>
          </w:tcPr>
          <w:p w14:paraId="64102716" w14:textId="77777777" w:rsidR="005E73C5" w:rsidRDefault="005E73C5" w:rsidP="00D55E99">
            <w:pPr>
              <w:pStyle w:val="BodyText"/>
            </w:pPr>
            <w:r>
              <w:t>South side from a point 5 metres east of the west boundary wall of Apsley House east for a distance of 10 metres</w:t>
            </w:r>
          </w:p>
          <w:p w14:paraId="5AB855DA" w14:textId="77777777" w:rsidR="005E73C5" w:rsidRDefault="005E73C5" w:rsidP="00D55E99">
            <w:pPr>
              <w:pStyle w:val="BodyText"/>
            </w:pPr>
          </w:p>
        </w:tc>
        <w:tc>
          <w:tcPr>
            <w:tcW w:w="2941" w:type="dxa"/>
            <w:vAlign w:val="center"/>
          </w:tcPr>
          <w:p w14:paraId="6CC26462" w14:textId="77777777" w:rsidR="005E73C5" w:rsidRDefault="005E73C5" w:rsidP="00D55E99">
            <w:pPr>
              <w:pStyle w:val="BodyText"/>
              <w:jc w:val="center"/>
            </w:pPr>
            <w:r>
              <w:t>Adjacent to kerb</w:t>
            </w:r>
          </w:p>
        </w:tc>
      </w:tr>
      <w:tr w:rsidR="005E73C5" w14:paraId="5BE71BEE" w14:textId="77777777" w:rsidTr="00D55E99">
        <w:tc>
          <w:tcPr>
            <w:tcW w:w="2093" w:type="dxa"/>
            <w:vAlign w:val="center"/>
          </w:tcPr>
          <w:p w14:paraId="13753559" w14:textId="77777777" w:rsidR="005E73C5" w:rsidRDefault="005E73C5" w:rsidP="00D55E99">
            <w:pPr>
              <w:pStyle w:val="BodyText"/>
              <w:jc w:val="center"/>
            </w:pPr>
            <w:proofErr w:type="spellStart"/>
            <w:r>
              <w:t>Torwood</w:t>
            </w:r>
            <w:proofErr w:type="spellEnd"/>
            <w:r>
              <w:t xml:space="preserve"> Gardens Road</w:t>
            </w:r>
          </w:p>
        </w:tc>
        <w:tc>
          <w:tcPr>
            <w:tcW w:w="4819" w:type="dxa"/>
          </w:tcPr>
          <w:p w14:paraId="128C5D65" w14:textId="77777777" w:rsidR="005E73C5" w:rsidRDefault="005E73C5" w:rsidP="00D55E99">
            <w:pPr>
              <w:pStyle w:val="BodyText"/>
            </w:pPr>
            <w:r>
              <w:t>South side from a point 19 metres east of the west boundary wall of Apsley House east for a distance of 57 metres</w:t>
            </w:r>
          </w:p>
          <w:p w14:paraId="2DE798CD" w14:textId="77777777" w:rsidR="005E73C5" w:rsidRDefault="005E73C5" w:rsidP="00D55E99">
            <w:pPr>
              <w:pStyle w:val="BodyText"/>
            </w:pPr>
          </w:p>
        </w:tc>
        <w:tc>
          <w:tcPr>
            <w:tcW w:w="2941" w:type="dxa"/>
            <w:vAlign w:val="center"/>
          </w:tcPr>
          <w:p w14:paraId="28DDB14A" w14:textId="77777777" w:rsidR="005E73C5" w:rsidRDefault="005E73C5" w:rsidP="00D55E99">
            <w:pPr>
              <w:pStyle w:val="BodyText"/>
              <w:jc w:val="center"/>
            </w:pPr>
            <w:r>
              <w:t>Adjacent to kerb</w:t>
            </w:r>
          </w:p>
        </w:tc>
      </w:tr>
      <w:tr w:rsidR="005E73C5" w14:paraId="245A1679" w14:textId="77777777" w:rsidTr="00D55E99">
        <w:tc>
          <w:tcPr>
            <w:tcW w:w="2093" w:type="dxa"/>
            <w:vAlign w:val="center"/>
          </w:tcPr>
          <w:p w14:paraId="4C274E34" w14:textId="77777777" w:rsidR="005E73C5" w:rsidRDefault="005E73C5" w:rsidP="00D55E99">
            <w:pPr>
              <w:pStyle w:val="BodyText"/>
              <w:jc w:val="center"/>
            </w:pPr>
            <w:proofErr w:type="spellStart"/>
            <w:r>
              <w:t>Torwood</w:t>
            </w:r>
            <w:proofErr w:type="spellEnd"/>
            <w:r>
              <w:t xml:space="preserve"> Gardens Road</w:t>
            </w:r>
          </w:p>
        </w:tc>
        <w:tc>
          <w:tcPr>
            <w:tcW w:w="4819" w:type="dxa"/>
          </w:tcPr>
          <w:p w14:paraId="1AF00B71" w14:textId="77777777" w:rsidR="005E73C5" w:rsidRDefault="005E73C5" w:rsidP="00D55E99">
            <w:pPr>
              <w:pStyle w:val="BodyText"/>
            </w:pPr>
            <w:r>
              <w:t xml:space="preserve">North east side from the junction with </w:t>
            </w:r>
            <w:proofErr w:type="spellStart"/>
            <w:r>
              <w:t>Babbacombe</w:t>
            </w:r>
            <w:proofErr w:type="spellEnd"/>
            <w:r>
              <w:t xml:space="preserve"> Road south for a distance of 28 metres</w:t>
            </w:r>
          </w:p>
          <w:p w14:paraId="05F3ACC5" w14:textId="77777777" w:rsidR="005E73C5" w:rsidRDefault="005E73C5" w:rsidP="00D55E99">
            <w:pPr>
              <w:pStyle w:val="BodyText"/>
            </w:pPr>
          </w:p>
        </w:tc>
        <w:tc>
          <w:tcPr>
            <w:tcW w:w="2941" w:type="dxa"/>
            <w:vAlign w:val="center"/>
          </w:tcPr>
          <w:p w14:paraId="7037B650" w14:textId="77777777" w:rsidR="005E73C5" w:rsidRDefault="005E73C5" w:rsidP="00D55E99">
            <w:pPr>
              <w:pStyle w:val="BodyText"/>
              <w:jc w:val="center"/>
            </w:pPr>
            <w:r>
              <w:t>Adjacent to kerb</w:t>
            </w:r>
          </w:p>
        </w:tc>
      </w:tr>
    </w:tbl>
    <w:p w14:paraId="2F1CD9BA" w14:textId="77777777" w:rsidR="005E73C5" w:rsidRDefault="005E73C5" w:rsidP="003B7180">
      <w:pPr>
        <w:pStyle w:val="BodyText"/>
        <w:rPr>
          <w:rFonts w:cs="Arial"/>
          <w:szCs w:val="24"/>
        </w:rPr>
      </w:pPr>
    </w:p>
    <w:p w14:paraId="00D99023" w14:textId="77777777" w:rsidR="004C09E4" w:rsidRDefault="004C09E4" w:rsidP="003B7180">
      <w:pPr>
        <w:pStyle w:val="BodyText"/>
        <w:rPr>
          <w:rFonts w:cs="Arial"/>
          <w:szCs w:val="24"/>
        </w:rPr>
      </w:pPr>
    </w:p>
    <w:p w14:paraId="357B40D8" w14:textId="77777777" w:rsidR="005E73C5" w:rsidRDefault="005E73C5" w:rsidP="003B7180">
      <w:pPr>
        <w:pStyle w:val="BodyText"/>
        <w:rPr>
          <w:rFonts w:cs="Arial"/>
          <w:szCs w:val="24"/>
        </w:rPr>
      </w:pPr>
    </w:p>
    <w:p w14:paraId="547365CD" w14:textId="77777777" w:rsidR="005E73C5" w:rsidRDefault="005E73C5" w:rsidP="003B7180">
      <w:pPr>
        <w:pStyle w:val="BodyText"/>
        <w:rPr>
          <w:rFonts w:cs="Arial"/>
          <w:szCs w:val="24"/>
        </w:rPr>
      </w:pPr>
    </w:p>
    <w:p w14:paraId="6A154BC7" w14:textId="77777777" w:rsidR="005E73C5" w:rsidRDefault="005E73C5" w:rsidP="003B7180">
      <w:pPr>
        <w:pStyle w:val="BodyText"/>
        <w:rPr>
          <w:rFonts w:cs="Arial"/>
          <w:szCs w:val="24"/>
        </w:rPr>
      </w:pPr>
    </w:p>
    <w:p w14:paraId="4E08F71F" w14:textId="77777777" w:rsidR="005E73C5" w:rsidRDefault="005E73C5" w:rsidP="003B7180">
      <w:pPr>
        <w:pStyle w:val="BodyText"/>
        <w:rPr>
          <w:rFonts w:cs="Arial"/>
          <w:szCs w:val="24"/>
        </w:rPr>
      </w:pPr>
    </w:p>
    <w:p w14:paraId="48FD3455" w14:textId="77777777" w:rsidR="005E73C5" w:rsidRDefault="005E73C5" w:rsidP="003B7180">
      <w:pPr>
        <w:pStyle w:val="BodyText"/>
        <w:rPr>
          <w:rFonts w:cs="Arial"/>
          <w:szCs w:val="24"/>
        </w:rPr>
      </w:pPr>
    </w:p>
    <w:p w14:paraId="34CD7314" w14:textId="77777777" w:rsidR="005E73C5" w:rsidRDefault="005E73C5" w:rsidP="003B7180">
      <w:pPr>
        <w:pStyle w:val="BodyText"/>
        <w:rPr>
          <w:rFonts w:cs="Arial"/>
          <w:szCs w:val="24"/>
        </w:rPr>
      </w:pPr>
    </w:p>
    <w:p w14:paraId="48C483B5" w14:textId="77777777" w:rsidR="005E73C5" w:rsidRDefault="005E73C5" w:rsidP="003B7180">
      <w:pPr>
        <w:pStyle w:val="BodyText"/>
        <w:rPr>
          <w:rFonts w:cs="Arial"/>
          <w:szCs w:val="24"/>
        </w:rPr>
      </w:pPr>
    </w:p>
    <w:p w14:paraId="35FD8E7F" w14:textId="77777777" w:rsidR="005E73C5" w:rsidRDefault="005E73C5" w:rsidP="003B7180">
      <w:pPr>
        <w:pStyle w:val="BodyText"/>
        <w:rPr>
          <w:rFonts w:cs="Arial"/>
          <w:szCs w:val="24"/>
        </w:rPr>
      </w:pPr>
    </w:p>
    <w:p w14:paraId="5B506C83" w14:textId="77777777" w:rsidR="005E73C5" w:rsidRDefault="005E73C5" w:rsidP="003B7180">
      <w:pPr>
        <w:pStyle w:val="BodyText"/>
        <w:rPr>
          <w:rFonts w:cs="Arial"/>
          <w:szCs w:val="24"/>
        </w:rPr>
      </w:pPr>
    </w:p>
    <w:p w14:paraId="375FB748" w14:textId="77777777" w:rsidR="005E73C5" w:rsidRDefault="005E73C5" w:rsidP="003B7180">
      <w:pPr>
        <w:pStyle w:val="BodyText"/>
        <w:rPr>
          <w:rFonts w:cs="Arial"/>
          <w:szCs w:val="24"/>
        </w:rPr>
      </w:pPr>
    </w:p>
    <w:p w14:paraId="6E0708E4" w14:textId="77777777" w:rsidR="005E73C5" w:rsidRDefault="005E73C5" w:rsidP="003B7180">
      <w:pPr>
        <w:pStyle w:val="BodyText"/>
        <w:rPr>
          <w:rFonts w:cs="Arial"/>
          <w:szCs w:val="24"/>
        </w:rPr>
      </w:pPr>
    </w:p>
    <w:p w14:paraId="1EECF476" w14:textId="77777777" w:rsidR="005E73C5" w:rsidRDefault="005E73C5" w:rsidP="003B7180">
      <w:pPr>
        <w:pStyle w:val="BodyText"/>
        <w:rPr>
          <w:rFonts w:cs="Arial"/>
          <w:szCs w:val="24"/>
        </w:rPr>
      </w:pPr>
    </w:p>
    <w:p w14:paraId="036B206C" w14:textId="77777777" w:rsidR="005E73C5" w:rsidRDefault="005E73C5" w:rsidP="003B7180">
      <w:pPr>
        <w:pStyle w:val="BodyText"/>
        <w:rPr>
          <w:rFonts w:cs="Arial"/>
          <w:szCs w:val="24"/>
        </w:rPr>
      </w:pPr>
    </w:p>
    <w:p w14:paraId="3FC782A3" w14:textId="77777777" w:rsidR="005E73C5" w:rsidRDefault="005E73C5" w:rsidP="003B7180">
      <w:pPr>
        <w:pStyle w:val="BodyText"/>
        <w:rPr>
          <w:rFonts w:cs="Arial"/>
          <w:szCs w:val="24"/>
        </w:rPr>
      </w:pPr>
    </w:p>
    <w:p w14:paraId="63EB71EB" w14:textId="77777777" w:rsidR="005E73C5" w:rsidRDefault="005E73C5" w:rsidP="003B7180">
      <w:pPr>
        <w:pStyle w:val="BodyText"/>
        <w:rPr>
          <w:rFonts w:cs="Arial"/>
          <w:szCs w:val="24"/>
        </w:rPr>
      </w:pPr>
    </w:p>
    <w:p w14:paraId="5A7E21E1" w14:textId="77777777" w:rsidR="005E73C5" w:rsidRDefault="005E73C5" w:rsidP="003B7180">
      <w:pPr>
        <w:pStyle w:val="BodyText"/>
        <w:rPr>
          <w:rFonts w:cs="Arial"/>
          <w:szCs w:val="24"/>
        </w:rPr>
      </w:pPr>
    </w:p>
    <w:p w14:paraId="33E6A8F4" w14:textId="77777777" w:rsidR="005E73C5" w:rsidRDefault="005E73C5" w:rsidP="003B7180">
      <w:pPr>
        <w:pStyle w:val="BodyText"/>
        <w:rPr>
          <w:rFonts w:cs="Arial"/>
          <w:szCs w:val="24"/>
        </w:rPr>
      </w:pPr>
    </w:p>
    <w:p w14:paraId="32EC67EA" w14:textId="77777777" w:rsidR="005E73C5" w:rsidRDefault="005E73C5" w:rsidP="003B7180">
      <w:pPr>
        <w:pStyle w:val="BodyText"/>
        <w:rPr>
          <w:rFonts w:cs="Arial"/>
          <w:szCs w:val="24"/>
        </w:rPr>
      </w:pPr>
    </w:p>
    <w:p w14:paraId="325B5C97" w14:textId="77777777" w:rsidR="005E73C5" w:rsidRDefault="005E73C5" w:rsidP="003B7180">
      <w:pPr>
        <w:pStyle w:val="BodyText"/>
        <w:rPr>
          <w:rFonts w:cs="Arial"/>
          <w:szCs w:val="24"/>
        </w:rPr>
      </w:pPr>
    </w:p>
    <w:p w14:paraId="75FBEBDD" w14:textId="77777777" w:rsidR="005E73C5" w:rsidRDefault="005E73C5" w:rsidP="003B7180">
      <w:pPr>
        <w:pStyle w:val="BodyText"/>
        <w:rPr>
          <w:rFonts w:cs="Arial"/>
          <w:szCs w:val="24"/>
        </w:rPr>
      </w:pPr>
    </w:p>
    <w:p w14:paraId="5C946369" w14:textId="77777777" w:rsidR="005E73C5" w:rsidRDefault="005E73C5" w:rsidP="003B7180">
      <w:pPr>
        <w:pStyle w:val="BodyText"/>
        <w:rPr>
          <w:rFonts w:cs="Arial"/>
          <w:szCs w:val="24"/>
        </w:rPr>
      </w:pPr>
    </w:p>
    <w:p w14:paraId="43B6A32A" w14:textId="4A0726F8" w:rsidR="005E73C5" w:rsidRDefault="005E73C5" w:rsidP="003B7180">
      <w:pPr>
        <w:pStyle w:val="BodyText"/>
        <w:rPr>
          <w:rFonts w:cs="Arial"/>
          <w:b/>
          <w:szCs w:val="24"/>
          <w:u w:val="single"/>
        </w:rPr>
      </w:pPr>
    </w:p>
    <w:p w14:paraId="0F6EC3D9" w14:textId="77777777" w:rsidR="00524539" w:rsidRPr="00955CE0" w:rsidRDefault="00524539" w:rsidP="003B7180">
      <w:pPr>
        <w:pStyle w:val="BodyText"/>
        <w:rPr>
          <w:rFonts w:cs="Arial"/>
          <w:b/>
          <w:szCs w:val="24"/>
          <w:u w:val="single"/>
        </w:rPr>
      </w:pPr>
    </w:p>
    <w:p w14:paraId="509E4AF0" w14:textId="15701116" w:rsidR="001E5C62" w:rsidRDefault="001E5C62" w:rsidP="001E5C62">
      <w:pPr>
        <w:pStyle w:val="BodyText"/>
        <w:rPr>
          <w:rFonts w:cs="Arial"/>
          <w:b/>
          <w:szCs w:val="24"/>
          <w:u w:val="single"/>
        </w:rPr>
      </w:pPr>
      <w:r>
        <w:rPr>
          <w:rFonts w:cs="Arial"/>
          <w:b/>
          <w:szCs w:val="24"/>
          <w:u w:val="single"/>
        </w:rPr>
        <w:lastRenderedPageBreak/>
        <w:t>Schedule 1</w:t>
      </w:r>
      <w:r w:rsidR="00524539">
        <w:rPr>
          <w:rFonts w:cs="Arial"/>
          <w:b/>
          <w:szCs w:val="24"/>
          <w:u w:val="single"/>
        </w:rPr>
        <w:t>1</w:t>
      </w:r>
      <w:r>
        <w:rPr>
          <w:rFonts w:cs="Arial"/>
          <w:b/>
          <w:szCs w:val="24"/>
          <w:u w:val="single"/>
        </w:rPr>
        <w:t>: Pay &amp; Display Parking At Any Time</w:t>
      </w:r>
    </w:p>
    <w:p w14:paraId="76800C82" w14:textId="77777777" w:rsidR="008301D7" w:rsidRDefault="008301D7" w:rsidP="001E5C62">
      <w:pPr>
        <w:pStyle w:val="BodyText"/>
        <w:rPr>
          <w:rFonts w:cs="Arial"/>
          <w:b/>
          <w:szCs w:val="24"/>
        </w:rPr>
      </w:pPr>
    </w:p>
    <w:p w14:paraId="4C10910F" w14:textId="48AAAAF6" w:rsidR="008301D7" w:rsidRDefault="00C54E95" w:rsidP="001E5C62">
      <w:pPr>
        <w:pStyle w:val="BodyText"/>
        <w:rPr>
          <w:rFonts w:cs="Arial"/>
          <w:b/>
          <w:szCs w:val="24"/>
        </w:rPr>
      </w:pPr>
      <w:r>
        <w:rPr>
          <w:rFonts w:cs="Arial"/>
          <w:b/>
          <w:szCs w:val="24"/>
        </w:rPr>
        <w:t>Paignton</w:t>
      </w:r>
    </w:p>
    <w:p w14:paraId="566D8737" w14:textId="42E93FBE" w:rsidR="00C54E95" w:rsidRDefault="00C54E95" w:rsidP="001E5C62">
      <w:pPr>
        <w:pStyle w:val="BodyText"/>
        <w:rPr>
          <w:rFonts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4693"/>
        <w:gridCol w:w="2875"/>
      </w:tblGrid>
      <w:tr w:rsidR="00C54E95" w14:paraId="5D426911" w14:textId="77777777" w:rsidTr="00C54E95">
        <w:trPr>
          <w:jc w:val="center"/>
        </w:trPr>
        <w:tc>
          <w:tcPr>
            <w:tcW w:w="2059" w:type="dxa"/>
            <w:vAlign w:val="center"/>
          </w:tcPr>
          <w:p w14:paraId="4CA977BB" w14:textId="77777777" w:rsidR="00C54E95" w:rsidRDefault="00C54E95" w:rsidP="000D1923">
            <w:pPr>
              <w:pStyle w:val="BodyText"/>
              <w:jc w:val="center"/>
            </w:pPr>
            <w:r w:rsidRPr="00EC5D48">
              <w:rPr>
                <w:b/>
              </w:rPr>
              <w:t>Location</w:t>
            </w:r>
          </w:p>
        </w:tc>
        <w:tc>
          <w:tcPr>
            <w:tcW w:w="4693" w:type="dxa"/>
            <w:vAlign w:val="center"/>
          </w:tcPr>
          <w:p w14:paraId="1C6318E7" w14:textId="77777777" w:rsidR="00C54E95" w:rsidRDefault="00C54E95" w:rsidP="000D1923">
            <w:pPr>
              <w:pStyle w:val="BodyText"/>
              <w:jc w:val="center"/>
            </w:pPr>
            <w:r w:rsidRPr="00EC5D48">
              <w:rPr>
                <w:b/>
              </w:rPr>
              <w:t>Description</w:t>
            </w:r>
          </w:p>
        </w:tc>
        <w:tc>
          <w:tcPr>
            <w:tcW w:w="2875" w:type="dxa"/>
            <w:vAlign w:val="center"/>
          </w:tcPr>
          <w:p w14:paraId="20BF12D6" w14:textId="77777777" w:rsidR="00C54E95" w:rsidRPr="00EC5D48" w:rsidRDefault="00C54E95" w:rsidP="000D1923">
            <w:pPr>
              <w:pStyle w:val="BodyText"/>
              <w:jc w:val="center"/>
              <w:rPr>
                <w:b/>
              </w:rPr>
            </w:pPr>
            <w:r w:rsidRPr="00EC5D48">
              <w:rPr>
                <w:b/>
              </w:rPr>
              <w:t xml:space="preserve">Special manner of standing of vehicles in </w:t>
            </w:r>
            <w:smartTag w:uri="urn:schemas-microsoft-com:office:smarttags" w:element="PersonName">
              <w:r w:rsidRPr="00EC5D48">
                <w:rPr>
                  <w:b/>
                </w:rPr>
                <w:t>Parking</w:t>
              </w:r>
            </w:smartTag>
            <w:r w:rsidRPr="00EC5D48">
              <w:rPr>
                <w:b/>
              </w:rPr>
              <w:t xml:space="preserve"> Place</w:t>
            </w:r>
          </w:p>
        </w:tc>
      </w:tr>
      <w:tr w:rsidR="00C54E95" w14:paraId="07CC9693" w14:textId="77777777" w:rsidTr="00470118">
        <w:trPr>
          <w:jc w:val="center"/>
        </w:trPr>
        <w:tc>
          <w:tcPr>
            <w:tcW w:w="2059" w:type="dxa"/>
            <w:vAlign w:val="center"/>
          </w:tcPr>
          <w:p w14:paraId="57C59C66" w14:textId="44D6E8B4" w:rsidR="00C54E95" w:rsidRDefault="00C54E95" w:rsidP="00C54E95">
            <w:pPr>
              <w:pStyle w:val="BodyText"/>
              <w:jc w:val="center"/>
            </w:pPr>
            <w:r w:rsidRPr="00985201">
              <w:t>Eastern Esplanade</w:t>
            </w:r>
          </w:p>
        </w:tc>
        <w:tc>
          <w:tcPr>
            <w:tcW w:w="4693" w:type="dxa"/>
          </w:tcPr>
          <w:p w14:paraId="535C9DA6" w14:textId="03AA1C5C" w:rsidR="00C54E95" w:rsidRDefault="00C54E95" w:rsidP="00C54E95">
            <w:pPr>
              <w:pStyle w:val="BodyText"/>
            </w:pPr>
            <w:r w:rsidRPr="00985201">
              <w:t>The east side from a point 29.5 metres north of its junction with the unnamed lane opposite the Pier connecting Eastern Esplanade with Esplanade Road (Pier Approach) north for a distance of 256 metres</w:t>
            </w:r>
          </w:p>
        </w:tc>
        <w:tc>
          <w:tcPr>
            <w:tcW w:w="2875" w:type="dxa"/>
            <w:vAlign w:val="center"/>
          </w:tcPr>
          <w:p w14:paraId="2318C1B9" w14:textId="2CE71C47" w:rsidR="00C54E95" w:rsidRDefault="00470118" w:rsidP="00C54E95">
            <w:pPr>
              <w:pStyle w:val="BodyText"/>
              <w:jc w:val="center"/>
            </w:pPr>
            <w:r>
              <w:t>Echelon parking facing east</w:t>
            </w:r>
          </w:p>
        </w:tc>
      </w:tr>
      <w:tr w:rsidR="00470118" w14:paraId="737AE3EC" w14:textId="77777777" w:rsidTr="00470118">
        <w:trPr>
          <w:jc w:val="center"/>
        </w:trPr>
        <w:tc>
          <w:tcPr>
            <w:tcW w:w="2059" w:type="dxa"/>
            <w:vAlign w:val="center"/>
          </w:tcPr>
          <w:p w14:paraId="4EB93A00" w14:textId="17F4DCB3" w:rsidR="00470118" w:rsidRDefault="00470118" w:rsidP="00470118">
            <w:pPr>
              <w:pStyle w:val="BodyText"/>
              <w:jc w:val="center"/>
            </w:pPr>
            <w:r w:rsidRPr="000423EF">
              <w:t>Eastern Esplanade</w:t>
            </w:r>
          </w:p>
        </w:tc>
        <w:tc>
          <w:tcPr>
            <w:tcW w:w="4693" w:type="dxa"/>
          </w:tcPr>
          <w:p w14:paraId="2F3F86E5" w14:textId="27C38DEE" w:rsidR="00470118" w:rsidRDefault="00470118" w:rsidP="00470118">
            <w:pPr>
              <w:pStyle w:val="BodyText"/>
            </w:pPr>
            <w:r w:rsidRPr="000423EF">
              <w:t>The east side from a point 23 metres south of its junction with the unnamed lane opposite the Pier connecting Eastern Esplanade with Esplanade Road (Pier Approach) south for a distance of 223 metres</w:t>
            </w:r>
          </w:p>
        </w:tc>
        <w:tc>
          <w:tcPr>
            <w:tcW w:w="2875" w:type="dxa"/>
            <w:vAlign w:val="center"/>
          </w:tcPr>
          <w:p w14:paraId="3326D30A" w14:textId="7AF7C6F2" w:rsidR="00470118" w:rsidRDefault="00470118" w:rsidP="00470118">
            <w:pPr>
              <w:pStyle w:val="BodyText"/>
              <w:jc w:val="center"/>
            </w:pPr>
            <w:r>
              <w:t>Echelon parking facing east</w:t>
            </w:r>
          </w:p>
        </w:tc>
      </w:tr>
      <w:tr w:rsidR="00C54E95" w14:paraId="68ECFDDF" w14:textId="77777777" w:rsidTr="00470118">
        <w:trPr>
          <w:jc w:val="center"/>
        </w:trPr>
        <w:tc>
          <w:tcPr>
            <w:tcW w:w="2059" w:type="dxa"/>
            <w:vAlign w:val="center"/>
          </w:tcPr>
          <w:p w14:paraId="4C86C4E7" w14:textId="184EDC47" w:rsidR="00C54E95" w:rsidRDefault="00470118" w:rsidP="000D1923">
            <w:pPr>
              <w:pStyle w:val="BodyText"/>
              <w:jc w:val="center"/>
            </w:pPr>
            <w:r>
              <w:t>Eastern Esplanade</w:t>
            </w:r>
          </w:p>
        </w:tc>
        <w:tc>
          <w:tcPr>
            <w:tcW w:w="4693" w:type="dxa"/>
          </w:tcPr>
          <w:p w14:paraId="571D4894" w14:textId="44A6170F" w:rsidR="00C54E95" w:rsidRDefault="00470118" w:rsidP="00470118">
            <w:pPr>
              <w:pStyle w:val="BodyText"/>
              <w:ind w:left="34"/>
            </w:pPr>
            <w:r>
              <w:t>The east side from a point 262 metres south of its junction with the unnamed lane opposite the Pier connecting Eastern Esplanade with Esplanade Road (Pier Approach) south for a distance of 236 metres</w:t>
            </w:r>
          </w:p>
        </w:tc>
        <w:tc>
          <w:tcPr>
            <w:tcW w:w="2875" w:type="dxa"/>
            <w:vAlign w:val="center"/>
          </w:tcPr>
          <w:p w14:paraId="197642CA" w14:textId="7217C27D" w:rsidR="00C54E95" w:rsidRDefault="00470118" w:rsidP="000D1923">
            <w:pPr>
              <w:pStyle w:val="BodyText"/>
              <w:jc w:val="center"/>
            </w:pPr>
            <w:r>
              <w:t>Echelon parking facing east</w:t>
            </w:r>
          </w:p>
        </w:tc>
      </w:tr>
      <w:tr w:rsidR="00470118" w14:paraId="6A9FE648" w14:textId="77777777" w:rsidTr="00470118">
        <w:trPr>
          <w:jc w:val="center"/>
        </w:trPr>
        <w:tc>
          <w:tcPr>
            <w:tcW w:w="2059" w:type="dxa"/>
            <w:vAlign w:val="center"/>
          </w:tcPr>
          <w:p w14:paraId="0BAFCD08" w14:textId="0FE5CA43" w:rsidR="00470118" w:rsidRDefault="00980597" w:rsidP="000D1923">
            <w:pPr>
              <w:pStyle w:val="BodyText"/>
              <w:jc w:val="center"/>
            </w:pPr>
            <w:r>
              <w:t>Marine Drive</w:t>
            </w:r>
          </w:p>
        </w:tc>
        <w:tc>
          <w:tcPr>
            <w:tcW w:w="4693" w:type="dxa"/>
          </w:tcPr>
          <w:p w14:paraId="72595DC5" w14:textId="63E27FBE" w:rsidR="00470118" w:rsidRDefault="00BA7D46" w:rsidP="00470118">
            <w:pPr>
              <w:pStyle w:val="BodyText"/>
              <w:ind w:left="34"/>
            </w:pPr>
            <w:r w:rsidRPr="00BA7D46">
              <w:t>East side from a point 53 metres south-west of its junction with Marine Parade in a southerly direction for a distance of 149 metres</w:t>
            </w:r>
          </w:p>
        </w:tc>
        <w:tc>
          <w:tcPr>
            <w:tcW w:w="2875" w:type="dxa"/>
            <w:vAlign w:val="center"/>
          </w:tcPr>
          <w:p w14:paraId="696F370D" w14:textId="0EB2AD2B" w:rsidR="00470118" w:rsidRDefault="00980597" w:rsidP="000D1923">
            <w:pPr>
              <w:pStyle w:val="BodyText"/>
              <w:jc w:val="center"/>
            </w:pPr>
            <w:r>
              <w:t>Adjacent to the kerb</w:t>
            </w:r>
          </w:p>
        </w:tc>
      </w:tr>
      <w:tr w:rsidR="00470118" w14:paraId="76BBEEB0" w14:textId="77777777" w:rsidTr="00470118">
        <w:trPr>
          <w:jc w:val="center"/>
        </w:trPr>
        <w:tc>
          <w:tcPr>
            <w:tcW w:w="2059" w:type="dxa"/>
            <w:vAlign w:val="center"/>
          </w:tcPr>
          <w:p w14:paraId="4DAA188C" w14:textId="01030F67" w:rsidR="00470118" w:rsidRDefault="00980597" w:rsidP="000D1923">
            <w:pPr>
              <w:pStyle w:val="BodyText"/>
              <w:jc w:val="center"/>
            </w:pPr>
            <w:r>
              <w:t>Marine Drive</w:t>
            </w:r>
          </w:p>
        </w:tc>
        <w:tc>
          <w:tcPr>
            <w:tcW w:w="4693" w:type="dxa"/>
          </w:tcPr>
          <w:p w14:paraId="117C9CF6" w14:textId="5AFBDE16" w:rsidR="00470118" w:rsidRDefault="00980597" w:rsidP="00470118">
            <w:pPr>
              <w:pStyle w:val="BodyText"/>
              <w:ind w:left="34"/>
            </w:pPr>
            <w:r w:rsidRPr="00980597">
              <w:t>East side from a point 6 metres north of its junction with Marine Gardens northwards for a distance of 82 metres</w:t>
            </w:r>
          </w:p>
        </w:tc>
        <w:tc>
          <w:tcPr>
            <w:tcW w:w="2875" w:type="dxa"/>
            <w:vAlign w:val="center"/>
          </w:tcPr>
          <w:p w14:paraId="749E44A2" w14:textId="3268C7B8" w:rsidR="00470118" w:rsidRDefault="00980597" w:rsidP="000D1923">
            <w:pPr>
              <w:pStyle w:val="BodyText"/>
              <w:jc w:val="center"/>
            </w:pPr>
            <w:r>
              <w:t>Adjacent to the kerb</w:t>
            </w:r>
          </w:p>
        </w:tc>
      </w:tr>
    </w:tbl>
    <w:p w14:paraId="093F320B" w14:textId="77777777" w:rsidR="00C54E95" w:rsidRDefault="00C54E95" w:rsidP="001E5C62">
      <w:pPr>
        <w:pStyle w:val="BodyText"/>
        <w:rPr>
          <w:rFonts w:cs="Arial"/>
          <w:b/>
          <w:szCs w:val="24"/>
        </w:rPr>
      </w:pPr>
    </w:p>
    <w:p w14:paraId="4E8A0B60" w14:textId="77777777" w:rsidR="008301D7" w:rsidRDefault="008301D7" w:rsidP="001E5C62">
      <w:pPr>
        <w:pStyle w:val="BodyText"/>
        <w:rPr>
          <w:rFonts w:cs="Arial"/>
          <w:b/>
          <w:szCs w:val="24"/>
        </w:rPr>
      </w:pPr>
    </w:p>
    <w:p w14:paraId="1AD3988B" w14:textId="3299BA3A" w:rsidR="001E5C62" w:rsidRPr="0003039D" w:rsidRDefault="001E5C62" w:rsidP="001E5C62">
      <w:pPr>
        <w:pStyle w:val="BodyText"/>
        <w:rPr>
          <w:rFonts w:cs="Arial"/>
          <w:b/>
          <w:szCs w:val="24"/>
        </w:rPr>
      </w:pPr>
      <w:r>
        <w:rPr>
          <w:rFonts w:cs="Arial"/>
          <w:b/>
          <w:szCs w:val="24"/>
        </w:rPr>
        <w:t>Torquay</w:t>
      </w:r>
    </w:p>
    <w:p w14:paraId="428FD1A8" w14:textId="77777777" w:rsidR="005E73C5" w:rsidRDefault="005E73C5" w:rsidP="001E5C62">
      <w:pPr>
        <w:pStyle w:val="Body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4693"/>
        <w:gridCol w:w="2875"/>
      </w:tblGrid>
      <w:tr w:rsidR="005E73C5" w14:paraId="3DD3C311" w14:textId="77777777" w:rsidTr="00D55E99">
        <w:tc>
          <w:tcPr>
            <w:tcW w:w="2093" w:type="dxa"/>
            <w:vAlign w:val="center"/>
          </w:tcPr>
          <w:p w14:paraId="226AE69C" w14:textId="77777777" w:rsidR="005E73C5" w:rsidRDefault="005E73C5" w:rsidP="00D55E99">
            <w:pPr>
              <w:pStyle w:val="BodyText"/>
              <w:jc w:val="center"/>
            </w:pPr>
            <w:r w:rsidRPr="00EC5D48">
              <w:rPr>
                <w:b/>
              </w:rPr>
              <w:t>Location</w:t>
            </w:r>
          </w:p>
        </w:tc>
        <w:tc>
          <w:tcPr>
            <w:tcW w:w="4819" w:type="dxa"/>
            <w:vAlign w:val="center"/>
          </w:tcPr>
          <w:p w14:paraId="7A1DBA92" w14:textId="77777777" w:rsidR="005E73C5" w:rsidRDefault="005E73C5" w:rsidP="00D55E99">
            <w:pPr>
              <w:pStyle w:val="BodyText"/>
              <w:jc w:val="center"/>
            </w:pPr>
            <w:r w:rsidRPr="00EC5D48">
              <w:rPr>
                <w:b/>
              </w:rPr>
              <w:t>Description</w:t>
            </w:r>
          </w:p>
        </w:tc>
        <w:tc>
          <w:tcPr>
            <w:tcW w:w="2941" w:type="dxa"/>
            <w:vAlign w:val="center"/>
          </w:tcPr>
          <w:p w14:paraId="618B7351" w14:textId="77777777" w:rsidR="005E73C5" w:rsidRPr="00EC5D48" w:rsidRDefault="005E73C5" w:rsidP="00D55E99">
            <w:pPr>
              <w:pStyle w:val="BodyText"/>
              <w:jc w:val="center"/>
              <w:rPr>
                <w:b/>
              </w:rPr>
            </w:pPr>
            <w:r w:rsidRPr="00EC5D48">
              <w:rPr>
                <w:b/>
              </w:rPr>
              <w:t xml:space="preserve">Special manner of standing of vehicles in </w:t>
            </w:r>
            <w:smartTag w:uri="urn:schemas-microsoft-com:office:smarttags" w:element="PersonName">
              <w:r w:rsidRPr="00EC5D48">
                <w:rPr>
                  <w:b/>
                </w:rPr>
                <w:t>Parking</w:t>
              </w:r>
            </w:smartTag>
            <w:r w:rsidRPr="00EC5D48">
              <w:rPr>
                <w:b/>
              </w:rPr>
              <w:t xml:space="preserve"> Place</w:t>
            </w:r>
          </w:p>
        </w:tc>
      </w:tr>
      <w:tr w:rsidR="005E73C5" w14:paraId="30A4D359" w14:textId="77777777" w:rsidTr="00D55E99">
        <w:tc>
          <w:tcPr>
            <w:tcW w:w="2093" w:type="dxa"/>
            <w:vAlign w:val="center"/>
          </w:tcPr>
          <w:p w14:paraId="7FEF3871" w14:textId="77777777" w:rsidR="005E73C5" w:rsidRDefault="005E73C5" w:rsidP="00D55E99">
            <w:pPr>
              <w:pStyle w:val="BodyText"/>
              <w:jc w:val="center"/>
            </w:pPr>
            <w:r>
              <w:t>Torbay Road</w:t>
            </w:r>
          </w:p>
        </w:tc>
        <w:tc>
          <w:tcPr>
            <w:tcW w:w="4819" w:type="dxa"/>
          </w:tcPr>
          <w:p w14:paraId="17553C04" w14:textId="77777777" w:rsidR="005E73C5" w:rsidRDefault="005E73C5" w:rsidP="00D55E99">
            <w:pPr>
              <w:pStyle w:val="BodyText"/>
            </w:pPr>
            <w:r>
              <w:t>North-west side from a point 46 metres east of its junction with The King’s Drive for a distance of 179.5 metres in a north-easterly direction</w:t>
            </w:r>
          </w:p>
          <w:p w14:paraId="3BEC2DC2" w14:textId="77777777" w:rsidR="005E73C5" w:rsidRDefault="005E73C5" w:rsidP="00D55E99">
            <w:pPr>
              <w:pStyle w:val="BodyText"/>
            </w:pPr>
          </w:p>
        </w:tc>
        <w:tc>
          <w:tcPr>
            <w:tcW w:w="2941" w:type="dxa"/>
            <w:vAlign w:val="center"/>
          </w:tcPr>
          <w:p w14:paraId="6EA4502D" w14:textId="77777777" w:rsidR="005E73C5" w:rsidRDefault="005E73C5" w:rsidP="00D55E99">
            <w:pPr>
              <w:pStyle w:val="BodyText"/>
              <w:jc w:val="center"/>
            </w:pPr>
            <w:r>
              <w:t>Adjacent to kerb</w:t>
            </w:r>
          </w:p>
        </w:tc>
      </w:tr>
      <w:tr w:rsidR="005E73C5" w14:paraId="3EA64AEC" w14:textId="77777777" w:rsidTr="00D55E99">
        <w:tc>
          <w:tcPr>
            <w:tcW w:w="2093" w:type="dxa"/>
            <w:vAlign w:val="center"/>
          </w:tcPr>
          <w:p w14:paraId="3E4CC0B1" w14:textId="77777777" w:rsidR="005E73C5" w:rsidRDefault="005E73C5" w:rsidP="00D55E99">
            <w:pPr>
              <w:pStyle w:val="BodyText"/>
              <w:jc w:val="center"/>
            </w:pPr>
            <w:r>
              <w:t>Torbay Road</w:t>
            </w:r>
          </w:p>
        </w:tc>
        <w:tc>
          <w:tcPr>
            <w:tcW w:w="4819" w:type="dxa"/>
          </w:tcPr>
          <w:p w14:paraId="21892B75" w14:textId="77777777" w:rsidR="005E73C5" w:rsidRDefault="005E73C5" w:rsidP="00D55E99">
            <w:pPr>
              <w:pStyle w:val="BodyText"/>
            </w:pPr>
            <w:r>
              <w:t>South-east side from a point 61 metres east of its junction with The King’s Drive for a distance of 147.5 metres in a north-easterly direction</w:t>
            </w:r>
          </w:p>
          <w:p w14:paraId="2654E339" w14:textId="77777777" w:rsidR="005E73C5" w:rsidRDefault="005E73C5" w:rsidP="00D55E99">
            <w:pPr>
              <w:pStyle w:val="BodyText"/>
            </w:pPr>
          </w:p>
        </w:tc>
        <w:tc>
          <w:tcPr>
            <w:tcW w:w="2941" w:type="dxa"/>
            <w:vAlign w:val="center"/>
          </w:tcPr>
          <w:p w14:paraId="219DD2A2" w14:textId="77777777" w:rsidR="005E73C5" w:rsidRDefault="005E73C5" w:rsidP="00D55E99">
            <w:pPr>
              <w:pStyle w:val="BodyText"/>
              <w:jc w:val="center"/>
            </w:pPr>
            <w:r>
              <w:t>Adjacent to kerb</w:t>
            </w:r>
          </w:p>
        </w:tc>
      </w:tr>
      <w:tr w:rsidR="005E73C5" w14:paraId="1FB5E68A" w14:textId="77777777" w:rsidTr="00D55E99">
        <w:tc>
          <w:tcPr>
            <w:tcW w:w="2093" w:type="dxa"/>
            <w:vAlign w:val="center"/>
          </w:tcPr>
          <w:p w14:paraId="0C9510CF" w14:textId="77777777" w:rsidR="005E73C5" w:rsidRDefault="005E73C5" w:rsidP="00D55E99">
            <w:pPr>
              <w:pStyle w:val="BodyText"/>
              <w:jc w:val="center"/>
            </w:pPr>
            <w:r>
              <w:t>Torbay Road</w:t>
            </w:r>
          </w:p>
        </w:tc>
        <w:tc>
          <w:tcPr>
            <w:tcW w:w="4819" w:type="dxa"/>
          </w:tcPr>
          <w:p w14:paraId="4DB29D34" w14:textId="77777777" w:rsidR="005E73C5" w:rsidRDefault="005E73C5" w:rsidP="00D55E99">
            <w:pPr>
              <w:pStyle w:val="BodyText"/>
            </w:pPr>
            <w:r>
              <w:t xml:space="preserve">The north side of the north carriageway from a point 117 metres west of the </w:t>
            </w:r>
            <w:r>
              <w:lastRenderedPageBreak/>
              <w:t>junction with Cary Parade westwards for a distance of 346.5 metres</w:t>
            </w:r>
          </w:p>
          <w:p w14:paraId="5845C315" w14:textId="77777777" w:rsidR="005E73C5" w:rsidRDefault="005E73C5" w:rsidP="00D55E99">
            <w:pPr>
              <w:pStyle w:val="BodyText"/>
            </w:pPr>
          </w:p>
        </w:tc>
        <w:tc>
          <w:tcPr>
            <w:tcW w:w="2941" w:type="dxa"/>
            <w:vAlign w:val="center"/>
          </w:tcPr>
          <w:p w14:paraId="0759EBC0" w14:textId="77777777" w:rsidR="005E73C5" w:rsidRDefault="005E73C5" w:rsidP="00D55E99">
            <w:pPr>
              <w:pStyle w:val="BodyText"/>
              <w:jc w:val="center"/>
            </w:pPr>
            <w:r>
              <w:lastRenderedPageBreak/>
              <w:t>Adjacent to kerb</w:t>
            </w:r>
          </w:p>
        </w:tc>
      </w:tr>
      <w:tr w:rsidR="005E73C5" w14:paraId="7937A5FA" w14:textId="77777777" w:rsidTr="00D55E99">
        <w:tc>
          <w:tcPr>
            <w:tcW w:w="2093" w:type="dxa"/>
            <w:vAlign w:val="center"/>
          </w:tcPr>
          <w:p w14:paraId="205A020B" w14:textId="77777777" w:rsidR="005E73C5" w:rsidRDefault="005E73C5" w:rsidP="00D55E99">
            <w:pPr>
              <w:pStyle w:val="BodyText"/>
              <w:jc w:val="center"/>
            </w:pPr>
            <w:r>
              <w:t>Torbay Road</w:t>
            </w:r>
          </w:p>
        </w:tc>
        <w:tc>
          <w:tcPr>
            <w:tcW w:w="4819" w:type="dxa"/>
          </w:tcPr>
          <w:p w14:paraId="380D2588" w14:textId="77777777" w:rsidR="005E73C5" w:rsidRDefault="005E73C5" w:rsidP="00D55E99">
            <w:pPr>
              <w:pStyle w:val="BodyText"/>
            </w:pPr>
            <w:r>
              <w:t>The south side of the south carriageway from a point 285.5 metres west of the junction with Vaughan Road westwards for a distance of 178 metres</w:t>
            </w:r>
          </w:p>
          <w:p w14:paraId="6B659B76" w14:textId="77777777" w:rsidR="005E73C5" w:rsidRDefault="005E73C5" w:rsidP="00D55E99">
            <w:pPr>
              <w:pStyle w:val="BodyText"/>
            </w:pPr>
          </w:p>
        </w:tc>
        <w:tc>
          <w:tcPr>
            <w:tcW w:w="2941" w:type="dxa"/>
            <w:vAlign w:val="center"/>
          </w:tcPr>
          <w:p w14:paraId="3409DB87" w14:textId="77777777" w:rsidR="005E73C5" w:rsidRDefault="005E73C5" w:rsidP="00D55E99">
            <w:pPr>
              <w:pStyle w:val="BodyText"/>
              <w:jc w:val="center"/>
            </w:pPr>
            <w:r>
              <w:t>Adjacent to kerb</w:t>
            </w:r>
          </w:p>
        </w:tc>
      </w:tr>
      <w:tr w:rsidR="005E73C5" w14:paraId="2D156A52" w14:textId="77777777" w:rsidTr="00D55E99">
        <w:tc>
          <w:tcPr>
            <w:tcW w:w="2093" w:type="dxa"/>
            <w:vAlign w:val="center"/>
          </w:tcPr>
          <w:p w14:paraId="66E76326" w14:textId="77777777" w:rsidR="005E73C5" w:rsidRDefault="005E73C5" w:rsidP="00D55E99">
            <w:pPr>
              <w:pStyle w:val="BodyText"/>
              <w:jc w:val="center"/>
            </w:pPr>
            <w:r>
              <w:t>Torbay Road</w:t>
            </w:r>
          </w:p>
        </w:tc>
        <w:tc>
          <w:tcPr>
            <w:tcW w:w="4819" w:type="dxa"/>
          </w:tcPr>
          <w:p w14:paraId="55D3A868" w14:textId="77777777" w:rsidR="005E73C5" w:rsidRDefault="005E73C5" w:rsidP="00D55E99">
            <w:pPr>
              <w:pStyle w:val="BodyText"/>
            </w:pPr>
            <w:r>
              <w:t>The south side of the south carriageway from a point 108 metres west of the junction with Vaughan Road westwards for a distance of 44 metres</w:t>
            </w:r>
          </w:p>
        </w:tc>
        <w:tc>
          <w:tcPr>
            <w:tcW w:w="2941" w:type="dxa"/>
            <w:vAlign w:val="center"/>
          </w:tcPr>
          <w:p w14:paraId="33F0846F" w14:textId="77777777" w:rsidR="005E73C5" w:rsidRDefault="005E73C5" w:rsidP="00D55E99">
            <w:pPr>
              <w:pStyle w:val="BodyText"/>
              <w:jc w:val="center"/>
            </w:pPr>
            <w:r>
              <w:t>Adjacent to kerb</w:t>
            </w:r>
          </w:p>
        </w:tc>
      </w:tr>
    </w:tbl>
    <w:p w14:paraId="299C9705" w14:textId="77777777" w:rsidR="005E73C5" w:rsidRDefault="005E73C5" w:rsidP="001E5C62">
      <w:pPr>
        <w:pStyle w:val="BodyText"/>
        <w:rPr>
          <w:rFonts w:cs="Arial"/>
          <w:szCs w:val="24"/>
        </w:rPr>
      </w:pPr>
    </w:p>
    <w:p w14:paraId="775A5C60" w14:textId="77777777" w:rsidR="005E73C5" w:rsidRDefault="005E73C5" w:rsidP="001E5C62">
      <w:pPr>
        <w:pStyle w:val="BodyText"/>
        <w:rPr>
          <w:rFonts w:cs="Arial"/>
          <w:szCs w:val="24"/>
        </w:rPr>
      </w:pPr>
    </w:p>
    <w:p w14:paraId="6096CC9A" w14:textId="77777777" w:rsidR="007015A7" w:rsidRDefault="007015A7" w:rsidP="003B7180">
      <w:pPr>
        <w:pStyle w:val="BodyText"/>
        <w:rPr>
          <w:rFonts w:cs="Arial"/>
          <w:szCs w:val="24"/>
        </w:rPr>
      </w:pPr>
    </w:p>
    <w:p w14:paraId="1434285C" w14:textId="77777777" w:rsidR="005E73C5" w:rsidRDefault="005E73C5" w:rsidP="003B7180">
      <w:pPr>
        <w:pStyle w:val="BodyText"/>
        <w:rPr>
          <w:rFonts w:cs="Arial"/>
          <w:szCs w:val="24"/>
        </w:rPr>
      </w:pPr>
    </w:p>
    <w:p w14:paraId="2FFD00ED" w14:textId="77777777" w:rsidR="005E73C5" w:rsidRDefault="005E73C5" w:rsidP="003B7180">
      <w:pPr>
        <w:pStyle w:val="BodyText"/>
        <w:rPr>
          <w:rFonts w:cs="Arial"/>
          <w:szCs w:val="24"/>
        </w:rPr>
      </w:pPr>
    </w:p>
    <w:p w14:paraId="18196415" w14:textId="77777777" w:rsidR="005E73C5" w:rsidRDefault="005E73C5" w:rsidP="003B7180">
      <w:pPr>
        <w:pStyle w:val="BodyText"/>
        <w:rPr>
          <w:rFonts w:cs="Arial"/>
          <w:szCs w:val="24"/>
        </w:rPr>
      </w:pPr>
    </w:p>
    <w:p w14:paraId="21214742" w14:textId="77777777" w:rsidR="005E73C5" w:rsidRDefault="005E73C5" w:rsidP="003B7180">
      <w:pPr>
        <w:pStyle w:val="BodyText"/>
        <w:rPr>
          <w:rFonts w:cs="Arial"/>
          <w:szCs w:val="24"/>
        </w:rPr>
      </w:pPr>
    </w:p>
    <w:p w14:paraId="14B76959" w14:textId="77777777" w:rsidR="005E73C5" w:rsidRDefault="005E73C5" w:rsidP="003B7180">
      <w:pPr>
        <w:pStyle w:val="BodyText"/>
        <w:rPr>
          <w:rFonts w:cs="Arial"/>
          <w:szCs w:val="24"/>
        </w:rPr>
      </w:pPr>
    </w:p>
    <w:p w14:paraId="5B5141EA" w14:textId="77777777" w:rsidR="005E73C5" w:rsidRDefault="005E73C5" w:rsidP="003B7180">
      <w:pPr>
        <w:pStyle w:val="BodyText"/>
        <w:rPr>
          <w:rFonts w:cs="Arial"/>
          <w:szCs w:val="24"/>
        </w:rPr>
      </w:pPr>
    </w:p>
    <w:p w14:paraId="575A8BE4" w14:textId="77777777" w:rsidR="005E73C5" w:rsidRDefault="005E73C5" w:rsidP="003B7180">
      <w:pPr>
        <w:pStyle w:val="BodyText"/>
        <w:rPr>
          <w:rFonts w:cs="Arial"/>
          <w:szCs w:val="24"/>
        </w:rPr>
      </w:pPr>
    </w:p>
    <w:p w14:paraId="47B59A85" w14:textId="77777777" w:rsidR="005E73C5" w:rsidRDefault="005E73C5" w:rsidP="003B7180">
      <w:pPr>
        <w:pStyle w:val="BodyText"/>
        <w:rPr>
          <w:rFonts w:cs="Arial"/>
          <w:szCs w:val="24"/>
        </w:rPr>
      </w:pPr>
    </w:p>
    <w:p w14:paraId="1CF5C15A" w14:textId="77777777" w:rsidR="005E73C5" w:rsidRDefault="005E73C5" w:rsidP="003B7180">
      <w:pPr>
        <w:pStyle w:val="BodyText"/>
        <w:rPr>
          <w:rFonts w:cs="Arial"/>
          <w:szCs w:val="24"/>
        </w:rPr>
      </w:pPr>
    </w:p>
    <w:p w14:paraId="1B0755CA" w14:textId="77777777" w:rsidR="005E73C5" w:rsidRDefault="005E73C5" w:rsidP="003B7180">
      <w:pPr>
        <w:pStyle w:val="BodyText"/>
        <w:rPr>
          <w:rFonts w:cs="Arial"/>
          <w:szCs w:val="24"/>
        </w:rPr>
      </w:pPr>
    </w:p>
    <w:p w14:paraId="0372F3CA" w14:textId="77777777" w:rsidR="005E73C5" w:rsidRDefault="005E73C5" w:rsidP="003B7180">
      <w:pPr>
        <w:pStyle w:val="BodyText"/>
        <w:rPr>
          <w:rFonts w:cs="Arial"/>
          <w:szCs w:val="24"/>
        </w:rPr>
      </w:pPr>
    </w:p>
    <w:p w14:paraId="6BFF31D8" w14:textId="77777777" w:rsidR="005E73C5" w:rsidRDefault="005E73C5" w:rsidP="003B7180">
      <w:pPr>
        <w:pStyle w:val="BodyText"/>
        <w:rPr>
          <w:rFonts w:cs="Arial"/>
          <w:szCs w:val="24"/>
        </w:rPr>
      </w:pPr>
    </w:p>
    <w:p w14:paraId="382824C7" w14:textId="77777777" w:rsidR="005E73C5" w:rsidRDefault="005E73C5" w:rsidP="003B7180">
      <w:pPr>
        <w:pStyle w:val="BodyText"/>
        <w:rPr>
          <w:rFonts w:cs="Arial"/>
          <w:szCs w:val="24"/>
        </w:rPr>
      </w:pPr>
    </w:p>
    <w:p w14:paraId="7717C320" w14:textId="77777777" w:rsidR="005E73C5" w:rsidRDefault="005E73C5" w:rsidP="003B7180">
      <w:pPr>
        <w:pStyle w:val="BodyText"/>
        <w:rPr>
          <w:rFonts w:cs="Arial"/>
          <w:szCs w:val="24"/>
        </w:rPr>
      </w:pPr>
    </w:p>
    <w:p w14:paraId="65A5A4D9" w14:textId="77777777" w:rsidR="005E73C5" w:rsidRDefault="005E73C5" w:rsidP="003B7180">
      <w:pPr>
        <w:pStyle w:val="BodyText"/>
        <w:rPr>
          <w:rFonts w:cs="Arial"/>
          <w:szCs w:val="24"/>
        </w:rPr>
      </w:pPr>
    </w:p>
    <w:p w14:paraId="1EB20D59" w14:textId="77777777" w:rsidR="005E73C5" w:rsidRDefault="005E73C5" w:rsidP="003B7180">
      <w:pPr>
        <w:pStyle w:val="BodyText"/>
        <w:rPr>
          <w:rFonts w:cs="Arial"/>
          <w:szCs w:val="24"/>
        </w:rPr>
      </w:pPr>
    </w:p>
    <w:p w14:paraId="2FB6D41E" w14:textId="77777777" w:rsidR="005E73C5" w:rsidRDefault="005E73C5" w:rsidP="003B7180">
      <w:pPr>
        <w:pStyle w:val="BodyText"/>
        <w:rPr>
          <w:rFonts w:cs="Arial"/>
          <w:szCs w:val="24"/>
        </w:rPr>
      </w:pPr>
    </w:p>
    <w:p w14:paraId="13F45300" w14:textId="77777777" w:rsidR="005E73C5" w:rsidRDefault="005E73C5" w:rsidP="003B7180">
      <w:pPr>
        <w:pStyle w:val="BodyText"/>
        <w:rPr>
          <w:rFonts w:cs="Arial"/>
          <w:b/>
          <w:szCs w:val="24"/>
          <w:u w:val="single"/>
        </w:rPr>
      </w:pPr>
    </w:p>
    <w:p w14:paraId="7D8AD167" w14:textId="77777777" w:rsidR="005E73C5" w:rsidRDefault="005E73C5" w:rsidP="003B7180">
      <w:pPr>
        <w:pStyle w:val="BodyText"/>
        <w:rPr>
          <w:rFonts w:cs="Arial"/>
          <w:szCs w:val="24"/>
        </w:rPr>
      </w:pPr>
    </w:p>
    <w:p w14:paraId="51904D2F" w14:textId="77777777" w:rsidR="005E73C5" w:rsidRDefault="005E73C5" w:rsidP="003B7180">
      <w:pPr>
        <w:pStyle w:val="BodyText"/>
        <w:rPr>
          <w:rFonts w:cs="Arial"/>
          <w:szCs w:val="24"/>
        </w:rPr>
      </w:pPr>
    </w:p>
    <w:p w14:paraId="27EDEC27" w14:textId="77777777" w:rsidR="005E73C5" w:rsidRDefault="005E73C5" w:rsidP="003B7180">
      <w:pPr>
        <w:pStyle w:val="BodyText"/>
        <w:rPr>
          <w:rFonts w:cs="Arial"/>
          <w:szCs w:val="24"/>
        </w:rPr>
      </w:pPr>
    </w:p>
    <w:p w14:paraId="6D89531B" w14:textId="77777777" w:rsidR="005E73C5" w:rsidRDefault="005E73C5" w:rsidP="003B7180">
      <w:pPr>
        <w:pStyle w:val="BodyText"/>
        <w:rPr>
          <w:rFonts w:cs="Arial"/>
          <w:szCs w:val="24"/>
        </w:rPr>
      </w:pPr>
    </w:p>
    <w:p w14:paraId="484622D4" w14:textId="77777777" w:rsidR="005E73C5" w:rsidRDefault="005E73C5" w:rsidP="003B7180">
      <w:pPr>
        <w:pStyle w:val="BodyText"/>
        <w:rPr>
          <w:rFonts w:cs="Arial"/>
          <w:szCs w:val="24"/>
        </w:rPr>
      </w:pPr>
    </w:p>
    <w:p w14:paraId="45B2E7C5" w14:textId="77777777" w:rsidR="005E73C5" w:rsidRDefault="005E73C5" w:rsidP="003B7180">
      <w:pPr>
        <w:pStyle w:val="BodyText"/>
        <w:rPr>
          <w:rFonts w:cs="Arial"/>
          <w:szCs w:val="24"/>
        </w:rPr>
      </w:pPr>
    </w:p>
    <w:p w14:paraId="7B7258B7" w14:textId="77777777" w:rsidR="005E73C5" w:rsidRDefault="005E73C5" w:rsidP="003B7180">
      <w:pPr>
        <w:pStyle w:val="BodyText"/>
        <w:rPr>
          <w:rFonts w:cs="Arial"/>
          <w:szCs w:val="24"/>
        </w:rPr>
      </w:pPr>
    </w:p>
    <w:p w14:paraId="6CC250C0" w14:textId="77777777" w:rsidR="005E73C5" w:rsidRDefault="005E73C5" w:rsidP="003B7180">
      <w:pPr>
        <w:pStyle w:val="BodyText"/>
        <w:rPr>
          <w:rFonts w:cs="Arial"/>
          <w:szCs w:val="24"/>
        </w:rPr>
      </w:pPr>
    </w:p>
    <w:p w14:paraId="75A0C1B8" w14:textId="77777777" w:rsidR="005E73C5" w:rsidRDefault="005E73C5" w:rsidP="003B7180">
      <w:pPr>
        <w:pStyle w:val="BodyText"/>
        <w:rPr>
          <w:rFonts w:cs="Arial"/>
          <w:szCs w:val="24"/>
        </w:rPr>
      </w:pPr>
    </w:p>
    <w:p w14:paraId="3334A64E" w14:textId="77777777" w:rsidR="005E73C5" w:rsidRDefault="005E73C5" w:rsidP="003B7180">
      <w:pPr>
        <w:pStyle w:val="BodyText"/>
        <w:rPr>
          <w:rFonts w:cs="Arial"/>
          <w:szCs w:val="24"/>
        </w:rPr>
      </w:pPr>
    </w:p>
    <w:p w14:paraId="30D43537" w14:textId="77777777" w:rsidR="003F3D63" w:rsidRPr="00955CE0" w:rsidRDefault="003F3D63" w:rsidP="00524539">
      <w:pPr>
        <w:pStyle w:val="BodyText"/>
        <w:rPr>
          <w:rFonts w:cs="Arial"/>
          <w:b/>
          <w:szCs w:val="24"/>
          <w:u w:val="single"/>
        </w:rPr>
      </w:pPr>
    </w:p>
    <w:p w14:paraId="580A511A" w14:textId="77777777" w:rsidR="003F3D63" w:rsidRPr="00955CE0" w:rsidRDefault="003F3D63" w:rsidP="001C1476">
      <w:pPr>
        <w:pStyle w:val="BodyText"/>
        <w:ind w:left="2160" w:hanging="2160"/>
        <w:rPr>
          <w:rFonts w:cs="Arial"/>
          <w:b/>
          <w:szCs w:val="24"/>
          <w:u w:val="single"/>
        </w:rPr>
      </w:pPr>
    </w:p>
    <w:p w14:paraId="1ED62F49" w14:textId="77777777" w:rsidR="003F3D63" w:rsidRPr="00955CE0" w:rsidRDefault="003F3D63" w:rsidP="001C1476">
      <w:pPr>
        <w:pStyle w:val="BodyText"/>
        <w:ind w:left="2160" w:hanging="2160"/>
        <w:rPr>
          <w:rFonts w:cs="Arial"/>
          <w:b/>
          <w:szCs w:val="24"/>
          <w:u w:val="single"/>
        </w:rPr>
      </w:pPr>
    </w:p>
    <w:p w14:paraId="19E0B905" w14:textId="77777777" w:rsidR="003F3D63" w:rsidRPr="00955CE0" w:rsidRDefault="003F3D63" w:rsidP="001C1476">
      <w:pPr>
        <w:pStyle w:val="BodyText"/>
        <w:ind w:left="2160" w:hanging="2160"/>
        <w:rPr>
          <w:rFonts w:cs="Arial"/>
          <w:b/>
          <w:szCs w:val="24"/>
          <w:u w:val="single"/>
        </w:rPr>
      </w:pPr>
    </w:p>
    <w:p w14:paraId="5D26C2D1" w14:textId="77777777" w:rsidR="003F3D63" w:rsidRPr="00955CE0" w:rsidRDefault="003F3D63" w:rsidP="001C1476">
      <w:pPr>
        <w:pStyle w:val="BodyText"/>
        <w:ind w:left="2160" w:hanging="2160"/>
        <w:rPr>
          <w:rFonts w:cs="Arial"/>
          <w:b/>
          <w:szCs w:val="24"/>
          <w:u w:val="single"/>
        </w:rPr>
      </w:pPr>
    </w:p>
    <w:p w14:paraId="330CA923" w14:textId="77777777" w:rsidR="003F3D63" w:rsidRPr="00955CE0" w:rsidRDefault="003F3D63" w:rsidP="001C1476">
      <w:pPr>
        <w:pStyle w:val="BodyText"/>
        <w:ind w:left="2160" w:hanging="2160"/>
        <w:rPr>
          <w:rFonts w:cs="Arial"/>
          <w:b/>
          <w:szCs w:val="24"/>
          <w:u w:val="single"/>
        </w:rPr>
      </w:pPr>
    </w:p>
    <w:p w14:paraId="07C17C0F" w14:textId="77777777" w:rsidR="003F3D63" w:rsidRPr="00955CE0" w:rsidRDefault="003F3D63" w:rsidP="001C1476">
      <w:pPr>
        <w:pStyle w:val="BodyText"/>
        <w:ind w:left="2160" w:hanging="2160"/>
        <w:rPr>
          <w:rFonts w:cs="Arial"/>
          <w:b/>
          <w:szCs w:val="24"/>
          <w:u w:val="single"/>
        </w:rPr>
      </w:pPr>
    </w:p>
    <w:p w14:paraId="24C104D9" w14:textId="77777777" w:rsidR="003F3D63" w:rsidRPr="00955CE0" w:rsidRDefault="003F3D63" w:rsidP="001C1476">
      <w:pPr>
        <w:pStyle w:val="BodyText"/>
        <w:ind w:left="2160" w:hanging="2160"/>
        <w:rPr>
          <w:rFonts w:cs="Arial"/>
          <w:b/>
          <w:szCs w:val="24"/>
          <w:u w:val="single"/>
        </w:rPr>
      </w:pPr>
    </w:p>
    <w:p w14:paraId="5A54C997" w14:textId="77777777" w:rsidR="00E05956" w:rsidRDefault="00E05956" w:rsidP="005C2675">
      <w:pPr>
        <w:pStyle w:val="BodyText"/>
        <w:rPr>
          <w:rFonts w:cs="Arial"/>
          <w:b/>
          <w:szCs w:val="24"/>
          <w:u w:val="single"/>
        </w:rPr>
        <w:sectPr w:rsidR="00E05956" w:rsidSect="00EC421A">
          <w:footerReference w:type="even" r:id="rId15"/>
          <w:footerReference w:type="default" r:id="rId16"/>
          <w:type w:val="continuous"/>
          <w:pgSz w:w="11905" w:h="16837" w:code="9"/>
          <w:pgMar w:top="1134" w:right="1134" w:bottom="1134" w:left="1134" w:header="0" w:footer="964" w:gutter="0"/>
          <w:cols w:space="720"/>
          <w:noEndnote/>
          <w:titlePg/>
        </w:sectPr>
      </w:pPr>
    </w:p>
    <w:p w14:paraId="01C696C7" w14:textId="62163856" w:rsidR="00E05956" w:rsidRPr="00B078CD" w:rsidRDefault="005E73C5" w:rsidP="00E05956">
      <w:pPr>
        <w:rPr>
          <w:rFonts w:ascii="Arial" w:hAnsi="Arial" w:cs="Arial"/>
          <w:sz w:val="24"/>
          <w:szCs w:val="24"/>
          <w:u w:val="single"/>
        </w:rPr>
      </w:pPr>
      <w:r>
        <w:rPr>
          <w:rFonts w:ascii="Arial" w:hAnsi="Arial" w:cs="Arial"/>
          <w:b/>
          <w:sz w:val="24"/>
          <w:szCs w:val="24"/>
          <w:u w:val="single"/>
        </w:rPr>
        <w:lastRenderedPageBreak/>
        <w:t>Schedule 1</w:t>
      </w:r>
      <w:r w:rsidR="00A72019">
        <w:rPr>
          <w:rFonts w:ascii="Arial" w:hAnsi="Arial" w:cs="Arial"/>
          <w:b/>
          <w:sz w:val="24"/>
          <w:szCs w:val="24"/>
          <w:u w:val="single"/>
        </w:rPr>
        <w:t>2</w:t>
      </w:r>
      <w:r w:rsidR="00E05956" w:rsidRPr="00B078CD">
        <w:rPr>
          <w:rFonts w:ascii="Arial" w:hAnsi="Arial" w:cs="Arial"/>
          <w:b/>
          <w:sz w:val="24"/>
          <w:szCs w:val="24"/>
          <w:u w:val="single"/>
        </w:rPr>
        <w:t xml:space="preserve"> – Tariff Tables</w:t>
      </w:r>
      <w:r w:rsidR="00146430">
        <w:rPr>
          <w:rFonts w:ascii="Arial" w:hAnsi="Arial" w:cs="Arial"/>
          <w:b/>
          <w:sz w:val="24"/>
          <w:szCs w:val="24"/>
          <w:u w:val="single"/>
        </w:rPr>
        <w:t xml:space="preserve"> </w:t>
      </w:r>
      <w:r w:rsidR="0027378A">
        <w:rPr>
          <w:rFonts w:ascii="Arial" w:hAnsi="Arial" w:cs="Arial"/>
          <w:b/>
          <w:sz w:val="24"/>
          <w:szCs w:val="24"/>
          <w:u w:val="single"/>
        </w:rPr>
        <w:t>for</w:t>
      </w:r>
      <w:r w:rsidR="00D772B8">
        <w:rPr>
          <w:rFonts w:ascii="Arial" w:hAnsi="Arial" w:cs="Arial"/>
          <w:b/>
          <w:sz w:val="24"/>
          <w:szCs w:val="24"/>
          <w:u w:val="single"/>
        </w:rPr>
        <w:t xml:space="preserve"> </w:t>
      </w:r>
      <w:r w:rsidR="0027378A">
        <w:rPr>
          <w:rFonts w:ascii="Arial" w:hAnsi="Arial" w:cs="Arial"/>
          <w:b/>
          <w:sz w:val="24"/>
          <w:szCs w:val="24"/>
          <w:u w:val="single"/>
        </w:rPr>
        <w:t xml:space="preserve">on street pay &amp; display parking places </w:t>
      </w:r>
      <w:r w:rsidR="00D772B8">
        <w:rPr>
          <w:rFonts w:ascii="Arial" w:hAnsi="Arial" w:cs="Arial"/>
          <w:b/>
          <w:sz w:val="24"/>
          <w:szCs w:val="24"/>
          <w:u w:val="single"/>
        </w:rPr>
        <w:t>– Zone 1 Parking Places</w:t>
      </w:r>
    </w:p>
    <w:p w14:paraId="45DBB25A" w14:textId="77777777" w:rsidR="0049129A" w:rsidRDefault="0049129A" w:rsidP="00E05956">
      <w:pPr>
        <w:rPr>
          <w:rFonts w:ascii="Arial" w:hAnsi="Arial" w:cs="Arial"/>
          <w:b/>
        </w:rPr>
      </w:pPr>
    </w:p>
    <w:p w14:paraId="337A9FF6" w14:textId="5F43C4A4" w:rsidR="00E05956" w:rsidRDefault="00E05956" w:rsidP="00E05956">
      <w:pPr>
        <w:rPr>
          <w:rFonts w:ascii="Arial" w:hAnsi="Arial" w:cs="Arial"/>
          <w:b/>
        </w:rPr>
      </w:pPr>
      <w:r w:rsidRPr="00216CC8">
        <w:rPr>
          <w:rFonts w:ascii="Arial" w:hAnsi="Arial" w:cs="Arial"/>
          <w:b/>
        </w:rPr>
        <w:t>Paignton</w:t>
      </w:r>
    </w:p>
    <w:p w14:paraId="02575F89" w14:textId="77777777" w:rsidR="00247B0C" w:rsidRPr="00216CC8" w:rsidRDefault="00247B0C" w:rsidP="00E05956">
      <w:pPr>
        <w:rPr>
          <w:rFonts w:ascii="Arial" w:hAnsi="Arial" w:cs="Arial"/>
          <w:b/>
        </w:rPr>
      </w:pPr>
    </w:p>
    <w:tbl>
      <w:tblPr>
        <w:tblW w:w="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976"/>
        <w:gridCol w:w="1276"/>
      </w:tblGrid>
      <w:tr w:rsidR="00663CF9" w:rsidRPr="00216CC8" w14:paraId="20792CAF" w14:textId="77777777" w:rsidTr="00663CF9">
        <w:tc>
          <w:tcPr>
            <w:tcW w:w="1809" w:type="dxa"/>
            <w:vAlign w:val="center"/>
          </w:tcPr>
          <w:p w14:paraId="6CF8C2F7" w14:textId="77777777" w:rsidR="00663CF9" w:rsidRPr="0027378A" w:rsidRDefault="00663CF9" w:rsidP="00E05956">
            <w:pPr>
              <w:jc w:val="center"/>
              <w:rPr>
                <w:rFonts w:ascii="Arial" w:hAnsi="Arial" w:cs="Arial"/>
                <w:u w:val="single"/>
              </w:rPr>
            </w:pPr>
            <w:r w:rsidRPr="0027378A">
              <w:rPr>
                <w:rFonts w:ascii="Arial" w:hAnsi="Arial" w:cs="Arial"/>
                <w:u w:val="single"/>
              </w:rPr>
              <w:t>Street</w:t>
            </w:r>
          </w:p>
        </w:tc>
        <w:tc>
          <w:tcPr>
            <w:tcW w:w="2127" w:type="dxa"/>
            <w:vAlign w:val="center"/>
          </w:tcPr>
          <w:p w14:paraId="1E5C606A" w14:textId="77777777" w:rsidR="00663CF9" w:rsidRPr="0027378A" w:rsidRDefault="00663CF9" w:rsidP="00E05956">
            <w:pPr>
              <w:jc w:val="center"/>
              <w:rPr>
                <w:rFonts w:ascii="Arial" w:hAnsi="Arial" w:cs="Arial"/>
                <w:u w:val="single"/>
              </w:rPr>
            </w:pPr>
            <w:r w:rsidRPr="0027378A">
              <w:rPr>
                <w:rFonts w:ascii="Arial" w:hAnsi="Arial" w:cs="Arial"/>
                <w:u w:val="single"/>
              </w:rPr>
              <w:t>Charging Hours</w:t>
            </w:r>
          </w:p>
        </w:tc>
        <w:tc>
          <w:tcPr>
            <w:tcW w:w="976" w:type="dxa"/>
            <w:vAlign w:val="center"/>
          </w:tcPr>
          <w:p w14:paraId="0F0B0416" w14:textId="77777777" w:rsidR="00663CF9" w:rsidRPr="0027378A" w:rsidRDefault="00663CF9" w:rsidP="00247B0C">
            <w:pPr>
              <w:jc w:val="center"/>
              <w:rPr>
                <w:rFonts w:ascii="Arial" w:hAnsi="Arial" w:cs="Arial"/>
                <w:u w:val="single"/>
              </w:rPr>
            </w:pPr>
            <w:r w:rsidRPr="0027378A">
              <w:rPr>
                <w:rFonts w:ascii="Arial" w:hAnsi="Arial" w:cs="Arial"/>
                <w:u w:val="single"/>
              </w:rPr>
              <w:t>Up to 4 hours</w:t>
            </w:r>
          </w:p>
        </w:tc>
        <w:tc>
          <w:tcPr>
            <w:tcW w:w="1276" w:type="dxa"/>
            <w:vAlign w:val="center"/>
          </w:tcPr>
          <w:p w14:paraId="09FDEB34" w14:textId="7120DA69" w:rsidR="00663CF9" w:rsidRPr="0027378A" w:rsidRDefault="00663CF9" w:rsidP="00247B0C">
            <w:pPr>
              <w:jc w:val="center"/>
              <w:rPr>
                <w:rFonts w:ascii="Arial" w:hAnsi="Arial" w:cs="Arial"/>
                <w:u w:val="single"/>
              </w:rPr>
            </w:pPr>
            <w:r w:rsidRPr="0027378A">
              <w:rPr>
                <w:rFonts w:ascii="Arial" w:hAnsi="Arial" w:cs="Arial"/>
                <w:u w:val="single"/>
              </w:rPr>
              <w:t>All day</w:t>
            </w:r>
          </w:p>
        </w:tc>
      </w:tr>
      <w:tr w:rsidR="00663CF9" w:rsidRPr="0062088B" w14:paraId="3C273843" w14:textId="77777777" w:rsidTr="00663CF9">
        <w:tc>
          <w:tcPr>
            <w:tcW w:w="1809" w:type="dxa"/>
          </w:tcPr>
          <w:p w14:paraId="00A32333" w14:textId="77777777" w:rsidR="00663CF9" w:rsidRPr="0062088B" w:rsidRDefault="00663CF9" w:rsidP="00211728">
            <w:pPr>
              <w:rPr>
                <w:rFonts w:ascii="Arial" w:hAnsi="Arial" w:cs="Arial"/>
              </w:rPr>
            </w:pPr>
            <w:r w:rsidRPr="0062088B">
              <w:rPr>
                <w:rFonts w:ascii="Arial" w:hAnsi="Arial" w:cs="Arial"/>
              </w:rPr>
              <w:t>Sands Road</w:t>
            </w:r>
          </w:p>
        </w:tc>
        <w:tc>
          <w:tcPr>
            <w:tcW w:w="2127" w:type="dxa"/>
          </w:tcPr>
          <w:p w14:paraId="0D8A1B85" w14:textId="77777777" w:rsidR="00663CF9" w:rsidRPr="0062088B" w:rsidRDefault="00663CF9" w:rsidP="00211728">
            <w:pPr>
              <w:rPr>
                <w:rFonts w:ascii="Arial" w:hAnsi="Arial" w:cs="Arial"/>
              </w:rPr>
            </w:pPr>
            <w:r w:rsidRPr="0062088B">
              <w:rPr>
                <w:rFonts w:ascii="Arial" w:hAnsi="Arial" w:cs="Arial"/>
              </w:rPr>
              <w:t>8am to 6pm, daily</w:t>
            </w:r>
          </w:p>
        </w:tc>
        <w:tc>
          <w:tcPr>
            <w:tcW w:w="976" w:type="dxa"/>
          </w:tcPr>
          <w:p w14:paraId="05FECC48" w14:textId="1F5F3EB1" w:rsidR="00663CF9" w:rsidRPr="00211728" w:rsidRDefault="00663CF9" w:rsidP="00211728">
            <w:pPr>
              <w:rPr>
                <w:rFonts w:ascii="Arial" w:hAnsi="Arial" w:cs="Arial"/>
              </w:rPr>
            </w:pPr>
            <w:r>
              <w:rPr>
                <w:rFonts w:ascii="Arial" w:hAnsi="Arial" w:cs="Arial"/>
              </w:rPr>
              <w:t>£1.</w:t>
            </w:r>
            <w:r w:rsidR="000B3051">
              <w:rPr>
                <w:rFonts w:ascii="Arial" w:hAnsi="Arial" w:cs="Arial"/>
              </w:rPr>
              <w:t>9</w:t>
            </w:r>
            <w:r>
              <w:rPr>
                <w:rFonts w:ascii="Arial" w:hAnsi="Arial" w:cs="Arial"/>
              </w:rPr>
              <w:t>0</w:t>
            </w:r>
          </w:p>
        </w:tc>
        <w:tc>
          <w:tcPr>
            <w:tcW w:w="1276" w:type="dxa"/>
          </w:tcPr>
          <w:p w14:paraId="0883D342" w14:textId="4D766C13" w:rsidR="00663CF9" w:rsidRPr="00211728" w:rsidRDefault="00663CF9" w:rsidP="00211728">
            <w:pPr>
              <w:rPr>
                <w:rFonts w:ascii="Arial" w:hAnsi="Arial" w:cs="Arial"/>
              </w:rPr>
            </w:pPr>
            <w:r>
              <w:rPr>
                <w:rFonts w:ascii="Arial" w:hAnsi="Arial" w:cs="Arial"/>
              </w:rPr>
              <w:t>£</w:t>
            </w:r>
            <w:r w:rsidR="000B3051">
              <w:rPr>
                <w:rFonts w:ascii="Arial" w:hAnsi="Arial" w:cs="Arial"/>
              </w:rPr>
              <w:t>3</w:t>
            </w:r>
            <w:r>
              <w:rPr>
                <w:rFonts w:ascii="Arial" w:hAnsi="Arial" w:cs="Arial"/>
              </w:rPr>
              <w:t>.</w:t>
            </w:r>
            <w:r w:rsidR="000B3051">
              <w:rPr>
                <w:rFonts w:ascii="Arial" w:hAnsi="Arial" w:cs="Arial"/>
              </w:rPr>
              <w:t>0</w:t>
            </w:r>
            <w:r>
              <w:rPr>
                <w:rFonts w:ascii="Arial" w:hAnsi="Arial" w:cs="Arial"/>
              </w:rPr>
              <w:t>0</w:t>
            </w:r>
          </w:p>
        </w:tc>
      </w:tr>
      <w:tr w:rsidR="00663CF9" w:rsidRPr="0062088B" w14:paraId="471427AD" w14:textId="77777777" w:rsidTr="00663CF9">
        <w:tc>
          <w:tcPr>
            <w:tcW w:w="1809" w:type="dxa"/>
          </w:tcPr>
          <w:p w14:paraId="47A630A4" w14:textId="77777777" w:rsidR="00663CF9" w:rsidRPr="0062088B" w:rsidRDefault="00663CF9" w:rsidP="00211728">
            <w:pPr>
              <w:rPr>
                <w:rFonts w:ascii="Arial" w:hAnsi="Arial" w:cs="Arial"/>
                <w:b/>
                <w:vertAlign w:val="superscript"/>
              </w:rPr>
            </w:pPr>
            <w:proofErr w:type="spellStart"/>
            <w:r w:rsidRPr="0062088B">
              <w:rPr>
                <w:rFonts w:ascii="Arial" w:hAnsi="Arial" w:cs="Arial"/>
              </w:rPr>
              <w:t>Steartfield</w:t>
            </w:r>
            <w:proofErr w:type="spellEnd"/>
            <w:r w:rsidRPr="0062088B">
              <w:rPr>
                <w:rFonts w:ascii="Arial" w:hAnsi="Arial" w:cs="Arial"/>
              </w:rPr>
              <w:t xml:space="preserve"> Road</w:t>
            </w:r>
          </w:p>
        </w:tc>
        <w:tc>
          <w:tcPr>
            <w:tcW w:w="2127" w:type="dxa"/>
          </w:tcPr>
          <w:p w14:paraId="4DA4D64C" w14:textId="77777777" w:rsidR="00663CF9" w:rsidRPr="0062088B" w:rsidRDefault="00663CF9" w:rsidP="00211728">
            <w:pPr>
              <w:rPr>
                <w:rFonts w:ascii="Arial" w:hAnsi="Arial" w:cs="Arial"/>
                <w:vertAlign w:val="superscript"/>
              </w:rPr>
            </w:pPr>
            <w:r w:rsidRPr="0062088B">
              <w:rPr>
                <w:rFonts w:ascii="Arial" w:hAnsi="Arial" w:cs="Arial"/>
              </w:rPr>
              <w:t>8am to 6pm, daily</w:t>
            </w:r>
          </w:p>
        </w:tc>
        <w:tc>
          <w:tcPr>
            <w:tcW w:w="976" w:type="dxa"/>
          </w:tcPr>
          <w:p w14:paraId="54B74905" w14:textId="0AC43424" w:rsidR="00663CF9" w:rsidRPr="00211728" w:rsidRDefault="00663CF9" w:rsidP="00211728">
            <w:pPr>
              <w:rPr>
                <w:rFonts w:ascii="Arial" w:hAnsi="Arial" w:cs="Arial"/>
              </w:rPr>
            </w:pPr>
            <w:r>
              <w:rPr>
                <w:rFonts w:ascii="Arial" w:hAnsi="Arial" w:cs="Arial"/>
              </w:rPr>
              <w:t>£1.</w:t>
            </w:r>
            <w:r w:rsidR="000B3051">
              <w:rPr>
                <w:rFonts w:ascii="Arial" w:hAnsi="Arial" w:cs="Arial"/>
              </w:rPr>
              <w:t>9</w:t>
            </w:r>
            <w:r>
              <w:rPr>
                <w:rFonts w:ascii="Arial" w:hAnsi="Arial" w:cs="Arial"/>
              </w:rPr>
              <w:t>0</w:t>
            </w:r>
          </w:p>
        </w:tc>
        <w:tc>
          <w:tcPr>
            <w:tcW w:w="1276" w:type="dxa"/>
          </w:tcPr>
          <w:p w14:paraId="135E18C3" w14:textId="509A5624" w:rsidR="00663CF9" w:rsidRPr="00211728" w:rsidRDefault="00663CF9" w:rsidP="00211728">
            <w:pPr>
              <w:rPr>
                <w:rFonts w:ascii="Arial" w:hAnsi="Arial" w:cs="Arial"/>
              </w:rPr>
            </w:pPr>
            <w:r>
              <w:rPr>
                <w:rFonts w:ascii="Arial" w:hAnsi="Arial" w:cs="Arial"/>
              </w:rPr>
              <w:t>£</w:t>
            </w:r>
            <w:r w:rsidR="000B3051">
              <w:rPr>
                <w:rFonts w:ascii="Arial" w:hAnsi="Arial" w:cs="Arial"/>
              </w:rPr>
              <w:t>3</w:t>
            </w:r>
            <w:r>
              <w:rPr>
                <w:rFonts w:ascii="Arial" w:hAnsi="Arial" w:cs="Arial"/>
              </w:rPr>
              <w:t>.</w:t>
            </w:r>
            <w:r w:rsidR="000B3051">
              <w:rPr>
                <w:rFonts w:ascii="Arial" w:hAnsi="Arial" w:cs="Arial"/>
              </w:rPr>
              <w:t>0</w:t>
            </w:r>
            <w:r>
              <w:rPr>
                <w:rFonts w:ascii="Arial" w:hAnsi="Arial" w:cs="Arial"/>
              </w:rPr>
              <w:t>0</w:t>
            </w:r>
          </w:p>
        </w:tc>
      </w:tr>
    </w:tbl>
    <w:p w14:paraId="13581349" w14:textId="77777777" w:rsidR="00A5647E" w:rsidRPr="0062088B" w:rsidRDefault="00A5647E" w:rsidP="00E05956">
      <w:pPr>
        <w:rPr>
          <w:rFonts w:ascii="Arial" w:hAnsi="Arial" w:cs="Arial"/>
          <w:b/>
          <w:u w:val="single"/>
        </w:rPr>
      </w:pPr>
    </w:p>
    <w:p w14:paraId="34E8A1C6" w14:textId="77777777" w:rsidR="00E05956" w:rsidRPr="0062088B" w:rsidRDefault="00E05956" w:rsidP="00E05956">
      <w:pPr>
        <w:rPr>
          <w:rFonts w:ascii="Arial" w:hAnsi="Arial" w:cs="Arial"/>
          <w:b/>
        </w:rPr>
      </w:pPr>
    </w:p>
    <w:p w14:paraId="5B9302FE" w14:textId="77777777" w:rsidR="00E05956" w:rsidRPr="0062088B" w:rsidRDefault="00E05956" w:rsidP="00E05956">
      <w:pPr>
        <w:rPr>
          <w:rFonts w:ascii="Arial" w:hAnsi="Arial" w:cs="Arial"/>
          <w:b/>
        </w:rPr>
      </w:pPr>
      <w:r w:rsidRPr="0062088B">
        <w:rPr>
          <w:rFonts w:ascii="Arial" w:hAnsi="Arial" w:cs="Arial"/>
          <w:b/>
        </w:rPr>
        <w:t>Torquay</w:t>
      </w:r>
    </w:p>
    <w:p w14:paraId="31E6B0DA" w14:textId="77777777" w:rsidR="005E73C5" w:rsidRPr="0062088B" w:rsidRDefault="005E73C5" w:rsidP="00E05956">
      <w:pPr>
        <w:rPr>
          <w:rFonts w:ascii="Arial" w:hAnsi="Arial" w:cs="Arial"/>
          <w:b/>
        </w:rPr>
      </w:pPr>
    </w:p>
    <w:tbl>
      <w:tblPr>
        <w:tblW w:w="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992"/>
        <w:gridCol w:w="1275"/>
      </w:tblGrid>
      <w:tr w:rsidR="002320F3" w:rsidRPr="0062088B" w14:paraId="4A551860" w14:textId="77777777" w:rsidTr="002320F3">
        <w:tc>
          <w:tcPr>
            <w:tcW w:w="1809" w:type="dxa"/>
            <w:vAlign w:val="center"/>
          </w:tcPr>
          <w:p w14:paraId="7A1B6838" w14:textId="77777777" w:rsidR="002320F3" w:rsidRPr="0062088B" w:rsidRDefault="002320F3" w:rsidP="00E05956">
            <w:pPr>
              <w:jc w:val="center"/>
              <w:rPr>
                <w:rFonts w:ascii="Arial" w:hAnsi="Arial" w:cs="Arial"/>
                <w:u w:val="single"/>
              </w:rPr>
            </w:pPr>
            <w:r w:rsidRPr="0062088B">
              <w:rPr>
                <w:rFonts w:ascii="Arial" w:hAnsi="Arial" w:cs="Arial"/>
                <w:u w:val="single"/>
              </w:rPr>
              <w:t>Street</w:t>
            </w:r>
          </w:p>
        </w:tc>
        <w:tc>
          <w:tcPr>
            <w:tcW w:w="2127" w:type="dxa"/>
            <w:vAlign w:val="center"/>
          </w:tcPr>
          <w:p w14:paraId="087A220F" w14:textId="77777777" w:rsidR="002320F3" w:rsidRPr="0062088B" w:rsidRDefault="002320F3" w:rsidP="00E05956">
            <w:pPr>
              <w:jc w:val="center"/>
              <w:rPr>
                <w:rFonts w:ascii="Arial" w:hAnsi="Arial" w:cs="Arial"/>
                <w:u w:val="single"/>
              </w:rPr>
            </w:pPr>
            <w:r w:rsidRPr="0062088B">
              <w:rPr>
                <w:rFonts w:ascii="Arial" w:hAnsi="Arial" w:cs="Arial"/>
                <w:u w:val="single"/>
              </w:rPr>
              <w:t>Charging Hours</w:t>
            </w:r>
          </w:p>
        </w:tc>
        <w:tc>
          <w:tcPr>
            <w:tcW w:w="992" w:type="dxa"/>
            <w:vAlign w:val="center"/>
          </w:tcPr>
          <w:p w14:paraId="71BC4F32" w14:textId="77777777" w:rsidR="002320F3" w:rsidRPr="0062088B" w:rsidRDefault="002320F3" w:rsidP="00E05956">
            <w:pPr>
              <w:jc w:val="center"/>
              <w:rPr>
                <w:rFonts w:ascii="Arial" w:hAnsi="Arial" w:cs="Arial"/>
                <w:u w:val="single"/>
              </w:rPr>
            </w:pPr>
            <w:r w:rsidRPr="0062088B">
              <w:rPr>
                <w:rFonts w:ascii="Arial" w:hAnsi="Arial" w:cs="Arial"/>
                <w:u w:val="single"/>
              </w:rPr>
              <w:t>Up to 4 hours</w:t>
            </w:r>
          </w:p>
        </w:tc>
        <w:tc>
          <w:tcPr>
            <w:tcW w:w="1275" w:type="dxa"/>
            <w:vAlign w:val="center"/>
          </w:tcPr>
          <w:p w14:paraId="57692825" w14:textId="36C75229" w:rsidR="002320F3" w:rsidRPr="0062088B" w:rsidRDefault="002320F3" w:rsidP="00E05956">
            <w:pPr>
              <w:jc w:val="center"/>
              <w:rPr>
                <w:rFonts w:ascii="Arial" w:hAnsi="Arial" w:cs="Arial"/>
                <w:u w:val="single"/>
              </w:rPr>
            </w:pPr>
            <w:r w:rsidRPr="0062088B">
              <w:rPr>
                <w:rFonts w:ascii="Arial" w:hAnsi="Arial" w:cs="Arial"/>
                <w:u w:val="single"/>
              </w:rPr>
              <w:t>All day</w:t>
            </w:r>
          </w:p>
        </w:tc>
      </w:tr>
      <w:tr w:rsidR="002320F3" w:rsidRPr="0062088B" w14:paraId="12CC38E0" w14:textId="77777777" w:rsidTr="002320F3">
        <w:tc>
          <w:tcPr>
            <w:tcW w:w="1809" w:type="dxa"/>
          </w:tcPr>
          <w:p w14:paraId="2CB58E30" w14:textId="77777777" w:rsidR="002320F3" w:rsidRPr="0062088B" w:rsidRDefault="002320F3" w:rsidP="00A04EB7">
            <w:pPr>
              <w:rPr>
                <w:rFonts w:ascii="Arial" w:hAnsi="Arial" w:cs="Arial"/>
              </w:rPr>
            </w:pPr>
            <w:r w:rsidRPr="0062088B">
              <w:rPr>
                <w:rFonts w:ascii="Arial" w:hAnsi="Arial" w:cs="Arial"/>
              </w:rPr>
              <w:t>Lymington Road (commuter spaces)</w:t>
            </w:r>
          </w:p>
        </w:tc>
        <w:tc>
          <w:tcPr>
            <w:tcW w:w="2127" w:type="dxa"/>
          </w:tcPr>
          <w:p w14:paraId="4C1C9716" w14:textId="77777777" w:rsidR="002320F3" w:rsidRPr="0062088B" w:rsidRDefault="002320F3" w:rsidP="00A04EB7">
            <w:pPr>
              <w:rPr>
                <w:rFonts w:ascii="Arial" w:hAnsi="Arial" w:cs="Arial"/>
              </w:rPr>
            </w:pPr>
            <w:r w:rsidRPr="0062088B">
              <w:rPr>
                <w:rFonts w:ascii="Arial" w:hAnsi="Arial" w:cs="Arial"/>
              </w:rPr>
              <w:t>9am to 5pm, Mon-Sat</w:t>
            </w:r>
          </w:p>
        </w:tc>
        <w:tc>
          <w:tcPr>
            <w:tcW w:w="992" w:type="dxa"/>
          </w:tcPr>
          <w:p w14:paraId="5BD1B360" w14:textId="3C11759C" w:rsidR="002320F3" w:rsidRPr="00A04EB7" w:rsidRDefault="002320F3" w:rsidP="00A04EB7">
            <w:pPr>
              <w:rPr>
                <w:rFonts w:ascii="Arial" w:hAnsi="Arial" w:cs="Arial"/>
              </w:rPr>
            </w:pPr>
            <w:r w:rsidRPr="00A04EB7">
              <w:rPr>
                <w:rFonts w:ascii="Arial" w:hAnsi="Arial" w:cs="Arial"/>
              </w:rPr>
              <w:t>£1.</w:t>
            </w:r>
            <w:r w:rsidR="000B3051">
              <w:rPr>
                <w:rFonts w:ascii="Arial" w:hAnsi="Arial" w:cs="Arial"/>
              </w:rPr>
              <w:t>9</w:t>
            </w:r>
            <w:r w:rsidRPr="00A04EB7">
              <w:rPr>
                <w:rFonts w:ascii="Arial" w:hAnsi="Arial" w:cs="Arial"/>
              </w:rPr>
              <w:t>0</w:t>
            </w:r>
          </w:p>
        </w:tc>
        <w:tc>
          <w:tcPr>
            <w:tcW w:w="1275" w:type="dxa"/>
          </w:tcPr>
          <w:p w14:paraId="55052F9F" w14:textId="35DB9B8A" w:rsidR="002320F3" w:rsidRPr="00A04EB7" w:rsidRDefault="002320F3" w:rsidP="00A04EB7">
            <w:pPr>
              <w:rPr>
                <w:rFonts w:ascii="Arial" w:hAnsi="Arial" w:cs="Arial"/>
              </w:rPr>
            </w:pPr>
            <w:r w:rsidRPr="00A04EB7">
              <w:rPr>
                <w:rFonts w:ascii="Arial" w:hAnsi="Arial" w:cs="Arial"/>
              </w:rPr>
              <w:t>£</w:t>
            </w:r>
            <w:r w:rsidR="000B3051">
              <w:rPr>
                <w:rFonts w:ascii="Arial" w:hAnsi="Arial" w:cs="Arial"/>
              </w:rPr>
              <w:t>3</w:t>
            </w:r>
            <w:r w:rsidRPr="00A04EB7">
              <w:rPr>
                <w:rFonts w:ascii="Arial" w:hAnsi="Arial" w:cs="Arial"/>
              </w:rPr>
              <w:t>.</w:t>
            </w:r>
            <w:r w:rsidR="000B3051">
              <w:rPr>
                <w:rFonts w:ascii="Arial" w:hAnsi="Arial" w:cs="Arial"/>
              </w:rPr>
              <w:t>0</w:t>
            </w:r>
            <w:r w:rsidRPr="00A04EB7">
              <w:rPr>
                <w:rFonts w:ascii="Arial" w:hAnsi="Arial" w:cs="Arial"/>
              </w:rPr>
              <w:t>0</w:t>
            </w:r>
          </w:p>
        </w:tc>
      </w:tr>
      <w:tr w:rsidR="002320F3" w:rsidRPr="0062088B" w14:paraId="0D31F629" w14:textId="77777777" w:rsidTr="002320F3">
        <w:tc>
          <w:tcPr>
            <w:tcW w:w="1809" w:type="dxa"/>
          </w:tcPr>
          <w:p w14:paraId="3FAE95F5" w14:textId="77777777" w:rsidR="002320F3" w:rsidRPr="0062088B" w:rsidRDefault="002320F3" w:rsidP="00A04EB7">
            <w:pPr>
              <w:rPr>
                <w:rFonts w:ascii="Arial" w:hAnsi="Arial" w:cs="Arial"/>
              </w:rPr>
            </w:pPr>
            <w:r w:rsidRPr="0062088B">
              <w:rPr>
                <w:rFonts w:ascii="Arial" w:hAnsi="Arial" w:cs="Arial"/>
              </w:rPr>
              <w:t>Magdalene Road</w:t>
            </w:r>
          </w:p>
        </w:tc>
        <w:tc>
          <w:tcPr>
            <w:tcW w:w="2127" w:type="dxa"/>
          </w:tcPr>
          <w:p w14:paraId="27BBB4C4" w14:textId="77777777" w:rsidR="002320F3" w:rsidRPr="0062088B" w:rsidRDefault="002320F3" w:rsidP="00A04EB7">
            <w:pPr>
              <w:rPr>
                <w:rFonts w:ascii="Arial" w:hAnsi="Arial" w:cs="Arial"/>
              </w:rPr>
            </w:pPr>
            <w:r w:rsidRPr="0062088B">
              <w:rPr>
                <w:rFonts w:ascii="Arial" w:hAnsi="Arial" w:cs="Arial"/>
              </w:rPr>
              <w:t>9am to 5pm, Mon-Sat</w:t>
            </w:r>
          </w:p>
        </w:tc>
        <w:tc>
          <w:tcPr>
            <w:tcW w:w="992" w:type="dxa"/>
          </w:tcPr>
          <w:p w14:paraId="530DEC2E" w14:textId="2FED02E9" w:rsidR="002320F3" w:rsidRPr="00A04EB7" w:rsidRDefault="002320F3" w:rsidP="00A04EB7">
            <w:pPr>
              <w:rPr>
                <w:rFonts w:ascii="Arial" w:hAnsi="Arial" w:cs="Arial"/>
              </w:rPr>
            </w:pPr>
            <w:r w:rsidRPr="00A04EB7">
              <w:rPr>
                <w:rFonts w:ascii="Arial" w:hAnsi="Arial" w:cs="Arial"/>
              </w:rPr>
              <w:t>£1.</w:t>
            </w:r>
            <w:r w:rsidR="000B3051">
              <w:rPr>
                <w:rFonts w:ascii="Arial" w:hAnsi="Arial" w:cs="Arial"/>
              </w:rPr>
              <w:t>9</w:t>
            </w:r>
            <w:r w:rsidRPr="00A04EB7">
              <w:rPr>
                <w:rFonts w:ascii="Arial" w:hAnsi="Arial" w:cs="Arial"/>
              </w:rPr>
              <w:t>0</w:t>
            </w:r>
          </w:p>
        </w:tc>
        <w:tc>
          <w:tcPr>
            <w:tcW w:w="1275" w:type="dxa"/>
          </w:tcPr>
          <w:p w14:paraId="2BAE90A1" w14:textId="0633EFFB" w:rsidR="002320F3" w:rsidRPr="00A04EB7" w:rsidRDefault="002320F3" w:rsidP="00A04EB7">
            <w:pPr>
              <w:rPr>
                <w:rFonts w:ascii="Arial" w:hAnsi="Arial" w:cs="Arial"/>
              </w:rPr>
            </w:pPr>
            <w:r w:rsidRPr="00A04EB7">
              <w:rPr>
                <w:rFonts w:ascii="Arial" w:hAnsi="Arial" w:cs="Arial"/>
              </w:rPr>
              <w:t>£</w:t>
            </w:r>
            <w:r w:rsidR="000B3051">
              <w:rPr>
                <w:rFonts w:ascii="Arial" w:hAnsi="Arial" w:cs="Arial"/>
              </w:rPr>
              <w:t>3</w:t>
            </w:r>
            <w:r w:rsidRPr="00A04EB7">
              <w:rPr>
                <w:rFonts w:ascii="Arial" w:hAnsi="Arial" w:cs="Arial"/>
              </w:rPr>
              <w:t>.</w:t>
            </w:r>
            <w:r w:rsidR="000B3051">
              <w:rPr>
                <w:rFonts w:ascii="Arial" w:hAnsi="Arial" w:cs="Arial"/>
              </w:rPr>
              <w:t>0</w:t>
            </w:r>
            <w:r w:rsidRPr="00A04EB7">
              <w:rPr>
                <w:rFonts w:ascii="Arial" w:hAnsi="Arial" w:cs="Arial"/>
              </w:rPr>
              <w:t>0</w:t>
            </w:r>
          </w:p>
        </w:tc>
      </w:tr>
      <w:tr w:rsidR="002320F3" w:rsidRPr="0062088B" w14:paraId="2801AF83" w14:textId="77777777" w:rsidTr="002320F3">
        <w:tc>
          <w:tcPr>
            <w:tcW w:w="1809" w:type="dxa"/>
          </w:tcPr>
          <w:p w14:paraId="42C87108" w14:textId="77777777" w:rsidR="002320F3" w:rsidRPr="0062088B" w:rsidRDefault="002320F3" w:rsidP="00A04EB7">
            <w:pPr>
              <w:rPr>
                <w:rFonts w:ascii="Arial" w:hAnsi="Arial" w:cs="Arial"/>
              </w:rPr>
            </w:pPr>
            <w:r w:rsidRPr="0062088B">
              <w:rPr>
                <w:rFonts w:ascii="Arial" w:hAnsi="Arial" w:cs="Arial"/>
              </w:rPr>
              <w:t>Newton Road</w:t>
            </w:r>
          </w:p>
        </w:tc>
        <w:tc>
          <w:tcPr>
            <w:tcW w:w="2127" w:type="dxa"/>
          </w:tcPr>
          <w:p w14:paraId="1EA51E3E" w14:textId="77777777" w:rsidR="002320F3" w:rsidRPr="0062088B" w:rsidRDefault="002320F3" w:rsidP="00A04EB7">
            <w:pPr>
              <w:rPr>
                <w:rFonts w:ascii="Arial" w:hAnsi="Arial" w:cs="Arial"/>
              </w:rPr>
            </w:pPr>
            <w:r w:rsidRPr="0062088B">
              <w:rPr>
                <w:rFonts w:ascii="Arial" w:hAnsi="Arial" w:cs="Arial"/>
              </w:rPr>
              <w:t>8am to 6pm, daily</w:t>
            </w:r>
          </w:p>
        </w:tc>
        <w:tc>
          <w:tcPr>
            <w:tcW w:w="992" w:type="dxa"/>
          </w:tcPr>
          <w:p w14:paraId="3BF5C52A" w14:textId="2967AC26" w:rsidR="002320F3" w:rsidRPr="00A04EB7" w:rsidRDefault="002320F3" w:rsidP="00A04EB7">
            <w:pPr>
              <w:rPr>
                <w:rFonts w:ascii="Arial" w:hAnsi="Arial" w:cs="Arial"/>
              </w:rPr>
            </w:pPr>
            <w:r w:rsidRPr="00A04EB7">
              <w:rPr>
                <w:rFonts w:ascii="Arial" w:hAnsi="Arial" w:cs="Arial"/>
              </w:rPr>
              <w:t>£1.</w:t>
            </w:r>
            <w:r w:rsidR="000B3051">
              <w:rPr>
                <w:rFonts w:ascii="Arial" w:hAnsi="Arial" w:cs="Arial"/>
              </w:rPr>
              <w:t>9</w:t>
            </w:r>
            <w:r w:rsidRPr="00A04EB7">
              <w:rPr>
                <w:rFonts w:ascii="Arial" w:hAnsi="Arial" w:cs="Arial"/>
              </w:rPr>
              <w:t>0</w:t>
            </w:r>
          </w:p>
        </w:tc>
        <w:tc>
          <w:tcPr>
            <w:tcW w:w="1275" w:type="dxa"/>
          </w:tcPr>
          <w:p w14:paraId="7344A55A" w14:textId="545C6D1C" w:rsidR="002320F3" w:rsidRPr="00A04EB7" w:rsidRDefault="002320F3" w:rsidP="00A04EB7">
            <w:pPr>
              <w:rPr>
                <w:rFonts w:ascii="Arial" w:hAnsi="Arial" w:cs="Arial"/>
              </w:rPr>
            </w:pPr>
            <w:r w:rsidRPr="00A04EB7">
              <w:rPr>
                <w:rFonts w:ascii="Arial" w:hAnsi="Arial" w:cs="Arial"/>
              </w:rPr>
              <w:t>£</w:t>
            </w:r>
            <w:r w:rsidR="000B3051">
              <w:rPr>
                <w:rFonts w:ascii="Arial" w:hAnsi="Arial" w:cs="Arial"/>
              </w:rPr>
              <w:t>3</w:t>
            </w:r>
            <w:r w:rsidRPr="00A04EB7">
              <w:rPr>
                <w:rFonts w:ascii="Arial" w:hAnsi="Arial" w:cs="Arial"/>
              </w:rPr>
              <w:t>.</w:t>
            </w:r>
            <w:r w:rsidR="000B3051">
              <w:rPr>
                <w:rFonts w:ascii="Arial" w:hAnsi="Arial" w:cs="Arial"/>
              </w:rPr>
              <w:t>0</w:t>
            </w:r>
            <w:r w:rsidRPr="00A04EB7">
              <w:rPr>
                <w:rFonts w:ascii="Arial" w:hAnsi="Arial" w:cs="Arial"/>
              </w:rPr>
              <w:t>0</w:t>
            </w:r>
          </w:p>
        </w:tc>
      </w:tr>
    </w:tbl>
    <w:p w14:paraId="291EC1ED" w14:textId="77777777" w:rsidR="008B5DAB" w:rsidRDefault="008B5DAB" w:rsidP="00E05956">
      <w:pPr>
        <w:rPr>
          <w:rFonts w:ascii="Arial" w:hAnsi="Arial" w:cs="Arial"/>
          <w:b/>
          <w:sz w:val="24"/>
          <w:szCs w:val="24"/>
          <w:u w:val="single"/>
        </w:rPr>
      </w:pPr>
    </w:p>
    <w:p w14:paraId="1C026942" w14:textId="77777777" w:rsidR="005E73C5" w:rsidRDefault="005E73C5" w:rsidP="00E05956">
      <w:pPr>
        <w:rPr>
          <w:rFonts w:ascii="Arial" w:hAnsi="Arial" w:cs="Arial"/>
          <w:b/>
          <w:sz w:val="24"/>
          <w:szCs w:val="24"/>
          <w:u w:val="single"/>
        </w:rPr>
      </w:pPr>
    </w:p>
    <w:p w14:paraId="238CB962" w14:textId="77777777" w:rsidR="005E73C5" w:rsidRDefault="005E73C5" w:rsidP="00E05956">
      <w:pPr>
        <w:rPr>
          <w:rFonts w:ascii="Arial" w:hAnsi="Arial" w:cs="Arial"/>
          <w:b/>
          <w:sz w:val="24"/>
          <w:szCs w:val="24"/>
          <w:u w:val="single"/>
        </w:rPr>
      </w:pPr>
    </w:p>
    <w:p w14:paraId="68B0A51D" w14:textId="497D7774" w:rsidR="005E73C5" w:rsidRDefault="005E73C5" w:rsidP="00E05956">
      <w:pPr>
        <w:rPr>
          <w:rFonts w:ascii="Arial" w:hAnsi="Arial" w:cs="Arial"/>
          <w:b/>
          <w:sz w:val="24"/>
          <w:szCs w:val="24"/>
          <w:u w:val="single"/>
        </w:rPr>
      </w:pPr>
    </w:p>
    <w:p w14:paraId="6D5C673E" w14:textId="0CF1A804" w:rsidR="00D772B8" w:rsidRDefault="00D772B8" w:rsidP="00E05956">
      <w:pPr>
        <w:rPr>
          <w:rFonts w:ascii="Arial" w:hAnsi="Arial" w:cs="Arial"/>
          <w:b/>
          <w:sz w:val="24"/>
          <w:szCs w:val="24"/>
          <w:u w:val="single"/>
        </w:rPr>
      </w:pPr>
    </w:p>
    <w:p w14:paraId="2DC769E9" w14:textId="5636DBEC" w:rsidR="00D772B8" w:rsidRDefault="00D772B8" w:rsidP="00E05956">
      <w:pPr>
        <w:rPr>
          <w:rFonts w:ascii="Arial" w:hAnsi="Arial" w:cs="Arial"/>
          <w:b/>
          <w:sz w:val="24"/>
          <w:szCs w:val="24"/>
          <w:u w:val="single"/>
        </w:rPr>
      </w:pPr>
    </w:p>
    <w:p w14:paraId="119FC321" w14:textId="390D8D06" w:rsidR="00D772B8" w:rsidRDefault="00D772B8" w:rsidP="00E05956">
      <w:pPr>
        <w:rPr>
          <w:rFonts w:ascii="Arial" w:hAnsi="Arial" w:cs="Arial"/>
          <w:b/>
          <w:sz w:val="24"/>
          <w:szCs w:val="24"/>
          <w:u w:val="single"/>
        </w:rPr>
      </w:pPr>
    </w:p>
    <w:p w14:paraId="57E7F652" w14:textId="78E18B24" w:rsidR="00D772B8" w:rsidRDefault="00D772B8" w:rsidP="00E05956">
      <w:pPr>
        <w:rPr>
          <w:rFonts w:ascii="Arial" w:hAnsi="Arial" w:cs="Arial"/>
          <w:b/>
          <w:sz w:val="24"/>
          <w:szCs w:val="24"/>
          <w:u w:val="single"/>
        </w:rPr>
      </w:pPr>
    </w:p>
    <w:p w14:paraId="7FA3DEBB" w14:textId="4CA4B979" w:rsidR="00D772B8" w:rsidRDefault="00D772B8" w:rsidP="00E05956">
      <w:pPr>
        <w:rPr>
          <w:rFonts w:ascii="Arial" w:hAnsi="Arial" w:cs="Arial"/>
          <w:b/>
          <w:sz w:val="24"/>
          <w:szCs w:val="24"/>
          <w:u w:val="single"/>
        </w:rPr>
      </w:pPr>
    </w:p>
    <w:p w14:paraId="666C3571" w14:textId="604B0BC3" w:rsidR="00D772B8" w:rsidRDefault="00D772B8" w:rsidP="00E05956">
      <w:pPr>
        <w:rPr>
          <w:rFonts w:ascii="Arial" w:hAnsi="Arial" w:cs="Arial"/>
          <w:b/>
          <w:sz w:val="24"/>
          <w:szCs w:val="24"/>
          <w:u w:val="single"/>
        </w:rPr>
      </w:pPr>
    </w:p>
    <w:p w14:paraId="3A0F1E44" w14:textId="7108FC27" w:rsidR="00D772B8" w:rsidRDefault="00D772B8" w:rsidP="00E05956">
      <w:pPr>
        <w:rPr>
          <w:rFonts w:ascii="Arial" w:hAnsi="Arial" w:cs="Arial"/>
          <w:b/>
          <w:sz w:val="24"/>
          <w:szCs w:val="24"/>
          <w:u w:val="single"/>
        </w:rPr>
      </w:pPr>
    </w:p>
    <w:p w14:paraId="00BE6220" w14:textId="22C72624" w:rsidR="00D772B8" w:rsidRDefault="00D772B8" w:rsidP="00E05956">
      <w:pPr>
        <w:rPr>
          <w:rFonts w:ascii="Arial" w:hAnsi="Arial" w:cs="Arial"/>
          <w:b/>
          <w:sz w:val="24"/>
          <w:szCs w:val="24"/>
          <w:u w:val="single"/>
        </w:rPr>
      </w:pPr>
    </w:p>
    <w:p w14:paraId="4D0EF59D" w14:textId="51F178C4" w:rsidR="00D772B8" w:rsidRDefault="00D772B8" w:rsidP="00E05956">
      <w:pPr>
        <w:rPr>
          <w:rFonts w:ascii="Arial" w:hAnsi="Arial" w:cs="Arial"/>
          <w:b/>
          <w:sz w:val="24"/>
          <w:szCs w:val="24"/>
          <w:u w:val="single"/>
        </w:rPr>
      </w:pPr>
    </w:p>
    <w:p w14:paraId="37B2C893" w14:textId="17A7CF8E" w:rsidR="00D772B8" w:rsidRDefault="00D772B8" w:rsidP="00E05956">
      <w:pPr>
        <w:rPr>
          <w:rFonts w:ascii="Arial" w:hAnsi="Arial" w:cs="Arial"/>
          <w:b/>
          <w:sz w:val="24"/>
          <w:szCs w:val="24"/>
          <w:u w:val="single"/>
        </w:rPr>
      </w:pPr>
    </w:p>
    <w:p w14:paraId="1BD23A34" w14:textId="6B0F9888" w:rsidR="002320F3" w:rsidRDefault="002320F3" w:rsidP="00E05956">
      <w:pPr>
        <w:rPr>
          <w:rFonts w:ascii="Arial" w:hAnsi="Arial" w:cs="Arial"/>
          <w:b/>
          <w:sz w:val="24"/>
          <w:szCs w:val="24"/>
          <w:u w:val="single"/>
        </w:rPr>
      </w:pPr>
    </w:p>
    <w:p w14:paraId="505B89B9" w14:textId="62BF62D5" w:rsidR="002320F3" w:rsidRDefault="002320F3" w:rsidP="00E05956">
      <w:pPr>
        <w:rPr>
          <w:rFonts w:ascii="Arial" w:hAnsi="Arial" w:cs="Arial"/>
          <w:b/>
          <w:sz w:val="24"/>
          <w:szCs w:val="24"/>
          <w:u w:val="single"/>
        </w:rPr>
      </w:pPr>
    </w:p>
    <w:p w14:paraId="633F8368" w14:textId="77777777" w:rsidR="002320F3" w:rsidRDefault="002320F3" w:rsidP="00E05956">
      <w:pPr>
        <w:rPr>
          <w:rFonts w:ascii="Arial" w:hAnsi="Arial" w:cs="Arial"/>
          <w:b/>
          <w:sz w:val="24"/>
          <w:szCs w:val="24"/>
          <w:u w:val="single"/>
        </w:rPr>
      </w:pPr>
    </w:p>
    <w:p w14:paraId="519EFFA1" w14:textId="259227F4" w:rsidR="007A04F3" w:rsidRPr="00B078CD" w:rsidRDefault="007A04F3" w:rsidP="007A04F3">
      <w:pPr>
        <w:rPr>
          <w:rFonts w:ascii="Arial" w:hAnsi="Arial" w:cs="Arial"/>
          <w:sz w:val="24"/>
          <w:szCs w:val="24"/>
          <w:u w:val="single"/>
        </w:rPr>
      </w:pPr>
      <w:r>
        <w:rPr>
          <w:rFonts w:ascii="Arial" w:hAnsi="Arial" w:cs="Arial"/>
          <w:b/>
          <w:sz w:val="24"/>
          <w:szCs w:val="24"/>
          <w:u w:val="single"/>
        </w:rPr>
        <w:lastRenderedPageBreak/>
        <w:t>Schedule 13</w:t>
      </w:r>
      <w:r w:rsidRPr="00B078CD">
        <w:rPr>
          <w:rFonts w:ascii="Arial" w:hAnsi="Arial" w:cs="Arial"/>
          <w:b/>
          <w:sz w:val="24"/>
          <w:szCs w:val="24"/>
          <w:u w:val="single"/>
        </w:rPr>
        <w:t xml:space="preserve"> – Tariff Tables</w:t>
      </w:r>
      <w:r>
        <w:rPr>
          <w:rFonts w:ascii="Arial" w:hAnsi="Arial" w:cs="Arial"/>
          <w:b/>
          <w:sz w:val="24"/>
          <w:szCs w:val="24"/>
          <w:u w:val="single"/>
        </w:rPr>
        <w:t xml:space="preserve"> for on street pay &amp; display parking places</w:t>
      </w:r>
      <w:r w:rsidR="00D772B8">
        <w:rPr>
          <w:rFonts w:ascii="Arial" w:hAnsi="Arial" w:cs="Arial"/>
          <w:b/>
          <w:sz w:val="24"/>
          <w:szCs w:val="24"/>
          <w:u w:val="single"/>
        </w:rPr>
        <w:t xml:space="preserve"> – Zone 2 Parking Places</w:t>
      </w:r>
    </w:p>
    <w:p w14:paraId="442ABAC3" w14:textId="77777777" w:rsidR="007A04F3" w:rsidRDefault="007A04F3" w:rsidP="007A04F3">
      <w:pPr>
        <w:rPr>
          <w:rFonts w:ascii="Arial" w:hAnsi="Arial" w:cs="Arial"/>
          <w:b/>
        </w:rPr>
      </w:pPr>
    </w:p>
    <w:p w14:paraId="364B99F7" w14:textId="77777777" w:rsidR="007A04F3" w:rsidRDefault="007A04F3" w:rsidP="007A04F3">
      <w:pPr>
        <w:rPr>
          <w:rFonts w:ascii="Arial" w:hAnsi="Arial" w:cs="Arial"/>
          <w:b/>
        </w:rPr>
      </w:pPr>
      <w:r w:rsidRPr="00216CC8">
        <w:rPr>
          <w:rFonts w:ascii="Arial" w:hAnsi="Arial" w:cs="Arial"/>
          <w:b/>
        </w:rPr>
        <w:t>Paignton</w:t>
      </w:r>
    </w:p>
    <w:p w14:paraId="0D5E6B61" w14:textId="77777777" w:rsidR="007A04F3" w:rsidRPr="00216CC8" w:rsidRDefault="007A04F3" w:rsidP="007A04F3">
      <w:pPr>
        <w:rPr>
          <w:rFonts w:ascii="Arial" w:hAnsi="Arial" w:cs="Arial"/>
          <w:b/>
        </w:rPr>
      </w:pPr>
    </w:p>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080"/>
        <w:gridCol w:w="1080"/>
        <w:gridCol w:w="1081"/>
        <w:gridCol w:w="1080"/>
        <w:gridCol w:w="1081"/>
        <w:gridCol w:w="976"/>
        <w:gridCol w:w="992"/>
        <w:gridCol w:w="992"/>
        <w:gridCol w:w="1276"/>
      </w:tblGrid>
      <w:tr w:rsidR="00E41636" w:rsidRPr="00216CC8" w14:paraId="3C474253" w14:textId="77777777" w:rsidTr="00E41636">
        <w:tc>
          <w:tcPr>
            <w:tcW w:w="1809" w:type="dxa"/>
            <w:vAlign w:val="center"/>
          </w:tcPr>
          <w:p w14:paraId="7A4A291F" w14:textId="77777777" w:rsidR="00E41636" w:rsidRPr="0027378A" w:rsidRDefault="00E41636" w:rsidP="000D1923">
            <w:pPr>
              <w:jc w:val="center"/>
              <w:rPr>
                <w:rFonts w:ascii="Arial" w:hAnsi="Arial" w:cs="Arial"/>
                <w:u w:val="single"/>
              </w:rPr>
            </w:pPr>
            <w:r w:rsidRPr="0027378A">
              <w:rPr>
                <w:rFonts w:ascii="Arial" w:hAnsi="Arial" w:cs="Arial"/>
                <w:u w:val="single"/>
              </w:rPr>
              <w:t>Street</w:t>
            </w:r>
          </w:p>
        </w:tc>
        <w:tc>
          <w:tcPr>
            <w:tcW w:w="2127" w:type="dxa"/>
            <w:vAlign w:val="center"/>
          </w:tcPr>
          <w:p w14:paraId="0A189602" w14:textId="77777777" w:rsidR="00E41636" w:rsidRPr="0027378A" w:rsidRDefault="00E41636" w:rsidP="000D1923">
            <w:pPr>
              <w:jc w:val="center"/>
              <w:rPr>
                <w:rFonts w:ascii="Arial" w:hAnsi="Arial" w:cs="Arial"/>
                <w:u w:val="single"/>
              </w:rPr>
            </w:pPr>
            <w:r w:rsidRPr="0027378A">
              <w:rPr>
                <w:rFonts w:ascii="Arial" w:hAnsi="Arial" w:cs="Arial"/>
                <w:u w:val="single"/>
              </w:rPr>
              <w:t>Charging Hours</w:t>
            </w:r>
          </w:p>
        </w:tc>
        <w:tc>
          <w:tcPr>
            <w:tcW w:w="1080" w:type="dxa"/>
            <w:vAlign w:val="center"/>
          </w:tcPr>
          <w:p w14:paraId="6C3F750F" w14:textId="77777777" w:rsidR="00E41636" w:rsidRPr="0027378A" w:rsidRDefault="00E41636" w:rsidP="000D1923">
            <w:pPr>
              <w:jc w:val="center"/>
              <w:rPr>
                <w:rFonts w:ascii="Arial" w:hAnsi="Arial" w:cs="Arial"/>
                <w:u w:val="single"/>
              </w:rPr>
            </w:pPr>
            <w:r w:rsidRPr="0027378A">
              <w:rPr>
                <w:rFonts w:ascii="Arial" w:hAnsi="Arial" w:cs="Arial"/>
                <w:u w:val="single"/>
              </w:rPr>
              <w:t>Up to 30 minutes</w:t>
            </w:r>
          </w:p>
        </w:tc>
        <w:tc>
          <w:tcPr>
            <w:tcW w:w="1080" w:type="dxa"/>
            <w:vAlign w:val="center"/>
          </w:tcPr>
          <w:p w14:paraId="597AB257" w14:textId="77777777" w:rsidR="00E41636" w:rsidRPr="0027378A" w:rsidRDefault="00E41636" w:rsidP="000D1923">
            <w:pPr>
              <w:jc w:val="center"/>
              <w:rPr>
                <w:rFonts w:ascii="Arial" w:hAnsi="Arial" w:cs="Arial"/>
                <w:u w:val="single"/>
              </w:rPr>
            </w:pPr>
            <w:r w:rsidRPr="0027378A">
              <w:rPr>
                <w:rFonts w:ascii="Arial" w:hAnsi="Arial" w:cs="Arial"/>
                <w:u w:val="single"/>
              </w:rPr>
              <w:t>Up to 1 hour</w:t>
            </w:r>
          </w:p>
        </w:tc>
        <w:tc>
          <w:tcPr>
            <w:tcW w:w="1081" w:type="dxa"/>
            <w:vAlign w:val="center"/>
          </w:tcPr>
          <w:p w14:paraId="5318910A" w14:textId="77777777" w:rsidR="00E41636" w:rsidRPr="0027378A" w:rsidRDefault="00E41636" w:rsidP="000D1923">
            <w:pPr>
              <w:jc w:val="center"/>
              <w:rPr>
                <w:rFonts w:ascii="Arial" w:hAnsi="Arial" w:cs="Arial"/>
                <w:u w:val="single"/>
              </w:rPr>
            </w:pPr>
            <w:r w:rsidRPr="0027378A">
              <w:rPr>
                <w:rFonts w:ascii="Arial" w:hAnsi="Arial" w:cs="Arial"/>
                <w:u w:val="single"/>
              </w:rPr>
              <w:t>Up to 1.5 hours</w:t>
            </w:r>
          </w:p>
        </w:tc>
        <w:tc>
          <w:tcPr>
            <w:tcW w:w="1080" w:type="dxa"/>
            <w:vAlign w:val="center"/>
          </w:tcPr>
          <w:p w14:paraId="708119E0" w14:textId="77777777" w:rsidR="00E41636" w:rsidRPr="0027378A" w:rsidRDefault="00E41636" w:rsidP="000D1923">
            <w:pPr>
              <w:jc w:val="center"/>
              <w:rPr>
                <w:rFonts w:ascii="Arial" w:hAnsi="Arial" w:cs="Arial"/>
                <w:u w:val="single"/>
              </w:rPr>
            </w:pPr>
            <w:r w:rsidRPr="0027378A">
              <w:rPr>
                <w:rFonts w:ascii="Arial" w:hAnsi="Arial" w:cs="Arial"/>
                <w:u w:val="single"/>
              </w:rPr>
              <w:t>Up to 2 hours</w:t>
            </w:r>
          </w:p>
        </w:tc>
        <w:tc>
          <w:tcPr>
            <w:tcW w:w="1081" w:type="dxa"/>
            <w:vAlign w:val="center"/>
          </w:tcPr>
          <w:p w14:paraId="23CAA023" w14:textId="77777777" w:rsidR="00E41636" w:rsidRPr="0027378A" w:rsidRDefault="00E41636" w:rsidP="000D1923">
            <w:pPr>
              <w:jc w:val="center"/>
              <w:rPr>
                <w:rFonts w:ascii="Arial" w:hAnsi="Arial" w:cs="Arial"/>
                <w:u w:val="single"/>
              </w:rPr>
            </w:pPr>
            <w:r w:rsidRPr="0027378A">
              <w:rPr>
                <w:rFonts w:ascii="Arial" w:hAnsi="Arial" w:cs="Arial"/>
                <w:u w:val="single"/>
              </w:rPr>
              <w:t>Up to 3 hours</w:t>
            </w:r>
          </w:p>
        </w:tc>
        <w:tc>
          <w:tcPr>
            <w:tcW w:w="976" w:type="dxa"/>
            <w:vAlign w:val="center"/>
          </w:tcPr>
          <w:p w14:paraId="2F6E18A3" w14:textId="77777777" w:rsidR="00E41636" w:rsidRPr="0027378A" w:rsidRDefault="00E41636" w:rsidP="000D1923">
            <w:pPr>
              <w:jc w:val="center"/>
              <w:rPr>
                <w:rFonts w:ascii="Arial" w:hAnsi="Arial" w:cs="Arial"/>
                <w:u w:val="single"/>
              </w:rPr>
            </w:pPr>
            <w:r w:rsidRPr="0027378A">
              <w:rPr>
                <w:rFonts w:ascii="Arial" w:hAnsi="Arial" w:cs="Arial"/>
                <w:u w:val="single"/>
              </w:rPr>
              <w:t>Up to 4 hours</w:t>
            </w:r>
          </w:p>
        </w:tc>
        <w:tc>
          <w:tcPr>
            <w:tcW w:w="992" w:type="dxa"/>
            <w:vAlign w:val="center"/>
          </w:tcPr>
          <w:p w14:paraId="2DB3E85A" w14:textId="77777777" w:rsidR="00E41636" w:rsidRPr="0027378A" w:rsidRDefault="00E41636" w:rsidP="000D1923">
            <w:pPr>
              <w:jc w:val="center"/>
              <w:rPr>
                <w:rFonts w:ascii="Arial" w:hAnsi="Arial" w:cs="Arial"/>
                <w:u w:val="single"/>
              </w:rPr>
            </w:pPr>
            <w:r>
              <w:rPr>
                <w:rFonts w:ascii="Arial" w:hAnsi="Arial" w:cs="Arial"/>
                <w:u w:val="single"/>
              </w:rPr>
              <w:t>Up to 5 hours</w:t>
            </w:r>
          </w:p>
        </w:tc>
        <w:tc>
          <w:tcPr>
            <w:tcW w:w="992" w:type="dxa"/>
            <w:vAlign w:val="center"/>
          </w:tcPr>
          <w:p w14:paraId="69E594F1" w14:textId="77777777" w:rsidR="00E41636" w:rsidRPr="0027378A" w:rsidRDefault="00E41636" w:rsidP="000D1923">
            <w:pPr>
              <w:jc w:val="center"/>
              <w:rPr>
                <w:rFonts w:ascii="Arial" w:hAnsi="Arial" w:cs="Arial"/>
                <w:u w:val="single"/>
              </w:rPr>
            </w:pPr>
            <w:r w:rsidRPr="0027378A">
              <w:rPr>
                <w:rFonts w:ascii="Arial" w:hAnsi="Arial" w:cs="Arial"/>
                <w:u w:val="single"/>
              </w:rPr>
              <w:t>Up to 6 hours</w:t>
            </w:r>
          </w:p>
        </w:tc>
        <w:tc>
          <w:tcPr>
            <w:tcW w:w="1276" w:type="dxa"/>
            <w:vAlign w:val="center"/>
          </w:tcPr>
          <w:p w14:paraId="278FCFFF" w14:textId="49D4362A" w:rsidR="00E41636" w:rsidRPr="0027378A" w:rsidRDefault="00E41636" w:rsidP="000D1923">
            <w:pPr>
              <w:jc w:val="center"/>
              <w:rPr>
                <w:rFonts w:ascii="Arial" w:hAnsi="Arial" w:cs="Arial"/>
                <w:u w:val="single"/>
              </w:rPr>
            </w:pPr>
            <w:r w:rsidRPr="0027378A">
              <w:rPr>
                <w:rFonts w:ascii="Arial" w:hAnsi="Arial" w:cs="Arial"/>
                <w:u w:val="single"/>
              </w:rPr>
              <w:t>All day</w:t>
            </w:r>
          </w:p>
        </w:tc>
      </w:tr>
      <w:tr w:rsidR="00BD1E72" w:rsidRPr="006B1BD9" w14:paraId="7E864027" w14:textId="77777777" w:rsidTr="00E41636">
        <w:tc>
          <w:tcPr>
            <w:tcW w:w="1809" w:type="dxa"/>
          </w:tcPr>
          <w:p w14:paraId="14C82C51" w14:textId="77777777" w:rsidR="00BD1E72" w:rsidRPr="006B1BD9" w:rsidRDefault="00BD1E72" w:rsidP="00BD1E72">
            <w:pPr>
              <w:rPr>
                <w:rFonts w:ascii="Arial" w:hAnsi="Arial" w:cs="Arial"/>
                <w:b/>
              </w:rPr>
            </w:pPr>
            <w:r w:rsidRPr="006B1BD9">
              <w:rPr>
                <w:rFonts w:ascii="Arial" w:hAnsi="Arial" w:cs="Arial"/>
              </w:rPr>
              <w:t>Adelphi Road</w:t>
            </w:r>
          </w:p>
        </w:tc>
        <w:tc>
          <w:tcPr>
            <w:tcW w:w="2127" w:type="dxa"/>
          </w:tcPr>
          <w:p w14:paraId="5E58E1D0" w14:textId="77777777" w:rsidR="00BD1E72" w:rsidRPr="006B1BD9" w:rsidRDefault="00BD1E72" w:rsidP="00BD1E72">
            <w:pPr>
              <w:rPr>
                <w:rFonts w:ascii="Arial" w:hAnsi="Arial" w:cs="Arial"/>
              </w:rPr>
            </w:pPr>
            <w:r w:rsidRPr="006B1BD9">
              <w:rPr>
                <w:rFonts w:ascii="Arial" w:hAnsi="Arial" w:cs="Arial"/>
              </w:rPr>
              <w:t>8am to 6pm, daily</w:t>
            </w:r>
          </w:p>
        </w:tc>
        <w:tc>
          <w:tcPr>
            <w:tcW w:w="1080" w:type="dxa"/>
          </w:tcPr>
          <w:p w14:paraId="12DBBFDB" w14:textId="45B7C2C0" w:rsidR="00BD1E72" w:rsidRPr="00BD1E72" w:rsidRDefault="00BD1E72" w:rsidP="00BD1E72">
            <w:pPr>
              <w:rPr>
                <w:rFonts w:ascii="Arial" w:hAnsi="Arial" w:cs="Arial"/>
              </w:rPr>
            </w:pPr>
            <w:r w:rsidRPr="00BD1E72">
              <w:rPr>
                <w:rFonts w:ascii="Arial" w:hAnsi="Arial" w:cs="Arial"/>
              </w:rPr>
              <w:t>£1.</w:t>
            </w:r>
            <w:r w:rsidR="000B3051">
              <w:rPr>
                <w:rFonts w:ascii="Arial" w:hAnsi="Arial" w:cs="Arial"/>
              </w:rPr>
              <w:t>2</w:t>
            </w:r>
            <w:r w:rsidRPr="00BD1E72">
              <w:rPr>
                <w:rFonts w:ascii="Arial" w:hAnsi="Arial" w:cs="Arial"/>
              </w:rPr>
              <w:t>0</w:t>
            </w:r>
          </w:p>
        </w:tc>
        <w:tc>
          <w:tcPr>
            <w:tcW w:w="1080" w:type="dxa"/>
          </w:tcPr>
          <w:p w14:paraId="135BFF7D" w14:textId="4D82BA56" w:rsidR="00BD1E72" w:rsidRPr="00BD1E72" w:rsidRDefault="00BD1E72" w:rsidP="00BD1E72">
            <w:pPr>
              <w:rPr>
                <w:rFonts w:ascii="Arial" w:hAnsi="Arial" w:cs="Arial"/>
              </w:rPr>
            </w:pPr>
            <w:r w:rsidRPr="00BD1E72">
              <w:rPr>
                <w:rFonts w:ascii="Arial" w:hAnsi="Arial" w:cs="Arial"/>
              </w:rPr>
              <w:t>£1.</w:t>
            </w:r>
            <w:r w:rsidR="000B3051">
              <w:rPr>
                <w:rFonts w:ascii="Arial" w:hAnsi="Arial" w:cs="Arial"/>
              </w:rPr>
              <w:t>8</w:t>
            </w:r>
            <w:r w:rsidRPr="00BD1E72">
              <w:rPr>
                <w:rFonts w:ascii="Arial" w:hAnsi="Arial" w:cs="Arial"/>
              </w:rPr>
              <w:t>0</w:t>
            </w:r>
          </w:p>
        </w:tc>
        <w:tc>
          <w:tcPr>
            <w:tcW w:w="1081" w:type="dxa"/>
          </w:tcPr>
          <w:p w14:paraId="4B652A76" w14:textId="6A9BA83B" w:rsidR="00BD1E72" w:rsidRPr="00BD1E72" w:rsidRDefault="00BD1E72" w:rsidP="00BD1E72">
            <w:pPr>
              <w:rPr>
                <w:rFonts w:ascii="Arial" w:hAnsi="Arial" w:cs="Arial"/>
              </w:rPr>
            </w:pPr>
            <w:r w:rsidRPr="00BD1E72">
              <w:rPr>
                <w:rFonts w:ascii="Arial" w:hAnsi="Arial" w:cs="Arial"/>
              </w:rPr>
              <w:t>£2.</w:t>
            </w:r>
            <w:r w:rsidR="000B3051">
              <w:rPr>
                <w:rFonts w:ascii="Arial" w:hAnsi="Arial" w:cs="Arial"/>
              </w:rPr>
              <w:t>8</w:t>
            </w:r>
            <w:r w:rsidRPr="00BD1E72">
              <w:rPr>
                <w:rFonts w:ascii="Arial" w:hAnsi="Arial" w:cs="Arial"/>
              </w:rPr>
              <w:t>0</w:t>
            </w:r>
          </w:p>
        </w:tc>
        <w:tc>
          <w:tcPr>
            <w:tcW w:w="1080" w:type="dxa"/>
          </w:tcPr>
          <w:p w14:paraId="031AD8B9" w14:textId="230A3242" w:rsidR="00BD1E72" w:rsidRPr="00BD1E72" w:rsidRDefault="00BD1E72" w:rsidP="00BD1E72">
            <w:pPr>
              <w:rPr>
                <w:rFonts w:ascii="Arial" w:hAnsi="Arial" w:cs="Arial"/>
              </w:rPr>
            </w:pPr>
            <w:r w:rsidRPr="00BD1E72">
              <w:rPr>
                <w:rFonts w:ascii="Arial" w:hAnsi="Arial" w:cs="Arial"/>
              </w:rPr>
              <w:t>£3.</w:t>
            </w:r>
            <w:r w:rsidR="000B3051">
              <w:rPr>
                <w:rFonts w:ascii="Arial" w:hAnsi="Arial" w:cs="Arial"/>
              </w:rPr>
              <w:t>4</w:t>
            </w:r>
            <w:r w:rsidRPr="00BD1E72">
              <w:rPr>
                <w:rFonts w:ascii="Arial" w:hAnsi="Arial" w:cs="Arial"/>
              </w:rPr>
              <w:t>0</w:t>
            </w:r>
          </w:p>
        </w:tc>
        <w:tc>
          <w:tcPr>
            <w:tcW w:w="1081" w:type="dxa"/>
          </w:tcPr>
          <w:p w14:paraId="37F8DB3E" w14:textId="2599C5F3" w:rsidR="00BD1E72" w:rsidRPr="00BD1E72" w:rsidRDefault="00BD1E72" w:rsidP="00BD1E72">
            <w:pPr>
              <w:rPr>
                <w:rFonts w:ascii="Arial" w:hAnsi="Arial" w:cs="Arial"/>
              </w:rPr>
            </w:pPr>
            <w:r w:rsidRPr="00BD1E72">
              <w:rPr>
                <w:rFonts w:ascii="Arial" w:hAnsi="Arial" w:cs="Arial"/>
              </w:rPr>
              <w:t>£4.</w:t>
            </w:r>
            <w:r w:rsidR="000B3051">
              <w:rPr>
                <w:rFonts w:ascii="Arial" w:hAnsi="Arial" w:cs="Arial"/>
              </w:rPr>
              <w:t>5</w:t>
            </w:r>
            <w:r w:rsidRPr="00BD1E72">
              <w:rPr>
                <w:rFonts w:ascii="Arial" w:hAnsi="Arial" w:cs="Arial"/>
              </w:rPr>
              <w:t>0</w:t>
            </w:r>
          </w:p>
        </w:tc>
        <w:tc>
          <w:tcPr>
            <w:tcW w:w="976" w:type="dxa"/>
          </w:tcPr>
          <w:p w14:paraId="60FFAF8B" w14:textId="5307F3E6" w:rsidR="00BD1E72" w:rsidRPr="00BD1E72" w:rsidRDefault="00BD1E72" w:rsidP="00BD1E72">
            <w:pPr>
              <w:rPr>
                <w:rFonts w:ascii="Arial" w:hAnsi="Arial" w:cs="Arial"/>
              </w:rPr>
            </w:pPr>
            <w:r w:rsidRPr="00BD1E72">
              <w:rPr>
                <w:rFonts w:ascii="Arial" w:hAnsi="Arial" w:cs="Arial"/>
              </w:rPr>
              <w:t>£5.</w:t>
            </w:r>
            <w:r w:rsidR="000B3051">
              <w:rPr>
                <w:rFonts w:ascii="Arial" w:hAnsi="Arial" w:cs="Arial"/>
              </w:rPr>
              <w:t>7</w:t>
            </w:r>
            <w:r w:rsidRPr="00BD1E72">
              <w:rPr>
                <w:rFonts w:ascii="Arial" w:hAnsi="Arial" w:cs="Arial"/>
              </w:rPr>
              <w:t>0</w:t>
            </w:r>
          </w:p>
        </w:tc>
        <w:tc>
          <w:tcPr>
            <w:tcW w:w="992" w:type="dxa"/>
          </w:tcPr>
          <w:p w14:paraId="4BFE460E" w14:textId="489748BD" w:rsidR="00BD1E72" w:rsidRPr="00BD1E72" w:rsidRDefault="00BD1E72" w:rsidP="00BD1E72">
            <w:pPr>
              <w:rPr>
                <w:rFonts w:ascii="Arial" w:hAnsi="Arial" w:cs="Arial"/>
              </w:rPr>
            </w:pPr>
            <w:r w:rsidRPr="00BD1E72">
              <w:rPr>
                <w:rFonts w:ascii="Arial" w:hAnsi="Arial" w:cs="Arial"/>
              </w:rPr>
              <w:t>£6.</w:t>
            </w:r>
            <w:r w:rsidR="004E59AB">
              <w:rPr>
                <w:rFonts w:ascii="Arial" w:hAnsi="Arial" w:cs="Arial"/>
              </w:rPr>
              <w:t>7</w:t>
            </w:r>
            <w:r w:rsidRPr="00BD1E72">
              <w:rPr>
                <w:rFonts w:ascii="Arial" w:hAnsi="Arial" w:cs="Arial"/>
              </w:rPr>
              <w:t>0</w:t>
            </w:r>
          </w:p>
        </w:tc>
        <w:tc>
          <w:tcPr>
            <w:tcW w:w="992" w:type="dxa"/>
          </w:tcPr>
          <w:p w14:paraId="74D269C3" w14:textId="7B02B5E3" w:rsidR="00BD1E72" w:rsidRPr="00BD1E72" w:rsidRDefault="00BD1E72" w:rsidP="00BD1E72">
            <w:pPr>
              <w:rPr>
                <w:rFonts w:ascii="Arial" w:hAnsi="Arial" w:cs="Arial"/>
              </w:rPr>
            </w:pPr>
            <w:r w:rsidRPr="00BD1E72">
              <w:rPr>
                <w:rFonts w:ascii="Arial" w:hAnsi="Arial" w:cs="Arial"/>
              </w:rPr>
              <w:t>£7.</w:t>
            </w:r>
            <w:r w:rsidR="004E59AB">
              <w:rPr>
                <w:rFonts w:ascii="Arial" w:hAnsi="Arial" w:cs="Arial"/>
              </w:rPr>
              <w:t>8</w:t>
            </w:r>
            <w:r w:rsidRPr="00BD1E72">
              <w:rPr>
                <w:rFonts w:ascii="Arial" w:hAnsi="Arial" w:cs="Arial"/>
              </w:rPr>
              <w:t>0</w:t>
            </w:r>
          </w:p>
        </w:tc>
        <w:tc>
          <w:tcPr>
            <w:tcW w:w="1276" w:type="dxa"/>
          </w:tcPr>
          <w:p w14:paraId="47306682" w14:textId="13E4D645" w:rsidR="00BD1E72" w:rsidRPr="00BD1E72" w:rsidRDefault="00BD1E72" w:rsidP="00BD1E72">
            <w:pPr>
              <w:rPr>
                <w:rFonts w:ascii="Arial" w:hAnsi="Arial" w:cs="Arial"/>
              </w:rPr>
            </w:pPr>
            <w:r w:rsidRPr="00BD1E72">
              <w:rPr>
                <w:rFonts w:ascii="Arial" w:hAnsi="Arial" w:cs="Arial"/>
              </w:rPr>
              <w:t>£11.</w:t>
            </w:r>
            <w:r w:rsidR="004E59AB">
              <w:rPr>
                <w:rFonts w:ascii="Arial" w:hAnsi="Arial" w:cs="Arial"/>
              </w:rPr>
              <w:t>2</w:t>
            </w:r>
            <w:r w:rsidRPr="00BD1E72">
              <w:rPr>
                <w:rFonts w:ascii="Arial" w:hAnsi="Arial" w:cs="Arial"/>
              </w:rPr>
              <w:t>0</w:t>
            </w:r>
          </w:p>
        </w:tc>
      </w:tr>
      <w:tr w:rsidR="004E59AB" w:rsidRPr="006B1BD9" w14:paraId="36F11D66" w14:textId="77777777" w:rsidTr="00E41636">
        <w:tc>
          <w:tcPr>
            <w:tcW w:w="1809" w:type="dxa"/>
          </w:tcPr>
          <w:p w14:paraId="7F5810B9" w14:textId="77777777" w:rsidR="004E59AB" w:rsidRPr="006B1BD9" w:rsidRDefault="004E59AB" w:rsidP="004E59AB">
            <w:pPr>
              <w:rPr>
                <w:rFonts w:ascii="Arial" w:hAnsi="Arial" w:cs="Arial"/>
              </w:rPr>
            </w:pPr>
            <w:r w:rsidRPr="006B1BD9">
              <w:rPr>
                <w:rFonts w:ascii="Arial" w:hAnsi="Arial" w:cs="Arial"/>
              </w:rPr>
              <w:t>Dendy Road</w:t>
            </w:r>
          </w:p>
        </w:tc>
        <w:tc>
          <w:tcPr>
            <w:tcW w:w="2127" w:type="dxa"/>
          </w:tcPr>
          <w:p w14:paraId="70869372" w14:textId="77777777" w:rsidR="004E59AB" w:rsidRPr="006B1BD9" w:rsidRDefault="004E59AB" w:rsidP="004E59AB">
            <w:pPr>
              <w:rPr>
                <w:rFonts w:ascii="Arial" w:hAnsi="Arial" w:cs="Arial"/>
              </w:rPr>
            </w:pPr>
            <w:r w:rsidRPr="006B1BD9">
              <w:rPr>
                <w:rFonts w:ascii="Arial" w:hAnsi="Arial" w:cs="Arial"/>
              </w:rPr>
              <w:t>8am to 6pm, daily</w:t>
            </w:r>
          </w:p>
        </w:tc>
        <w:tc>
          <w:tcPr>
            <w:tcW w:w="1080" w:type="dxa"/>
          </w:tcPr>
          <w:p w14:paraId="75D3818F" w14:textId="414E3C79" w:rsidR="004E59AB" w:rsidRPr="004E59AB" w:rsidRDefault="004E59AB" w:rsidP="004E59AB">
            <w:pPr>
              <w:rPr>
                <w:rFonts w:ascii="Arial" w:hAnsi="Arial" w:cs="Arial"/>
              </w:rPr>
            </w:pPr>
            <w:r w:rsidRPr="004E59AB">
              <w:rPr>
                <w:rFonts w:ascii="Arial" w:hAnsi="Arial" w:cs="Arial"/>
              </w:rPr>
              <w:t>£1.20</w:t>
            </w:r>
          </w:p>
        </w:tc>
        <w:tc>
          <w:tcPr>
            <w:tcW w:w="1080" w:type="dxa"/>
          </w:tcPr>
          <w:p w14:paraId="4E1E429C" w14:textId="585F91B3" w:rsidR="004E59AB" w:rsidRPr="004E59AB" w:rsidRDefault="004E59AB" w:rsidP="004E59AB">
            <w:pPr>
              <w:rPr>
                <w:rFonts w:ascii="Arial" w:hAnsi="Arial" w:cs="Arial"/>
              </w:rPr>
            </w:pPr>
            <w:r w:rsidRPr="004E59AB">
              <w:rPr>
                <w:rFonts w:ascii="Arial" w:hAnsi="Arial" w:cs="Arial"/>
              </w:rPr>
              <w:t>£1.80</w:t>
            </w:r>
          </w:p>
        </w:tc>
        <w:tc>
          <w:tcPr>
            <w:tcW w:w="1081" w:type="dxa"/>
          </w:tcPr>
          <w:p w14:paraId="79EE37A8" w14:textId="7C29EBD6" w:rsidR="004E59AB" w:rsidRPr="004E59AB" w:rsidRDefault="004E59AB" w:rsidP="004E59AB">
            <w:pPr>
              <w:rPr>
                <w:rFonts w:ascii="Arial" w:hAnsi="Arial" w:cs="Arial"/>
              </w:rPr>
            </w:pPr>
            <w:r w:rsidRPr="004E59AB">
              <w:rPr>
                <w:rFonts w:ascii="Arial" w:hAnsi="Arial" w:cs="Arial"/>
              </w:rPr>
              <w:t>£2.80</w:t>
            </w:r>
          </w:p>
        </w:tc>
        <w:tc>
          <w:tcPr>
            <w:tcW w:w="1080" w:type="dxa"/>
          </w:tcPr>
          <w:p w14:paraId="42DA11D5" w14:textId="6C262C33" w:rsidR="004E59AB" w:rsidRPr="004E59AB" w:rsidRDefault="004E59AB" w:rsidP="004E59AB">
            <w:pPr>
              <w:rPr>
                <w:rFonts w:ascii="Arial" w:hAnsi="Arial" w:cs="Arial"/>
              </w:rPr>
            </w:pPr>
            <w:r w:rsidRPr="004E59AB">
              <w:rPr>
                <w:rFonts w:ascii="Arial" w:hAnsi="Arial" w:cs="Arial"/>
              </w:rPr>
              <w:t>£3.40</w:t>
            </w:r>
          </w:p>
        </w:tc>
        <w:tc>
          <w:tcPr>
            <w:tcW w:w="1081" w:type="dxa"/>
          </w:tcPr>
          <w:p w14:paraId="42EADE23" w14:textId="69C36DBD" w:rsidR="004E59AB" w:rsidRPr="004E59AB" w:rsidRDefault="004E59AB" w:rsidP="004E59AB">
            <w:pPr>
              <w:rPr>
                <w:rFonts w:ascii="Arial" w:hAnsi="Arial" w:cs="Arial"/>
              </w:rPr>
            </w:pPr>
            <w:r w:rsidRPr="004E59AB">
              <w:rPr>
                <w:rFonts w:ascii="Arial" w:hAnsi="Arial" w:cs="Arial"/>
              </w:rPr>
              <w:t>£4.50</w:t>
            </w:r>
          </w:p>
        </w:tc>
        <w:tc>
          <w:tcPr>
            <w:tcW w:w="976" w:type="dxa"/>
          </w:tcPr>
          <w:p w14:paraId="4758C2AD" w14:textId="3AF0EC63" w:rsidR="004E59AB" w:rsidRPr="004E59AB" w:rsidRDefault="004E59AB" w:rsidP="004E59AB">
            <w:pPr>
              <w:rPr>
                <w:rFonts w:ascii="Arial" w:hAnsi="Arial" w:cs="Arial"/>
              </w:rPr>
            </w:pPr>
            <w:r w:rsidRPr="004E59AB">
              <w:rPr>
                <w:rFonts w:ascii="Arial" w:hAnsi="Arial" w:cs="Arial"/>
              </w:rPr>
              <w:t>£5.70</w:t>
            </w:r>
          </w:p>
        </w:tc>
        <w:tc>
          <w:tcPr>
            <w:tcW w:w="992" w:type="dxa"/>
          </w:tcPr>
          <w:p w14:paraId="33313825" w14:textId="49ADAE9A" w:rsidR="004E59AB" w:rsidRPr="004E59AB" w:rsidRDefault="004E59AB" w:rsidP="004E59AB">
            <w:pPr>
              <w:rPr>
                <w:rFonts w:ascii="Arial" w:hAnsi="Arial" w:cs="Arial"/>
              </w:rPr>
            </w:pPr>
            <w:r w:rsidRPr="004E59AB">
              <w:rPr>
                <w:rFonts w:ascii="Arial" w:hAnsi="Arial" w:cs="Arial"/>
              </w:rPr>
              <w:t>£6.70</w:t>
            </w:r>
          </w:p>
        </w:tc>
        <w:tc>
          <w:tcPr>
            <w:tcW w:w="992" w:type="dxa"/>
          </w:tcPr>
          <w:p w14:paraId="0243C05B" w14:textId="3295780B" w:rsidR="004E59AB" w:rsidRPr="004E59AB" w:rsidRDefault="004E59AB" w:rsidP="004E59AB">
            <w:pPr>
              <w:rPr>
                <w:rFonts w:ascii="Arial" w:hAnsi="Arial" w:cs="Arial"/>
              </w:rPr>
            </w:pPr>
            <w:r w:rsidRPr="004E59AB">
              <w:rPr>
                <w:rFonts w:ascii="Arial" w:hAnsi="Arial" w:cs="Arial"/>
              </w:rPr>
              <w:t>£7.80</w:t>
            </w:r>
          </w:p>
        </w:tc>
        <w:tc>
          <w:tcPr>
            <w:tcW w:w="1276" w:type="dxa"/>
          </w:tcPr>
          <w:p w14:paraId="7C371F86" w14:textId="2F2FDF10" w:rsidR="004E59AB" w:rsidRPr="004E59AB" w:rsidRDefault="004E59AB" w:rsidP="004E59AB">
            <w:pPr>
              <w:rPr>
                <w:rFonts w:ascii="Arial" w:hAnsi="Arial" w:cs="Arial"/>
              </w:rPr>
            </w:pPr>
            <w:r w:rsidRPr="004E59AB">
              <w:rPr>
                <w:rFonts w:ascii="Arial" w:hAnsi="Arial" w:cs="Arial"/>
              </w:rPr>
              <w:t>£11.20</w:t>
            </w:r>
          </w:p>
        </w:tc>
      </w:tr>
      <w:tr w:rsidR="004E59AB" w:rsidRPr="006B1BD9" w14:paraId="208B67D9" w14:textId="77777777" w:rsidTr="00E41636">
        <w:tc>
          <w:tcPr>
            <w:tcW w:w="1809" w:type="dxa"/>
          </w:tcPr>
          <w:p w14:paraId="0B79F1EC" w14:textId="77777777" w:rsidR="004E59AB" w:rsidRPr="006B1BD9" w:rsidRDefault="004E59AB" w:rsidP="004E59AB">
            <w:pPr>
              <w:rPr>
                <w:rFonts w:ascii="Arial" w:hAnsi="Arial" w:cs="Arial"/>
              </w:rPr>
            </w:pPr>
            <w:r w:rsidRPr="006B1BD9">
              <w:rPr>
                <w:rFonts w:ascii="Arial" w:hAnsi="Arial" w:cs="Arial"/>
              </w:rPr>
              <w:t>Hyde Road</w:t>
            </w:r>
          </w:p>
        </w:tc>
        <w:tc>
          <w:tcPr>
            <w:tcW w:w="2127" w:type="dxa"/>
          </w:tcPr>
          <w:p w14:paraId="604292E5" w14:textId="77777777" w:rsidR="004E59AB" w:rsidRPr="006B1BD9" w:rsidRDefault="004E59AB" w:rsidP="004E59AB">
            <w:pPr>
              <w:rPr>
                <w:rFonts w:ascii="Arial" w:hAnsi="Arial" w:cs="Arial"/>
              </w:rPr>
            </w:pPr>
            <w:r w:rsidRPr="006B1BD9">
              <w:rPr>
                <w:rFonts w:ascii="Arial" w:hAnsi="Arial" w:cs="Arial"/>
              </w:rPr>
              <w:t>8am to 6pm, daily</w:t>
            </w:r>
          </w:p>
        </w:tc>
        <w:tc>
          <w:tcPr>
            <w:tcW w:w="1080" w:type="dxa"/>
          </w:tcPr>
          <w:p w14:paraId="750A42D0" w14:textId="758851C3" w:rsidR="004E59AB" w:rsidRPr="004E59AB" w:rsidRDefault="004E59AB" w:rsidP="004E59AB">
            <w:pPr>
              <w:rPr>
                <w:rFonts w:ascii="Arial" w:hAnsi="Arial" w:cs="Arial"/>
              </w:rPr>
            </w:pPr>
            <w:r w:rsidRPr="004E59AB">
              <w:rPr>
                <w:rFonts w:ascii="Arial" w:hAnsi="Arial" w:cs="Arial"/>
              </w:rPr>
              <w:t>£1.20</w:t>
            </w:r>
          </w:p>
        </w:tc>
        <w:tc>
          <w:tcPr>
            <w:tcW w:w="1080" w:type="dxa"/>
          </w:tcPr>
          <w:p w14:paraId="25B22DC9" w14:textId="1936DFBE" w:rsidR="004E59AB" w:rsidRPr="004E59AB" w:rsidRDefault="004E59AB" w:rsidP="004E59AB">
            <w:pPr>
              <w:rPr>
                <w:rFonts w:ascii="Arial" w:hAnsi="Arial" w:cs="Arial"/>
              </w:rPr>
            </w:pPr>
            <w:r w:rsidRPr="004E59AB">
              <w:rPr>
                <w:rFonts w:ascii="Arial" w:hAnsi="Arial" w:cs="Arial"/>
              </w:rPr>
              <w:t>£1.80</w:t>
            </w:r>
          </w:p>
        </w:tc>
        <w:tc>
          <w:tcPr>
            <w:tcW w:w="1081" w:type="dxa"/>
          </w:tcPr>
          <w:p w14:paraId="3F933430" w14:textId="47129F20" w:rsidR="004E59AB" w:rsidRPr="004E59AB" w:rsidRDefault="004E59AB" w:rsidP="004E59AB">
            <w:pPr>
              <w:rPr>
                <w:rFonts w:ascii="Arial" w:hAnsi="Arial" w:cs="Arial"/>
              </w:rPr>
            </w:pPr>
            <w:r w:rsidRPr="004E59AB">
              <w:rPr>
                <w:rFonts w:ascii="Arial" w:hAnsi="Arial" w:cs="Arial"/>
              </w:rPr>
              <w:t>£2.80</w:t>
            </w:r>
          </w:p>
        </w:tc>
        <w:tc>
          <w:tcPr>
            <w:tcW w:w="1080" w:type="dxa"/>
          </w:tcPr>
          <w:p w14:paraId="0D45E9CF" w14:textId="3EF8B888" w:rsidR="004E59AB" w:rsidRPr="004E59AB" w:rsidRDefault="004E59AB" w:rsidP="004E59AB">
            <w:pPr>
              <w:rPr>
                <w:rFonts w:ascii="Arial" w:hAnsi="Arial" w:cs="Arial"/>
              </w:rPr>
            </w:pPr>
            <w:r w:rsidRPr="004E59AB">
              <w:rPr>
                <w:rFonts w:ascii="Arial" w:hAnsi="Arial" w:cs="Arial"/>
              </w:rPr>
              <w:t>£3.40</w:t>
            </w:r>
          </w:p>
        </w:tc>
        <w:tc>
          <w:tcPr>
            <w:tcW w:w="1081" w:type="dxa"/>
          </w:tcPr>
          <w:p w14:paraId="4E2771E8" w14:textId="3A9E7101" w:rsidR="004E59AB" w:rsidRPr="004E59AB" w:rsidRDefault="004E59AB" w:rsidP="004E59AB">
            <w:pPr>
              <w:rPr>
                <w:rFonts w:ascii="Arial" w:hAnsi="Arial" w:cs="Arial"/>
              </w:rPr>
            </w:pPr>
            <w:r w:rsidRPr="004E59AB">
              <w:rPr>
                <w:rFonts w:ascii="Arial" w:hAnsi="Arial" w:cs="Arial"/>
              </w:rPr>
              <w:t>£4.50</w:t>
            </w:r>
          </w:p>
        </w:tc>
        <w:tc>
          <w:tcPr>
            <w:tcW w:w="976" w:type="dxa"/>
          </w:tcPr>
          <w:p w14:paraId="5A49A49A" w14:textId="2A3445FD" w:rsidR="004E59AB" w:rsidRPr="004E59AB" w:rsidRDefault="004E59AB" w:rsidP="004E59AB">
            <w:pPr>
              <w:rPr>
                <w:rFonts w:ascii="Arial" w:hAnsi="Arial" w:cs="Arial"/>
              </w:rPr>
            </w:pPr>
            <w:r w:rsidRPr="004E59AB">
              <w:rPr>
                <w:rFonts w:ascii="Arial" w:hAnsi="Arial" w:cs="Arial"/>
              </w:rPr>
              <w:t>£5.70</w:t>
            </w:r>
          </w:p>
        </w:tc>
        <w:tc>
          <w:tcPr>
            <w:tcW w:w="992" w:type="dxa"/>
          </w:tcPr>
          <w:p w14:paraId="563C812F" w14:textId="386B33BC" w:rsidR="004E59AB" w:rsidRPr="004E59AB" w:rsidRDefault="004E59AB" w:rsidP="004E59AB">
            <w:pPr>
              <w:rPr>
                <w:rFonts w:ascii="Arial" w:hAnsi="Arial" w:cs="Arial"/>
              </w:rPr>
            </w:pPr>
            <w:r w:rsidRPr="004E59AB">
              <w:rPr>
                <w:rFonts w:ascii="Arial" w:hAnsi="Arial" w:cs="Arial"/>
              </w:rPr>
              <w:t>£6.70</w:t>
            </w:r>
          </w:p>
        </w:tc>
        <w:tc>
          <w:tcPr>
            <w:tcW w:w="992" w:type="dxa"/>
          </w:tcPr>
          <w:p w14:paraId="6A34CEB9" w14:textId="0EBD7D3C" w:rsidR="004E59AB" w:rsidRPr="004E59AB" w:rsidRDefault="004E59AB" w:rsidP="004E59AB">
            <w:pPr>
              <w:rPr>
                <w:rFonts w:ascii="Arial" w:hAnsi="Arial" w:cs="Arial"/>
              </w:rPr>
            </w:pPr>
            <w:r w:rsidRPr="004E59AB">
              <w:rPr>
                <w:rFonts w:ascii="Arial" w:hAnsi="Arial" w:cs="Arial"/>
              </w:rPr>
              <w:t>£7.80</w:t>
            </w:r>
          </w:p>
        </w:tc>
        <w:tc>
          <w:tcPr>
            <w:tcW w:w="1276" w:type="dxa"/>
          </w:tcPr>
          <w:p w14:paraId="06EB8992" w14:textId="64ADC858" w:rsidR="004E59AB" w:rsidRPr="004E59AB" w:rsidRDefault="004E59AB" w:rsidP="004E59AB">
            <w:pPr>
              <w:rPr>
                <w:rFonts w:ascii="Arial" w:hAnsi="Arial" w:cs="Arial"/>
              </w:rPr>
            </w:pPr>
            <w:r w:rsidRPr="004E59AB">
              <w:rPr>
                <w:rFonts w:ascii="Arial" w:hAnsi="Arial" w:cs="Arial"/>
              </w:rPr>
              <w:t>£11.20</w:t>
            </w:r>
          </w:p>
        </w:tc>
      </w:tr>
      <w:tr w:rsidR="004E59AB" w:rsidRPr="006B1BD9" w14:paraId="330BD0CF" w14:textId="77777777" w:rsidTr="00E41636">
        <w:tc>
          <w:tcPr>
            <w:tcW w:w="1809" w:type="dxa"/>
          </w:tcPr>
          <w:p w14:paraId="51CAC2F0" w14:textId="77777777" w:rsidR="004E59AB" w:rsidRPr="006B1BD9" w:rsidRDefault="004E59AB" w:rsidP="004E59AB">
            <w:pPr>
              <w:rPr>
                <w:rFonts w:ascii="Arial" w:hAnsi="Arial" w:cs="Arial"/>
              </w:rPr>
            </w:pPr>
            <w:r w:rsidRPr="006B1BD9">
              <w:rPr>
                <w:rFonts w:ascii="Arial" w:hAnsi="Arial" w:cs="Arial"/>
              </w:rPr>
              <w:t>Palace Avenue</w:t>
            </w:r>
          </w:p>
        </w:tc>
        <w:tc>
          <w:tcPr>
            <w:tcW w:w="2127" w:type="dxa"/>
          </w:tcPr>
          <w:p w14:paraId="6AA55D9B" w14:textId="77777777" w:rsidR="004E59AB" w:rsidRPr="006B1BD9" w:rsidRDefault="004E59AB" w:rsidP="004E59AB">
            <w:pPr>
              <w:rPr>
                <w:rFonts w:ascii="Arial" w:hAnsi="Arial" w:cs="Arial"/>
              </w:rPr>
            </w:pPr>
            <w:r w:rsidRPr="006B1BD9">
              <w:rPr>
                <w:rFonts w:ascii="Arial" w:hAnsi="Arial" w:cs="Arial"/>
              </w:rPr>
              <w:t>9am to 6pm, Mon-Sat</w:t>
            </w:r>
          </w:p>
        </w:tc>
        <w:tc>
          <w:tcPr>
            <w:tcW w:w="1080" w:type="dxa"/>
          </w:tcPr>
          <w:p w14:paraId="6504FD24" w14:textId="6216E39C" w:rsidR="004E59AB" w:rsidRPr="004E59AB" w:rsidRDefault="004E59AB" w:rsidP="004E59AB">
            <w:pPr>
              <w:rPr>
                <w:rFonts w:ascii="Arial" w:hAnsi="Arial" w:cs="Arial"/>
              </w:rPr>
            </w:pPr>
            <w:r w:rsidRPr="004E59AB">
              <w:rPr>
                <w:rFonts w:ascii="Arial" w:hAnsi="Arial" w:cs="Arial"/>
              </w:rPr>
              <w:t>£1.20</w:t>
            </w:r>
          </w:p>
        </w:tc>
        <w:tc>
          <w:tcPr>
            <w:tcW w:w="1080" w:type="dxa"/>
          </w:tcPr>
          <w:p w14:paraId="0B703542" w14:textId="22E70D0D" w:rsidR="004E59AB" w:rsidRPr="004E59AB" w:rsidRDefault="004E59AB" w:rsidP="004E59AB">
            <w:pPr>
              <w:rPr>
                <w:rFonts w:ascii="Arial" w:hAnsi="Arial" w:cs="Arial"/>
              </w:rPr>
            </w:pPr>
            <w:r w:rsidRPr="004E59AB">
              <w:rPr>
                <w:rFonts w:ascii="Arial" w:hAnsi="Arial" w:cs="Arial"/>
              </w:rPr>
              <w:t>£1.80</w:t>
            </w:r>
          </w:p>
        </w:tc>
        <w:tc>
          <w:tcPr>
            <w:tcW w:w="1081" w:type="dxa"/>
          </w:tcPr>
          <w:p w14:paraId="6AB7DD05" w14:textId="4DA21B74" w:rsidR="004E59AB" w:rsidRPr="004E59AB" w:rsidRDefault="004E59AB" w:rsidP="004E59AB">
            <w:pPr>
              <w:rPr>
                <w:rFonts w:ascii="Arial" w:hAnsi="Arial" w:cs="Arial"/>
              </w:rPr>
            </w:pPr>
            <w:r w:rsidRPr="004E59AB">
              <w:rPr>
                <w:rFonts w:ascii="Arial" w:hAnsi="Arial" w:cs="Arial"/>
              </w:rPr>
              <w:t>£2.80</w:t>
            </w:r>
          </w:p>
        </w:tc>
        <w:tc>
          <w:tcPr>
            <w:tcW w:w="1080" w:type="dxa"/>
          </w:tcPr>
          <w:p w14:paraId="2AA703ED" w14:textId="3AC3FE3C" w:rsidR="004E59AB" w:rsidRPr="004E59AB" w:rsidRDefault="004E59AB" w:rsidP="004E59AB">
            <w:pPr>
              <w:rPr>
                <w:rFonts w:ascii="Arial" w:hAnsi="Arial" w:cs="Arial"/>
              </w:rPr>
            </w:pPr>
            <w:r w:rsidRPr="004E59AB">
              <w:rPr>
                <w:rFonts w:ascii="Arial" w:hAnsi="Arial" w:cs="Arial"/>
              </w:rPr>
              <w:t>£3.40</w:t>
            </w:r>
          </w:p>
        </w:tc>
        <w:tc>
          <w:tcPr>
            <w:tcW w:w="1081" w:type="dxa"/>
          </w:tcPr>
          <w:p w14:paraId="644E5F48" w14:textId="05A3A7B4" w:rsidR="004E59AB" w:rsidRPr="004E59AB" w:rsidRDefault="004E59AB" w:rsidP="004E59AB">
            <w:pPr>
              <w:rPr>
                <w:rFonts w:ascii="Arial" w:hAnsi="Arial" w:cs="Arial"/>
              </w:rPr>
            </w:pPr>
            <w:r w:rsidRPr="004E59AB">
              <w:rPr>
                <w:rFonts w:ascii="Arial" w:hAnsi="Arial" w:cs="Arial"/>
              </w:rPr>
              <w:t>£4.50</w:t>
            </w:r>
          </w:p>
        </w:tc>
        <w:tc>
          <w:tcPr>
            <w:tcW w:w="976" w:type="dxa"/>
          </w:tcPr>
          <w:p w14:paraId="2DAA323C" w14:textId="374A15E7" w:rsidR="004E59AB" w:rsidRPr="004E59AB" w:rsidRDefault="004E59AB" w:rsidP="004E59AB">
            <w:pPr>
              <w:rPr>
                <w:rFonts w:ascii="Arial" w:hAnsi="Arial" w:cs="Arial"/>
              </w:rPr>
            </w:pPr>
            <w:r w:rsidRPr="004E59AB">
              <w:rPr>
                <w:rFonts w:ascii="Arial" w:hAnsi="Arial" w:cs="Arial"/>
              </w:rPr>
              <w:t>£5.70</w:t>
            </w:r>
          </w:p>
        </w:tc>
        <w:tc>
          <w:tcPr>
            <w:tcW w:w="992" w:type="dxa"/>
          </w:tcPr>
          <w:p w14:paraId="755602E8" w14:textId="4DFF8DAA" w:rsidR="004E59AB" w:rsidRPr="004E59AB" w:rsidRDefault="004E59AB" w:rsidP="004E59AB">
            <w:pPr>
              <w:rPr>
                <w:rFonts w:ascii="Arial" w:hAnsi="Arial" w:cs="Arial"/>
              </w:rPr>
            </w:pPr>
            <w:r w:rsidRPr="004E59AB">
              <w:rPr>
                <w:rFonts w:ascii="Arial" w:hAnsi="Arial" w:cs="Arial"/>
              </w:rPr>
              <w:t>£6.70</w:t>
            </w:r>
          </w:p>
        </w:tc>
        <w:tc>
          <w:tcPr>
            <w:tcW w:w="992" w:type="dxa"/>
          </w:tcPr>
          <w:p w14:paraId="7FBA79AF" w14:textId="43E15E19" w:rsidR="004E59AB" w:rsidRPr="004E59AB" w:rsidRDefault="004E59AB" w:rsidP="004E59AB">
            <w:pPr>
              <w:rPr>
                <w:rFonts w:ascii="Arial" w:hAnsi="Arial" w:cs="Arial"/>
              </w:rPr>
            </w:pPr>
            <w:r w:rsidRPr="004E59AB">
              <w:rPr>
                <w:rFonts w:ascii="Arial" w:hAnsi="Arial" w:cs="Arial"/>
              </w:rPr>
              <w:t>£7.80</w:t>
            </w:r>
          </w:p>
        </w:tc>
        <w:tc>
          <w:tcPr>
            <w:tcW w:w="1276" w:type="dxa"/>
          </w:tcPr>
          <w:p w14:paraId="2FDB3512" w14:textId="39259E21" w:rsidR="004E59AB" w:rsidRPr="004E59AB" w:rsidRDefault="004E59AB" w:rsidP="004E59AB">
            <w:pPr>
              <w:rPr>
                <w:rFonts w:ascii="Arial" w:hAnsi="Arial" w:cs="Arial"/>
              </w:rPr>
            </w:pPr>
            <w:r w:rsidRPr="004E59AB">
              <w:rPr>
                <w:rFonts w:ascii="Arial" w:hAnsi="Arial" w:cs="Arial"/>
              </w:rPr>
              <w:t>£11.20</w:t>
            </w:r>
          </w:p>
        </w:tc>
      </w:tr>
      <w:tr w:rsidR="004E59AB" w:rsidRPr="006B1BD9" w14:paraId="7400BC8F" w14:textId="77777777" w:rsidTr="00E41636">
        <w:tc>
          <w:tcPr>
            <w:tcW w:w="1809" w:type="dxa"/>
          </w:tcPr>
          <w:p w14:paraId="67565868" w14:textId="77777777" w:rsidR="004E59AB" w:rsidRPr="006B1BD9" w:rsidRDefault="004E59AB" w:rsidP="004E59AB">
            <w:pPr>
              <w:rPr>
                <w:rFonts w:ascii="Arial" w:hAnsi="Arial" w:cs="Arial"/>
              </w:rPr>
            </w:pPr>
            <w:r w:rsidRPr="006B1BD9">
              <w:rPr>
                <w:rFonts w:ascii="Arial" w:hAnsi="Arial" w:cs="Arial"/>
              </w:rPr>
              <w:t>Queens Road</w:t>
            </w:r>
          </w:p>
        </w:tc>
        <w:tc>
          <w:tcPr>
            <w:tcW w:w="2127" w:type="dxa"/>
          </w:tcPr>
          <w:p w14:paraId="768A8B5C" w14:textId="77777777" w:rsidR="004E59AB" w:rsidRPr="006B1BD9" w:rsidRDefault="004E59AB" w:rsidP="004E59AB">
            <w:pPr>
              <w:rPr>
                <w:rFonts w:ascii="Arial" w:hAnsi="Arial" w:cs="Arial"/>
              </w:rPr>
            </w:pPr>
            <w:r w:rsidRPr="006B1BD9">
              <w:rPr>
                <w:rFonts w:ascii="Arial" w:hAnsi="Arial" w:cs="Arial"/>
              </w:rPr>
              <w:t>8am to 6pm, daily</w:t>
            </w:r>
          </w:p>
        </w:tc>
        <w:tc>
          <w:tcPr>
            <w:tcW w:w="1080" w:type="dxa"/>
          </w:tcPr>
          <w:p w14:paraId="3C1132BF" w14:textId="18F4BAB6" w:rsidR="004E59AB" w:rsidRPr="004E59AB" w:rsidRDefault="004E59AB" w:rsidP="004E59AB">
            <w:pPr>
              <w:rPr>
                <w:rFonts w:ascii="Arial" w:hAnsi="Arial" w:cs="Arial"/>
              </w:rPr>
            </w:pPr>
            <w:r w:rsidRPr="004E59AB">
              <w:rPr>
                <w:rFonts w:ascii="Arial" w:hAnsi="Arial" w:cs="Arial"/>
              </w:rPr>
              <w:t>£1.20</w:t>
            </w:r>
          </w:p>
        </w:tc>
        <w:tc>
          <w:tcPr>
            <w:tcW w:w="1080" w:type="dxa"/>
          </w:tcPr>
          <w:p w14:paraId="7AD499A2" w14:textId="73B810A5" w:rsidR="004E59AB" w:rsidRPr="004E59AB" w:rsidRDefault="004E59AB" w:rsidP="004E59AB">
            <w:pPr>
              <w:rPr>
                <w:rFonts w:ascii="Arial" w:hAnsi="Arial" w:cs="Arial"/>
              </w:rPr>
            </w:pPr>
            <w:r w:rsidRPr="004E59AB">
              <w:rPr>
                <w:rFonts w:ascii="Arial" w:hAnsi="Arial" w:cs="Arial"/>
              </w:rPr>
              <w:t>£1.80</w:t>
            </w:r>
          </w:p>
        </w:tc>
        <w:tc>
          <w:tcPr>
            <w:tcW w:w="1081" w:type="dxa"/>
          </w:tcPr>
          <w:p w14:paraId="4916CA4C" w14:textId="409500BE" w:rsidR="004E59AB" w:rsidRPr="004E59AB" w:rsidRDefault="004E59AB" w:rsidP="004E59AB">
            <w:pPr>
              <w:rPr>
                <w:rFonts w:ascii="Arial" w:hAnsi="Arial" w:cs="Arial"/>
              </w:rPr>
            </w:pPr>
            <w:r w:rsidRPr="004E59AB">
              <w:rPr>
                <w:rFonts w:ascii="Arial" w:hAnsi="Arial" w:cs="Arial"/>
              </w:rPr>
              <w:t>£2.80</w:t>
            </w:r>
          </w:p>
        </w:tc>
        <w:tc>
          <w:tcPr>
            <w:tcW w:w="1080" w:type="dxa"/>
          </w:tcPr>
          <w:p w14:paraId="0A5B9590" w14:textId="4E405DA6" w:rsidR="004E59AB" w:rsidRPr="004E59AB" w:rsidRDefault="004E59AB" w:rsidP="004E59AB">
            <w:pPr>
              <w:rPr>
                <w:rFonts w:ascii="Arial" w:hAnsi="Arial" w:cs="Arial"/>
              </w:rPr>
            </w:pPr>
            <w:r w:rsidRPr="004E59AB">
              <w:rPr>
                <w:rFonts w:ascii="Arial" w:hAnsi="Arial" w:cs="Arial"/>
              </w:rPr>
              <w:t>£3.40</w:t>
            </w:r>
          </w:p>
        </w:tc>
        <w:tc>
          <w:tcPr>
            <w:tcW w:w="1081" w:type="dxa"/>
          </w:tcPr>
          <w:p w14:paraId="76856184" w14:textId="6D3E09F3" w:rsidR="004E59AB" w:rsidRPr="004E59AB" w:rsidRDefault="004E59AB" w:rsidP="004E59AB">
            <w:pPr>
              <w:rPr>
                <w:rFonts w:ascii="Arial" w:hAnsi="Arial" w:cs="Arial"/>
              </w:rPr>
            </w:pPr>
            <w:r w:rsidRPr="004E59AB">
              <w:rPr>
                <w:rFonts w:ascii="Arial" w:hAnsi="Arial" w:cs="Arial"/>
              </w:rPr>
              <w:t>£4.50</w:t>
            </w:r>
          </w:p>
        </w:tc>
        <w:tc>
          <w:tcPr>
            <w:tcW w:w="976" w:type="dxa"/>
          </w:tcPr>
          <w:p w14:paraId="75FB0B99" w14:textId="1AFAD581" w:rsidR="004E59AB" w:rsidRPr="004E59AB" w:rsidRDefault="004E59AB" w:rsidP="004E59AB">
            <w:pPr>
              <w:rPr>
                <w:rFonts w:ascii="Arial" w:hAnsi="Arial" w:cs="Arial"/>
              </w:rPr>
            </w:pPr>
            <w:r w:rsidRPr="004E59AB">
              <w:rPr>
                <w:rFonts w:ascii="Arial" w:hAnsi="Arial" w:cs="Arial"/>
              </w:rPr>
              <w:t>£5.70</w:t>
            </w:r>
          </w:p>
        </w:tc>
        <w:tc>
          <w:tcPr>
            <w:tcW w:w="992" w:type="dxa"/>
          </w:tcPr>
          <w:p w14:paraId="3AF8D628" w14:textId="7F7B3548" w:rsidR="004E59AB" w:rsidRPr="004E59AB" w:rsidRDefault="004E59AB" w:rsidP="004E59AB">
            <w:pPr>
              <w:rPr>
                <w:rFonts w:ascii="Arial" w:hAnsi="Arial" w:cs="Arial"/>
              </w:rPr>
            </w:pPr>
            <w:r w:rsidRPr="004E59AB">
              <w:rPr>
                <w:rFonts w:ascii="Arial" w:hAnsi="Arial" w:cs="Arial"/>
              </w:rPr>
              <w:t>£6.70</w:t>
            </w:r>
          </w:p>
        </w:tc>
        <w:tc>
          <w:tcPr>
            <w:tcW w:w="992" w:type="dxa"/>
          </w:tcPr>
          <w:p w14:paraId="773C93D2" w14:textId="1492AEFF" w:rsidR="004E59AB" w:rsidRPr="004E59AB" w:rsidRDefault="004E59AB" w:rsidP="004E59AB">
            <w:pPr>
              <w:rPr>
                <w:rFonts w:ascii="Arial" w:hAnsi="Arial" w:cs="Arial"/>
              </w:rPr>
            </w:pPr>
            <w:r w:rsidRPr="004E59AB">
              <w:rPr>
                <w:rFonts w:ascii="Arial" w:hAnsi="Arial" w:cs="Arial"/>
              </w:rPr>
              <w:t>£7.80</w:t>
            </w:r>
          </w:p>
        </w:tc>
        <w:tc>
          <w:tcPr>
            <w:tcW w:w="1276" w:type="dxa"/>
          </w:tcPr>
          <w:p w14:paraId="69FFD094" w14:textId="4EF569D2" w:rsidR="004E59AB" w:rsidRPr="004E59AB" w:rsidRDefault="004E59AB" w:rsidP="004E59AB">
            <w:pPr>
              <w:rPr>
                <w:rFonts w:ascii="Arial" w:hAnsi="Arial" w:cs="Arial"/>
              </w:rPr>
            </w:pPr>
            <w:r w:rsidRPr="004E59AB">
              <w:rPr>
                <w:rFonts w:ascii="Arial" w:hAnsi="Arial" w:cs="Arial"/>
              </w:rPr>
              <w:t>£11.20</w:t>
            </w:r>
          </w:p>
        </w:tc>
      </w:tr>
      <w:tr w:rsidR="004E59AB" w:rsidRPr="006B1BD9" w14:paraId="7F0D5F51" w14:textId="77777777" w:rsidTr="00E41636">
        <w:tc>
          <w:tcPr>
            <w:tcW w:w="1809" w:type="dxa"/>
          </w:tcPr>
          <w:p w14:paraId="5CCCE2ED" w14:textId="77777777" w:rsidR="004E59AB" w:rsidRPr="006B1BD9" w:rsidRDefault="004E59AB" w:rsidP="004E59AB">
            <w:pPr>
              <w:rPr>
                <w:rFonts w:ascii="Arial" w:hAnsi="Arial" w:cs="Arial"/>
              </w:rPr>
            </w:pPr>
            <w:r w:rsidRPr="006B1BD9">
              <w:rPr>
                <w:rFonts w:ascii="Arial" w:hAnsi="Arial" w:cs="Arial"/>
              </w:rPr>
              <w:t>Torbay Road</w:t>
            </w:r>
          </w:p>
        </w:tc>
        <w:tc>
          <w:tcPr>
            <w:tcW w:w="2127" w:type="dxa"/>
          </w:tcPr>
          <w:p w14:paraId="3B2A7ADC" w14:textId="77777777" w:rsidR="004E59AB" w:rsidRPr="006B1BD9" w:rsidRDefault="004E59AB" w:rsidP="004E59AB">
            <w:pPr>
              <w:rPr>
                <w:rFonts w:ascii="Arial" w:hAnsi="Arial" w:cs="Arial"/>
              </w:rPr>
            </w:pPr>
            <w:r w:rsidRPr="006B1BD9">
              <w:rPr>
                <w:rFonts w:ascii="Arial" w:hAnsi="Arial" w:cs="Arial"/>
              </w:rPr>
              <w:t>9am to 6pm, daily (one section is 10am to 6pm daily)</w:t>
            </w:r>
          </w:p>
        </w:tc>
        <w:tc>
          <w:tcPr>
            <w:tcW w:w="1080" w:type="dxa"/>
          </w:tcPr>
          <w:p w14:paraId="67B81ED0" w14:textId="10A074C7" w:rsidR="004E59AB" w:rsidRPr="004E59AB" w:rsidRDefault="004E59AB" w:rsidP="004E59AB">
            <w:pPr>
              <w:rPr>
                <w:rFonts w:ascii="Arial" w:hAnsi="Arial" w:cs="Arial"/>
              </w:rPr>
            </w:pPr>
            <w:r w:rsidRPr="004E59AB">
              <w:rPr>
                <w:rFonts w:ascii="Arial" w:hAnsi="Arial" w:cs="Arial"/>
              </w:rPr>
              <w:t>£1.20</w:t>
            </w:r>
          </w:p>
        </w:tc>
        <w:tc>
          <w:tcPr>
            <w:tcW w:w="1080" w:type="dxa"/>
          </w:tcPr>
          <w:p w14:paraId="1D830A0D" w14:textId="5B07C492" w:rsidR="004E59AB" w:rsidRPr="004E59AB" w:rsidRDefault="004E59AB" w:rsidP="004E59AB">
            <w:pPr>
              <w:rPr>
                <w:rFonts w:ascii="Arial" w:hAnsi="Arial" w:cs="Arial"/>
              </w:rPr>
            </w:pPr>
            <w:r w:rsidRPr="004E59AB">
              <w:rPr>
                <w:rFonts w:ascii="Arial" w:hAnsi="Arial" w:cs="Arial"/>
              </w:rPr>
              <w:t>£1.80</w:t>
            </w:r>
          </w:p>
        </w:tc>
        <w:tc>
          <w:tcPr>
            <w:tcW w:w="1081" w:type="dxa"/>
          </w:tcPr>
          <w:p w14:paraId="47254B32" w14:textId="111DA96E" w:rsidR="004E59AB" w:rsidRPr="004E59AB" w:rsidRDefault="004E59AB" w:rsidP="004E59AB">
            <w:pPr>
              <w:rPr>
                <w:rFonts w:ascii="Arial" w:hAnsi="Arial" w:cs="Arial"/>
              </w:rPr>
            </w:pPr>
            <w:r w:rsidRPr="004E59AB">
              <w:rPr>
                <w:rFonts w:ascii="Arial" w:hAnsi="Arial" w:cs="Arial"/>
              </w:rPr>
              <w:t>£2.80</w:t>
            </w:r>
          </w:p>
        </w:tc>
        <w:tc>
          <w:tcPr>
            <w:tcW w:w="1080" w:type="dxa"/>
          </w:tcPr>
          <w:p w14:paraId="7CC29906" w14:textId="352DF077" w:rsidR="004E59AB" w:rsidRPr="004E59AB" w:rsidRDefault="004E59AB" w:rsidP="004E59AB">
            <w:pPr>
              <w:rPr>
                <w:rFonts w:ascii="Arial" w:hAnsi="Arial" w:cs="Arial"/>
              </w:rPr>
            </w:pPr>
            <w:r w:rsidRPr="004E59AB">
              <w:rPr>
                <w:rFonts w:ascii="Arial" w:hAnsi="Arial" w:cs="Arial"/>
              </w:rPr>
              <w:t>£3.40</w:t>
            </w:r>
          </w:p>
        </w:tc>
        <w:tc>
          <w:tcPr>
            <w:tcW w:w="1081" w:type="dxa"/>
          </w:tcPr>
          <w:p w14:paraId="50756F8B" w14:textId="3E98C567" w:rsidR="004E59AB" w:rsidRPr="004E59AB" w:rsidRDefault="004E59AB" w:rsidP="004E59AB">
            <w:pPr>
              <w:rPr>
                <w:rFonts w:ascii="Arial" w:hAnsi="Arial" w:cs="Arial"/>
              </w:rPr>
            </w:pPr>
            <w:r w:rsidRPr="004E59AB">
              <w:rPr>
                <w:rFonts w:ascii="Arial" w:hAnsi="Arial" w:cs="Arial"/>
              </w:rPr>
              <w:t>£4.50</w:t>
            </w:r>
          </w:p>
        </w:tc>
        <w:tc>
          <w:tcPr>
            <w:tcW w:w="976" w:type="dxa"/>
          </w:tcPr>
          <w:p w14:paraId="444504C8" w14:textId="0EA009CB" w:rsidR="004E59AB" w:rsidRPr="004E59AB" w:rsidRDefault="004E59AB" w:rsidP="004E59AB">
            <w:pPr>
              <w:rPr>
                <w:rFonts w:ascii="Arial" w:hAnsi="Arial" w:cs="Arial"/>
              </w:rPr>
            </w:pPr>
            <w:r w:rsidRPr="004E59AB">
              <w:rPr>
                <w:rFonts w:ascii="Arial" w:hAnsi="Arial" w:cs="Arial"/>
              </w:rPr>
              <w:t>£5.70</w:t>
            </w:r>
          </w:p>
        </w:tc>
        <w:tc>
          <w:tcPr>
            <w:tcW w:w="992" w:type="dxa"/>
          </w:tcPr>
          <w:p w14:paraId="26D54BF8" w14:textId="3BA5595C" w:rsidR="004E59AB" w:rsidRPr="004E59AB" w:rsidRDefault="004E59AB" w:rsidP="004E59AB">
            <w:pPr>
              <w:rPr>
                <w:rFonts w:ascii="Arial" w:hAnsi="Arial" w:cs="Arial"/>
              </w:rPr>
            </w:pPr>
            <w:r w:rsidRPr="004E59AB">
              <w:rPr>
                <w:rFonts w:ascii="Arial" w:hAnsi="Arial" w:cs="Arial"/>
              </w:rPr>
              <w:t>£6.70</w:t>
            </w:r>
          </w:p>
        </w:tc>
        <w:tc>
          <w:tcPr>
            <w:tcW w:w="992" w:type="dxa"/>
          </w:tcPr>
          <w:p w14:paraId="5FD01E5E" w14:textId="35BA7CCF" w:rsidR="004E59AB" w:rsidRPr="004E59AB" w:rsidRDefault="004E59AB" w:rsidP="004E59AB">
            <w:pPr>
              <w:rPr>
                <w:rFonts w:ascii="Arial" w:hAnsi="Arial" w:cs="Arial"/>
              </w:rPr>
            </w:pPr>
            <w:r w:rsidRPr="004E59AB">
              <w:rPr>
                <w:rFonts w:ascii="Arial" w:hAnsi="Arial" w:cs="Arial"/>
              </w:rPr>
              <w:t>£7.80</w:t>
            </w:r>
          </w:p>
        </w:tc>
        <w:tc>
          <w:tcPr>
            <w:tcW w:w="1276" w:type="dxa"/>
          </w:tcPr>
          <w:p w14:paraId="4E29DB9B" w14:textId="59FF1F1F" w:rsidR="004E59AB" w:rsidRPr="004E59AB" w:rsidRDefault="004E59AB" w:rsidP="004E59AB">
            <w:pPr>
              <w:rPr>
                <w:rFonts w:ascii="Arial" w:hAnsi="Arial" w:cs="Arial"/>
              </w:rPr>
            </w:pPr>
            <w:r w:rsidRPr="004E59AB">
              <w:rPr>
                <w:rFonts w:ascii="Arial" w:hAnsi="Arial" w:cs="Arial"/>
              </w:rPr>
              <w:t>£11.20</w:t>
            </w:r>
          </w:p>
        </w:tc>
      </w:tr>
      <w:tr w:rsidR="004E59AB" w:rsidRPr="006B1BD9" w14:paraId="0D32645F" w14:textId="77777777" w:rsidTr="00E41636">
        <w:tc>
          <w:tcPr>
            <w:tcW w:w="1809" w:type="dxa"/>
          </w:tcPr>
          <w:p w14:paraId="3F0E90C0" w14:textId="77777777" w:rsidR="004E59AB" w:rsidRPr="006B1BD9" w:rsidRDefault="004E59AB" w:rsidP="004E59AB">
            <w:pPr>
              <w:rPr>
                <w:rFonts w:ascii="Arial" w:hAnsi="Arial" w:cs="Arial"/>
              </w:rPr>
            </w:pPr>
            <w:r w:rsidRPr="006B1BD9">
              <w:rPr>
                <w:rFonts w:ascii="Arial" w:hAnsi="Arial" w:cs="Arial"/>
              </w:rPr>
              <w:t>Torquay Road</w:t>
            </w:r>
          </w:p>
        </w:tc>
        <w:tc>
          <w:tcPr>
            <w:tcW w:w="2127" w:type="dxa"/>
          </w:tcPr>
          <w:p w14:paraId="2CD3E600" w14:textId="77777777" w:rsidR="004E59AB" w:rsidRPr="006B1BD9" w:rsidRDefault="004E59AB" w:rsidP="004E59AB">
            <w:pPr>
              <w:rPr>
                <w:rFonts w:ascii="Arial" w:hAnsi="Arial" w:cs="Arial"/>
              </w:rPr>
            </w:pPr>
            <w:r w:rsidRPr="006B1BD9">
              <w:rPr>
                <w:rFonts w:ascii="Arial" w:hAnsi="Arial" w:cs="Arial"/>
              </w:rPr>
              <w:t>8am to 6pm, daily</w:t>
            </w:r>
          </w:p>
        </w:tc>
        <w:tc>
          <w:tcPr>
            <w:tcW w:w="1080" w:type="dxa"/>
          </w:tcPr>
          <w:p w14:paraId="582B5614" w14:textId="2CC03965" w:rsidR="004E59AB" w:rsidRPr="004E59AB" w:rsidRDefault="004E59AB" w:rsidP="004E59AB">
            <w:pPr>
              <w:rPr>
                <w:rFonts w:ascii="Arial" w:hAnsi="Arial" w:cs="Arial"/>
              </w:rPr>
            </w:pPr>
            <w:r w:rsidRPr="004E59AB">
              <w:rPr>
                <w:rFonts w:ascii="Arial" w:hAnsi="Arial" w:cs="Arial"/>
              </w:rPr>
              <w:t>£1.20</w:t>
            </w:r>
          </w:p>
        </w:tc>
        <w:tc>
          <w:tcPr>
            <w:tcW w:w="1080" w:type="dxa"/>
          </w:tcPr>
          <w:p w14:paraId="1192336E" w14:textId="2EEC4922" w:rsidR="004E59AB" w:rsidRPr="004E59AB" w:rsidRDefault="004E59AB" w:rsidP="004E59AB">
            <w:pPr>
              <w:rPr>
                <w:rFonts w:ascii="Arial" w:hAnsi="Arial" w:cs="Arial"/>
              </w:rPr>
            </w:pPr>
            <w:r w:rsidRPr="004E59AB">
              <w:rPr>
                <w:rFonts w:ascii="Arial" w:hAnsi="Arial" w:cs="Arial"/>
              </w:rPr>
              <w:t>£1.80</w:t>
            </w:r>
          </w:p>
        </w:tc>
        <w:tc>
          <w:tcPr>
            <w:tcW w:w="1081" w:type="dxa"/>
          </w:tcPr>
          <w:p w14:paraId="30CBC799" w14:textId="581B0510" w:rsidR="004E59AB" w:rsidRPr="004E59AB" w:rsidRDefault="004E59AB" w:rsidP="004E59AB">
            <w:pPr>
              <w:rPr>
                <w:rFonts w:ascii="Arial" w:hAnsi="Arial" w:cs="Arial"/>
              </w:rPr>
            </w:pPr>
            <w:r w:rsidRPr="004E59AB">
              <w:rPr>
                <w:rFonts w:ascii="Arial" w:hAnsi="Arial" w:cs="Arial"/>
              </w:rPr>
              <w:t>£2.80</w:t>
            </w:r>
          </w:p>
        </w:tc>
        <w:tc>
          <w:tcPr>
            <w:tcW w:w="1080" w:type="dxa"/>
          </w:tcPr>
          <w:p w14:paraId="14B4FABF" w14:textId="0E47E477" w:rsidR="004E59AB" w:rsidRPr="004E59AB" w:rsidRDefault="004E59AB" w:rsidP="004E59AB">
            <w:pPr>
              <w:rPr>
                <w:rFonts w:ascii="Arial" w:hAnsi="Arial" w:cs="Arial"/>
              </w:rPr>
            </w:pPr>
            <w:r w:rsidRPr="004E59AB">
              <w:rPr>
                <w:rFonts w:ascii="Arial" w:hAnsi="Arial" w:cs="Arial"/>
              </w:rPr>
              <w:t>£3.40</w:t>
            </w:r>
          </w:p>
        </w:tc>
        <w:tc>
          <w:tcPr>
            <w:tcW w:w="1081" w:type="dxa"/>
          </w:tcPr>
          <w:p w14:paraId="7E0433C5" w14:textId="61DC6CF1" w:rsidR="004E59AB" w:rsidRPr="004E59AB" w:rsidRDefault="004E59AB" w:rsidP="004E59AB">
            <w:pPr>
              <w:rPr>
                <w:rFonts w:ascii="Arial" w:hAnsi="Arial" w:cs="Arial"/>
              </w:rPr>
            </w:pPr>
            <w:r w:rsidRPr="004E59AB">
              <w:rPr>
                <w:rFonts w:ascii="Arial" w:hAnsi="Arial" w:cs="Arial"/>
              </w:rPr>
              <w:t>£4.50</w:t>
            </w:r>
          </w:p>
        </w:tc>
        <w:tc>
          <w:tcPr>
            <w:tcW w:w="976" w:type="dxa"/>
          </w:tcPr>
          <w:p w14:paraId="02430A3A" w14:textId="6B6F9A8B" w:rsidR="004E59AB" w:rsidRPr="004E59AB" w:rsidRDefault="004E59AB" w:rsidP="004E59AB">
            <w:pPr>
              <w:rPr>
                <w:rFonts w:ascii="Arial" w:hAnsi="Arial" w:cs="Arial"/>
              </w:rPr>
            </w:pPr>
            <w:r w:rsidRPr="004E59AB">
              <w:rPr>
                <w:rFonts w:ascii="Arial" w:hAnsi="Arial" w:cs="Arial"/>
              </w:rPr>
              <w:t>£5.70</w:t>
            </w:r>
          </w:p>
        </w:tc>
        <w:tc>
          <w:tcPr>
            <w:tcW w:w="992" w:type="dxa"/>
          </w:tcPr>
          <w:p w14:paraId="60EBF7B5" w14:textId="1DF9F848" w:rsidR="004E59AB" w:rsidRPr="004E59AB" w:rsidRDefault="004E59AB" w:rsidP="004E59AB">
            <w:pPr>
              <w:rPr>
                <w:rFonts w:ascii="Arial" w:hAnsi="Arial" w:cs="Arial"/>
              </w:rPr>
            </w:pPr>
            <w:r w:rsidRPr="004E59AB">
              <w:rPr>
                <w:rFonts w:ascii="Arial" w:hAnsi="Arial" w:cs="Arial"/>
              </w:rPr>
              <w:t>£6.70</w:t>
            </w:r>
          </w:p>
        </w:tc>
        <w:tc>
          <w:tcPr>
            <w:tcW w:w="992" w:type="dxa"/>
          </w:tcPr>
          <w:p w14:paraId="578AD424" w14:textId="0E718430" w:rsidR="004E59AB" w:rsidRPr="004E59AB" w:rsidRDefault="004E59AB" w:rsidP="004E59AB">
            <w:pPr>
              <w:rPr>
                <w:rFonts w:ascii="Arial" w:hAnsi="Arial" w:cs="Arial"/>
              </w:rPr>
            </w:pPr>
            <w:r w:rsidRPr="004E59AB">
              <w:rPr>
                <w:rFonts w:ascii="Arial" w:hAnsi="Arial" w:cs="Arial"/>
              </w:rPr>
              <w:t>£7.80</w:t>
            </w:r>
          </w:p>
        </w:tc>
        <w:tc>
          <w:tcPr>
            <w:tcW w:w="1276" w:type="dxa"/>
          </w:tcPr>
          <w:p w14:paraId="03F93D74" w14:textId="085A6939" w:rsidR="004E59AB" w:rsidRPr="004E59AB" w:rsidRDefault="004E59AB" w:rsidP="004E59AB">
            <w:pPr>
              <w:rPr>
                <w:rFonts w:ascii="Arial" w:hAnsi="Arial" w:cs="Arial"/>
              </w:rPr>
            </w:pPr>
            <w:r w:rsidRPr="004E59AB">
              <w:rPr>
                <w:rFonts w:ascii="Arial" w:hAnsi="Arial" w:cs="Arial"/>
              </w:rPr>
              <w:t>£11.20</w:t>
            </w:r>
          </w:p>
        </w:tc>
      </w:tr>
    </w:tbl>
    <w:p w14:paraId="61414363" w14:textId="77777777" w:rsidR="007A04F3" w:rsidRPr="006B1BD9" w:rsidRDefault="007A04F3" w:rsidP="007A04F3">
      <w:pPr>
        <w:rPr>
          <w:rFonts w:ascii="Arial" w:hAnsi="Arial" w:cs="Arial"/>
          <w:b/>
          <w:u w:val="single"/>
        </w:rPr>
      </w:pPr>
    </w:p>
    <w:p w14:paraId="1FC3139E" w14:textId="77777777" w:rsidR="007A04F3" w:rsidRPr="006B1BD9" w:rsidRDefault="007A04F3" w:rsidP="007A04F3">
      <w:pPr>
        <w:rPr>
          <w:rFonts w:ascii="Arial" w:hAnsi="Arial" w:cs="Arial"/>
          <w:b/>
        </w:rPr>
      </w:pPr>
    </w:p>
    <w:p w14:paraId="19D46865" w14:textId="77777777" w:rsidR="007A04F3" w:rsidRPr="006B1BD9" w:rsidRDefault="007A04F3" w:rsidP="007A04F3">
      <w:pPr>
        <w:rPr>
          <w:rFonts w:ascii="Arial" w:hAnsi="Arial" w:cs="Arial"/>
          <w:b/>
        </w:rPr>
      </w:pPr>
      <w:r w:rsidRPr="006B1BD9">
        <w:rPr>
          <w:rFonts w:ascii="Arial" w:hAnsi="Arial" w:cs="Arial"/>
          <w:b/>
        </w:rPr>
        <w:t>Torquay</w:t>
      </w:r>
    </w:p>
    <w:p w14:paraId="04B5B5EC" w14:textId="77777777" w:rsidR="007A04F3" w:rsidRPr="006B1BD9" w:rsidRDefault="007A04F3" w:rsidP="007A04F3">
      <w:pPr>
        <w:rPr>
          <w:rFonts w:ascii="Arial" w:hAnsi="Arial" w:cs="Arial"/>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992"/>
        <w:gridCol w:w="1134"/>
        <w:gridCol w:w="1134"/>
        <w:gridCol w:w="992"/>
        <w:gridCol w:w="1134"/>
        <w:gridCol w:w="992"/>
        <w:gridCol w:w="993"/>
        <w:gridCol w:w="993"/>
        <w:gridCol w:w="1275"/>
      </w:tblGrid>
      <w:tr w:rsidR="005C2BED" w:rsidRPr="006B1BD9" w14:paraId="689982B4" w14:textId="77777777" w:rsidTr="005C2BED">
        <w:tc>
          <w:tcPr>
            <w:tcW w:w="1809" w:type="dxa"/>
            <w:vAlign w:val="center"/>
          </w:tcPr>
          <w:p w14:paraId="4A10E04C" w14:textId="77777777" w:rsidR="005C2BED" w:rsidRPr="006B1BD9" w:rsidRDefault="005C2BED" w:rsidP="000D1923">
            <w:pPr>
              <w:jc w:val="center"/>
              <w:rPr>
                <w:rFonts w:ascii="Arial" w:hAnsi="Arial" w:cs="Arial"/>
                <w:u w:val="single"/>
              </w:rPr>
            </w:pPr>
            <w:r w:rsidRPr="006B1BD9">
              <w:rPr>
                <w:rFonts w:ascii="Arial" w:hAnsi="Arial" w:cs="Arial"/>
                <w:u w:val="single"/>
              </w:rPr>
              <w:t>Street</w:t>
            </w:r>
          </w:p>
        </w:tc>
        <w:tc>
          <w:tcPr>
            <w:tcW w:w="2127" w:type="dxa"/>
            <w:vAlign w:val="center"/>
          </w:tcPr>
          <w:p w14:paraId="04799AFB" w14:textId="77777777" w:rsidR="005C2BED" w:rsidRPr="006B1BD9" w:rsidRDefault="005C2BED" w:rsidP="000D1923">
            <w:pPr>
              <w:jc w:val="center"/>
              <w:rPr>
                <w:rFonts w:ascii="Arial" w:hAnsi="Arial" w:cs="Arial"/>
                <w:u w:val="single"/>
              </w:rPr>
            </w:pPr>
            <w:r w:rsidRPr="006B1BD9">
              <w:rPr>
                <w:rFonts w:ascii="Arial" w:hAnsi="Arial" w:cs="Arial"/>
                <w:u w:val="single"/>
              </w:rPr>
              <w:t>Charging Hours</w:t>
            </w:r>
          </w:p>
        </w:tc>
        <w:tc>
          <w:tcPr>
            <w:tcW w:w="992" w:type="dxa"/>
            <w:vAlign w:val="center"/>
          </w:tcPr>
          <w:p w14:paraId="483B3AB7" w14:textId="77777777" w:rsidR="005C2BED" w:rsidRPr="006B1BD9" w:rsidRDefault="005C2BED" w:rsidP="000D1923">
            <w:pPr>
              <w:jc w:val="center"/>
              <w:rPr>
                <w:rFonts w:ascii="Arial" w:hAnsi="Arial" w:cs="Arial"/>
                <w:u w:val="single"/>
              </w:rPr>
            </w:pPr>
            <w:r w:rsidRPr="006B1BD9">
              <w:rPr>
                <w:rFonts w:ascii="Arial" w:hAnsi="Arial" w:cs="Arial"/>
                <w:u w:val="single"/>
              </w:rPr>
              <w:t>Up to 30 minutes</w:t>
            </w:r>
          </w:p>
        </w:tc>
        <w:tc>
          <w:tcPr>
            <w:tcW w:w="1134" w:type="dxa"/>
            <w:vAlign w:val="center"/>
          </w:tcPr>
          <w:p w14:paraId="23486CC7" w14:textId="77777777" w:rsidR="005C2BED" w:rsidRPr="006B1BD9" w:rsidRDefault="005C2BED" w:rsidP="000D1923">
            <w:pPr>
              <w:jc w:val="center"/>
              <w:rPr>
                <w:rFonts w:ascii="Arial" w:hAnsi="Arial" w:cs="Arial"/>
                <w:u w:val="single"/>
              </w:rPr>
            </w:pPr>
            <w:r w:rsidRPr="006B1BD9">
              <w:rPr>
                <w:rFonts w:ascii="Arial" w:hAnsi="Arial" w:cs="Arial"/>
                <w:u w:val="single"/>
              </w:rPr>
              <w:t>Up to 1 hour</w:t>
            </w:r>
          </w:p>
        </w:tc>
        <w:tc>
          <w:tcPr>
            <w:tcW w:w="1134" w:type="dxa"/>
            <w:vAlign w:val="center"/>
          </w:tcPr>
          <w:p w14:paraId="2C81D028" w14:textId="77777777" w:rsidR="005C2BED" w:rsidRPr="006B1BD9" w:rsidRDefault="005C2BED" w:rsidP="000D1923">
            <w:pPr>
              <w:jc w:val="center"/>
              <w:rPr>
                <w:rFonts w:ascii="Arial" w:hAnsi="Arial" w:cs="Arial"/>
                <w:u w:val="single"/>
              </w:rPr>
            </w:pPr>
            <w:r w:rsidRPr="006B1BD9">
              <w:rPr>
                <w:rFonts w:ascii="Arial" w:hAnsi="Arial" w:cs="Arial"/>
                <w:u w:val="single"/>
              </w:rPr>
              <w:t>Up to 1.5 hours</w:t>
            </w:r>
          </w:p>
        </w:tc>
        <w:tc>
          <w:tcPr>
            <w:tcW w:w="992" w:type="dxa"/>
            <w:vAlign w:val="center"/>
          </w:tcPr>
          <w:p w14:paraId="0B1B5B69" w14:textId="77777777" w:rsidR="005C2BED" w:rsidRPr="006B1BD9" w:rsidRDefault="005C2BED" w:rsidP="000D1923">
            <w:pPr>
              <w:jc w:val="center"/>
              <w:rPr>
                <w:rFonts w:ascii="Arial" w:hAnsi="Arial" w:cs="Arial"/>
                <w:u w:val="single"/>
              </w:rPr>
            </w:pPr>
            <w:r w:rsidRPr="006B1BD9">
              <w:rPr>
                <w:rFonts w:ascii="Arial" w:hAnsi="Arial" w:cs="Arial"/>
                <w:u w:val="single"/>
              </w:rPr>
              <w:t>Up to 2 hours</w:t>
            </w:r>
          </w:p>
        </w:tc>
        <w:tc>
          <w:tcPr>
            <w:tcW w:w="1134" w:type="dxa"/>
            <w:vAlign w:val="center"/>
          </w:tcPr>
          <w:p w14:paraId="338E8C8F" w14:textId="77777777" w:rsidR="005C2BED" w:rsidRPr="006B1BD9" w:rsidRDefault="005C2BED" w:rsidP="000D1923">
            <w:pPr>
              <w:jc w:val="center"/>
              <w:rPr>
                <w:rFonts w:ascii="Arial" w:hAnsi="Arial" w:cs="Arial"/>
                <w:u w:val="single"/>
              </w:rPr>
            </w:pPr>
            <w:r w:rsidRPr="006B1BD9">
              <w:rPr>
                <w:rFonts w:ascii="Arial" w:hAnsi="Arial" w:cs="Arial"/>
                <w:u w:val="single"/>
              </w:rPr>
              <w:t>Up to 3 hours</w:t>
            </w:r>
          </w:p>
        </w:tc>
        <w:tc>
          <w:tcPr>
            <w:tcW w:w="992" w:type="dxa"/>
            <w:vAlign w:val="center"/>
          </w:tcPr>
          <w:p w14:paraId="7EB31360" w14:textId="77777777" w:rsidR="005C2BED" w:rsidRPr="006B1BD9" w:rsidRDefault="005C2BED" w:rsidP="000D1923">
            <w:pPr>
              <w:jc w:val="center"/>
              <w:rPr>
                <w:rFonts w:ascii="Arial" w:hAnsi="Arial" w:cs="Arial"/>
                <w:u w:val="single"/>
              </w:rPr>
            </w:pPr>
            <w:r w:rsidRPr="006B1BD9">
              <w:rPr>
                <w:rFonts w:ascii="Arial" w:hAnsi="Arial" w:cs="Arial"/>
                <w:u w:val="single"/>
              </w:rPr>
              <w:t>Up to 4 hours</w:t>
            </w:r>
          </w:p>
        </w:tc>
        <w:tc>
          <w:tcPr>
            <w:tcW w:w="993" w:type="dxa"/>
            <w:vAlign w:val="center"/>
          </w:tcPr>
          <w:p w14:paraId="36FB4A61" w14:textId="77777777" w:rsidR="005C2BED" w:rsidRPr="006B1BD9" w:rsidRDefault="005C2BED" w:rsidP="000D1923">
            <w:pPr>
              <w:jc w:val="center"/>
              <w:rPr>
                <w:rFonts w:ascii="Arial" w:hAnsi="Arial" w:cs="Arial"/>
                <w:u w:val="single"/>
              </w:rPr>
            </w:pPr>
            <w:r w:rsidRPr="006B1BD9">
              <w:rPr>
                <w:rFonts w:ascii="Arial" w:hAnsi="Arial" w:cs="Arial"/>
                <w:u w:val="single"/>
              </w:rPr>
              <w:t>Up to 5 hours</w:t>
            </w:r>
          </w:p>
        </w:tc>
        <w:tc>
          <w:tcPr>
            <w:tcW w:w="993" w:type="dxa"/>
            <w:vAlign w:val="center"/>
          </w:tcPr>
          <w:p w14:paraId="6161327E" w14:textId="77777777" w:rsidR="005C2BED" w:rsidRPr="006B1BD9" w:rsidRDefault="005C2BED" w:rsidP="000D1923">
            <w:pPr>
              <w:jc w:val="center"/>
              <w:rPr>
                <w:rFonts w:ascii="Arial" w:hAnsi="Arial" w:cs="Arial"/>
                <w:u w:val="single"/>
              </w:rPr>
            </w:pPr>
            <w:r w:rsidRPr="006B1BD9">
              <w:rPr>
                <w:rFonts w:ascii="Arial" w:hAnsi="Arial" w:cs="Arial"/>
                <w:u w:val="single"/>
              </w:rPr>
              <w:t>Up to 6 hours</w:t>
            </w:r>
          </w:p>
        </w:tc>
        <w:tc>
          <w:tcPr>
            <w:tcW w:w="1275" w:type="dxa"/>
            <w:vAlign w:val="center"/>
          </w:tcPr>
          <w:p w14:paraId="68DB0202" w14:textId="593BDEA1" w:rsidR="005C2BED" w:rsidRPr="006B1BD9" w:rsidRDefault="005C2BED" w:rsidP="000D1923">
            <w:pPr>
              <w:jc w:val="center"/>
              <w:rPr>
                <w:rFonts w:ascii="Arial" w:hAnsi="Arial" w:cs="Arial"/>
                <w:u w:val="single"/>
              </w:rPr>
            </w:pPr>
            <w:r w:rsidRPr="006B1BD9">
              <w:rPr>
                <w:rFonts w:ascii="Arial" w:hAnsi="Arial" w:cs="Arial"/>
                <w:u w:val="single"/>
              </w:rPr>
              <w:t>All da</w:t>
            </w:r>
            <w:r w:rsidR="006B1BD9">
              <w:rPr>
                <w:rFonts w:ascii="Arial" w:hAnsi="Arial" w:cs="Arial"/>
                <w:u w:val="single"/>
              </w:rPr>
              <w:t>y</w:t>
            </w:r>
          </w:p>
        </w:tc>
      </w:tr>
      <w:tr w:rsidR="004E59AB" w:rsidRPr="006B1BD9" w14:paraId="11A61245" w14:textId="77777777" w:rsidTr="005C2BED">
        <w:tc>
          <w:tcPr>
            <w:tcW w:w="1809" w:type="dxa"/>
          </w:tcPr>
          <w:p w14:paraId="64381C83" w14:textId="77777777" w:rsidR="004E59AB" w:rsidRPr="006B1BD9" w:rsidRDefault="004E59AB" w:rsidP="004E59AB">
            <w:pPr>
              <w:rPr>
                <w:rFonts w:ascii="Arial" w:hAnsi="Arial" w:cs="Arial"/>
              </w:rPr>
            </w:pPr>
            <w:r w:rsidRPr="006B1BD9">
              <w:rPr>
                <w:rFonts w:ascii="Arial" w:hAnsi="Arial" w:cs="Arial"/>
              </w:rPr>
              <w:t>Abbey Road</w:t>
            </w:r>
          </w:p>
        </w:tc>
        <w:tc>
          <w:tcPr>
            <w:tcW w:w="2127" w:type="dxa"/>
          </w:tcPr>
          <w:p w14:paraId="57AAC7B9" w14:textId="77777777" w:rsidR="004E59AB" w:rsidRPr="006B1BD9" w:rsidRDefault="004E59AB" w:rsidP="004E59AB">
            <w:pPr>
              <w:rPr>
                <w:rFonts w:ascii="Arial" w:hAnsi="Arial" w:cs="Arial"/>
              </w:rPr>
            </w:pPr>
            <w:r w:rsidRPr="006B1BD9">
              <w:rPr>
                <w:rFonts w:ascii="Arial" w:hAnsi="Arial" w:cs="Arial"/>
              </w:rPr>
              <w:t>9am to 5pm, daily</w:t>
            </w:r>
          </w:p>
        </w:tc>
        <w:tc>
          <w:tcPr>
            <w:tcW w:w="992" w:type="dxa"/>
          </w:tcPr>
          <w:p w14:paraId="4DBCE0E5" w14:textId="18664146" w:rsidR="004E59AB" w:rsidRPr="00704DDA" w:rsidRDefault="004E59AB" w:rsidP="004E59AB">
            <w:pPr>
              <w:rPr>
                <w:rFonts w:ascii="Arial" w:hAnsi="Arial" w:cs="Arial"/>
              </w:rPr>
            </w:pPr>
            <w:r w:rsidRPr="00704DDA">
              <w:rPr>
                <w:rFonts w:ascii="Arial" w:hAnsi="Arial" w:cs="Arial"/>
              </w:rPr>
              <w:t>£1.20</w:t>
            </w:r>
          </w:p>
        </w:tc>
        <w:tc>
          <w:tcPr>
            <w:tcW w:w="1134" w:type="dxa"/>
          </w:tcPr>
          <w:p w14:paraId="620C7F1D" w14:textId="0BD66E5E" w:rsidR="004E59AB" w:rsidRPr="00704DDA" w:rsidRDefault="004E59AB" w:rsidP="004E59AB">
            <w:pPr>
              <w:rPr>
                <w:rFonts w:ascii="Arial" w:hAnsi="Arial" w:cs="Arial"/>
              </w:rPr>
            </w:pPr>
            <w:r w:rsidRPr="00704DDA">
              <w:rPr>
                <w:rFonts w:ascii="Arial" w:hAnsi="Arial" w:cs="Arial"/>
              </w:rPr>
              <w:t>£1.80</w:t>
            </w:r>
          </w:p>
        </w:tc>
        <w:tc>
          <w:tcPr>
            <w:tcW w:w="1134" w:type="dxa"/>
          </w:tcPr>
          <w:p w14:paraId="14757825" w14:textId="19CF743B" w:rsidR="004E59AB" w:rsidRPr="00704DDA" w:rsidRDefault="004E59AB" w:rsidP="004E59AB">
            <w:pPr>
              <w:rPr>
                <w:rFonts w:ascii="Arial" w:hAnsi="Arial" w:cs="Arial"/>
              </w:rPr>
            </w:pPr>
            <w:r w:rsidRPr="00704DDA">
              <w:rPr>
                <w:rFonts w:ascii="Arial" w:hAnsi="Arial" w:cs="Arial"/>
              </w:rPr>
              <w:t>£2.80</w:t>
            </w:r>
          </w:p>
        </w:tc>
        <w:tc>
          <w:tcPr>
            <w:tcW w:w="992" w:type="dxa"/>
          </w:tcPr>
          <w:p w14:paraId="798ED989" w14:textId="1FE4D136" w:rsidR="004E59AB" w:rsidRPr="00704DDA" w:rsidRDefault="004E59AB" w:rsidP="004E59AB">
            <w:pPr>
              <w:rPr>
                <w:rFonts w:ascii="Arial" w:hAnsi="Arial" w:cs="Arial"/>
              </w:rPr>
            </w:pPr>
            <w:r w:rsidRPr="00704DDA">
              <w:rPr>
                <w:rFonts w:ascii="Arial" w:hAnsi="Arial" w:cs="Arial"/>
              </w:rPr>
              <w:t>£3.40</w:t>
            </w:r>
          </w:p>
        </w:tc>
        <w:tc>
          <w:tcPr>
            <w:tcW w:w="1134" w:type="dxa"/>
          </w:tcPr>
          <w:p w14:paraId="783C6283" w14:textId="7283E20E" w:rsidR="004E59AB" w:rsidRPr="00704DDA" w:rsidRDefault="004E59AB" w:rsidP="004E59AB">
            <w:pPr>
              <w:rPr>
                <w:rFonts w:ascii="Arial" w:hAnsi="Arial" w:cs="Arial"/>
              </w:rPr>
            </w:pPr>
            <w:r w:rsidRPr="00704DDA">
              <w:rPr>
                <w:rFonts w:ascii="Arial" w:hAnsi="Arial" w:cs="Arial"/>
              </w:rPr>
              <w:t>£4.50</w:t>
            </w:r>
          </w:p>
        </w:tc>
        <w:tc>
          <w:tcPr>
            <w:tcW w:w="992" w:type="dxa"/>
          </w:tcPr>
          <w:p w14:paraId="3F9C44A2" w14:textId="1373E6D7" w:rsidR="004E59AB" w:rsidRPr="00704DDA" w:rsidRDefault="004E59AB" w:rsidP="004E59AB">
            <w:pPr>
              <w:rPr>
                <w:rFonts w:ascii="Arial" w:hAnsi="Arial" w:cs="Arial"/>
              </w:rPr>
            </w:pPr>
            <w:r w:rsidRPr="00704DDA">
              <w:rPr>
                <w:rFonts w:ascii="Arial" w:hAnsi="Arial" w:cs="Arial"/>
              </w:rPr>
              <w:t>£5.70</w:t>
            </w:r>
          </w:p>
        </w:tc>
        <w:tc>
          <w:tcPr>
            <w:tcW w:w="993" w:type="dxa"/>
          </w:tcPr>
          <w:p w14:paraId="6901DD3B" w14:textId="155DC3BA" w:rsidR="004E59AB" w:rsidRPr="00704DDA" w:rsidRDefault="004E59AB" w:rsidP="004E59AB">
            <w:pPr>
              <w:rPr>
                <w:rFonts w:ascii="Arial" w:hAnsi="Arial" w:cs="Arial"/>
              </w:rPr>
            </w:pPr>
            <w:r w:rsidRPr="00704DDA">
              <w:rPr>
                <w:rFonts w:ascii="Arial" w:hAnsi="Arial" w:cs="Arial"/>
              </w:rPr>
              <w:t>£6.70</w:t>
            </w:r>
          </w:p>
        </w:tc>
        <w:tc>
          <w:tcPr>
            <w:tcW w:w="993" w:type="dxa"/>
          </w:tcPr>
          <w:p w14:paraId="07910D3C" w14:textId="7D806584" w:rsidR="004E59AB" w:rsidRPr="00704DDA" w:rsidRDefault="004E59AB" w:rsidP="004E59AB">
            <w:pPr>
              <w:rPr>
                <w:rFonts w:ascii="Arial" w:hAnsi="Arial" w:cs="Arial"/>
              </w:rPr>
            </w:pPr>
            <w:r w:rsidRPr="00704DDA">
              <w:rPr>
                <w:rFonts w:ascii="Arial" w:hAnsi="Arial" w:cs="Arial"/>
              </w:rPr>
              <w:t>£7.80</w:t>
            </w:r>
          </w:p>
        </w:tc>
        <w:tc>
          <w:tcPr>
            <w:tcW w:w="1275" w:type="dxa"/>
          </w:tcPr>
          <w:p w14:paraId="62B56061" w14:textId="02DAE78E" w:rsidR="004E59AB" w:rsidRPr="00704DDA" w:rsidRDefault="004E59AB" w:rsidP="004E59AB">
            <w:pPr>
              <w:rPr>
                <w:rFonts w:ascii="Arial" w:hAnsi="Arial" w:cs="Arial"/>
              </w:rPr>
            </w:pPr>
            <w:r w:rsidRPr="00704DDA">
              <w:rPr>
                <w:rFonts w:ascii="Arial" w:hAnsi="Arial" w:cs="Arial"/>
              </w:rPr>
              <w:t>£11.20</w:t>
            </w:r>
          </w:p>
        </w:tc>
      </w:tr>
      <w:tr w:rsidR="004E59AB" w:rsidRPr="006B1BD9" w14:paraId="22933C3B" w14:textId="77777777" w:rsidTr="005C2BED">
        <w:tc>
          <w:tcPr>
            <w:tcW w:w="1809" w:type="dxa"/>
          </w:tcPr>
          <w:p w14:paraId="2B17A434" w14:textId="77777777" w:rsidR="004E59AB" w:rsidRPr="006B1BD9" w:rsidRDefault="004E59AB" w:rsidP="004E59AB">
            <w:pPr>
              <w:rPr>
                <w:rFonts w:ascii="Arial" w:hAnsi="Arial" w:cs="Arial"/>
              </w:rPr>
            </w:pPr>
            <w:proofErr w:type="spellStart"/>
            <w:r w:rsidRPr="006B1BD9">
              <w:rPr>
                <w:rFonts w:ascii="Arial" w:hAnsi="Arial" w:cs="Arial"/>
              </w:rPr>
              <w:t>Babbacombe</w:t>
            </w:r>
            <w:proofErr w:type="spellEnd"/>
            <w:r w:rsidRPr="006B1BD9">
              <w:rPr>
                <w:rFonts w:ascii="Arial" w:hAnsi="Arial" w:cs="Arial"/>
              </w:rPr>
              <w:t xml:space="preserve"> Road</w:t>
            </w:r>
          </w:p>
        </w:tc>
        <w:tc>
          <w:tcPr>
            <w:tcW w:w="2127" w:type="dxa"/>
          </w:tcPr>
          <w:p w14:paraId="45032F24" w14:textId="77777777" w:rsidR="004E59AB" w:rsidRPr="006B1BD9" w:rsidRDefault="004E59AB" w:rsidP="004E59AB">
            <w:pPr>
              <w:rPr>
                <w:rFonts w:ascii="Arial" w:hAnsi="Arial" w:cs="Arial"/>
              </w:rPr>
            </w:pPr>
            <w:r w:rsidRPr="006B1BD9">
              <w:rPr>
                <w:rFonts w:ascii="Arial" w:hAnsi="Arial" w:cs="Arial"/>
              </w:rPr>
              <w:t>8am to 6pm, Mon-Sat (one section is 8am to 6pm, daily)</w:t>
            </w:r>
          </w:p>
        </w:tc>
        <w:tc>
          <w:tcPr>
            <w:tcW w:w="992" w:type="dxa"/>
          </w:tcPr>
          <w:p w14:paraId="26344029" w14:textId="361959B8" w:rsidR="004E59AB" w:rsidRPr="00704DDA" w:rsidRDefault="004E59AB" w:rsidP="004E59AB">
            <w:pPr>
              <w:rPr>
                <w:rFonts w:ascii="Arial" w:hAnsi="Arial" w:cs="Arial"/>
              </w:rPr>
            </w:pPr>
            <w:r w:rsidRPr="00704DDA">
              <w:rPr>
                <w:rFonts w:ascii="Arial" w:hAnsi="Arial" w:cs="Arial"/>
              </w:rPr>
              <w:t>£1.20</w:t>
            </w:r>
          </w:p>
        </w:tc>
        <w:tc>
          <w:tcPr>
            <w:tcW w:w="1134" w:type="dxa"/>
          </w:tcPr>
          <w:p w14:paraId="3D8E34B2" w14:textId="0F6634AA" w:rsidR="004E59AB" w:rsidRPr="00704DDA" w:rsidRDefault="004E59AB" w:rsidP="004E59AB">
            <w:pPr>
              <w:rPr>
                <w:rFonts w:ascii="Arial" w:hAnsi="Arial" w:cs="Arial"/>
              </w:rPr>
            </w:pPr>
            <w:r w:rsidRPr="00704DDA">
              <w:rPr>
                <w:rFonts w:ascii="Arial" w:hAnsi="Arial" w:cs="Arial"/>
              </w:rPr>
              <w:t>£1.80</w:t>
            </w:r>
          </w:p>
        </w:tc>
        <w:tc>
          <w:tcPr>
            <w:tcW w:w="1134" w:type="dxa"/>
          </w:tcPr>
          <w:p w14:paraId="1388554D" w14:textId="7BFFA88D" w:rsidR="004E59AB" w:rsidRPr="00704DDA" w:rsidRDefault="004E59AB" w:rsidP="004E59AB">
            <w:pPr>
              <w:rPr>
                <w:rFonts w:ascii="Arial" w:hAnsi="Arial" w:cs="Arial"/>
              </w:rPr>
            </w:pPr>
            <w:r w:rsidRPr="00704DDA">
              <w:rPr>
                <w:rFonts w:ascii="Arial" w:hAnsi="Arial" w:cs="Arial"/>
              </w:rPr>
              <w:t>£2.80</w:t>
            </w:r>
          </w:p>
        </w:tc>
        <w:tc>
          <w:tcPr>
            <w:tcW w:w="992" w:type="dxa"/>
          </w:tcPr>
          <w:p w14:paraId="703D2D22" w14:textId="76FBB112" w:rsidR="004E59AB" w:rsidRPr="00704DDA" w:rsidRDefault="004E59AB" w:rsidP="004E59AB">
            <w:pPr>
              <w:rPr>
                <w:rFonts w:ascii="Arial" w:hAnsi="Arial" w:cs="Arial"/>
              </w:rPr>
            </w:pPr>
            <w:r w:rsidRPr="00704DDA">
              <w:rPr>
                <w:rFonts w:ascii="Arial" w:hAnsi="Arial" w:cs="Arial"/>
              </w:rPr>
              <w:t>£3.40</w:t>
            </w:r>
          </w:p>
        </w:tc>
        <w:tc>
          <w:tcPr>
            <w:tcW w:w="1134" w:type="dxa"/>
          </w:tcPr>
          <w:p w14:paraId="75F95A19" w14:textId="0EB9A330" w:rsidR="004E59AB" w:rsidRPr="00704DDA" w:rsidRDefault="004E59AB" w:rsidP="004E59AB">
            <w:pPr>
              <w:rPr>
                <w:rFonts w:ascii="Arial" w:hAnsi="Arial" w:cs="Arial"/>
              </w:rPr>
            </w:pPr>
            <w:r w:rsidRPr="00704DDA">
              <w:rPr>
                <w:rFonts w:ascii="Arial" w:hAnsi="Arial" w:cs="Arial"/>
              </w:rPr>
              <w:t>£4.50</w:t>
            </w:r>
          </w:p>
        </w:tc>
        <w:tc>
          <w:tcPr>
            <w:tcW w:w="992" w:type="dxa"/>
          </w:tcPr>
          <w:p w14:paraId="7A026EE2" w14:textId="1FC9CCA3" w:rsidR="004E59AB" w:rsidRPr="00704DDA" w:rsidRDefault="004E59AB" w:rsidP="004E59AB">
            <w:pPr>
              <w:rPr>
                <w:rFonts w:ascii="Arial" w:hAnsi="Arial" w:cs="Arial"/>
              </w:rPr>
            </w:pPr>
            <w:r w:rsidRPr="00704DDA">
              <w:rPr>
                <w:rFonts w:ascii="Arial" w:hAnsi="Arial" w:cs="Arial"/>
              </w:rPr>
              <w:t>£5.70</w:t>
            </w:r>
          </w:p>
        </w:tc>
        <w:tc>
          <w:tcPr>
            <w:tcW w:w="993" w:type="dxa"/>
          </w:tcPr>
          <w:p w14:paraId="4A64D368" w14:textId="2408E615" w:rsidR="004E59AB" w:rsidRPr="00704DDA" w:rsidRDefault="004E59AB" w:rsidP="004E59AB">
            <w:pPr>
              <w:rPr>
                <w:rFonts w:ascii="Arial" w:hAnsi="Arial" w:cs="Arial"/>
              </w:rPr>
            </w:pPr>
            <w:r w:rsidRPr="00704DDA">
              <w:rPr>
                <w:rFonts w:ascii="Arial" w:hAnsi="Arial" w:cs="Arial"/>
              </w:rPr>
              <w:t>£6.70</w:t>
            </w:r>
          </w:p>
        </w:tc>
        <w:tc>
          <w:tcPr>
            <w:tcW w:w="993" w:type="dxa"/>
          </w:tcPr>
          <w:p w14:paraId="190F07A3" w14:textId="4584D26C" w:rsidR="004E59AB" w:rsidRPr="00704DDA" w:rsidRDefault="004E59AB" w:rsidP="004E59AB">
            <w:pPr>
              <w:rPr>
                <w:rFonts w:ascii="Arial" w:hAnsi="Arial" w:cs="Arial"/>
              </w:rPr>
            </w:pPr>
            <w:r w:rsidRPr="00704DDA">
              <w:rPr>
                <w:rFonts w:ascii="Arial" w:hAnsi="Arial" w:cs="Arial"/>
              </w:rPr>
              <w:t>£7.80</w:t>
            </w:r>
          </w:p>
        </w:tc>
        <w:tc>
          <w:tcPr>
            <w:tcW w:w="1275" w:type="dxa"/>
          </w:tcPr>
          <w:p w14:paraId="70A4BD4C" w14:textId="16C34BE3" w:rsidR="004E59AB" w:rsidRPr="00704DDA" w:rsidRDefault="004E59AB" w:rsidP="004E59AB">
            <w:pPr>
              <w:rPr>
                <w:rFonts w:ascii="Arial" w:hAnsi="Arial" w:cs="Arial"/>
              </w:rPr>
            </w:pPr>
            <w:r w:rsidRPr="00704DDA">
              <w:rPr>
                <w:rFonts w:ascii="Arial" w:hAnsi="Arial" w:cs="Arial"/>
              </w:rPr>
              <w:t>£11.20</w:t>
            </w:r>
          </w:p>
        </w:tc>
      </w:tr>
      <w:tr w:rsidR="004E59AB" w:rsidRPr="006B1BD9" w14:paraId="76712A09" w14:textId="77777777" w:rsidTr="005C2BED">
        <w:tc>
          <w:tcPr>
            <w:tcW w:w="1809" w:type="dxa"/>
          </w:tcPr>
          <w:p w14:paraId="0260A7F4" w14:textId="60CC5D9F" w:rsidR="004E59AB" w:rsidRPr="006B1BD9" w:rsidRDefault="004E59AB" w:rsidP="004E59AB">
            <w:pPr>
              <w:rPr>
                <w:rFonts w:ascii="Arial" w:hAnsi="Arial" w:cs="Arial"/>
              </w:rPr>
            </w:pPr>
            <w:r w:rsidRPr="006B1BD9">
              <w:rPr>
                <w:rFonts w:ascii="Arial" w:hAnsi="Arial" w:cs="Arial"/>
              </w:rPr>
              <w:t>Briary Lane</w:t>
            </w:r>
          </w:p>
        </w:tc>
        <w:tc>
          <w:tcPr>
            <w:tcW w:w="2127" w:type="dxa"/>
          </w:tcPr>
          <w:p w14:paraId="5117F0EA" w14:textId="1B30989F" w:rsidR="004E59AB" w:rsidRPr="006B1BD9" w:rsidRDefault="004E59AB" w:rsidP="004E59AB">
            <w:pPr>
              <w:rPr>
                <w:rFonts w:ascii="Arial" w:hAnsi="Arial" w:cs="Arial"/>
              </w:rPr>
            </w:pPr>
            <w:r w:rsidRPr="006B1BD9">
              <w:rPr>
                <w:rFonts w:ascii="Arial" w:hAnsi="Arial" w:cs="Arial"/>
              </w:rPr>
              <w:t>8am to 6pm, daily</w:t>
            </w:r>
          </w:p>
        </w:tc>
        <w:tc>
          <w:tcPr>
            <w:tcW w:w="992" w:type="dxa"/>
          </w:tcPr>
          <w:p w14:paraId="1E822079" w14:textId="6E897BE4" w:rsidR="004E59AB" w:rsidRPr="00704DDA" w:rsidRDefault="004E59AB" w:rsidP="004E59AB">
            <w:pPr>
              <w:rPr>
                <w:rFonts w:ascii="Arial" w:hAnsi="Arial" w:cs="Arial"/>
              </w:rPr>
            </w:pPr>
            <w:r w:rsidRPr="00704DDA">
              <w:rPr>
                <w:rFonts w:ascii="Arial" w:hAnsi="Arial" w:cs="Arial"/>
              </w:rPr>
              <w:t>£1.20</w:t>
            </w:r>
          </w:p>
        </w:tc>
        <w:tc>
          <w:tcPr>
            <w:tcW w:w="1134" w:type="dxa"/>
          </w:tcPr>
          <w:p w14:paraId="012475D0" w14:textId="07FD518E" w:rsidR="004E59AB" w:rsidRPr="00704DDA" w:rsidRDefault="004E59AB" w:rsidP="004E59AB">
            <w:pPr>
              <w:rPr>
                <w:rFonts w:ascii="Arial" w:hAnsi="Arial" w:cs="Arial"/>
              </w:rPr>
            </w:pPr>
            <w:r w:rsidRPr="00704DDA">
              <w:rPr>
                <w:rFonts w:ascii="Arial" w:hAnsi="Arial" w:cs="Arial"/>
              </w:rPr>
              <w:t>£1.80</w:t>
            </w:r>
          </w:p>
        </w:tc>
        <w:tc>
          <w:tcPr>
            <w:tcW w:w="1134" w:type="dxa"/>
          </w:tcPr>
          <w:p w14:paraId="6EC85459" w14:textId="3E4EFD79" w:rsidR="004E59AB" w:rsidRPr="00704DDA" w:rsidRDefault="004E59AB" w:rsidP="004E59AB">
            <w:pPr>
              <w:rPr>
                <w:rFonts w:ascii="Arial" w:hAnsi="Arial" w:cs="Arial"/>
              </w:rPr>
            </w:pPr>
            <w:r w:rsidRPr="00704DDA">
              <w:rPr>
                <w:rFonts w:ascii="Arial" w:hAnsi="Arial" w:cs="Arial"/>
              </w:rPr>
              <w:t>£2.80</w:t>
            </w:r>
          </w:p>
        </w:tc>
        <w:tc>
          <w:tcPr>
            <w:tcW w:w="992" w:type="dxa"/>
          </w:tcPr>
          <w:p w14:paraId="1658C57C" w14:textId="0CF8293E" w:rsidR="004E59AB" w:rsidRPr="00704DDA" w:rsidRDefault="004E59AB" w:rsidP="004E59AB">
            <w:pPr>
              <w:rPr>
                <w:rFonts w:ascii="Arial" w:hAnsi="Arial" w:cs="Arial"/>
              </w:rPr>
            </w:pPr>
            <w:r w:rsidRPr="00704DDA">
              <w:rPr>
                <w:rFonts w:ascii="Arial" w:hAnsi="Arial" w:cs="Arial"/>
              </w:rPr>
              <w:t>£3.40</w:t>
            </w:r>
          </w:p>
        </w:tc>
        <w:tc>
          <w:tcPr>
            <w:tcW w:w="1134" w:type="dxa"/>
          </w:tcPr>
          <w:p w14:paraId="669CDB52" w14:textId="34AFA815" w:rsidR="004E59AB" w:rsidRPr="00704DDA" w:rsidRDefault="004E59AB" w:rsidP="004E59AB">
            <w:pPr>
              <w:rPr>
                <w:rFonts w:ascii="Arial" w:hAnsi="Arial" w:cs="Arial"/>
              </w:rPr>
            </w:pPr>
            <w:r w:rsidRPr="00704DDA">
              <w:rPr>
                <w:rFonts w:ascii="Arial" w:hAnsi="Arial" w:cs="Arial"/>
              </w:rPr>
              <w:t>£4.50</w:t>
            </w:r>
          </w:p>
        </w:tc>
        <w:tc>
          <w:tcPr>
            <w:tcW w:w="992" w:type="dxa"/>
          </w:tcPr>
          <w:p w14:paraId="2A96B840" w14:textId="34429DB3" w:rsidR="004E59AB" w:rsidRPr="00704DDA" w:rsidRDefault="004E59AB" w:rsidP="004E59AB">
            <w:pPr>
              <w:rPr>
                <w:rFonts w:ascii="Arial" w:hAnsi="Arial" w:cs="Arial"/>
              </w:rPr>
            </w:pPr>
            <w:r w:rsidRPr="00704DDA">
              <w:rPr>
                <w:rFonts w:ascii="Arial" w:hAnsi="Arial" w:cs="Arial"/>
              </w:rPr>
              <w:t>£5.70</w:t>
            </w:r>
          </w:p>
        </w:tc>
        <w:tc>
          <w:tcPr>
            <w:tcW w:w="993" w:type="dxa"/>
          </w:tcPr>
          <w:p w14:paraId="73273275" w14:textId="3275F86E" w:rsidR="004E59AB" w:rsidRPr="00704DDA" w:rsidRDefault="004E59AB" w:rsidP="004E59AB">
            <w:pPr>
              <w:rPr>
                <w:rFonts w:ascii="Arial" w:hAnsi="Arial" w:cs="Arial"/>
              </w:rPr>
            </w:pPr>
            <w:r w:rsidRPr="00704DDA">
              <w:rPr>
                <w:rFonts w:ascii="Arial" w:hAnsi="Arial" w:cs="Arial"/>
              </w:rPr>
              <w:t>£6.70</w:t>
            </w:r>
          </w:p>
        </w:tc>
        <w:tc>
          <w:tcPr>
            <w:tcW w:w="993" w:type="dxa"/>
          </w:tcPr>
          <w:p w14:paraId="41C7B015" w14:textId="0B3DC4C6" w:rsidR="004E59AB" w:rsidRPr="00704DDA" w:rsidRDefault="004E59AB" w:rsidP="004E59AB">
            <w:pPr>
              <w:rPr>
                <w:rFonts w:ascii="Arial" w:hAnsi="Arial" w:cs="Arial"/>
              </w:rPr>
            </w:pPr>
            <w:r w:rsidRPr="00704DDA">
              <w:rPr>
                <w:rFonts w:ascii="Arial" w:hAnsi="Arial" w:cs="Arial"/>
              </w:rPr>
              <w:t>£7.80</w:t>
            </w:r>
          </w:p>
        </w:tc>
        <w:tc>
          <w:tcPr>
            <w:tcW w:w="1275" w:type="dxa"/>
          </w:tcPr>
          <w:p w14:paraId="24BAFFF4" w14:textId="6C5AD3A0" w:rsidR="004E59AB" w:rsidRPr="00704DDA" w:rsidRDefault="004E59AB" w:rsidP="004E59AB">
            <w:pPr>
              <w:rPr>
                <w:rFonts w:ascii="Arial" w:hAnsi="Arial" w:cs="Arial"/>
              </w:rPr>
            </w:pPr>
            <w:r w:rsidRPr="00704DDA">
              <w:rPr>
                <w:rFonts w:ascii="Arial" w:hAnsi="Arial" w:cs="Arial"/>
              </w:rPr>
              <w:t>£11.20</w:t>
            </w:r>
          </w:p>
        </w:tc>
      </w:tr>
      <w:tr w:rsidR="004E59AB" w:rsidRPr="006B1BD9" w14:paraId="47F546F0" w14:textId="77777777" w:rsidTr="005C2BED">
        <w:tc>
          <w:tcPr>
            <w:tcW w:w="1809" w:type="dxa"/>
          </w:tcPr>
          <w:p w14:paraId="057A5DA8" w14:textId="77777777" w:rsidR="004E59AB" w:rsidRPr="006B1BD9" w:rsidRDefault="004E59AB" w:rsidP="004E59AB">
            <w:pPr>
              <w:rPr>
                <w:rFonts w:ascii="Arial" w:hAnsi="Arial" w:cs="Arial"/>
              </w:rPr>
            </w:pPr>
            <w:r w:rsidRPr="006B1BD9">
              <w:rPr>
                <w:rFonts w:ascii="Arial" w:hAnsi="Arial" w:cs="Arial"/>
              </w:rPr>
              <w:t>Castle Road</w:t>
            </w:r>
          </w:p>
        </w:tc>
        <w:tc>
          <w:tcPr>
            <w:tcW w:w="2127" w:type="dxa"/>
          </w:tcPr>
          <w:p w14:paraId="4267AEAD" w14:textId="77777777" w:rsidR="004E59AB" w:rsidRPr="006B1BD9" w:rsidRDefault="004E59AB" w:rsidP="004E59AB">
            <w:pPr>
              <w:rPr>
                <w:rFonts w:ascii="Arial" w:hAnsi="Arial" w:cs="Arial"/>
              </w:rPr>
            </w:pPr>
            <w:r w:rsidRPr="006B1BD9">
              <w:rPr>
                <w:rFonts w:ascii="Arial" w:hAnsi="Arial" w:cs="Arial"/>
              </w:rPr>
              <w:t>8am to 6pm, Mon-Sat</w:t>
            </w:r>
          </w:p>
        </w:tc>
        <w:tc>
          <w:tcPr>
            <w:tcW w:w="992" w:type="dxa"/>
          </w:tcPr>
          <w:p w14:paraId="1EA508FA" w14:textId="7E9ED498" w:rsidR="004E59AB" w:rsidRPr="00704DDA" w:rsidRDefault="004E59AB" w:rsidP="004E59AB">
            <w:pPr>
              <w:rPr>
                <w:rFonts w:ascii="Arial" w:hAnsi="Arial" w:cs="Arial"/>
              </w:rPr>
            </w:pPr>
            <w:r w:rsidRPr="00704DDA">
              <w:rPr>
                <w:rFonts w:ascii="Arial" w:hAnsi="Arial" w:cs="Arial"/>
              </w:rPr>
              <w:t>£1.20</w:t>
            </w:r>
          </w:p>
        </w:tc>
        <w:tc>
          <w:tcPr>
            <w:tcW w:w="1134" w:type="dxa"/>
          </w:tcPr>
          <w:p w14:paraId="3C562867" w14:textId="1CEDA1DE" w:rsidR="004E59AB" w:rsidRPr="00704DDA" w:rsidRDefault="004E59AB" w:rsidP="004E59AB">
            <w:pPr>
              <w:rPr>
                <w:rFonts w:ascii="Arial" w:hAnsi="Arial" w:cs="Arial"/>
              </w:rPr>
            </w:pPr>
            <w:r w:rsidRPr="00704DDA">
              <w:rPr>
                <w:rFonts w:ascii="Arial" w:hAnsi="Arial" w:cs="Arial"/>
              </w:rPr>
              <w:t>£1.80</w:t>
            </w:r>
          </w:p>
        </w:tc>
        <w:tc>
          <w:tcPr>
            <w:tcW w:w="1134" w:type="dxa"/>
          </w:tcPr>
          <w:p w14:paraId="5058B921" w14:textId="14D3E97A" w:rsidR="004E59AB" w:rsidRPr="00704DDA" w:rsidRDefault="004E59AB" w:rsidP="004E59AB">
            <w:pPr>
              <w:rPr>
                <w:rFonts w:ascii="Arial" w:hAnsi="Arial" w:cs="Arial"/>
              </w:rPr>
            </w:pPr>
            <w:r w:rsidRPr="00704DDA">
              <w:rPr>
                <w:rFonts w:ascii="Arial" w:hAnsi="Arial" w:cs="Arial"/>
              </w:rPr>
              <w:t>£2.80</w:t>
            </w:r>
          </w:p>
        </w:tc>
        <w:tc>
          <w:tcPr>
            <w:tcW w:w="992" w:type="dxa"/>
          </w:tcPr>
          <w:p w14:paraId="76C30C4A" w14:textId="3711F5DF" w:rsidR="004E59AB" w:rsidRPr="00704DDA" w:rsidRDefault="004E59AB" w:rsidP="004E59AB">
            <w:pPr>
              <w:rPr>
                <w:rFonts w:ascii="Arial" w:hAnsi="Arial" w:cs="Arial"/>
              </w:rPr>
            </w:pPr>
            <w:r w:rsidRPr="00704DDA">
              <w:rPr>
                <w:rFonts w:ascii="Arial" w:hAnsi="Arial" w:cs="Arial"/>
              </w:rPr>
              <w:t>£3.40</w:t>
            </w:r>
          </w:p>
        </w:tc>
        <w:tc>
          <w:tcPr>
            <w:tcW w:w="1134" w:type="dxa"/>
          </w:tcPr>
          <w:p w14:paraId="33BB62E7" w14:textId="2236F792" w:rsidR="004E59AB" w:rsidRPr="00704DDA" w:rsidRDefault="004E59AB" w:rsidP="004E59AB">
            <w:pPr>
              <w:rPr>
                <w:rFonts w:ascii="Arial" w:hAnsi="Arial" w:cs="Arial"/>
              </w:rPr>
            </w:pPr>
            <w:r w:rsidRPr="00704DDA">
              <w:rPr>
                <w:rFonts w:ascii="Arial" w:hAnsi="Arial" w:cs="Arial"/>
              </w:rPr>
              <w:t>£4.50</w:t>
            </w:r>
          </w:p>
        </w:tc>
        <w:tc>
          <w:tcPr>
            <w:tcW w:w="992" w:type="dxa"/>
          </w:tcPr>
          <w:p w14:paraId="36CE00AD" w14:textId="536D69A6" w:rsidR="004E59AB" w:rsidRPr="00704DDA" w:rsidRDefault="004E59AB" w:rsidP="004E59AB">
            <w:pPr>
              <w:rPr>
                <w:rFonts w:ascii="Arial" w:hAnsi="Arial" w:cs="Arial"/>
              </w:rPr>
            </w:pPr>
            <w:r w:rsidRPr="00704DDA">
              <w:rPr>
                <w:rFonts w:ascii="Arial" w:hAnsi="Arial" w:cs="Arial"/>
              </w:rPr>
              <w:t>£5.70</w:t>
            </w:r>
          </w:p>
        </w:tc>
        <w:tc>
          <w:tcPr>
            <w:tcW w:w="993" w:type="dxa"/>
          </w:tcPr>
          <w:p w14:paraId="17FCAEA3" w14:textId="32C91DD8" w:rsidR="004E59AB" w:rsidRPr="00704DDA" w:rsidRDefault="004E59AB" w:rsidP="004E59AB">
            <w:pPr>
              <w:rPr>
                <w:rFonts w:ascii="Arial" w:hAnsi="Arial" w:cs="Arial"/>
              </w:rPr>
            </w:pPr>
            <w:r w:rsidRPr="00704DDA">
              <w:rPr>
                <w:rFonts w:ascii="Arial" w:hAnsi="Arial" w:cs="Arial"/>
              </w:rPr>
              <w:t>£6.70</w:t>
            </w:r>
          </w:p>
        </w:tc>
        <w:tc>
          <w:tcPr>
            <w:tcW w:w="993" w:type="dxa"/>
          </w:tcPr>
          <w:p w14:paraId="53C4691F" w14:textId="2B66850F" w:rsidR="004E59AB" w:rsidRPr="00704DDA" w:rsidRDefault="004E59AB" w:rsidP="004E59AB">
            <w:pPr>
              <w:rPr>
                <w:rFonts w:ascii="Arial" w:hAnsi="Arial" w:cs="Arial"/>
              </w:rPr>
            </w:pPr>
            <w:r w:rsidRPr="00704DDA">
              <w:rPr>
                <w:rFonts w:ascii="Arial" w:hAnsi="Arial" w:cs="Arial"/>
              </w:rPr>
              <w:t>£7.80</w:t>
            </w:r>
          </w:p>
        </w:tc>
        <w:tc>
          <w:tcPr>
            <w:tcW w:w="1275" w:type="dxa"/>
          </w:tcPr>
          <w:p w14:paraId="3101B629" w14:textId="27FCF878" w:rsidR="004E59AB" w:rsidRPr="00704DDA" w:rsidRDefault="004E59AB" w:rsidP="004E59AB">
            <w:pPr>
              <w:rPr>
                <w:rFonts w:ascii="Arial" w:hAnsi="Arial" w:cs="Arial"/>
              </w:rPr>
            </w:pPr>
            <w:r w:rsidRPr="00704DDA">
              <w:rPr>
                <w:rFonts w:ascii="Arial" w:hAnsi="Arial" w:cs="Arial"/>
              </w:rPr>
              <w:t>£11.20</w:t>
            </w:r>
          </w:p>
        </w:tc>
      </w:tr>
      <w:tr w:rsidR="004E59AB" w:rsidRPr="006B1BD9" w14:paraId="019761BE" w14:textId="77777777" w:rsidTr="005C2BED">
        <w:tc>
          <w:tcPr>
            <w:tcW w:w="1809" w:type="dxa"/>
          </w:tcPr>
          <w:p w14:paraId="1F4740F4" w14:textId="77777777" w:rsidR="004E59AB" w:rsidRPr="006B1BD9" w:rsidRDefault="004E59AB" w:rsidP="004E59AB">
            <w:pPr>
              <w:rPr>
                <w:rFonts w:ascii="Arial" w:hAnsi="Arial" w:cs="Arial"/>
              </w:rPr>
            </w:pPr>
            <w:r w:rsidRPr="006B1BD9">
              <w:rPr>
                <w:rFonts w:ascii="Arial" w:hAnsi="Arial" w:cs="Arial"/>
              </w:rPr>
              <w:t>Lymington Road</w:t>
            </w:r>
          </w:p>
        </w:tc>
        <w:tc>
          <w:tcPr>
            <w:tcW w:w="2127" w:type="dxa"/>
          </w:tcPr>
          <w:p w14:paraId="0B938C5D" w14:textId="77777777" w:rsidR="004E59AB" w:rsidRPr="006B1BD9" w:rsidRDefault="004E59AB" w:rsidP="004E59AB">
            <w:pPr>
              <w:rPr>
                <w:rFonts w:ascii="Arial" w:hAnsi="Arial" w:cs="Arial"/>
              </w:rPr>
            </w:pPr>
            <w:r w:rsidRPr="006B1BD9">
              <w:rPr>
                <w:rFonts w:ascii="Arial" w:hAnsi="Arial" w:cs="Arial"/>
              </w:rPr>
              <w:t>8am to 6pm, Mon-Sat</w:t>
            </w:r>
          </w:p>
        </w:tc>
        <w:tc>
          <w:tcPr>
            <w:tcW w:w="992" w:type="dxa"/>
          </w:tcPr>
          <w:p w14:paraId="367C7658" w14:textId="349AE710" w:rsidR="004E59AB" w:rsidRPr="00704DDA" w:rsidRDefault="004E59AB" w:rsidP="004E59AB">
            <w:pPr>
              <w:rPr>
                <w:rFonts w:ascii="Arial" w:hAnsi="Arial" w:cs="Arial"/>
              </w:rPr>
            </w:pPr>
            <w:r w:rsidRPr="00704DDA">
              <w:rPr>
                <w:rFonts w:ascii="Arial" w:hAnsi="Arial" w:cs="Arial"/>
              </w:rPr>
              <w:t>£1.20</w:t>
            </w:r>
          </w:p>
        </w:tc>
        <w:tc>
          <w:tcPr>
            <w:tcW w:w="1134" w:type="dxa"/>
          </w:tcPr>
          <w:p w14:paraId="5FD4EE66" w14:textId="3778EBBA" w:rsidR="004E59AB" w:rsidRPr="00704DDA" w:rsidRDefault="004E59AB" w:rsidP="004E59AB">
            <w:pPr>
              <w:rPr>
                <w:rFonts w:ascii="Arial" w:hAnsi="Arial" w:cs="Arial"/>
              </w:rPr>
            </w:pPr>
            <w:r w:rsidRPr="00704DDA">
              <w:rPr>
                <w:rFonts w:ascii="Arial" w:hAnsi="Arial" w:cs="Arial"/>
              </w:rPr>
              <w:t>£1.80</w:t>
            </w:r>
          </w:p>
        </w:tc>
        <w:tc>
          <w:tcPr>
            <w:tcW w:w="1134" w:type="dxa"/>
          </w:tcPr>
          <w:p w14:paraId="06CAB67F" w14:textId="2BEFEFC7" w:rsidR="004E59AB" w:rsidRPr="00704DDA" w:rsidRDefault="004E59AB" w:rsidP="004E59AB">
            <w:pPr>
              <w:rPr>
                <w:rFonts w:ascii="Arial" w:hAnsi="Arial" w:cs="Arial"/>
              </w:rPr>
            </w:pPr>
            <w:r w:rsidRPr="00704DDA">
              <w:rPr>
                <w:rFonts w:ascii="Arial" w:hAnsi="Arial" w:cs="Arial"/>
              </w:rPr>
              <w:t>£2.80</w:t>
            </w:r>
          </w:p>
        </w:tc>
        <w:tc>
          <w:tcPr>
            <w:tcW w:w="992" w:type="dxa"/>
          </w:tcPr>
          <w:p w14:paraId="29C7C7C8" w14:textId="3EAE9E0A" w:rsidR="004E59AB" w:rsidRPr="00704DDA" w:rsidRDefault="004E59AB" w:rsidP="004E59AB">
            <w:pPr>
              <w:rPr>
                <w:rFonts w:ascii="Arial" w:hAnsi="Arial" w:cs="Arial"/>
              </w:rPr>
            </w:pPr>
            <w:r w:rsidRPr="00704DDA">
              <w:rPr>
                <w:rFonts w:ascii="Arial" w:hAnsi="Arial" w:cs="Arial"/>
              </w:rPr>
              <w:t>£3.40</w:t>
            </w:r>
          </w:p>
        </w:tc>
        <w:tc>
          <w:tcPr>
            <w:tcW w:w="1134" w:type="dxa"/>
          </w:tcPr>
          <w:p w14:paraId="70480C7C" w14:textId="12938A6B" w:rsidR="004E59AB" w:rsidRPr="00704DDA" w:rsidRDefault="004E59AB" w:rsidP="004E59AB">
            <w:pPr>
              <w:rPr>
                <w:rFonts w:ascii="Arial" w:hAnsi="Arial" w:cs="Arial"/>
              </w:rPr>
            </w:pPr>
            <w:r w:rsidRPr="00704DDA">
              <w:rPr>
                <w:rFonts w:ascii="Arial" w:hAnsi="Arial" w:cs="Arial"/>
              </w:rPr>
              <w:t>£4.50</w:t>
            </w:r>
          </w:p>
        </w:tc>
        <w:tc>
          <w:tcPr>
            <w:tcW w:w="992" w:type="dxa"/>
          </w:tcPr>
          <w:p w14:paraId="1713E02B" w14:textId="339B91F1" w:rsidR="004E59AB" w:rsidRPr="00704DDA" w:rsidRDefault="004E59AB" w:rsidP="004E59AB">
            <w:pPr>
              <w:rPr>
                <w:rFonts w:ascii="Arial" w:hAnsi="Arial" w:cs="Arial"/>
              </w:rPr>
            </w:pPr>
            <w:r w:rsidRPr="00704DDA">
              <w:rPr>
                <w:rFonts w:ascii="Arial" w:hAnsi="Arial" w:cs="Arial"/>
              </w:rPr>
              <w:t>£5.70</w:t>
            </w:r>
          </w:p>
        </w:tc>
        <w:tc>
          <w:tcPr>
            <w:tcW w:w="993" w:type="dxa"/>
          </w:tcPr>
          <w:p w14:paraId="708B937B" w14:textId="4CE71757" w:rsidR="004E59AB" w:rsidRPr="00704DDA" w:rsidRDefault="004E59AB" w:rsidP="004E59AB">
            <w:pPr>
              <w:rPr>
                <w:rFonts w:ascii="Arial" w:hAnsi="Arial" w:cs="Arial"/>
              </w:rPr>
            </w:pPr>
            <w:r w:rsidRPr="00704DDA">
              <w:rPr>
                <w:rFonts w:ascii="Arial" w:hAnsi="Arial" w:cs="Arial"/>
              </w:rPr>
              <w:t>£6.70</w:t>
            </w:r>
          </w:p>
        </w:tc>
        <w:tc>
          <w:tcPr>
            <w:tcW w:w="993" w:type="dxa"/>
          </w:tcPr>
          <w:p w14:paraId="35A5C8ED" w14:textId="6FFFBFF7" w:rsidR="004E59AB" w:rsidRPr="00704DDA" w:rsidRDefault="004E59AB" w:rsidP="004E59AB">
            <w:pPr>
              <w:rPr>
                <w:rFonts w:ascii="Arial" w:hAnsi="Arial" w:cs="Arial"/>
              </w:rPr>
            </w:pPr>
            <w:r w:rsidRPr="00704DDA">
              <w:rPr>
                <w:rFonts w:ascii="Arial" w:hAnsi="Arial" w:cs="Arial"/>
              </w:rPr>
              <w:t>£7.80</w:t>
            </w:r>
          </w:p>
        </w:tc>
        <w:tc>
          <w:tcPr>
            <w:tcW w:w="1275" w:type="dxa"/>
          </w:tcPr>
          <w:p w14:paraId="3419EDA9" w14:textId="27BAC64D" w:rsidR="004E59AB" w:rsidRPr="00704DDA" w:rsidRDefault="004E59AB" w:rsidP="004E59AB">
            <w:pPr>
              <w:rPr>
                <w:rFonts w:ascii="Arial" w:hAnsi="Arial" w:cs="Arial"/>
              </w:rPr>
            </w:pPr>
            <w:r w:rsidRPr="00704DDA">
              <w:rPr>
                <w:rFonts w:ascii="Arial" w:hAnsi="Arial" w:cs="Arial"/>
              </w:rPr>
              <w:t>£11.20</w:t>
            </w:r>
          </w:p>
        </w:tc>
      </w:tr>
      <w:tr w:rsidR="004E59AB" w:rsidRPr="006B1BD9" w14:paraId="5893D4DD" w14:textId="77777777" w:rsidTr="005C2BED">
        <w:tc>
          <w:tcPr>
            <w:tcW w:w="1809" w:type="dxa"/>
          </w:tcPr>
          <w:p w14:paraId="694840CB" w14:textId="77777777" w:rsidR="004E59AB" w:rsidRPr="006B1BD9" w:rsidRDefault="004E59AB" w:rsidP="004E59AB">
            <w:pPr>
              <w:rPr>
                <w:rFonts w:ascii="Arial" w:hAnsi="Arial" w:cs="Arial"/>
              </w:rPr>
            </w:pPr>
            <w:r w:rsidRPr="006B1BD9">
              <w:rPr>
                <w:rFonts w:ascii="Arial" w:hAnsi="Arial" w:cs="Arial"/>
              </w:rPr>
              <w:t>Market Street</w:t>
            </w:r>
          </w:p>
        </w:tc>
        <w:tc>
          <w:tcPr>
            <w:tcW w:w="2127" w:type="dxa"/>
          </w:tcPr>
          <w:p w14:paraId="13EA9A91" w14:textId="77777777" w:rsidR="004E59AB" w:rsidRPr="006B1BD9" w:rsidRDefault="004E59AB" w:rsidP="004E59AB">
            <w:pPr>
              <w:rPr>
                <w:rFonts w:ascii="Arial" w:hAnsi="Arial" w:cs="Arial"/>
              </w:rPr>
            </w:pPr>
            <w:r w:rsidRPr="006B1BD9">
              <w:rPr>
                <w:rFonts w:ascii="Arial" w:hAnsi="Arial" w:cs="Arial"/>
              </w:rPr>
              <w:t>8am to 6pm, daily</w:t>
            </w:r>
          </w:p>
        </w:tc>
        <w:tc>
          <w:tcPr>
            <w:tcW w:w="992" w:type="dxa"/>
          </w:tcPr>
          <w:p w14:paraId="2A3878F4" w14:textId="5D0CBE18" w:rsidR="004E59AB" w:rsidRPr="00704DDA" w:rsidRDefault="004E59AB" w:rsidP="004E59AB">
            <w:pPr>
              <w:rPr>
                <w:rFonts w:ascii="Arial" w:hAnsi="Arial" w:cs="Arial"/>
              </w:rPr>
            </w:pPr>
            <w:r w:rsidRPr="00704DDA">
              <w:rPr>
                <w:rFonts w:ascii="Arial" w:hAnsi="Arial" w:cs="Arial"/>
              </w:rPr>
              <w:t>£1.20</w:t>
            </w:r>
          </w:p>
        </w:tc>
        <w:tc>
          <w:tcPr>
            <w:tcW w:w="1134" w:type="dxa"/>
          </w:tcPr>
          <w:p w14:paraId="5384FF08" w14:textId="1AADB35B" w:rsidR="004E59AB" w:rsidRPr="00704DDA" w:rsidRDefault="004E59AB" w:rsidP="004E59AB">
            <w:pPr>
              <w:rPr>
                <w:rFonts w:ascii="Arial" w:hAnsi="Arial" w:cs="Arial"/>
              </w:rPr>
            </w:pPr>
            <w:r w:rsidRPr="00704DDA">
              <w:rPr>
                <w:rFonts w:ascii="Arial" w:hAnsi="Arial" w:cs="Arial"/>
              </w:rPr>
              <w:t>£1.80</w:t>
            </w:r>
          </w:p>
        </w:tc>
        <w:tc>
          <w:tcPr>
            <w:tcW w:w="1134" w:type="dxa"/>
          </w:tcPr>
          <w:p w14:paraId="3038C04E" w14:textId="1B8BA516" w:rsidR="004E59AB" w:rsidRPr="00704DDA" w:rsidRDefault="004E59AB" w:rsidP="004E59AB">
            <w:pPr>
              <w:rPr>
                <w:rFonts w:ascii="Arial" w:hAnsi="Arial" w:cs="Arial"/>
              </w:rPr>
            </w:pPr>
            <w:r w:rsidRPr="00704DDA">
              <w:rPr>
                <w:rFonts w:ascii="Arial" w:hAnsi="Arial" w:cs="Arial"/>
              </w:rPr>
              <w:t>£2.80</w:t>
            </w:r>
          </w:p>
        </w:tc>
        <w:tc>
          <w:tcPr>
            <w:tcW w:w="992" w:type="dxa"/>
          </w:tcPr>
          <w:p w14:paraId="0C36477B" w14:textId="27B6354E" w:rsidR="004E59AB" w:rsidRPr="00704DDA" w:rsidRDefault="004E59AB" w:rsidP="004E59AB">
            <w:pPr>
              <w:rPr>
                <w:rFonts w:ascii="Arial" w:hAnsi="Arial" w:cs="Arial"/>
              </w:rPr>
            </w:pPr>
            <w:r w:rsidRPr="00704DDA">
              <w:rPr>
                <w:rFonts w:ascii="Arial" w:hAnsi="Arial" w:cs="Arial"/>
              </w:rPr>
              <w:t>£3.40</w:t>
            </w:r>
          </w:p>
        </w:tc>
        <w:tc>
          <w:tcPr>
            <w:tcW w:w="1134" w:type="dxa"/>
          </w:tcPr>
          <w:p w14:paraId="1960F6AE" w14:textId="547C7C99" w:rsidR="004E59AB" w:rsidRPr="00704DDA" w:rsidRDefault="004E59AB" w:rsidP="004E59AB">
            <w:pPr>
              <w:rPr>
                <w:rFonts w:ascii="Arial" w:hAnsi="Arial" w:cs="Arial"/>
              </w:rPr>
            </w:pPr>
            <w:r w:rsidRPr="00704DDA">
              <w:rPr>
                <w:rFonts w:ascii="Arial" w:hAnsi="Arial" w:cs="Arial"/>
              </w:rPr>
              <w:t>£4.50</w:t>
            </w:r>
          </w:p>
        </w:tc>
        <w:tc>
          <w:tcPr>
            <w:tcW w:w="992" w:type="dxa"/>
          </w:tcPr>
          <w:p w14:paraId="37E41F25" w14:textId="09797631" w:rsidR="004E59AB" w:rsidRPr="00704DDA" w:rsidRDefault="004E59AB" w:rsidP="004E59AB">
            <w:pPr>
              <w:rPr>
                <w:rFonts w:ascii="Arial" w:hAnsi="Arial" w:cs="Arial"/>
              </w:rPr>
            </w:pPr>
            <w:r w:rsidRPr="00704DDA">
              <w:rPr>
                <w:rFonts w:ascii="Arial" w:hAnsi="Arial" w:cs="Arial"/>
              </w:rPr>
              <w:t>£5.70</w:t>
            </w:r>
          </w:p>
        </w:tc>
        <w:tc>
          <w:tcPr>
            <w:tcW w:w="993" w:type="dxa"/>
          </w:tcPr>
          <w:p w14:paraId="458B8F2E" w14:textId="130CA87E" w:rsidR="004E59AB" w:rsidRPr="00704DDA" w:rsidRDefault="004E59AB" w:rsidP="004E59AB">
            <w:pPr>
              <w:rPr>
                <w:rFonts w:ascii="Arial" w:hAnsi="Arial" w:cs="Arial"/>
              </w:rPr>
            </w:pPr>
            <w:r w:rsidRPr="00704DDA">
              <w:rPr>
                <w:rFonts w:ascii="Arial" w:hAnsi="Arial" w:cs="Arial"/>
              </w:rPr>
              <w:t>£6.70</w:t>
            </w:r>
          </w:p>
        </w:tc>
        <w:tc>
          <w:tcPr>
            <w:tcW w:w="993" w:type="dxa"/>
          </w:tcPr>
          <w:p w14:paraId="1600AF28" w14:textId="4AF8CE2C" w:rsidR="004E59AB" w:rsidRPr="00704DDA" w:rsidRDefault="004E59AB" w:rsidP="004E59AB">
            <w:pPr>
              <w:rPr>
                <w:rFonts w:ascii="Arial" w:hAnsi="Arial" w:cs="Arial"/>
              </w:rPr>
            </w:pPr>
            <w:r w:rsidRPr="00704DDA">
              <w:rPr>
                <w:rFonts w:ascii="Arial" w:hAnsi="Arial" w:cs="Arial"/>
              </w:rPr>
              <w:t>£7.80</w:t>
            </w:r>
          </w:p>
        </w:tc>
        <w:tc>
          <w:tcPr>
            <w:tcW w:w="1275" w:type="dxa"/>
          </w:tcPr>
          <w:p w14:paraId="334C4409" w14:textId="12B763BC" w:rsidR="004E59AB" w:rsidRPr="00704DDA" w:rsidRDefault="004E59AB" w:rsidP="004E59AB">
            <w:pPr>
              <w:rPr>
                <w:rFonts w:ascii="Arial" w:hAnsi="Arial" w:cs="Arial"/>
              </w:rPr>
            </w:pPr>
            <w:r w:rsidRPr="00704DDA">
              <w:rPr>
                <w:rFonts w:ascii="Arial" w:hAnsi="Arial" w:cs="Arial"/>
              </w:rPr>
              <w:t>£11.20</w:t>
            </w:r>
          </w:p>
        </w:tc>
      </w:tr>
      <w:tr w:rsidR="004E59AB" w:rsidRPr="006B1BD9" w14:paraId="0963D9E6" w14:textId="77777777" w:rsidTr="005C2BED">
        <w:tc>
          <w:tcPr>
            <w:tcW w:w="1809" w:type="dxa"/>
          </w:tcPr>
          <w:p w14:paraId="4F03766C" w14:textId="77777777" w:rsidR="004E59AB" w:rsidRPr="006B1BD9" w:rsidRDefault="004E59AB" w:rsidP="004E59AB">
            <w:pPr>
              <w:rPr>
                <w:rFonts w:ascii="Arial" w:hAnsi="Arial" w:cs="Arial"/>
              </w:rPr>
            </w:pPr>
            <w:r w:rsidRPr="006B1BD9">
              <w:rPr>
                <w:rFonts w:ascii="Arial" w:hAnsi="Arial" w:cs="Arial"/>
              </w:rPr>
              <w:t>Parkhill Road</w:t>
            </w:r>
          </w:p>
        </w:tc>
        <w:tc>
          <w:tcPr>
            <w:tcW w:w="2127" w:type="dxa"/>
          </w:tcPr>
          <w:p w14:paraId="52E2EC64" w14:textId="77777777" w:rsidR="004E59AB" w:rsidRPr="006B1BD9" w:rsidRDefault="004E59AB" w:rsidP="004E59AB">
            <w:pPr>
              <w:rPr>
                <w:rFonts w:ascii="Arial" w:hAnsi="Arial" w:cs="Arial"/>
              </w:rPr>
            </w:pPr>
            <w:r w:rsidRPr="006B1BD9">
              <w:rPr>
                <w:rFonts w:ascii="Arial" w:hAnsi="Arial" w:cs="Arial"/>
              </w:rPr>
              <w:t>8am to 6pm, daily</w:t>
            </w:r>
          </w:p>
        </w:tc>
        <w:tc>
          <w:tcPr>
            <w:tcW w:w="992" w:type="dxa"/>
          </w:tcPr>
          <w:p w14:paraId="6693AC64" w14:textId="7D061D8A" w:rsidR="004E59AB" w:rsidRPr="00704DDA" w:rsidRDefault="004E59AB" w:rsidP="004E59AB">
            <w:pPr>
              <w:rPr>
                <w:rFonts w:ascii="Arial" w:hAnsi="Arial" w:cs="Arial"/>
              </w:rPr>
            </w:pPr>
            <w:r w:rsidRPr="00704DDA">
              <w:rPr>
                <w:rFonts w:ascii="Arial" w:hAnsi="Arial" w:cs="Arial"/>
              </w:rPr>
              <w:t>£1.20</w:t>
            </w:r>
          </w:p>
        </w:tc>
        <w:tc>
          <w:tcPr>
            <w:tcW w:w="1134" w:type="dxa"/>
          </w:tcPr>
          <w:p w14:paraId="4A496007" w14:textId="44126A93" w:rsidR="004E59AB" w:rsidRPr="00704DDA" w:rsidRDefault="004E59AB" w:rsidP="004E59AB">
            <w:pPr>
              <w:rPr>
                <w:rFonts w:ascii="Arial" w:hAnsi="Arial" w:cs="Arial"/>
              </w:rPr>
            </w:pPr>
            <w:r w:rsidRPr="00704DDA">
              <w:rPr>
                <w:rFonts w:ascii="Arial" w:hAnsi="Arial" w:cs="Arial"/>
              </w:rPr>
              <w:t>£1.80</w:t>
            </w:r>
          </w:p>
        </w:tc>
        <w:tc>
          <w:tcPr>
            <w:tcW w:w="1134" w:type="dxa"/>
          </w:tcPr>
          <w:p w14:paraId="7BF5D55D" w14:textId="4706FA5D" w:rsidR="004E59AB" w:rsidRPr="00704DDA" w:rsidRDefault="004E59AB" w:rsidP="004E59AB">
            <w:pPr>
              <w:rPr>
                <w:rFonts w:ascii="Arial" w:hAnsi="Arial" w:cs="Arial"/>
              </w:rPr>
            </w:pPr>
            <w:r w:rsidRPr="00704DDA">
              <w:rPr>
                <w:rFonts w:ascii="Arial" w:hAnsi="Arial" w:cs="Arial"/>
              </w:rPr>
              <w:t>£2.80</w:t>
            </w:r>
          </w:p>
        </w:tc>
        <w:tc>
          <w:tcPr>
            <w:tcW w:w="992" w:type="dxa"/>
          </w:tcPr>
          <w:p w14:paraId="21075569" w14:textId="60D8C2BE" w:rsidR="004E59AB" w:rsidRPr="00704DDA" w:rsidRDefault="004E59AB" w:rsidP="004E59AB">
            <w:pPr>
              <w:rPr>
                <w:rFonts w:ascii="Arial" w:hAnsi="Arial" w:cs="Arial"/>
              </w:rPr>
            </w:pPr>
            <w:r w:rsidRPr="00704DDA">
              <w:rPr>
                <w:rFonts w:ascii="Arial" w:hAnsi="Arial" w:cs="Arial"/>
              </w:rPr>
              <w:t>£3.40</w:t>
            </w:r>
          </w:p>
        </w:tc>
        <w:tc>
          <w:tcPr>
            <w:tcW w:w="1134" w:type="dxa"/>
          </w:tcPr>
          <w:p w14:paraId="3164641A" w14:textId="6AD28B70" w:rsidR="004E59AB" w:rsidRPr="00704DDA" w:rsidRDefault="004E59AB" w:rsidP="004E59AB">
            <w:pPr>
              <w:rPr>
                <w:rFonts w:ascii="Arial" w:hAnsi="Arial" w:cs="Arial"/>
              </w:rPr>
            </w:pPr>
            <w:r w:rsidRPr="00704DDA">
              <w:rPr>
                <w:rFonts w:ascii="Arial" w:hAnsi="Arial" w:cs="Arial"/>
              </w:rPr>
              <w:t>£4.50</w:t>
            </w:r>
          </w:p>
        </w:tc>
        <w:tc>
          <w:tcPr>
            <w:tcW w:w="992" w:type="dxa"/>
          </w:tcPr>
          <w:p w14:paraId="736113CE" w14:textId="631AE48B" w:rsidR="004E59AB" w:rsidRPr="00704DDA" w:rsidRDefault="004E59AB" w:rsidP="004E59AB">
            <w:pPr>
              <w:rPr>
                <w:rFonts w:ascii="Arial" w:hAnsi="Arial" w:cs="Arial"/>
              </w:rPr>
            </w:pPr>
            <w:r w:rsidRPr="00704DDA">
              <w:rPr>
                <w:rFonts w:ascii="Arial" w:hAnsi="Arial" w:cs="Arial"/>
              </w:rPr>
              <w:t>£5.70</w:t>
            </w:r>
          </w:p>
        </w:tc>
        <w:tc>
          <w:tcPr>
            <w:tcW w:w="993" w:type="dxa"/>
          </w:tcPr>
          <w:p w14:paraId="6E41C849" w14:textId="3DF0FF86" w:rsidR="004E59AB" w:rsidRPr="00704DDA" w:rsidRDefault="004E59AB" w:rsidP="004E59AB">
            <w:pPr>
              <w:rPr>
                <w:rFonts w:ascii="Arial" w:hAnsi="Arial" w:cs="Arial"/>
              </w:rPr>
            </w:pPr>
            <w:r w:rsidRPr="00704DDA">
              <w:rPr>
                <w:rFonts w:ascii="Arial" w:hAnsi="Arial" w:cs="Arial"/>
              </w:rPr>
              <w:t>£6.70</w:t>
            </w:r>
          </w:p>
        </w:tc>
        <w:tc>
          <w:tcPr>
            <w:tcW w:w="993" w:type="dxa"/>
          </w:tcPr>
          <w:p w14:paraId="6CAD7B7F" w14:textId="2A143F69" w:rsidR="004E59AB" w:rsidRPr="00704DDA" w:rsidRDefault="004E59AB" w:rsidP="004E59AB">
            <w:pPr>
              <w:rPr>
                <w:rFonts w:ascii="Arial" w:hAnsi="Arial" w:cs="Arial"/>
              </w:rPr>
            </w:pPr>
            <w:r w:rsidRPr="00704DDA">
              <w:rPr>
                <w:rFonts w:ascii="Arial" w:hAnsi="Arial" w:cs="Arial"/>
              </w:rPr>
              <w:t>£7.80</w:t>
            </w:r>
          </w:p>
        </w:tc>
        <w:tc>
          <w:tcPr>
            <w:tcW w:w="1275" w:type="dxa"/>
          </w:tcPr>
          <w:p w14:paraId="5667B564" w14:textId="2E6EE07D" w:rsidR="004E59AB" w:rsidRPr="00704DDA" w:rsidRDefault="004E59AB" w:rsidP="004E59AB">
            <w:pPr>
              <w:rPr>
                <w:rFonts w:ascii="Arial" w:hAnsi="Arial" w:cs="Arial"/>
              </w:rPr>
            </w:pPr>
            <w:r w:rsidRPr="00704DDA">
              <w:rPr>
                <w:rFonts w:ascii="Arial" w:hAnsi="Arial" w:cs="Arial"/>
              </w:rPr>
              <w:t>£11.20</w:t>
            </w:r>
          </w:p>
        </w:tc>
      </w:tr>
      <w:tr w:rsidR="004E59AB" w:rsidRPr="006B1BD9" w14:paraId="251C8E64" w14:textId="77777777" w:rsidTr="005C2BED">
        <w:tc>
          <w:tcPr>
            <w:tcW w:w="1809" w:type="dxa"/>
          </w:tcPr>
          <w:p w14:paraId="56AB0CEB" w14:textId="77777777" w:rsidR="004E59AB" w:rsidRPr="006B1BD9" w:rsidRDefault="004E59AB" w:rsidP="004E59AB">
            <w:pPr>
              <w:rPr>
                <w:rFonts w:ascii="Arial" w:hAnsi="Arial" w:cs="Arial"/>
              </w:rPr>
            </w:pPr>
            <w:r w:rsidRPr="006B1BD9">
              <w:rPr>
                <w:rFonts w:ascii="Arial" w:hAnsi="Arial" w:cs="Arial"/>
              </w:rPr>
              <w:t>Pimlico</w:t>
            </w:r>
          </w:p>
        </w:tc>
        <w:tc>
          <w:tcPr>
            <w:tcW w:w="2127" w:type="dxa"/>
          </w:tcPr>
          <w:p w14:paraId="7B1B6E55" w14:textId="77777777" w:rsidR="004E59AB" w:rsidRPr="006B1BD9" w:rsidRDefault="004E59AB" w:rsidP="004E59AB">
            <w:pPr>
              <w:rPr>
                <w:rFonts w:ascii="Arial" w:hAnsi="Arial" w:cs="Arial"/>
              </w:rPr>
            </w:pPr>
            <w:r w:rsidRPr="006B1BD9">
              <w:rPr>
                <w:rFonts w:ascii="Arial" w:hAnsi="Arial" w:cs="Arial"/>
              </w:rPr>
              <w:t>8am to 6pm, daily</w:t>
            </w:r>
          </w:p>
        </w:tc>
        <w:tc>
          <w:tcPr>
            <w:tcW w:w="992" w:type="dxa"/>
          </w:tcPr>
          <w:p w14:paraId="6664A059" w14:textId="1612CA50" w:rsidR="004E59AB" w:rsidRPr="00704DDA" w:rsidRDefault="004E59AB" w:rsidP="004E59AB">
            <w:pPr>
              <w:rPr>
                <w:rFonts w:ascii="Arial" w:hAnsi="Arial" w:cs="Arial"/>
              </w:rPr>
            </w:pPr>
            <w:r w:rsidRPr="00704DDA">
              <w:rPr>
                <w:rFonts w:ascii="Arial" w:hAnsi="Arial" w:cs="Arial"/>
              </w:rPr>
              <w:t>£1.20</w:t>
            </w:r>
          </w:p>
        </w:tc>
        <w:tc>
          <w:tcPr>
            <w:tcW w:w="1134" w:type="dxa"/>
          </w:tcPr>
          <w:p w14:paraId="3D685EB5" w14:textId="08E7F51E" w:rsidR="004E59AB" w:rsidRPr="00704DDA" w:rsidRDefault="004E59AB" w:rsidP="004E59AB">
            <w:pPr>
              <w:rPr>
                <w:rFonts w:ascii="Arial" w:hAnsi="Arial" w:cs="Arial"/>
              </w:rPr>
            </w:pPr>
            <w:r w:rsidRPr="00704DDA">
              <w:rPr>
                <w:rFonts w:ascii="Arial" w:hAnsi="Arial" w:cs="Arial"/>
              </w:rPr>
              <w:t>£1.80</w:t>
            </w:r>
          </w:p>
        </w:tc>
        <w:tc>
          <w:tcPr>
            <w:tcW w:w="1134" w:type="dxa"/>
          </w:tcPr>
          <w:p w14:paraId="68062091" w14:textId="05A188BE" w:rsidR="004E59AB" w:rsidRPr="00704DDA" w:rsidRDefault="004E59AB" w:rsidP="004E59AB">
            <w:pPr>
              <w:rPr>
                <w:rFonts w:ascii="Arial" w:hAnsi="Arial" w:cs="Arial"/>
              </w:rPr>
            </w:pPr>
            <w:r w:rsidRPr="00704DDA">
              <w:rPr>
                <w:rFonts w:ascii="Arial" w:hAnsi="Arial" w:cs="Arial"/>
              </w:rPr>
              <w:t>£2.80</w:t>
            </w:r>
          </w:p>
        </w:tc>
        <w:tc>
          <w:tcPr>
            <w:tcW w:w="992" w:type="dxa"/>
          </w:tcPr>
          <w:p w14:paraId="4E1C3A35" w14:textId="3A8847CB" w:rsidR="004E59AB" w:rsidRPr="00704DDA" w:rsidRDefault="004E59AB" w:rsidP="004E59AB">
            <w:pPr>
              <w:rPr>
                <w:rFonts w:ascii="Arial" w:hAnsi="Arial" w:cs="Arial"/>
              </w:rPr>
            </w:pPr>
            <w:r w:rsidRPr="00704DDA">
              <w:rPr>
                <w:rFonts w:ascii="Arial" w:hAnsi="Arial" w:cs="Arial"/>
              </w:rPr>
              <w:t>£3.40</w:t>
            </w:r>
          </w:p>
        </w:tc>
        <w:tc>
          <w:tcPr>
            <w:tcW w:w="1134" w:type="dxa"/>
          </w:tcPr>
          <w:p w14:paraId="2BF1F3CC" w14:textId="707E5C6C" w:rsidR="004E59AB" w:rsidRPr="00704DDA" w:rsidRDefault="004E59AB" w:rsidP="004E59AB">
            <w:pPr>
              <w:rPr>
                <w:rFonts w:ascii="Arial" w:hAnsi="Arial" w:cs="Arial"/>
              </w:rPr>
            </w:pPr>
            <w:r w:rsidRPr="00704DDA">
              <w:rPr>
                <w:rFonts w:ascii="Arial" w:hAnsi="Arial" w:cs="Arial"/>
              </w:rPr>
              <w:t>£4.50</w:t>
            </w:r>
          </w:p>
        </w:tc>
        <w:tc>
          <w:tcPr>
            <w:tcW w:w="992" w:type="dxa"/>
          </w:tcPr>
          <w:p w14:paraId="7C22AC34" w14:textId="063F1E34" w:rsidR="004E59AB" w:rsidRPr="00704DDA" w:rsidRDefault="004E59AB" w:rsidP="004E59AB">
            <w:pPr>
              <w:rPr>
                <w:rFonts w:ascii="Arial" w:hAnsi="Arial" w:cs="Arial"/>
              </w:rPr>
            </w:pPr>
            <w:r w:rsidRPr="00704DDA">
              <w:rPr>
                <w:rFonts w:ascii="Arial" w:hAnsi="Arial" w:cs="Arial"/>
              </w:rPr>
              <w:t>£5.70</w:t>
            </w:r>
          </w:p>
        </w:tc>
        <w:tc>
          <w:tcPr>
            <w:tcW w:w="993" w:type="dxa"/>
          </w:tcPr>
          <w:p w14:paraId="59353196" w14:textId="5EF25BF3" w:rsidR="004E59AB" w:rsidRPr="00704DDA" w:rsidRDefault="004E59AB" w:rsidP="004E59AB">
            <w:pPr>
              <w:rPr>
                <w:rFonts w:ascii="Arial" w:hAnsi="Arial" w:cs="Arial"/>
              </w:rPr>
            </w:pPr>
            <w:r w:rsidRPr="00704DDA">
              <w:rPr>
                <w:rFonts w:ascii="Arial" w:hAnsi="Arial" w:cs="Arial"/>
              </w:rPr>
              <w:t>£6.70</w:t>
            </w:r>
          </w:p>
        </w:tc>
        <w:tc>
          <w:tcPr>
            <w:tcW w:w="993" w:type="dxa"/>
          </w:tcPr>
          <w:p w14:paraId="68BC3A81" w14:textId="2B14513C" w:rsidR="004E59AB" w:rsidRPr="00704DDA" w:rsidRDefault="004E59AB" w:rsidP="004E59AB">
            <w:pPr>
              <w:rPr>
                <w:rFonts w:ascii="Arial" w:hAnsi="Arial" w:cs="Arial"/>
              </w:rPr>
            </w:pPr>
            <w:r w:rsidRPr="00704DDA">
              <w:rPr>
                <w:rFonts w:ascii="Arial" w:hAnsi="Arial" w:cs="Arial"/>
              </w:rPr>
              <w:t>£7.80</w:t>
            </w:r>
          </w:p>
        </w:tc>
        <w:tc>
          <w:tcPr>
            <w:tcW w:w="1275" w:type="dxa"/>
          </w:tcPr>
          <w:p w14:paraId="181D601A" w14:textId="7029A51E" w:rsidR="004E59AB" w:rsidRPr="00704DDA" w:rsidRDefault="004E59AB" w:rsidP="004E59AB">
            <w:pPr>
              <w:rPr>
                <w:rFonts w:ascii="Arial" w:hAnsi="Arial" w:cs="Arial"/>
              </w:rPr>
            </w:pPr>
            <w:r w:rsidRPr="00704DDA">
              <w:rPr>
                <w:rFonts w:ascii="Arial" w:hAnsi="Arial" w:cs="Arial"/>
              </w:rPr>
              <w:t>£11.20</w:t>
            </w:r>
          </w:p>
        </w:tc>
      </w:tr>
      <w:tr w:rsidR="004E59AB" w:rsidRPr="006B1BD9" w14:paraId="5339AC52" w14:textId="77777777" w:rsidTr="005C2BED">
        <w:tc>
          <w:tcPr>
            <w:tcW w:w="1809" w:type="dxa"/>
          </w:tcPr>
          <w:p w14:paraId="538F6413" w14:textId="77777777" w:rsidR="004E59AB" w:rsidRPr="006B1BD9" w:rsidRDefault="004E59AB" w:rsidP="004E59AB">
            <w:pPr>
              <w:rPr>
                <w:rFonts w:ascii="Arial" w:hAnsi="Arial" w:cs="Arial"/>
              </w:rPr>
            </w:pPr>
            <w:r w:rsidRPr="006B1BD9">
              <w:rPr>
                <w:rFonts w:ascii="Arial" w:hAnsi="Arial" w:cs="Arial"/>
              </w:rPr>
              <w:t>The Terrace</w:t>
            </w:r>
          </w:p>
        </w:tc>
        <w:tc>
          <w:tcPr>
            <w:tcW w:w="2127" w:type="dxa"/>
          </w:tcPr>
          <w:p w14:paraId="3EFF0D43" w14:textId="77777777" w:rsidR="004E59AB" w:rsidRPr="006B1BD9" w:rsidRDefault="004E59AB" w:rsidP="004E59AB">
            <w:pPr>
              <w:rPr>
                <w:rFonts w:ascii="Arial" w:hAnsi="Arial" w:cs="Arial"/>
              </w:rPr>
            </w:pPr>
            <w:r w:rsidRPr="006B1BD9">
              <w:rPr>
                <w:rFonts w:ascii="Arial" w:hAnsi="Arial" w:cs="Arial"/>
              </w:rPr>
              <w:t>8am to 6pm, daily</w:t>
            </w:r>
          </w:p>
        </w:tc>
        <w:tc>
          <w:tcPr>
            <w:tcW w:w="992" w:type="dxa"/>
          </w:tcPr>
          <w:p w14:paraId="59AC8D71" w14:textId="748FBE31" w:rsidR="004E59AB" w:rsidRPr="00704DDA" w:rsidRDefault="004E59AB" w:rsidP="004E59AB">
            <w:pPr>
              <w:rPr>
                <w:rFonts w:ascii="Arial" w:hAnsi="Arial" w:cs="Arial"/>
              </w:rPr>
            </w:pPr>
            <w:r w:rsidRPr="00704DDA">
              <w:rPr>
                <w:rFonts w:ascii="Arial" w:hAnsi="Arial" w:cs="Arial"/>
              </w:rPr>
              <w:t>£1.20</w:t>
            </w:r>
          </w:p>
        </w:tc>
        <w:tc>
          <w:tcPr>
            <w:tcW w:w="1134" w:type="dxa"/>
          </w:tcPr>
          <w:p w14:paraId="4BBB1A8A" w14:textId="5A335A3F" w:rsidR="004E59AB" w:rsidRPr="00704DDA" w:rsidRDefault="004E59AB" w:rsidP="004E59AB">
            <w:pPr>
              <w:rPr>
                <w:rFonts w:ascii="Arial" w:hAnsi="Arial" w:cs="Arial"/>
              </w:rPr>
            </w:pPr>
            <w:r w:rsidRPr="00704DDA">
              <w:rPr>
                <w:rFonts w:ascii="Arial" w:hAnsi="Arial" w:cs="Arial"/>
              </w:rPr>
              <w:t>£1.80</w:t>
            </w:r>
          </w:p>
        </w:tc>
        <w:tc>
          <w:tcPr>
            <w:tcW w:w="1134" w:type="dxa"/>
          </w:tcPr>
          <w:p w14:paraId="63F60EF3" w14:textId="26CFB167" w:rsidR="004E59AB" w:rsidRPr="00704DDA" w:rsidRDefault="004E59AB" w:rsidP="004E59AB">
            <w:pPr>
              <w:rPr>
                <w:rFonts w:ascii="Arial" w:hAnsi="Arial" w:cs="Arial"/>
              </w:rPr>
            </w:pPr>
            <w:r w:rsidRPr="00704DDA">
              <w:rPr>
                <w:rFonts w:ascii="Arial" w:hAnsi="Arial" w:cs="Arial"/>
              </w:rPr>
              <w:t>£2.80</w:t>
            </w:r>
          </w:p>
        </w:tc>
        <w:tc>
          <w:tcPr>
            <w:tcW w:w="992" w:type="dxa"/>
          </w:tcPr>
          <w:p w14:paraId="71A872EA" w14:textId="027F8FD8" w:rsidR="004E59AB" w:rsidRPr="00704DDA" w:rsidRDefault="004E59AB" w:rsidP="004E59AB">
            <w:pPr>
              <w:rPr>
                <w:rFonts w:ascii="Arial" w:hAnsi="Arial" w:cs="Arial"/>
              </w:rPr>
            </w:pPr>
            <w:r w:rsidRPr="00704DDA">
              <w:rPr>
                <w:rFonts w:ascii="Arial" w:hAnsi="Arial" w:cs="Arial"/>
              </w:rPr>
              <w:t>£3.40</w:t>
            </w:r>
          </w:p>
        </w:tc>
        <w:tc>
          <w:tcPr>
            <w:tcW w:w="1134" w:type="dxa"/>
          </w:tcPr>
          <w:p w14:paraId="664D77C3" w14:textId="01266EB1" w:rsidR="004E59AB" w:rsidRPr="00704DDA" w:rsidRDefault="004E59AB" w:rsidP="004E59AB">
            <w:pPr>
              <w:rPr>
                <w:rFonts w:ascii="Arial" w:hAnsi="Arial" w:cs="Arial"/>
              </w:rPr>
            </w:pPr>
            <w:r w:rsidRPr="00704DDA">
              <w:rPr>
                <w:rFonts w:ascii="Arial" w:hAnsi="Arial" w:cs="Arial"/>
              </w:rPr>
              <w:t>£4.50</w:t>
            </w:r>
          </w:p>
        </w:tc>
        <w:tc>
          <w:tcPr>
            <w:tcW w:w="992" w:type="dxa"/>
          </w:tcPr>
          <w:p w14:paraId="44F85E50" w14:textId="24ACE6AC" w:rsidR="004E59AB" w:rsidRPr="00704DDA" w:rsidRDefault="004E59AB" w:rsidP="004E59AB">
            <w:pPr>
              <w:rPr>
                <w:rFonts w:ascii="Arial" w:hAnsi="Arial" w:cs="Arial"/>
              </w:rPr>
            </w:pPr>
            <w:r w:rsidRPr="00704DDA">
              <w:rPr>
                <w:rFonts w:ascii="Arial" w:hAnsi="Arial" w:cs="Arial"/>
              </w:rPr>
              <w:t>£5.70</w:t>
            </w:r>
          </w:p>
        </w:tc>
        <w:tc>
          <w:tcPr>
            <w:tcW w:w="993" w:type="dxa"/>
          </w:tcPr>
          <w:p w14:paraId="0747012D" w14:textId="3E02E840" w:rsidR="004E59AB" w:rsidRPr="00704DDA" w:rsidRDefault="004E59AB" w:rsidP="004E59AB">
            <w:pPr>
              <w:rPr>
                <w:rFonts w:ascii="Arial" w:hAnsi="Arial" w:cs="Arial"/>
              </w:rPr>
            </w:pPr>
            <w:r w:rsidRPr="00704DDA">
              <w:rPr>
                <w:rFonts w:ascii="Arial" w:hAnsi="Arial" w:cs="Arial"/>
              </w:rPr>
              <w:t>£6.70</w:t>
            </w:r>
          </w:p>
        </w:tc>
        <w:tc>
          <w:tcPr>
            <w:tcW w:w="993" w:type="dxa"/>
          </w:tcPr>
          <w:p w14:paraId="4A04D438" w14:textId="326E3179" w:rsidR="004E59AB" w:rsidRPr="00704DDA" w:rsidRDefault="004E59AB" w:rsidP="004E59AB">
            <w:pPr>
              <w:rPr>
                <w:rFonts w:ascii="Arial" w:hAnsi="Arial" w:cs="Arial"/>
              </w:rPr>
            </w:pPr>
            <w:r w:rsidRPr="00704DDA">
              <w:rPr>
                <w:rFonts w:ascii="Arial" w:hAnsi="Arial" w:cs="Arial"/>
              </w:rPr>
              <w:t>£7.80</w:t>
            </w:r>
          </w:p>
        </w:tc>
        <w:tc>
          <w:tcPr>
            <w:tcW w:w="1275" w:type="dxa"/>
          </w:tcPr>
          <w:p w14:paraId="364E3D03" w14:textId="0C4C9ABB" w:rsidR="004E59AB" w:rsidRPr="00704DDA" w:rsidRDefault="004E59AB" w:rsidP="004E59AB">
            <w:pPr>
              <w:rPr>
                <w:rFonts w:ascii="Arial" w:hAnsi="Arial" w:cs="Arial"/>
              </w:rPr>
            </w:pPr>
            <w:r w:rsidRPr="00704DDA">
              <w:rPr>
                <w:rFonts w:ascii="Arial" w:hAnsi="Arial" w:cs="Arial"/>
              </w:rPr>
              <w:t>£11.20</w:t>
            </w:r>
          </w:p>
        </w:tc>
      </w:tr>
      <w:tr w:rsidR="004E59AB" w:rsidRPr="006B1BD9" w14:paraId="61ADEC3A" w14:textId="77777777" w:rsidTr="005C2BED">
        <w:tc>
          <w:tcPr>
            <w:tcW w:w="1809" w:type="dxa"/>
          </w:tcPr>
          <w:p w14:paraId="409E4514" w14:textId="77777777" w:rsidR="004E59AB" w:rsidRPr="006B1BD9" w:rsidRDefault="004E59AB" w:rsidP="004E59AB">
            <w:pPr>
              <w:rPr>
                <w:rFonts w:ascii="Arial" w:hAnsi="Arial" w:cs="Arial"/>
              </w:rPr>
            </w:pPr>
            <w:proofErr w:type="spellStart"/>
            <w:r w:rsidRPr="006B1BD9">
              <w:rPr>
                <w:rFonts w:ascii="Arial" w:hAnsi="Arial" w:cs="Arial"/>
              </w:rPr>
              <w:t>Torwood</w:t>
            </w:r>
            <w:proofErr w:type="spellEnd"/>
            <w:r w:rsidRPr="006B1BD9">
              <w:rPr>
                <w:rFonts w:ascii="Arial" w:hAnsi="Arial" w:cs="Arial"/>
              </w:rPr>
              <w:t xml:space="preserve"> Gardens Road</w:t>
            </w:r>
          </w:p>
        </w:tc>
        <w:tc>
          <w:tcPr>
            <w:tcW w:w="2127" w:type="dxa"/>
          </w:tcPr>
          <w:p w14:paraId="12CCF19A" w14:textId="77777777" w:rsidR="004E59AB" w:rsidRPr="006B1BD9" w:rsidRDefault="004E59AB" w:rsidP="004E59AB">
            <w:pPr>
              <w:rPr>
                <w:rFonts w:ascii="Arial" w:hAnsi="Arial" w:cs="Arial"/>
              </w:rPr>
            </w:pPr>
            <w:r w:rsidRPr="006B1BD9">
              <w:rPr>
                <w:rFonts w:ascii="Arial" w:hAnsi="Arial" w:cs="Arial"/>
              </w:rPr>
              <w:t>8am to 6pm, daily</w:t>
            </w:r>
          </w:p>
        </w:tc>
        <w:tc>
          <w:tcPr>
            <w:tcW w:w="992" w:type="dxa"/>
          </w:tcPr>
          <w:p w14:paraId="5B5D528C" w14:textId="201ACDFC" w:rsidR="004E59AB" w:rsidRPr="00704DDA" w:rsidRDefault="004E59AB" w:rsidP="004E59AB">
            <w:pPr>
              <w:rPr>
                <w:rFonts w:ascii="Arial" w:hAnsi="Arial" w:cs="Arial"/>
              </w:rPr>
            </w:pPr>
            <w:r w:rsidRPr="00704DDA">
              <w:rPr>
                <w:rFonts w:ascii="Arial" w:hAnsi="Arial" w:cs="Arial"/>
              </w:rPr>
              <w:t>£1.20</w:t>
            </w:r>
          </w:p>
        </w:tc>
        <w:tc>
          <w:tcPr>
            <w:tcW w:w="1134" w:type="dxa"/>
          </w:tcPr>
          <w:p w14:paraId="2634A824" w14:textId="6B31AAB2" w:rsidR="004E59AB" w:rsidRPr="00704DDA" w:rsidRDefault="004E59AB" w:rsidP="004E59AB">
            <w:pPr>
              <w:rPr>
                <w:rFonts w:ascii="Arial" w:hAnsi="Arial" w:cs="Arial"/>
              </w:rPr>
            </w:pPr>
            <w:r w:rsidRPr="00704DDA">
              <w:rPr>
                <w:rFonts w:ascii="Arial" w:hAnsi="Arial" w:cs="Arial"/>
              </w:rPr>
              <w:t>£1.80</w:t>
            </w:r>
          </w:p>
        </w:tc>
        <w:tc>
          <w:tcPr>
            <w:tcW w:w="1134" w:type="dxa"/>
          </w:tcPr>
          <w:p w14:paraId="4D233A67" w14:textId="02E5B756" w:rsidR="004E59AB" w:rsidRPr="00704DDA" w:rsidRDefault="004E59AB" w:rsidP="004E59AB">
            <w:pPr>
              <w:rPr>
                <w:rFonts w:ascii="Arial" w:hAnsi="Arial" w:cs="Arial"/>
              </w:rPr>
            </w:pPr>
            <w:r w:rsidRPr="00704DDA">
              <w:rPr>
                <w:rFonts w:ascii="Arial" w:hAnsi="Arial" w:cs="Arial"/>
              </w:rPr>
              <w:t>£2.80</w:t>
            </w:r>
          </w:p>
        </w:tc>
        <w:tc>
          <w:tcPr>
            <w:tcW w:w="992" w:type="dxa"/>
          </w:tcPr>
          <w:p w14:paraId="5B846CA4" w14:textId="263E1C62" w:rsidR="004E59AB" w:rsidRPr="00704DDA" w:rsidRDefault="004E59AB" w:rsidP="004E59AB">
            <w:pPr>
              <w:rPr>
                <w:rFonts w:ascii="Arial" w:hAnsi="Arial" w:cs="Arial"/>
              </w:rPr>
            </w:pPr>
            <w:r w:rsidRPr="00704DDA">
              <w:rPr>
                <w:rFonts w:ascii="Arial" w:hAnsi="Arial" w:cs="Arial"/>
              </w:rPr>
              <w:t>£3.40</w:t>
            </w:r>
          </w:p>
        </w:tc>
        <w:tc>
          <w:tcPr>
            <w:tcW w:w="1134" w:type="dxa"/>
          </w:tcPr>
          <w:p w14:paraId="0248A6A6" w14:textId="4DA87B75" w:rsidR="004E59AB" w:rsidRPr="00704DDA" w:rsidRDefault="004E59AB" w:rsidP="004E59AB">
            <w:pPr>
              <w:rPr>
                <w:rFonts w:ascii="Arial" w:hAnsi="Arial" w:cs="Arial"/>
              </w:rPr>
            </w:pPr>
            <w:r w:rsidRPr="00704DDA">
              <w:rPr>
                <w:rFonts w:ascii="Arial" w:hAnsi="Arial" w:cs="Arial"/>
              </w:rPr>
              <w:t>£4.50</w:t>
            </w:r>
          </w:p>
        </w:tc>
        <w:tc>
          <w:tcPr>
            <w:tcW w:w="992" w:type="dxa"/>
          </w:tcPr>
          <w:p w14:paraId="382DE454" w14:textId="1AE0B676" w:rsidR="004E59AB" w:rsidRPr="00704DDA" w:rsidRDefault="004E59AB" w:rsidP="004E59AB">
            <w:pPr>
              <w:rPr>
                <w:rFonts w:ascii="Arial" w:hAnsi="Arial" w:cs="Arial"/>
              </w:rPr>
            </w:pPr>
            <w:r w:rsidRPr="00704DDA">
              <w:rPr>
                <w:rFonts w:ascii="Arial" w:hAnsi="Arial" w:cs="Arial"/>
              </w:rPr>
              <w:t>£5.70</w:t>
            </w:r>
          </w:p>
        </w:tc>
        <w:tc>
          <w:tcPr>
            <w:tcW w:w="993" w:type="dxa"/>
          </w:tcPr>
          <w:p w14:paraId="539D42EF" w14:textId="41E9E83D" w:rsidR="004E59AB" w:rsidRPr="00704DDA" w:rsidRDefault="004E59AB" w:rsidP="004E59AB">
            <w:pPr>
              <w:rPr>
                <w:rFonts w:ascii="Arial" w:hAnsi="Arial" w:cs="Arial"/>
              </w:rPr>
            </w:pPr>
            <w:r w:rsidRPr="00704DDA">
              <w:rPr>
                <w:rFonts w:ascii="Arial" w:hAnsi="Arial" w:cs="Arial"/>
              </w:rPr>
              <w:t>£6.70</w:t>
            </w:r>
          </w:p>
        </w:tc>
        <w:tc>
          <w:tcPr>
            <w:tcW w:w="993" w:type="dxa"/>
          </w:tcPr>
          <w:p w14:paraId="531DA231" w14:textId="3B9C82FA" w:rsidR="004E59AB" w:rsidRPr="00704DDA" w:rsidRDefault="004E59AB" w:rsidP="004E59AB">
            <w:pPr>
              <w:rPr>
                <w:rFonts w:ascii="Arial" w:hAnsi="Arial" w:cs="Arial"/>
              </w:rPr>
            </w:pPr>
            <w:r w:rsidRPr="00704DDA">
              <w:rPr>
                <w:rFonts w:ascii="Arial" w:hAnsi="Arial" w:cs="Arial"/>
              </w:rPr>
              <w:t>£7.80</w:t>
            </w:r>
          </w:p>
        </w:tc>
        <w:tc>
          <w:tcPr>
            <w:tcW w:w="1275" w:type="dxa"/>
          </w:tcPr>
          <w:p w14:paraId="32E403B3" w14:textId="4DF8123F" w:rsidR="004E59AB" w:rsidRPr="00704DDA" w:rsidRDefault="004E59AB" w:rsidP="004E59AB">
            <w:pPr>
              <w:rPr>
                <w:rFonts w:ascii="Arial" w:hAnsi="Arial" w:cs="Arial"/>
              </w:rPr>
            </w:pPr>
            <w:r w:rsidRPr="00704DDA">
              <w:rPr>
                <w:rFonts w:ascii="Arial" w:hAnsi="Arial" w:cs="Arial"/>
              </w:rPr>
              <w:t>£11.20</w:t>
            </w:r>
          </w:p>
        </w:tc>
      </w:tr>
      <w:tr w:rsidR="004E59AB" w:rsidRPr="006B1BD9" w14:paraId="5469F04E" w14:textId="77777777" w:rsidTr="005C2BED">
        <w:tc>
          <w:tcPr>
            <w:tcW w:w="1809" w:type="dxa"/>
          </w:tcPr>
          <w:p w14:paraId="684C6062" w14:textId="77777777" w:rsidR="004E59AB" w:rsidRPr="006B1BD9" w:rsidRDefault="004E59AB" w:rsidP="004E59AB">
            <w:pPr>
              <w:rPr>
                <w:rFonts w:ascii="Arial" w:hAnsi="Arial" w:cs="Arial"/>
              </w:rPr>
            </w:pPr>
            <w:proofErr w:type="spellStart"/>
            <w:r w:rsidRPr="006B1BD9">
              <w:rPr>
                <w:rFonts w:ascii="Arial" w:hAnsi="Arial" w:cs="Arial"/>
              </w:rPr>
              <w:t>Torwood</w:t>
            </w:r>
            <w:proofErr w:type="spellEnd"/>
            <w:r w:rsidRPr="006B1BD9">
              <w:rPr>
                <w:rFonts w:ascii="Arial" w:hAnsi="Arial" w:cs="Arial"/>
              </w:rPr>
              <w:t xml:space="preserve"> Street</w:t>
            </w:r>
          </w:p>
        </w:tc>
        <w:tc>
          <w:tcPr>
            <w:tcW w:w="2127" w:type="dxa"/>
          </w:tcPr>
          <w:p w14:paraId="551A7E58" w14:textId="77777777" w:rsidR="004E59AB" w:rsidRPr="006B1BD9" w:rsidRDefault="004E59AB" w:rsidP="004E59AB">
            <w:pPr>
              <w:rPr>
                <w:rFonts w:ascii="Arial" w:hAnsi="Arial" w:cs="Arial"/>
              </w:rPr>
            </w:pPr>
            <w:r w:rsidRPr="006B1BD9">
              <w:rPr>
                <w:rFonts w:ascii="Arial" w:hAnsi="Arial" w:cs="Arial"/>
              </w:rPr>
              <w:t>8am to 6pm, daily</w:t>
            </w:r>
          </w:p>
        </w:tc>
        <w:tc>
          <w:tcPr>
            <w:tcW w:w="992" w:type="dxa"/>
          </w:tcPr>
          <w:p w14:paraId="746DE1A3" w14:textId="0A8D496C" w:rsidR="004E59AB" w:rsidRPr="00704DDA" w:rsidRDefault="004E59AB" w:rsidP="004E59AB">
            <w:pPr>
              <w:rPr>
                <w:rFonts w:ascii="Arial" w:hAnsi="Arial" w:cs="Arial"/>
              </w:rPr>
            </w:pPr>
            <w:r w:rsidRPr="00704DDA">
              <w:rPr>
                <w:rFonts w:ascii="Arial" w:hAnsi="Arial" w:cs="Arial"/>
              </w:rPr>
              <w:t>£1.20</w:t>
            </w:r>
          </w:p>
        </w:tc>
        <w:tc>
          <w:tcPr>
            <w:tcW w:w="1134" w:type="dxa"/>
          </w:tcPr>
          <w:p w14:paraId="36762B18" w14:textId="4B8FD39A" w:rsidR="004E59AB" w:rsidRPr="00704DDA" w:rsidRDefault="004E59AB" w:rsidP="004E59AB">
            <w:pPr>
              <w:rPr>
                <w:rFonts w:ascii="Arial" w:hAnsi="Arial" w:cs="Arial"/>
              </w:rPr>
            </w:pPr>
            <w:r w:rsidRPr="00704DDA">
              <w:rPr>
                <w:rFonts w:ascii="Arial" w:hAnsi="Arial" w:cs="Arial"/>
              </w:rPr>
              <w:t>£1.80</w:t>
            </w:r>
          </w:p>
        </w:tc>
        <w:tc>
          <w:tcPr>
            <w:tcW w:w="1134" w:type="dxa"/>
          </w:tcPr>
          <w:p w14:paraId="6E5FFB60" w14:textId="3BD4B7CC" w:rsidR="004E59AB" w:rsidRPr="00704DDA" w:rsidRDefault="004E59AB" w:rsidP="004E59AB">
            <w:pPr>
              <w:rPr>
                <w:rFonts w:ascii="Arial" w:hAnsi="Arial" w:cs="Arial"/>
              </w:rPr>
            </w:pPr>
            <w:r w:rsidRPr="00704DDA">
              <w:rPr>
                <w:rFonts w:ascii="Arial" w:hAnsi="Arial" w:cs="Arial"/>
              </w:rPr>
              <w:t>£2.80</w:t>
            </w:r>
          </w:p>
        </w:tc>
        <w:tc>
          <w:tcPr>
            <w:tcW w:w="992" w:type="dxa"/>
          </w:tcPr>
          <w:p w14:paraId="733B92E6" w14:textId="7779A6A8" w:rsidR="004E59AB" w:rsidRPr="00704DDA" w:rsidRDefault="004E59AB" w:rsidP="004E59AB">
            <w:pPr>
              <w:rPr>
                <w:rFonts w:ascii="Arial" w:hAnsi="Arial" w:cs="Arial"/>
              </w:rPr>
            </w:pPr>
            <w:r w:rsidRPr="00704DDA">
              <w:rPr>
                <w:rFonts w:ascii="Arial" w:hAnsi="Arial" w:cs="Arial"/>
              </w:rPr>
              <w:t>£3.40</w:t>
            </w:r>
          </w:p>
        </w:tc>
        <w:tc>
          <w:tcPr>
            <w:tcW w:w="1134" w:type="dxa"/>
          </w:tcPr>
          <w:p w14:paraId="4F7F79AA" w14:textId="19C20969" w:rsidR="004E59AB" w:rsidRPr="00704DDA" w:rsidRDefault="004E59AB" w:rsidP="004E59AB">
            <w:pPr>
              <w:rPr>
                <w:rFonts w:ascii="Arial" w:hAnsi="Arial" w:cs="Arial"/>
              </w:rPr>
            </w:pPr>
            <w:r w:rsidRPr="00704DDA">
              <w:rPr>
                <w:rFonts w:ascii="Arial" w:hAnsi="Arial" w:cs="Arial"/>
              </w:rPr>
              <w:t>£4.50</w:t>
            </w:r>
          </w:p>
        </w:tc>
        <w:tc>
          <w:tcPr>
            <w:tcW w:w="992" w:type="dxa"/>
          </w:tcPr>
          <w:p w14:paraId="686B4F30" w14:textId="5F0D9CA1" w:rsidR="004E59AB" w:rsidRPr="00704DDA" w:rsidRDefault="004E59AB" w:rsidP="004E59AB">
            <w:pPr>
              <w:rPr>
                <w:rFonts w:ascii="Arial" w:hAnsi="Arial" w:cs="Arial"/>
              </w:rPr>
            </w:pPr>
            <w:r w:rsidRPr="00704DDA">
              <w:rPr>
                <w:rFonts w:ascii="Arial" w:hAnsi="Arial" w:cs="Arial"/>
              </w:rPr>
              <w:t>£5.70</w:t>
            </w:r>
          </w:p>
        </w:tc>
        <w:tc>
          <w:tcPr>
            <w:tcW w:w="993" w:type="dxa"/>
          </w:tcPr>
          <w:p w14:paraId="77C9DBDF" w14:textId="0887FEC8" w:rsidR="004E59AB" w:rsidRPr="00704DDA" w:rsidRDefault="004E59AB" w:rsidP="004E59AB">
            <w:pPr>
              <w:rPr>
                <w:rFonts w:ascii="Arial" w:hAnsi="Arial" w:cs="Arial"/>
              </w:rPr>
            </w:pPr>
            <w:r w:rsidRPr="00704DDA">
              <w:rPr>
                <w:rFonts w:ascii="Arial" w:hAnsi="Arial" w:cs="Arial"/>
              </w:rPr>
              <w:t>£6.70</w:t>
            </w:r>
          </w:p>
        </w:tc>
        <w:tc>
          <w:tcPr>
            <w:tcW w:w="993" w:type="dxa"/>
          </w:tcPr>
          <w:p w14:paraId="1604E862" w14:textId="6D88CFF0" w:rsidR="004E59AB" w:rsidRPr="00704DDA" w:rsidRDefault="004E59AB" w:rsidP="004E59AB">
            <w:pPr>
              <w:rPr>
                <w:rFonts w:ascii="Arial" w:hAnsi="Arial" w:cs="Arial"/>
              </w:rPr>
            </w:pPr>
            <w:r w:rsidRPr="00704DDA">
              <w:rPr>
                <w:rFonts w:ascii="Arial" w:hAnsi="Arial" w:cs="Arial"/>
              </w:rPr>
              <w:t>£7.80</w:t>
            </w:r>
          </w:p>
        </w:tc>
        <w:tc>
          <w:tcPr>
            <w:tcW w:w="1275" w:type="dxa"/>
          </w:tcPr>
          <w:p w14:paraId="5553C081" w14:textId="32E6EED6" w:rsidR="004E59AB" w:rsidRPr="00704DDA" w:rsidRDefault="004E59AB" w:rsidP="004E59AB">
            <w:pPr>
              <w:rPr>
                <w:rFonts w:ascii="Arial" w:hAnsi="Arial" w:cs="Arial"/>
              </w:rPr>
            </w:pPr>
            <w:r w:rsidRPr="00704DDA">
              <w:rPr>
                <w:rFonts w:ascii="Arial" w:hAnsi="Arial" w:cs="Arial"/>
              </w:rPr>
              <w:t>£11.20</w:t>
            </w:r>
          </w:p>
        </w:tc>
      </w:tr>
      <w:tr w:rsidR="004E59AB" w:rsidRPr="006B1BD9" w14:paraId="3665718E" w14:textId="77777777" w:rsidTr="005C2BED">
        <w:tc>
          <w:tcPr>
            <w:tcW w:w="1809" w:type="dxa"/>
          </w:tcPr>
          <w:p w14:paraId="7F34CCFA" w14:textId="77777777" w:rsidR="004E59AB" w:rsidRPr="006B1BD9" w:rsidRDefault="004E59AB" w:rsidP="004E59AB">
            <w:pPr>
              <w:rPr>
                <w:rFonts w:ascii="Arial" w:hAnsi="Arial" w:cs="Arial"/>
              </w:rPr>
            </w:pPr>
            <w:r w:rsidRPr="006B1BD9">
              <w:rPr>
                <w:rFonts w:ascii="Arial" w:hAnsi="Arial" w:cs="Arial"/>
              </w:rPr>
              <w:t>Union Street</w:t>
            </w:r>
          </w:p>
        </w:tc>
        <w:tc>
          <w:tcPr>
            <w:tcW w:w="2127" w:type="dxa"/>
          </w:tcPr>
          <w:p w14:paraId="27A8A18F" w14:textId="77777777" w:rsidR="004E59AB" w:rsidRPr="006B1BD9" w:rsidRDefault="004E59AB" w:rsidP="004E59AB">
            <w:pPr>
              <w:rPr>
                <w:rFonts w:ascii="Arial" w:hAnsi="Arial" w:cs="Arial"/>
              </w:rPr>
            </w:pPr>
            <w:r w:rsidRPr="006B1BD9">
              <w:rPr>
                <w:rFonts w:ascii="Arial" w:hAnsi="Arial" w:cs="Arial"/>
              </w:rPr>
              <w:t>8am to 6pm, Mon-Sat</w:t>
            </w:r>
          </w:p>
        </w:tc>
        <w:tc>
          <w:tcPr>
            <w:tcW w:w="992" w:type="dxa"/>
          </w:tcPr>
          <w:p w14:paraId="0B4AC5D7" w14:textId="2C7D0161" w:rsidR="004E59AB" w:rsidRPr="00704DDA" w:rsidRDefault="004E59AB" w:rsidP="004E59AB">
            <w:pPr>
              <w:rPr>
                <w:rFonts w:ascii="Arial" w:hAnsi="Arial" w:cs="Arial"/>
              </w:rPr>
            </w:pPr>
            <w:r w:rsidRPr="00704DDA">
              <w:rPr>
                <w:rFonts w:ascii="Arial" w:hAnsi="Arial" w:cs="Arial"/>
              </w:rPr>
              <w:t>£1.20</w:t>
            </w:r>
          </w:p>
        </w:tc>
        <w:tc>
          <w:tcPr>
            <w:tcW w:w="1134" w:type="dxa"/>
          </w:tcPr>
          <w:p w14:paraId="4E94893E" w14:textId="7A7AFDBD" w:rsidR="004E59AB" w:rsidRPr="00704DDA" w:rsidRDefault="004E59AB" w:rsidP="004E59AB">
            <w:pPr>
              <w:rPr>
                <w:rFonts w:ascii="Arial" w:hAnsi="Arial" w:cs="Arial"/>
              </w:rPr>
            </w:pPr>
            <w:r w:rsidRPr="00704DDA">
              <w:rPr>
                <w:rFonts w:ascii="Arial" w:hAnsi="Arial" w:cs="Arial"/>
              </w:rPr>
              <w:t>£1.80</w:t>
            </w:r>
          </w:p>
        </w:tc>
        <w:tc>
          <w:tcPr>
            <w:tcW w:w="1134" w:type="dxa"/>
          </w:tcPr>
          <w:p w14:paraId="3361FBF2" w14:textId="538B9811" w:rsidR="004E59AB" w:rsidRPr="00704DDA" w:rsidRDefault="004E59AB" w:rsidP="004E59AB">
            <w:pPr>
              <w:rPr>
                <w:rFonts w:ascii="Arial" w:hAnsi="Arial" w:cs="Arial"/>
              </w:rPr>
            </w:pPr>
            <w:r w:rsidRPr="00704DDA">
              <w:rPr>
                <w:rFonts w:ascii="Arial" w:hAnsi="Arial" w:cs="Arial"/>
              </w:rPr>
              <w:t>£2.80</w:t>
            </w:r>
          </w:p>
        </w:tc>
        <w:tc>
          <w:tcPr>
            <w:tcW w:w="992" w:type="dxa"/>
          </w:tcPr>
          <w:p w14:paraId="510B4662" w14:textId="49176B90" w:rsidR="004E59AB" w:rsidRPr="00704DDA" w:rsidRDefault="004E59AB" w:rsidP="004E59AB">
            <w:pPr>
              <w:rPr>
                <w:rFonts w:ascii="Arial" w:hAnsi="Arial" w:cs="Arial"/>
              </w:rPr>
            </w:pPr>
            <w:r w:rsidRPr="00704DDA">
              <w:rPr>
                <w:rFonts w:ascii="Arial" w:hAnsi="Arial" w:cs="Arial"/>
              </w:rPr>
              <w:t>£3.40</w:t>
            </w:r>
          </w:p>
        </w:tc>
        <w:tc>
          <w:tcPr>
            <w:tcW w:w="1134" w:type="dxa"/>
          </w:tcPr>
          <w:p w14:paraId="389804C7" w14:textId="1769EA66" w:rsidR="004E59AB" w:rsidRPr="00704DDA" w:rsidRDefault="004E59AB" w:rsidP="004E59AB">
            <w:pPr>
              <w:rPr>
                <w:rFonts w:ascii="Arial" w:hAnsi="Arial" w:cs="Arial"/>
              </w:rPr>
            </w:pPr>
            <w:r w:rsidRPr="00704DDA">
              <w:rPr>
                <w:rFonts w:ascii="Arial" w:hAnsi="Arial" w:cs="Arial"/>
              </w:rPr>
              <w:t>£4.50</w:t>
            </w:r>
          </w:p>
        </w:tc>
        <w:tc>
          <w:tcPr>
            <w:tcW w:w="992" w:type="dxa"/>
          </w:tcPr>
          <w:p w14:paraId="3AFC24B4" w14:textId="498F6BAF" w:rsidR="004E59AB" w:rsidRPr="00704DDA" w:rsidRDefault="004E59AB" w:rsidP="004E59AB">
            <w:pPr>
              <w:rPr>
                <w:rFonts w:ascii="Arial" w:hAnsi="Arial" w:cs="Arial"/>
              </w:rPr>
            </w:pPr>
            <w:r w:rsidRPr="00704DDA">
              <w:rPr>
                <w:rFonts w:ascii="Arial" w:hAnsi="Arial" w:cs="Arial"/>
              </w:rPr>
              <w:t>£5.70</w:t>
            </w:r>
          </w:p>
        </w:tc>
        <w:tc>
          <w:tcPr>
            <w:tcW w:w="993" w:type="dxa"/>
          </w:tcPr>
          <w:p w14:paraId="7618E222" w14:textId="3F5B6B6E" w:rsidR="004E59AB" w:rsidRPr="00704DDA" w:rsidRDefault="004E59AB" w:rsidP="004E59AB">
            <w:pPr>
              <w:rPr>
                <w:rFonts w:ascii="Arial" w:hAnsi="Arial" w:cs="Arial"/>
              </w:rPr>
            </w:pPr>
            <w:r w:rsidRPr="00704DDA">
              <w:rPr>
                <w:rFonts w:ascii="Arial" w:hAnsi="Arial" w:cs="Arial"/>
              </w:rPr>
              <w:t>£6.70</w:t>
            </w:r>
          </w:p>
        </w:tc>
        <w:tc>
          <w:tcPr>
            <w:tcW w:w="993" w:type="dxa"/>
          </w:tcPr>
          <w:p w14:paraId="33A81CE7" w14:textId="5DD63512" w:rsidR="004E59AB" w:rsidRPr="00704DDA" w:rsidRDefault="004E59AB" w:rsidP="004E59AB">
            <w:pPr>
              <w:rPr>
                <w:rFonts w:ascii="Arial" w:hAnsi="Arial" w:cs="Arial"/>
              </w:rPr>
            </w:pPr>
            <w:r w:rsidRPr="00704DDA">
              <w:rPr>
                <w:rFonts w:ascii="Arial" w:hAnsi="Arial" w:cs="Arial"/>
              </w:rPr>
              <w:t>£7.80</w:t>
            </w:r>
          </w:p>
        </w:tc>
        <w:tc>
          <w:tcPr>
            <w:tcW w:w="1275" w:type="dxa"/>
          </w:tcPr>
          <w:p w14:paraId="536988C8" w14:textId="1DB41E93" w:rsidR="004E59AB" w:rsidRPr="00704DDA" w:rsidRDefault="004E59AB" w:rsidP="004E59AB">
            <w:pPr>
              <w:rPr>
                <w:rFonts w:ascii="Arial" w:hAnsi="Arial" w:cs="Arial"/>
              </w:rPr>
            </w:pPr>
            <w:r w:rsidRPr="00704DDA">
              <w:rPr>
                <w:rFonts w:ascii="Arial" w:hAnsi="Arial" w:cs="Arial"/>
              </w:rPr>
              <w:t>£11.20</w:t>
            </w:r>
          </w:p>
        </w:tc>
      </w:tr>
    </w:tbl>
    <w:p w14:paraId="6CC23564" w14:textId="74DDBA9D" w:rsidR="007A04F3" w:rsidRPr="00B078CD" w:rsidRDefault="007A04F3" w:rsidP="007A04F3">
      <w:pPr>
        <w:rPr>
          <w:rFonts w:ascii="Arial" w:hAnsi="Arial" w:cs="Arial"/>
          <w:sz w:val="24"/>
          <w:szCs w:val="24"/>
          <w:u w:val="single"/>
        </w:rPr>
      </w:pPr>
      <w:r>
        <w:rPr>
          <w:rFonts w:ascii="Arial" w:hAnsi="Arial" w:cs="Arial"/>
          <w:b/>
          <w:sz w:val="24"/>
          <w:szCs w:val="24"/>
          <w:u w:val="single"/>
        </w:rPr>
        <w:lastRenderedPageBreak/>
        <w:t>Schedule 1</w:t>
      </w:r>
      <w:r w:rsidR="00A72019">
        <w:rPr>
          <w:rFonts w:ascii="Arial" w:hAnsi="Arial" w:cs="Arial"/>
          <w:b/>
          <w:sz w:val="24"/>
          <w:szCs w:val="24"/>
          <w:u w:val="single"/>
        </w:rPr>
        <w:t>4</w:t>
      </w:r>
      <w:r w:rsidRPr="00B078CD">
        <w:rPr>
          <w:rFonts w:ascii="Arial" w:hAnsi="Arial" w:cs="Arial"/>
          <w:b/>
          <w:sz w:val="24"/>
          <w:szCs w:val="24"/>
          <w:u w:val="single"/>
        </w:rPr>
        <w:t xml:space="preserve"> – Tariff Tables</w:t>
      </w:r>
      <w:r>
        <w:rPr>
          <w:rFonts w:ascii="Arial" w:hAnsi="Arial" w:cs="Arial"/>
          <w:b/>
          <w:sz w:val="24"/>
          <w:szCs w:val="24"/>
          <w:u w:val="single"/>
        </w:rPr>
        <w:t xml:space="preserve"> for on street pay &amp; display parking places</w:t>
      </w:r>
      <w:r w:rsidR="005C2BED">
        <w:rPr>
          <w:rFonts w:ascii="Arial" w:hAnsi="Arial" w:cs="Arial"/>
          <w:b/>
          <w:sz w:val="24"/>
          <w:szCs w:val="24"/>
          <w:u w:val="single"/>
        </w:rPr>
        <w:t xml:space="preserve"> – Zone</w:t>
      </w:r>
      <w:r w:rsidR="00D40EA7">
        <w:rPr>
          <w:rFonts w:ascii="Arial" w:hAnsi="Arial" w:cs="Arial"/>
          <w:b/>
          <w:sz w:val="24"/>
          <w:szCs w:val="24"/>
          <w:u w:val="single"/>
        </w:rPr>
        <w:t xml:space="preserve"> 3</w:t>
      </w:r>
      <w:r w:rsidR="005C2BED">
        <w:rPr>
          <w:rFonts w:ascii="Arial" w:hAnsi="Arial" w:cs="Arial"/>
          <w:b/>
          <w:sz w:val="24"/>
          <w:szCs w:val="24"/>
          <w:u w:val="single"/>
        </w:rPr>
        <w:t xml:space="preserve"> Parking Places</w:t>
      </w:r>
    </w:p>
    <w:p w14:paraId="3CD04E88" w14:textId="77777777" w:rsidR="007A04F3" w:rsidRDefault="007A04F3" w:rsidP="007A04F3">
      <w:pPr>
        <w:rPr>
          <w:rFonts w:ascii="Arial" w:hAnsi="Arial" w:cs="Arial"/>
          <w:b/>
        </w:rPr>
      </w:pPr>
    </w:p>
    <w:p w14:paraId="1E6197C4" w14:textId="77777777" w:rsidR="007A04F3" w:rsidRDefault="007A04F3" w:rsidP="007A04F3">
      <w:pPr>
        <w:rPr>
          <w:rFonts w:ascii="Arial" w:hAnsi="Arial" w:cs="Arial"/>
          <w:b/>
        </w:rPr>
      </w:pPr>
      <w:r w:rsidRPr="00216CC8">
        <w:rPr>
          <w:rFonts w:ascii="Arial" w:hAnsi="Arial" w:cs="Arial"/>
          <w:b/>
        </w:rPr>
        <w:t>Paignton</w:t>
      </w:r>
    </w:p>
    <w:p w14:paraId="2108044F" w14:textId="77777777" w:rsidR="007A04F3" w:rsidRPr="00216CC8" w:rsidRDefault="007A04F3" w:rsidP="007A04F3">
      <w:pPr>
        <w:rPr>
          <w:rFonts w:ascii="Arial" w:hAnsi="Arial" w:cs="Arial"/>
          <w:b/>
        </w:rPr>
      </w:pPr>
    </w:p>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080"/>
        <w:gridCol w:w="1080"/>
        <w:gridCol w:w="1081"/>
        <w:gridCol w:w="1080"/>
        <w:gridCol w:w="1081"/>
        <w:gridCol w:w="976"/>
        <w:gridCol w:w="992"/>
        <w:gridCol w:w="992"/>
        <w:gridCol w:w="1276"/>
      </w:tblGrid>
      <w:tr w:rsidR="00977D7F" w:rsidRPr="00216CC8" w14:paraId="2B0B5132" w14:textId="034E583A" w:rsidTr="00977D7F">
        <w:tc>
          <w:tcPr>
            <w:tcW w:w="1809" w:type="dxa"/>
            <w:vAlign w:val="center"/>
          </w:tcPr>
          <w:p w14:paraId="4B9A16D3" w14:textId="77777777" w:rsidR="00977D7F" w:rsidRPr="0027378A" w:rsidRDefault="00977D7F" w:rsidP="000D1923">
            <w:pPr>
              <w:jc w:val="center"/>
              <w:rPr>
                <w:rFonts w:ascii="Arial" w:hAnsi="Arial" w:cs="Arial"/>
                <w:u w:val="single"/>
              </w:rPr>
            </w:pPr>
            <w:r w:rsidRPr="0027378A">
              <w:rPr>
                <w:rFonts w:ascii="Arial" w:hAnsi="Arial" w:cs="Arial"/>
                <w:u w:val="single"/>
              </w:rPr>
              <w:t>Street</w:t>
            </w:r>
          </w:p>
        </w:tc>
        <w:tc>
          <w:tcPr>
            <w:tcW w:w="2127" w:type="dxa"/>
            <w:vAlign w:val="center"/>
          </w:tcPr>
          <w:p w14:paraId="716A8B78" w14:textId="77777777" w:rsidR="00977D7F" w:rsidRPr="0027378A" w:rsidRDefault="00977D7F" w:rsidP="000D1923">
            <w:pPr>
              <w:jc w:val="center"/>
              <w:rPr>
                <w:rFonts w:ascii="Arial" w:hAnsi="Arial" w:cs="Arial"/>
                <w:u w:val="single"/>
              </w:rPr>
            </w:pPr>
            <w:r w:rsidRPr="0027378A">
              <w:rPr>
                <w:rFonts w:ascii="Arial" w:hAnsi="Arial" w:cs="Arial"/>
                <w:u w:val="single"/>
              </w:rPr>
              <w:t>Charging Hours</w:t>
            </w:r>
          </w:p>
        </w:tc>
        <w:tc>
          <w:tcPr>
            <w:tcW w:w="1080" w:type="dxa"/>
            <w:vAlign w:val="center"/>
          </w:tcPr>
          <w:p w14:paraId="1F756D3D" w14:textId="77777777" w:rsidR="00977D7F" w:rsidRPr="0027378A" w:rsidRDefault="00977D7F" w:rsidP="000D1923">
            <w:pPr>
              <w:jc w:val="center"/>
              <w:rPr>
                <w:rFonts w:ascii="Arial" w:hAnsi="Arial" w:cs="Arial"/>
                <w:u w:val="single"/>
              </w:rPr>
            </w:pPr>
            <w:r w:rsidRPr="0027378A">
              <w:rPr>
                <w:rFonts w:ascii="Arial" w:hAnsi="Arial" w:cs="Arial"/>
                <w:u w:val="single"/>
              </w:rPr>
              <w:t>Up to 30 minutes</w:t>
            </w:r>
          </w:p>
        </w:tc>
        <w:tc>
          <w:tcPr>
            <w:tcW w:w="1080" w:type="dxa"/>
            <w:vAlign w:val="center"/>
          </w:tcPr>
          <w:p w14:paraId="76EC6D56" w14:textId="77777777" w:rsidR="00977D7F" w:rsidRPr="0027378A" w:rsidRDefault="00977D7F" w:rsidP="000D1923">
            <w:pPr>
              <w:jc w:val="center"/>
              <w:rPr>
                <w:rFonts w:ascii="Arial" w:hAnsi="Arial" w:cs="Arial"/>
                <w:u w:val="single"/>
              </w:rPr>
            </w:pPr>
            <w:r w:rsidRPr="0027378A">
              <w:rPr>
                <w:rFonts w:ascii="Arial" w:hAnsi="Arial" w:cs="Arial"/>
                <w:u w:val="single"/>
              </w:rPr>
              <w:t>Up to 1 hour</w:t>
            </w:r>
          </w:p>
        </w:tc>
        <w:tc>
          <w:tcPr>
            <w:tcW w:w="1081" w:type="dxa"/>
            <w:vAlign w:val="center"/>
          </w:tcPr>
          <w:p w14:paraId="672B7493" w14:textId="77777777" w:rsidR="00977D7F" w:rsidRPr="0027378A" w:rsidRDefault="00977D7F" w:rsidP="000D1923">
            <w:pPr>
              <w:jc w:val="center"/>
              <w:rPr>
                <w:rFonts w:ascii="Arial" w:hAnsi="Arial" w:cs="Arial"/>
                <w:u w:val="single"/>
              </w:rPr>
            </w:pPr>
            <w:r w:rsidRPr="0027378A">
              <w:rPr>
                <w:rFonts w:ascii="Arial" w:hAnsi="Arial" w:cs="Arial"/>
                <w:u w:val="single"/>
              </w:rPr>
              <w:t>Up to 1.5 hours</w:t>
            </w:r>
          </w:p>
        </w:tc>
        <w:tc>
          <w:tcPr>
            <w:tcW w:w="1080" w:type="dxa"/>
            <w:vAlign w:val="center"/>
          </w:tcPr>
          <w:p w14:paraId="092420D2" w14:textId="77777777" w:rsidR="00977D7F" w:rsidRPr="0027378A" w:rsidRDefault="00977D7F" w:rsidP="000D1923">
            <w:pPr>
              <w:jc w:val="center"/>
              <w:rPr>
                <w:rFonts w:ascii="Arial" w:hAnsi="Arial" w:cs="Arial"/>
                <w:u w:val="single"/>
              </w:rPr>
            </w:pPr>
            <w:r w:rsidRPr="0027378A">
              <w:rPr>
                <w:rFonts w:ascii="Arial" w:hAnsi="Arial" w:cs="Arial"/>
                <w:u w:val="single"/>
              </w:rPr>
              <w:t>Up to 2 hours</w:t>
            </w:r>
          </w:p>
        </w:tc>
        <w:tc>
          <w:tcPr>
            <w:tcW w:w="1081" w:type="dxa"/>
            <w:vAlign w:val="center"/>
          </w:tcPr>
          <w:p w14:paraId="4A0BBD9A" w14:textId="77777777" w:rsidR="00977D7F" w:rsidRPr="0027378A" w:rsidRDefault="00977D7F" w:rsidP="000D1923">
            <w:pPr>
              <w:jc w:val="center"/>
              <w:rPr>
                <w:rFonts w:ascii="Arial" w:hAnsi="Arial" w:cs="Arial"/>
                <w:u w:val="single"/>
              </w:rPr>
            </w:pPr>
            <w:r w:rsidRPr="0027378A">
              <w:rPr>
                <w:rFonts w:ascii="Arial" w:hAnsi="Arial" w:cs="Arial"/>
                <w:u w:val="single"/>
              </w:rPr>
              <w:t>Up to 3 hours</w:t>
            </w:r>
          </w:p>
        </w:tc>
        <w:tc>
          <w:tcPr>
            <w:tcW w:w="976" w:type="dxa"/>
            <w:vAlign w:val="center"/>
          </w:tcPr>
          <w:p w14:paraId="3F75A851" w14:textId="77777777" w:rsidR="00977D7F" w:rsidRPr="0027378A" w:rsidRDefault="00977D7F" w:rsidP="000D1923">
            <w:pPr>
              <w:jc w:val="center"/>
              <w:rPr>
                <w:rFonts w:ascii="Arial" w:hAnsi="Arial" w:cs="Arial"/>
                <w:u w:val="single"/>
              </w:rPr>
            </w:pPr>
            <w:r w:rsidRPr="0027378A">
              <w:rPr>
                <w:rFonts w:ascii="Arial" w:hAnsi="Arial" w:cs="Arial"/>
                <w:u w:val="single"/>
              </w:rPr>
              <w:t>Up to 4 hours</w:t>
            </w:r>
          </w:p>
        </w:tc>
        <w:tc>
          <w:tcPr>
            <w:tcW w:w="992" w:type="dxa"/>
            <w:vAlign w:val="center"/>
          </w:tcPr>
          <w:p w14:paraId="1FC7106E" w14:textId="77777777" w:rsidR="00977D7F" w:rsidRPr="0027378A" w:rsidRDefault="00977D7F" w:rsidP="000D1923">
            <w:pPr>
              <w:jc w:val="center"/>
              <w:rPr>
                <w:rFonts w:ascii="Arial" w:hAnsi="Arial" w:cs="Arial"/>
                <w:u w:val="single"/>
              </w:rPr>
            </w:pPr>
            <w:r>
              <w:rPr>
                <w:rFonts w:ascii="Arial" w:hAnsi="Arial" w:cs="Arial"/>
                <w:u w:val="single"/>
              </w:rPr>
              <w:t>Up to 5 hours</w:t>
            </w:r>
          </w:p>
        </w:tc>
        <w:tc>
          <w:tcPr>
            <w:tcW w:w="992" w:type="dxa"/>
            <w:vAlign w:val="center"/>
          </w:tcPr>
          <w:p w14:paraId="32CE201B" w14:textId="77777777" w:rsidR="00977D7F" w:rsidRPr="0027378A" w:rsidRDefault="00977D7F" w:rsidP="000D1923">
            <w:pPr>
              <w:jc w:val="center"/>
              <w:rPr>
                <w:rFonts w:ascii="Arial" w:hAnsi="Arial" w:cs="Arial"/>
                <w:u w:val="single"/>
              </w:rPr>
            </w:pPr>
            <w:r w:rsidRPr="0027378A">
              <w:rPr>
                <w:rFonts w:ascii="Arial" w:hAnsi="Arial" w:cs="Arial"/>
                <w:u w:val="single"/>
              </w:rPr>
              <w:t>Up to 6 hours</w:t>
            </w:r>
          </w:p>
        </w:tc>
        <w:tc>
          <w:tcPr>
            <w:tcW w:w="1276" w:type="dxa"/>
            <w:vAlign w:val="center"/>
          </w:tcPr>
          <w:p w14:paraId="28B284FA" w14:textId="3256CEFB" w:rsidR="00977D7F" w:rsidRPr="0027378A" w:rsidRDefault="00977D7F" w:rsidP="000D1923">
            <w:pPr>
              <w:jc w:val="center"/>
              <w:rPr>
                <w:rFonts w:ascii="Arial" w:hAnsi="Arial" w:cs="Arial"/>
                <w:u w:val="single"/>
              </w:rPr>
            </w:pPr>
            <w:r w:rsidRPr="0027378A">
              <w:rPr>
                <w:rFonts w:ascii="Arial" w:hAnsi="Arial" w:cs="Arial"/>
                <w:u w:val="single"/>
              </w:rPr>
              <w:t>All day</w:t>
            </w:r>
          </w:p>
        </w:tc>
      </w:tr>
      <w:tr w:rsidR="00992742" w:rsidRPr="00D7781F" w14:paraId="25383EE2" w14:textId="2AA3EC11" w:rsidTr="00977D7F">
        <w:tc>
          <w:tcPr>
            <w:tcW w:w="1809" w:type="dxa"/>
          </w:tcPr>
          <w:p w14:paraId="2071C6CF" w14:textId="77777777" w:rsidR="00992742" w:rsidRPr="00D7781F" w:rsidRDefault="00992742" w:rsidP="00992742">
            <w:pPr>
              <w:rPr>
                <w:rFonts w:ascii="Arial" w:hAnsi="Arial" w:cs="Arial"/>
              </w:rPr>
            </w:pPr>
            <w:r w:rsidRPr="00D7781F">
              <w:rPr>
                <w:rFonts w:ascii="Arial" w:hAnsi="Arial" w:cs="Arial"/>
              </w:rPr>
              <w:t>Eastern Esplanade</w:t>
            </w:r>
          </w:p>
        </w:tc>
        <w:tc>
          <w:tcPr>
            <w:tcW w:w="2127" w:type="dxa"/>
          </w:tcPr>
          <w:p w14:paraId="47E4ABFF" w14:textId="77777777" w:rsidR="00992742" w:rsidRPr="00D7781F" w:rsidRDefault="00992742" w:rsidP="00992742">
            <w:pPr>
              <w:rPr>
                <w:rFonts w:ascii="Arial" w:hAnsi="Arial" w:cs="Arial"/>
              </w:rPr>
            </w:pPr>
            <w:r w:rsidRPr="00D7781F">
              <w:rPr>
                <w:rFonts w:ascii="Arial" w:hAnsi="Arial" w:cs="Arial"/>
              </w:rPr>
              <w:t>24 hours a day, daily</w:t>
            </w:r>
          </w:p>
        </w:tc>
        <w:tc>
          <w:tcPr>
            <w:tcW w:w="1080" w:type="dxa"/>
          </w:tcPr>
          <w:p w14:paraId="2AA72357" w14:textId="0D1A3AEA" w:rsidR="00992742" w:rsidRPr="00992742" w:rsidRDefault="00992742" w:rsidP="00992742">
            <w:pPr>
              <w:rPr>
                <w:rFonts w:ascii="Arial" w:hAnsi="Arial" w:cs="Arial"/>
              </w:rPr>
            </w:pPr>
            <w:r w:rsidRPr="00992742">
              <w:rPr>
                <w:rFonts w:ascii="Arial" w:hAnsi="Arial" w:cs="Arial"/>
              </w:rPr>
              <w:t>£1.</w:t>
            </w:r>
            <w:r w:rsidR="00704DDA">
              <w:rPr>
                <w:rFonts w:ascii="Arial" w:hAnsi="Arial" w:cs="Arial"/>
              </w:rPr>
              <w:t>3</w:t>
            </w:r>
            <w:r w:rsidRPr="00992742">
              <w:rPr>
                <w:rFonts w:ascii="Arial" w:hAnsi="Arial" w:cs="Arial"/>
              </w:rPr>
              <w:t>0</w:t>
            </w:r>
          </w:p>
        </w:tc>
        <w:tc>
          <w:tcPr>
            <w:tcW w:w="1080" w:type="dxa"/>
          </w:tcPr>
          <w:p w14:paraId="690381F1" w14:textId="12DF278B" w:rsidR="00992742" w:rsidRPr="00992742" w:rsidRDefault="00992742" w:rsidP="00992742">
            <w:pPr>
              <w:rPr>
                <w:rFonts w:ascii="Arial" w:hAnsi="Arial" w:cs="Arial"/>
              </w:rPr>
            </w:pPr>
            <w:r w:rsidRPr="00992742">
              <w:rPr>
                <w:rFonts w:ascii="Arial" w:hAnsi="Arial" w:cs="Arial"/>
              </w:rPr>
              <w:t>£</w:t>
            </w:r>
            <w:r w:rsidR="00704DDA">
              <w:rPr>
                <w:rFonts w:ascii="Arial" w:hAnsi="Arial" w:cs="Arial"/>
              </w:rPr>
              <w:t>2</w:t>
            </w:r>
            <w:r w:rsidRPr="00992742">
              <w:rPr>
                <w:rFonts w:ascii="Arial" w:hAnsi="Arial" w:cs="Arial"/>
              </w:rPr>
              <w:t>.</w:t>
            </w:r>
            <w:r w:rsidR="00704DDA">
              <w:rPr>
                <w:rFonts w:ascii="Arial" w:hAnsi="Arial" w:cs="Arial"/>
              </w:rPr>
              <w:t>0</w:t>
            </w:r>
            <w:r w:rsidRPr="00992742">
              <w:rPr>
                <w:rFonts w:ascii="Arial" w:hAnsi="Arial" w:cs="Arial"/>
              </w:rPr>
              <w:t>0</w:t>
            </w:r>
          </w:p>
        </w:tc>
        <w:tc>
          <w:tcPr>
            <w:tcW w:w="1081" w:type="dxa"/>
          </w:tcPr>
          <w:p w14:paraId="469CE360" w14:textId="196537E6" w:rsidR="00992742" w:rsidRPr="00992742" w:rsidRDefault="00992742" w:rsidP="00992742">
            <w:pPr>
              <w:rPr>
                <w:rFonts w:ascii="Arial" w:hAnsi="Arial" w:cs="Arial"/>
              </w:rPr>
            </w:pPr>
            <w:r w:rsidRPr="00992742">
              <w:rPr>
                <w:rFonts w:ascii="Arial" w:hAnsi="Arial" w:cs="Arial"/>
              </w:rPr>
              <w:t>£2.</w:t>
            </w:r>
            <w:r w:rsidR="00704DDA">
              <w:rPr>
                <w:rFonts w:ascii="Arial" w:hAnsi="Arial" w:cs="Arial"/>
              </w:rPr>
              <w:t>9</w:t>
            </w:r>
            <w:r w:rsidRPr="00992742">
              <w:rPr>
                <w:rFonts w:ascii="Arial" w:hAnsi="Arial" w:cs="Arial"/>
              </w:rPr>
              <w:t>0</w:t>
            </w:r>
          </w:p>
        </w:tc>
        <w:tc>
          <w:tcPr>
            <w:tcW w:w="1080" w:type="dxa"/>
          </w:tcPr>
          <w:p w14:paraId="0BCBB823" w14:textId="51D33AFA" w:rsidR="00992742" w:rsidRPr="00992742" w:rsidRDefault="00992742" w:rsidP="00992742">
            <w:pPr>
              <w:rPr>
                <w:rFonts w:ascii="Arial" w:hAnsi="Arial" w:cs="Arial"/>
              </w:rPr>
            </w:pPr>
            <w:r w:rsidRPr="00992742">
              <w:rPr>
                <w:rFonts w:ascii="Arial" w:hAnsi="Arial" w:cs="Arial"/>
              </w:rPr>
              <w:t>£3.</w:t>
            </w:r>
            <w:r w:rsidR="00704DDA">
              <w:rPr>
                <w:rFonts w:ascii="Arial" w:hAnsi="Arial" w:cs="Arial"/>
              </w:rPr>
              <w:t>6</w:t>
            </w:r>
            <w:r w:rsidRPr="00992742">
              <w:rPr>
                <w:rFonts w:ascii="Arial" w:hAnsi="Arial" w:cs="Arial"/>
              </w:rPr>
              <w:t>0</w:t>
            </w:r>
          </w:p>
        </w:tc>
        <w:tc>
          <w:tcPr>
            <w:tcW w:w="1081" w:type="dxa"/>
          </w:tcPr>
          <w:p w14:paraId="2163DD86" w14:textId="1C6E99B5" w:rsidR="00992742" w:rsidRPr="00992742" w:rsidRDefault="00992742" w:rsidP="00992742">
            <w:pPr>
              <w:rPr>
                <w:rFonts w:ascii="Arial" w:hAnsi="Arial" w:cs="Arial"/>
              </w:rPr>
            </w:pPr>
            <w:r w:rsidRPr="00992742">
              <w:rPr>
                <w:rFonts w:ascii="Arial" w:hAnsi="Arial" w:cs="Arial"/>
              </w:rPr>
              <w:t>£4.</w:t>
            </w:r>
            <w:r w:rsidR="00297E7E">
              <w:rPr>
                <w:rFonts w:ascii="Arial" w:hAnsi="Arial" w:cs="Arial"/>
              </w:rPr>
              <w:t>8</w:t>
            </w:r>
            <w:r w:rsidRPr="00992742">
              <w:rPr>
                <w:rFonts w:ascii="Arial" w:hAnsi="Arial" w:cs="Arial"/>
              </w:rPr>
              <w:t>0</w:t>
            </w:r>
          </w:p>
        </w:tc>
        <w:tc>
          <w:tcPr>
            <w:tcW w:w="976" w:type="dxa"/>
          </w:tcPr>
          <w:p w14:paraId="0F362A1C" w14:textId="3D171BC5" w:rsidR="00992742" w:rsidRPr="00992742" w:rsidRDefault="00992742" w:rsidP="00992742">
            <w:pPr>
              <w:rPr>
                <w:rFonts w:ascii="Arial" w:hAnsi="Arial" w:cs="Arial"/>
              </w:rPr>
            </w:pPr>
            <w:r w:rsidRPr="00992742">
              <w:rPr>
                <w:rFonts w:ascii="Arial" w:hAnsi="Arial" w:cs="Arial"/>
              </w:rPr>
              <w:t>£5.</w:t>
            </w:r>
            <w:r w:rsidR="00297E7E">
              <w:rPr>
                <w:rFonts w:ascii="Arial" w:hAnsi="Arial" w:cs="Arial"/>
              </w:rPr>
              <w:t>9</w:t>
            </w:r>
            <w:r w:rsidRPr="00992742">
              <w:rPr>
                <w:rFonts w:ascii="Arial" w:hAnsi="Arial" w:cs="Arial"/>
              </w:rPr>
              <w:t>0</w:t>
            </w:r>
          </w:p>
        </w:tc>
        <w:tc>
          <w:tcPr>
            <w:tcW w:w="992" w:type="dxa"/>
          </w:tcPr>
          <w:p w14:paraId="2BFA3224" w14:textId="230B3FA7" w:rsidR="00992742" w:rsidRPr="00992742" w:rsidRDefault="00992742" w:rsidP="00992742">
            <w:pPr>
              <w:rPr>
                <w:rFonts w:ascii="Arial" w:hAnsi="Arial" w:cs="Arial"/>
              </w:rPr>
            </w:pPr>
            <w:r w:rsidRPr="00992742">
              <w:rPr>
                <w:rFonts w:ascii="Arial" w:hAnsi="Arial" w:cs="Arial"/>
              </w:rPr>
              <w:t>£</w:t>
            </w:r>
            <w:r w:rsidR="00297E7E">
              <w:rPr>
                <w:rFonts w:ascii="Arial" w:hAnsi="Arial" w:cs="Arial"/>
              </w:rPr>
              <w:t>7</w:t>
            </w:r>
            <w:r w:rsidRPr="00992742">
              <w:rPr>
                <w:rFonts w:ascii="Arial" w:hAnsi="Arial" w:cs="Arial"/>
              </w:rPr>
              <w:t>.</w:t>
            </w:r>
            <w:r w:rsidR="00297E7E">
              <w:rPr>
                <w:rFonts w:ascii="Arial" w:hAnsi="Arial" w:cs="Arial"/>
              </w:rPr>
              <w:t>0</w:t>
            </w:r>
            <w:r w:rsidRPr="00992742">
              <w:rPr>
                <w:rFonts w:ascii="Arial" w:hAnsi="Arial" w:cs="Arial"/>
              </w:rPr>
              <w:t>0</w:t>
            </w:r>
          </w:p>
        </w:tc>
        <w:tc>
          <w:tcPr>
            <w:tcW w:w="992" w:type="dxa"/>
          </w:tcPr>
          <w:p w14:paraId="38624ADF" w14:textId="2B8A7D58" w:rsidR="00992742" w:rsidRPr="00992742" w:rsidRDefault="00992742" w:rsidP="00992742">
            <w:pPr>
              <w:rPr>
                <w:rFonts w:ascii="Arial" w:hAnsi="Arial" w:cs="Arial"/>
              </w:rPr>
            </w:pPr>
            <w:r w:rsidRPr="00992742">
              <w:rPr>
                <w:rFonts w:ascii="Arial" w:hAnsi="Arial" w:cs="Arial"/>
              </w:rPr>
              <w:t>£</w:t>
            </w:r>
            <w:r w:rsidR="000926DA">
              <w:rPr>
                <w:rFonts w:ascii="Arial" w:hAnsi="Arial" w:cs="Arial"/>
              </w:rPr>
              <w:t>8</w:t>
            </w:r>
            <w:r w:rsidRPr="00992742">
              <w:rPr>
                <w:rFonts w:ascii="Arial" w:hAnsi="Arial" w:cs="Arial"/>
              </w:rPr>
              <w:t>.</w:t>
            </w:r>
            <w:r w:rsidR="000926DA">
              <w:rPr>
                <w:rFonts w:ascii="Arial" w:hAnsi="Arial" w:cs="Arial"/>
              </w:rPr>
              <w:t>1</w:t>
            </w:r>
            <w:r w:rsidRPr="00992742">
              <w:rPr>
                <w:rFonts w:ascii="Arial" w:hAnsi="Arial" w:cs="Arial"/>
              </w:rPr>
              <w:t>0</w:t>
            </w:r>
          </w:p>
        </w:tc>
        <w:tc>
          <w:tcPr>
            <w:tcW w:w="1276" w:type="dxa"/>
          </w:tcPr>
          <w:p w14:paraId="2DDF24E7" w14:textId="7DBDB1C1" w:rsidR="00992742" w:rsidRPr="00992742" w:rsidRDefault="00992742" w:rsidP="00992742">
            <w:pPr>
              <w:rPr>
                <w:rFonts w:ascii="Arial" w:hAnsi="Arial" w:cs="Arial"/>
              </w:rPr>
            </w:pPr>
            <w:r w:rsidRPr="00992742">
              <w:rPr>
                <w:rFonts w:ascii="Arial" w:hAnsi="Arial" w:cs="Arial"/>
              </w:rPr>
              <w:t>£11.</w:t>
            </w:r>
            <w:r w:rsidR="000926DA">
              <w:rPr>
                <w:rFonts w:ascii="Arial" w:hAnsi="Arial" w:cs="Arial"/>
              </w:rPr>
              <w:t>6</w:t>
            </w:r>
            <w:r w:rsidRPr="00992742">
              <w:rPr>
                <w:rFonts w:ascii="Arial" w:hAnsi="Arial" w:cs="Arial"/>
              </w:rPr>
              <w:t>0</w:t>
            </w:r>
          </w:p>
        </w:tc>
      </w:tr>
      <w:tr w:rsidR="00992742" w:rsidRPr="00D7781F" w14:paraId="13E1B531" w14:textId="218CA1B1" w:rsidTr="00977D7F">
        <w:tc>
          <w:tcPr>
            <w:tcW w:w="1809" w:type="dxa"/>
          </w:tcPr>
          <w:p w14:paraId="467046E2" w14:textId="77777777" w:rsidR="00992742" w:rsidRPr="00D7781F" w:rsidRDefault="00992742" w:rsidP="00992742">
            <w:pPr>
              <w:rPr>
                <w:rFonts w:ascii="Arial" w:hAnsi="Arial" w:cs="Arial"/>
              </w:rPr>
            </w:pPr>
            <w:r w:rsidRPr="00D7781F">
              <w:rPr>
                <w:rFonts w:ascii="Arial" w:hAnsi="Arial" w:cs="Arial"/>
              </w:rPr>
              <w:t>Marine Drive</w:t>
            </w:r>
          </w:p>
        </w:tc>
        <w:tc>
          <w:tcPr>
            <w:tcW w:w="2127" w:type="dxa"/>
          </w:tcPr>
          <w:p w14:paraId="5C5C2CE9" w14:textId="77777777" w:rsidR="00992742" w:rsidRPr="00D7781F" w:rsidRDefault="00992742" w:rsidP="00992742">
            <w:pPr>
              <w:rPr>
                <w:rFonts w:ascii="Arial" w:hAnsi="Arial" w:cs="Arial"/>
              </w:rPr>
            </w:pPr>
            <w:r w:rsidRPr="00D7781F">
              <w:rPr>
                <w:rFonts w:ascii="Arial" w:hAnsi="Arial" w:cs="Arial"/>
              </w:rPr>
              <w:t>24 hours a day, daily</w:t>
            </w:r>
          </w:p>
        </w:tc>
        <w:tc>
          <w:tcPr>
            <w:tcW w:w="1080" w:type="dxa"/>
          </w:tcPr>
          <w:p w14:paraId="5733CB32" w14:textId="02569E0E" w:rsidR="00992742" w:rsidRPr="00992742" w:rsidRDefault="00992742" w:rsidP="00992742">
            <w:pPr>
              <w:rPr>
                <w:rFonts w:ascii="Arial" w:hAnsi="Arial" w:cs="Arial"/>
              </w:rPr>
            </w:pPr>
            <w:r w:rsidRPr="00992742">
              <w:rPr>
                <w:rFonts w:ascii="Arial" w:hAnsi="Arial" w:cs="Arial"/>
              </w:rPr>
              <w:t>£1.</w:t>
            </w:r>
            <w:r w:rsidR="00704DDA">
              <w:rPr>
                <w:rFonts w:ascii="Arial" w:hAnsi="Arial" w:cs="Arial"/>
              </w:rPr>
              <w:t>3</w:t>
            </w:r>
            <w:r w:rsidRPr="00992742">
              <w:rPr>
                <w:rFonts w:ascii="Arial" w:hAnsi="Arial" w:cs="Arial"/>
              </w:rPr>
              <w:t>0</w:t>
            </w:r>
          </w:p>
        </w:tc>
        <w:tc>
          <w:tcPr>
            <w:tcW w:w="1080" w:type="dxa"/>
          </w:tcPr>
          <w:p w14:paraId="79073439" w14:textId="70BA331F" w:rsidR="00992742" w:rsidRPr="00992742" w:rsidRDefault="00992742" w:rsidP="00992742">
            <w:pPr>
              <w:rPr>
                <w:rFonts w:ascii="Arial" w:hAnsi="Arial" w:cs="Arial"/>
              </w:rPr>
            </w:pPr>
            <w:r w:rsidRPr="00992742">
              <w:rPr>
                <w:rFonts w:ascii="Arial" w:hAnsi="Arial" w:cs="Arial"/>
              </w:rPr>
              <w:t>£</w:t>
            </w:r>
            <w:r w:rsidR="00704DDA">
              <w:rPr>
                <w:rFonts w:ascii="Arial" w:hAnsi="Arial" w:cs="Arial"/>
              </w:rPr>
              <w:t>2</w:t>
            </w:r>
            <w:r w:rsidRPr="00992742">
              <w:rPr>
                <w:rFonts w:ascii="Arial" w:hAnsi="Arial" w:cs="Arial"/>
              </w:rPr>
              <w:t>.</w:t>
            </w:r>
            <w:r w:rsidR="00704DDA">
              <w:rPr>
                <w:rFonts w:ascii="Arial" w:hAnsi="Arial" w:cs="Arial"/>
              </w:rPr>
              <w:t>0</w:t>
            </w:r>
            <w:r w:rsidRPr="00992742">
              <w:rPr>
                <w:rFonts w:ascii="Arial" w:hAnsi="Arial" w:cs="Arial"/>
              </w:rPr>
              <w:t>0</w:t>
            </w:r>
          </w:p>
        </w:tc>
        <w:tc>
          <w:tcPr>
            <w:tcW w:w="1081" w:type="dxa"/>
          </w:tcPr>
          <w:p w14:paraId="246B609A" w14:textId="3309C003" w:rsidR="00992742" w:rsidRPr="00992742" w:rsidRDefault="00992742" w:rsidP="00992742">
            <w:pPr>
              <w:rPr>
                <w:rFonts w:ascii="Arial" w:hAnsi="Arial" w:cs="Arial"/>
              </w:rPr>
            </w:pPr>
            <w:r w:rsidRPr="00992742">
              <w:rPr>
                <w:rFonts w:ascii="Arial" w:hAnsi="Arial" w:cs="Arial"/>
              </w:rPr>
              <w:t>£2.</w:t>
            </w:r>
            <w:r w:rsidR="00704DDA">
              <w:rPr>
                <w:rFonts w:ascii="Arial" w:hAnsi="Arial" w:cs="Arial"/>
              </w:rPr>
              <w:t>9</w:t>
            </w:r>
            <w:r w:rsidRPr="00992742">
              <w:rPr>
                <w:rFonts w:ascii="Arial" w:hAnsi="Arial" w:cs="Arial"/>
              </w:rPr>
              <w:t>0</w:t>
            </w:r>
          </w:p>
        </w:tc>
        <w:tc>
          <w:tcPr>
            <w:tcW w:w="1080" w:type="dxa"/>
          </w:tcPr>
          <w:p w14:paraId="4665AB04" w14:textId="6DA0B909" w:rsidR="00992742" w:rsidRPr="00992742" w:rsidRDefault="00992742" w:rsidP="00992742">
            <w:pPr>
              <w:rPr>
                <w:rFonts w:ascii="Arial" w:hAnsi="Arial" w:cs="Arial"/>
              </w:rPr>
            </w:pPr>
            <w:r w:rsidRPr="00992742">
              <w:rPr>
                <w:rFonts w:ascii="Arial" w:hAnsi="Arial" w:cs="Arial"/>
              </w:rPr>
              <w:t>£3.</w:t>
            </w:r>
            <w:r w:rsidR="00704DDA">
              <w:rPr>
                <w:rFonts w:ascii="Arial" w:hAnsi="Arial" w:cs="Arial"/>
              </w:rPr>
              <w:t>6</w:t>
            </w:r>
            <w:r w:rsidRPr="00992742">
              <w:rPr>
                <w:rFonts w:ascii="Arial" w:hAnsi="Arial" w:cs="Arial"/>
              </w:rPr>
              <w:t>0</w:t>
            </w:r>
          </w:p>
        </w:tc>
        <w:tc>
          <w:tcPr>
            <w:tcW w:w="1081" w:type="dxa"/>
          </w:tcPr>
          <w:p w14:paraId="455EA5B3" w14:textId="0439FF22" w:rsidR="00992742" w:rsidRPr="00992742" w:rsidRDefault="00992742" w:rsidP="00992742">
            <w:pPr>
              <w:rPr>
                <w:rFonts w:ascii="Arial" w:hAnsi="Arial" w:cs="Arial"/>
              </w:rPr>
            </w:pPr>
            <w:r w:rsidRPr="00992742">
              <w:rPr>
                <w:rFonts w:ascii="Arial" w:hAnsi="Arial" w:cs="Arial"/>
              </w:rPr>
              <w:t>£4.</w:t>
            </w:r>
            <w:r w:rsidR="00297E7E">
              <w:rPr>
                <w:rFonts w:ascii="Arial" w:hAnsi="Arial" w:cs="Arial"/>
              </w:rPr>
              <w:t>8</w:t>
            </w:r>
            <w:r w:rsidRPr="00992742">
              <w:rPr>
                <w:rFonts w:ascii="Arial" w:hAnsi="Arial" w:cs="Arial"/>
              </w:rPr>
              <w:t>0</w:t>
            </w:r>
          </w:p>
        </w:tc>
        <w:tc>
          <w:tcPr>
            <w:tcW w:w="976" w:type="dxa"/>
          </w:tcPr>
          <w:p w14:paraId="5B07976C" w14:textId="78E4E8EF" w:rsidR="00992742" w:rsidRPr="00992742" w:rsidRDefault="00992742" w:rsidP="00992742">
            <w:pPr>
              <w:rPr>
                <w:rFonts w:ascii="Arial" w:hAnsi="Arial" w:cs="Arial"/>
              </w:rPr>
            </w:pPr>
            <w:r w:rsidRPr="00992742">
              <w:rPr>
                <w:rFonts w:ascii="Arial" w:hAnsi="Arial" w:cs="Arial"/>
              </w:rPr>
              <w:t>£5.</w:t>
            </w:r>
            <w:r w:rsidR="00297E7E">
              <w:rPr>
                <w:rFonts w:ascii="Arial" w:hAnsi="Arial" w:cs="Arial"/>
              </w:rPr>
              <w:t>9</w:t>
            </w:r>
            <w:r w:rsidRPr="00992742">
              <w:rPr>
                <w:rFonts w:ascii="Arial" w:hAnsi="Arial" w:cs="Arial"/>
              </w:rPr>
              <w:t>0</w:t>
            </w:r>
          </w:p>
        </w:tc>
        <w:tc>
          <w:tcPr>
            <w:tcW w:w="992" w:type="dxa"/>
          </w:tcPr>
          <w:p w14:paraId="4D48EA71" w14:textId="0AAB5042" w:rsidR="00992742" w:rsidRPr="00992742" w:rsidRDefault="00992742" w:rsidP="00992742">
            <w:pPr>
              <w:rPr>
                <w:rFonts w:ascii="Arial" w:hAnsi="Arial" w:cs="Arial"/>
              </w:rPr>
            </w:pPr>
            <w:r w:rsidRPr="00992742">
              <w:rPr>
                <w:rFonts w:ascii="Arial" w:hAnsi="Arial" w:cs="Arial"/>
              </w:rPr>
              <w:t>£</w:t>
            </w:r>
            <w:r w:rsidR="00297E7E">
              <w:rPr>
                <w:rFonts w:ascii="Arial" w:hAnsi="Arial" w:cs="Arial"/>
              </w:rPr>
              <w:t>7</w:t>
            </w:r>
            <w:r w:rsidRPr="00992742">
              <w:rPr>
                <w:rFonts w:ascii="Arial" w:hAnsi="Arial" w:cs="Arial"/>
              </w:rPr>
              <w:t>.</w:t>
            </w:r>
            <w:r w:rsidR="00297E7E">
              <w:rPr>
                <w:rFonts w:ascii="Arial" w:hAnsi="Arial" w:cs="Arial"/>
              </w:rPr>
              <w:t>0</w:t>
            </w:r>
            <w:r w:rsidRPr="00992742">
              <w:rPr>
                <w:rFonts w:ascii="Arial" w:hAnsi="Arial" w:cs="Arial"/>
              </w:rPr>
              <w:t>0</w:t>
            </w:r>
          </w:p>
        </w:tc>
        <w:tc>
          <w:tcPr>
            <w:tcW w:w="992" w:type="dxa"/>
          </w:tcPr>
          <w:p w14:paraId="0156D396" w14:textId="2E2E627A" w:rsidR="00992742" w:rsidRPr="00992742" w:rsidRDefault="00992742" w:rsidP="00992742">
            <w:pPr>
              <w:rPr>
                <w:rFonts w:ascii="Arial" w:hAnsi="Arial" w:cs="Arial"/>
              </w:rPr>
            </w:pPr>
            <w:r w:rsidRPr="00992742">
              <w:rPr>
                <w:rFonts w:ascii="Arial" w:hAnsi="Arial" w:cs="Arial"/>
              </w:rPr>
              <w:t>£</w:t>
            </w:r>
            <w:r w:rsidR="000926DA">
              <w:rPr>
                <w:rFonts w:ascii="Arial" w:hAnsi="Arial" w:cs="Arial"/>
              </w:rPr>
              <w:t>8</w:t>
            </w:r>
            <w:r w:rsidRPr="00992742">
              <w:rPr>
                <w:rFonts w:ascii="Arial" w:hAnsi="Arial" w:cs="Arial"/>
              </w:rPr>
              <w:t>.</w:t>
            </w:r>
            <w:r w:rsidR="000926DA">
              <w:rPr>
                <w:rFonts w:ascii="Arial" w:hAnsi="Arial" w:cs="Arial"/>
              </w:rPr>
              <w:t>1</w:t>
            </w:r>
            <w:r w:rsidRPr="00992742">
              <w:rPr>
                <w:rFonts w:ascii="Arial" w:hAnsi="Arial" w:cs="Arial"/>
              </w:rPr>
              <w:t>0</w:t>
            </w:r>
          </w:p>
        </w:tc>
        <w:tc>
          <w:tcPr>
            <w:tcW w:w="1276" w:type="dxa"/>
          </w:tcPr>
          <w:p w14:paraId="7AFFCF7F" w14:textId="04A2C514" w:rsidR="00992742" w:rsidRPr="00992742" w:rsidRDefault="00992742" w:rsidP="00992742">
            <w:pPr>
              <w:rPr>
                <w:rFonts w:ascii="Arial" w:hAnsi="Arial" w:cs="Arial"/>
              </w:rPr>
            </w:pPr>
            <w:r w:rsidRPr="00992742">
              <w:rPr>
                <w:rFonts w:ascii="Arial" w:hAnsi="Arial" w:cs="Arial"/>
              </w:rPr>
              <w:t>£11.</w:t>
            </w:r>
            <w:r w:rsidR="000926DA">
              <w:rPr>
                <w:rFonts w:ascii="Arial" w:hAnsi="Arial" w:cs="Arial"/>
              </w:rPr>
              <w:t>6</w:t>
            </w:r>
            <w:r w:rsidRPr="00992742">
              <w:rPr>
                <w:rFonts w:ascii="Arial" w:hAnsi="Arial" w:cs="Arial"/>
              </w:rPr>
              <w:t>0</w:t>
            </w:r>
          </w:p>
        </w:tc>
      </w:tr>
    </w:tbl>
    <w:p w14:paraId="7C582A2B" w14:textId="77777777" w:rsidR="007A04F3" w:rsidRPr="00D7781F" w:rsidRDefault="007A04F3" w:rsidP="007A04F3">
      <w:pPr>
        <w:rPr>
          <w:rFonts w:ascii="Arial" w:hAnsi="Arial" w:cs="Arial"/>
          <w:b/>
          <w:u w:val="single"/>
        </w:rPr>
      </w:pPr>
    </w:p>
    <w:p w14:paraId="5D569DA5" w14:textId="77777777" w:rsidR="007A04F3" w:rsidRPr="00D7781F" w:rsidRDefault="007A04F3" w:rsidP="007A04F3">
      <w:pPr>
        <w:rPr>
          <w:rFonts w:ascii="Arial" w:hAnsi="Arial" w:cs="Arial"/>
          <w:b/>
        </w:rPr>
      </w:pPr>
    </w:p>
    <w:p w14:paraId="5EEA9DAE" w14:textId="77777777" w:rsidR="007A04F3" w:rsidRPr="00D7781F" w:rsidRDefault="007A04F3" w:rsidP="007A04F3">
      <w:pPr>
        <w:rPr>
          <w:rFonts w:ascii="Arial" w:hAnsi="Arial" w:cs="Arial"/>
          <w:b/>
        </w:rPr>
      </w:pPr>
      <w:r w:rsidRPr="00D7781F">
        <w:rPr>
          <w:rFonts w:ascii="Arial" w:hAnsi="Arial" w:cs="Arial"/>
          <w:b/>
        </w:rPr>
        <w:t>Torquay</w:t>
      </w:r>
    </w:p>
    <w:p w14:paraId="69AFF4C6" w14:textId="77777777" w:rsidR="007A04F3" w:rsidRPr="00D7781F" w:rsidRDefault="007A04F3" w:rsidP="007A04F3">
      <w:pPr>
        <w:rPr>
          <w:rFonts w:ascii="Arial" w:hAnsi="Arial" w:cs="Arial"/>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992"/>
        <w:gridCol w:w="1134"/>
        <w:gridCol w:w="1134"/>
        <w:gridCol w:w="992"/>
        <w:gridCol w:w="1134"/>
        <w:gridCol w:w="992"/>
        <w:gridCol w:w="993"/>
        <w:gridCol w:w="993"/>
        <w:gridCol w:w="1275"/>
      </w:tblGrid>
      <w:tr w:rsidR="00977D7F" w:rsidRPr="00D7781F" w14:paraId="15575887" w14:textId="18BC7649" w:rsidTr="00977D7F">
        <w:tc>
          <w:tcPr>
            <w:tcW w:w="1809" w:type="dxa"/>
            <w:vAlign w:val="center"/>
          </w:tcPr>
          <w:p w14:paraId="1E4E4498" w14:textId="77777777" w:rsidR="00977D7F" w:rsidRPr="00D7781F" w:rsidRDefault="00977D7F" w:rsidP="000D1923">
            <w:pPr>
              <w:jc w:val="center"/>
              <w:rPr>
                <w:rFonts w:ascii="Arial" w:hAnsi="Arial" w:cs="Arial"/>
                <w:u w:val="single"/>
              </w:rPr>
            </w:pPr>
            <w:r w:rsidRPr="00D7781F">
              <w:rPr>
                <w:rFonts w:ascii="Arial" w:hAnsi="Arial" w:cs="Arial"/>
                <w:u w:val="single"/>
              </w:rPr>
              <w:t>Street</w:t>
            </w:r>
          </w:p>
        </w:tc>
        <w:tc>
          <w:tcPr>
            <w:tcW w:w="2127" w:type="dxa"/>
            <w:vAlign w:val="center"/>
          </w:tcPr>
          <w:p w14:paraId="3BAA4DF1" w14:textId="77777777" w:rsidR="00977D7F" w:rsidRPr="00D7781F" w:rsidRDefault="00977D7F" w:rsidP="000D1923">
            <w:pPr>
              <w:jc w:val="center"/>
              <w:rPr>
                <w:rFonts w:ascii="Arial" w:hAnsi="Arial" w:cs="Arial"/>
                <w:u w:val="single"/>
              </w:rPr>
            </w:pPr>
            <w:r w:rsidRPr="00D7781F">
              <w:rPr>
                <w:rFonts w:ascii="Arial" w:hAnsi="Arial" w:cs="Arial"/>
                <w:u w:val="single"/>
              </w:rPr>
              <w:t>Charging Hours</w:t>
            </w:r>
          </w:p>
        </w:tc>
        <w:tc>
          <w:tcPr>
            <w:tcW w:w="992" w:type="dxa"/>
            <w:vAlign w:val="center"/>
          </w:tcPr>
          <w:p w14:paraId="0F7CDE69" w14:textId="77777777" w:rsidR="00977D7F" w:rsidRPr="00D7781F" w:rsidRDefault="00977D7F" w:rsidP="000D1923">
            <w:pPr>
              <w:jc w:val="center"/>
              <w:rPr>
                <w:rFonts w:ascii="Arial" w:hAnsi="Arial" w:cs="Arial"/>
                <w:u w:val="single"/>
              </w:rPr>
            </w:pPr>
            <w:r w:rsidRPr="00D7781F">
              <w:rPr>
                <w:rFonts w:ascii="Arial" w:hAnsi="Arial" w:cs="Arial"/>
                <w:u w:val="single"/>
              </w:rPr>
              <w:t>Up to 30 minutes</w:t>
            </w:r>
          </w:p>
        </w:tc>
        <w:tc>
          <w:tcPr>
            <w:tcW w:w="1134" w:type="dxa"/>
            <w:vAlign w:val="center"/>
          </w:tcPr>
          <w:p w14:paraId="446D1D0A" w14:textId="77777777" w:rsidR="00977D7F" w:rsidRPr="00D7781F" w:rsidRDefault="00977D7F" w:rsidP="000D1923">
            <w:pPr>
              <w:jc w:val="center"/>
              <w:rPr>
                <w:rFonts w:ascii="Arial" w:hAnsi="Arial" w:cs="Arial"/>
                <w:u w:val="single"/>
              </w:rPr>
            </w:pPr>
            <w:r w:rsidRPr="00D7781F">
              <w:rPr>
                <w:rFonts w:ascii="Arial" w:hAnsi="Arial" w:cs="Arial"/>
                <w:u w:val="single"/>
              </w:rPr>
              <w:t>Up to 1 hour</w:t>
            </w:r>
          </w:p>
        </w:tc>
        <w:tc>
          <w:tcPr>
            <w:tcW w:w="1134" w:type="dxa"/>
            <w:vAlign w:val="center"/>
          </w:tcPr>
          <w:p w14:paraId="28FFD9A2" w14:textId="77777777" w:rsidR="00977D7F" w:rsidRPr="00D7781F" w:rsidRDefault="00977D7F" w:rsidP="000D1923">
            <w:pPr>
              <w:jc w:val="center"/>
              <w:rPr>
                <w:rFonts w:ascii="Arial" w:hAnsi="Arial" w:cs="Arial"/>
                <w:u w:val="single"/>
              </w:rPr>
            </w:pPr>
            <w:r w:rsidRPr="00D7781F">
              <w:rPr>
                <w:rFonts w:ascii="Arial" w:hAnsi="Arial" w:cs="Arial"/>
                <w:u w:val="single"/>
              </w:rPr>
              <w:t>Up to 1.5 hours</w:t>
            </w:r>
          </w:p>
        </w:tc>
        <w:tc>
          <w:tcPr>
            <w:tcW w:w="992" w:type="dxa"/>
            <w:vAlign w:val="center"/>
          </w:tcPr>
          <w:p w14:paraId="7A4CDCE3" w14:textId="77777777" w:rsidR="00977D7F" w:rsidRPr="00D7781F" w:rsidRDefault="00977D7F" w:rsidP="000D1923">
            <w:pPr>
              <w:jc w:val="center"/>
              <w:rPr>
                <w:rFonts w:ascii="Arial" w:hAnsi="Arial" w:cs="Arial"/>
                <w:u w:val="single"/>
              </w:rPr>
            </w:pPr>
            <w:r w:rsidRPr="00D7781F">
              <w:rPr>
                <w:rFonts w:ascii="Arial" w:hAnsi="Arial" w:cs="Arial"/>
                <w:u w:val="single"/>
              </w:rPr>
              <w:t>Up to 2 hours</w:t>
            </w:r>
          </w:p>
        </w:tc>
        <w:tc>
          <w:tcPr>
            <w:tcW w:w="1134" w:type="dxa"/>
            <w:vAlign w:val="center"/>
          </w:tcPr>
          <w:p w14:paraId="71C2E3C7" w14:textId="77777777" w:rsidR="00977D7F" w:rsidRPr="00D7781F" w:rsidRDefault="00977D7F" w:rsidP="000D1923">
            <w:pPr>
              <w:jc w:val="center"/>
              <w:rPr>
                <w:rFonts w:ascii="Arial" w:hAnsi="Arial" w:cs="Arial"/>
                <w:u w:val="single"/>
              </w:rPr>
            </w:pPr>
            <w:r w:rsidRPr="00D7781F">
              <w:rPr>
                <w:rFonts w:ascii="Arial" w:hAnsi="Arial" w:cs="Arial"/>
                <w:u w:val="single"/>
              </w:rPr>
              <w:t>Up to 3 hours</w:t>
            </w:r>
          </w:p>
        </w:tc>
        <w:tc>
          <w:tcPr>
            <w:tcW w:w="992" w:type="dxa"/>
            <w:vAlign w:val="center"/>
          </w:tcPr>
          <w:p w14:paraId="5CA9381C" w14:textId="77777777" w:rsidR="00977D7F" w:rsidRPr="00D7781F" w:rsidRDefault="00977D7F" w:rsidP="000D1923">
            <w:pPr>
              <w:jc w:val="center"/>
              <w:rPr>
                <w:rFonts w:ascii="Arial" w:hAnsi="Arial" w:cs="Arial"/>
                <w:u w:val="single"/>
              </w:rPr>
            </w:pPr>
            <w:r w:rsidRPr="00D7781F">
              <w:rPr>
                <w:rFonts w:ascii="Arial" w:hAnsi="Arial" w:cs="Arial"/>
                <w:u w:val="single"/>
              </w:rPr>
              <w:t>Up to 4 hours</w:t>
            </w:r>
          </w:p>
        </w:tc>
        <w:tc>
          <w:tcPr>
            <w:tcW w:w="993" w:type="dxa"/>
            <w:vAlign w:val="center"/>
          </w:tcPr>
          <w:p w14:paraId="62DA7CE3" w14:textId="77777777" w:rsidR="00977D7F" w:rsidRPr="00D7781F" w:rsidRDefault="00977D7F" w:rsidP="000D1923">
            <w:pPr>
              <w:jc w:val="center"/>
              <w:rPr>
                <w:rFonts w:ascii="Arial" w:hAnsi="Arial" w:cs="Arial"/>
                <w:u w:val="single"/>
              </w:rPr>
            </w:pPr>
            <w:r w:rsidRPr="00D7781F">
              <w:rPr>
                <w:rFonts w:ascii="Arial" w:hAnsi="Arial" w:cs="Arial"/>
                <w:u w:val="single"/>
              </w:rPr>
              <w:t>Up to 5 hours</w:t>
            </w:r>
          </w:p>
        </w:tc>
        <w:tc>
          <w:tcPr>
            <w:tcW w:w="993" w:type="dxa"/>
            <w:vAlign w:val="center"/>
          </w:tcPr>
          <w:p w14:paraId="72F5EDD3" w14:textId="77777777" w:rsidR="00977D7F" w:rsidRPr="00D7781F" w:rsidRDefault="00977D7F" w:rsidP="000D1923">
            <w:pPr>
              <w:jc w:val="center"/>
              <w:rPr>
                <w:rFonts w:ascii="Arial" w:hAnsi="Arial" w:cs="Arial"/>
                <w:u w:val="single"/>
              </w:rPr>
            </w:pPr>
            <w:r w:rsidRPr="00D7781F">
              <w:rPr>
                <w:rFonts w:ascii="Arial" w:hAnsi="Arial" w:cs="Arial"/>
                <w:u w:val="single"/>
              </w:rPr>
              <w:t>Up to 6 hours</w:t>
            </w:r>
          </w:p>
        </w:tc>
        <w:tc>
          <w:tcPr>
            <w:tcW w:w="1275" w:type="dxa"/>
            <w:vAlign w:val="center"/>
          </w:tcPr>
          <w:p w14:paraId="5FB19DEE" w14:textId="250A4A47" w:rsidR="00977D7F" w:rsidRPr="00D7781F" w:rsidRDefault="00977D7F" w:rsidP="000D1923">
            <w:pPr>
              <w:jc w:val="center"/>
              <w:rPr>
                <w:rFonts w:ascii="Arial" w:hAnsi="Arial" w:cs="Arial"/>
                <w:u w:val="single"/>
              </w:rPr>
            </w:pPr>
            <w:r w:rsidRPr="00D7781F">
              <w:rPr>
                <w:rFonts w:ascii="Arial" w:hAnsi="Arial" w:cs="Arial"/>
                <w:u w:val="single"/>
              </w:rPr>
              <w:t>All day</w:t>
            </w:r>
          </w:p>
        </w:tc>
      </w:tr>
      <w:tr w:rsidR="00083E9C" w:rsidRPr="00D7781F" w14:paraId="1A8F7326" w14:textId="362E3CCF" w:rsidTr="00977D7F">
        <w:tc>
          <w:tcPr>
            <w:tcW w:w="1809" w:type="dxa"/>
          </w:tcPr>
          <w:p w14:paraId="6330DCC7" w14:textId="77777777" w:rsidR="00083E9C" w:rsidRPr="00D7781F" w:rsidRDefault="00083E9C" w:rsidP="00083E9C">
            <w:pPr>
              <w:rPr>
                <w:rFonts w:ascii="Arial" w:hAnsi="Arial" w:cs="Arial"/>
              </w:rPr>
            </w:pPr>
            <w:r w:rsidRPr="00D7781F">
              <w:rPr>
                <w:rFonts w:ascii="Arial" w:hAnsi="Arial" w:cs="Arial"/>
              </w:rPr>
              <w:t>Torbay Road</w:t>
            </w:r>
          </w:p>
        </w:tc>
        <w:tc>
          <w:tcPr>
            <w:tcW w:w="2127" w:type="dxa"/>
          </w:tcPr>
          <w:p w14:paraId="6492AA30" w14:textId="77777777" w:rsidR="00083E9C" w:rsidRPr="00D7781F" w:rsidRDefault="00083E9C" w:rsidP="00083E9C">
            <w:pPr>
              <w:rPr>
                <w:rFonts w:ascii="Arial" w:hAnsi="Arial" w:cs="Arial"/>
              </w:rPr>
            </w:pPr>
            <w:r w:rsidRPr="00D7781F">
              <w:rPr>
                <w:rFonts w:ascii="Arial" w:hAnsi="Arial" w:cs="Arial"/>
              </w:rPr>
              <w:t>24 hours a day, daily</w:t>
            </w:r>
          </w:p>
        </w:tc>
        <w:tc>
          <w:tcPr>
            <w:tcW w:w="992" w:type="dxa"/>
          </w:tcPr>
          <w:p w14:paraId="6997E2DB" w14:textId="7AB1865F" w:rsidR="00083E9C" w:rsidRPr="00083E9C" w:rsidRDefault="00083E9C" w:rsidP="00083E9C">
            <w:pPr>
              <w:rPr>
                <w:rFonts w:ascii="Arial" w:hAnsi="Arial" w:cs="Arial"/>
              </w:rPr>
            </w:pPr>
            <w:r w:rsidRPr="00083E9C">
              <w:rPr>
                <w:rFonts w:ascii="Arial" w:hAnsi="Arial" w:cs="Arial"/>
              </w:rPr>
              <w:t>£1.</w:t>
            </w:r>
            <w:r w:rsidR="006C620F">
              <w:rPr>
                <w:rFonts w:ascii="Arial" w:hAnsi="Arial" w:cs="Arial"/>
              </w:rPr>
              <w:t>3</w:t>
            </w:r>
            <w:r w:rsidRPr="00083E9C">
              <w:rPr>
                <w:rFonts w:ascii="Arial" w:hAnsi="Arial" w:cs="Arial"/>
              </w:rPr>
              <w:t>0</w:t>
            </w:r>
          </w:p>
        </w:tc>
        <w:tc>
          <w:tcPr>
            <w:tcW w:w="1134" w:type="dxa"/>
          </w:tcPr>
          <w:p w14:paraId="02E6C939" w14:textId="2726CCFC" w:rsidR="00083E9C" w:rsidRPr="00083E9C" w:rsidRDefault="00083E9C" w:rsidP="00083E9C">
            <w:pPr>
              <w:rPr>
                <w:rFonts w:ascii="Arial" w:hAnsi="Arial" w:cs="Arial"/>
              </w:rPr>
            </w:pPr>
            <w:r w:rsidRPr="00083E9C">
              <w:rPr>
                <w:rFonts w:ascii="Arial" w:hAnsi="Arial" w:cs="Arial"/>
              </w:rPr>
              <w:t>£</w:t>
            </w:r>
            <w:r w:rsidR="006C620F">
              <w:rPr>
                <w:rFonts w:ascii="Arial" w:hAnsi="Arial" w:cs="Arial"/>
              </w:rPr>
              <w:t>2</w:t>
            </w:r>
            <w:r w:rsidRPr="00083E9C">
              <w:rPr>
                <w:rFonts w:ascii="Arial" w:hAnsi="Arial" w:cs="Arial"/>
              </w:rPr>
              <w:t>.</w:t>
            </w:r>
            <w:r w:rsidR="006C620F">
              <w:rPr>
                <w:rFonts w:ascii="Arial" w:hAnsi="Arial" w:cs="Arial"/>
              </w:rPr>
              <w:t>0</w:t>
            </w:r>
            <w:r w:rsidRPr="00083E9C">
              <w:rPr>
                <w:rFonts w:ascii="Arial" w:hAnsi="Arial" w:cs="Arial"/>
              </w:rPr>
              <w:t>0</w:t>
            </w:r>
          </w:p>
        </w:tc>
        <w:tc>
          <w:tcPr>
            <w:tcW w:w="1134" w:type="dxa"/>
          </w:tcPr>
          <w:p w14:paraId="6AC24521" w14:textId="1266A49A" w:rsidR="00083E9C" w:rsidRPr="00083E9C" w:rsidRDefault="00083E9C" w:rsidP="00083E9C">
            <w:pPr>
              <w:rPr>
                <w:rFonts w:ascii="Arial" w:hAnsi="Arial" w:cs="Arial"/>
              </w:rPr>
            </w:pPr>
            <w:r w:rsidRPr="00083E9C">
              <w:rPr>
                <w:rFonts w:ascii="Arial" w:hAnsi="Arial" w:cs="Arial"/>
              </w:rPr>
              <w:t>£2.</w:t>
            </w:r>
            <w:r w:rsidR="006C620F">
              <w:rPr>
                <w:rFonts w:ascii="Arial" w:hAnsi="Arial" w:cs="Arial"/>
              </w:rPr>
              <w:t>9</w:t>
            </w:r>
            <w:r w:rsidRPr="00083E9C">
              <w:rPr>
                <w:rFonts w:ascii="Arial" w:hAnsi="Arial" w:cs="Arial"/>
              </w:rPr>
              <w:t>0</w:t>
            </w:r>
          </w:p>
        </w:tc>
        <w:tc>
          <w:tcPr>
            <w:tcW w:w="992" w:type="dxa"/>
          </w:tcPr>
          <w:p w14:paraId="39E2F063" w14:textId="5D5C63E1" w:rsidR="00083E9C" w:rsidRPr="00083E9C" w:rsidRDefault="00083E9C" w:rsidP="00083E9C">
            <w:pPr>
              <w:rPr>
                <w:rFonts w:ascii="Arial" w:hAnsi="Arial" w:cs="Arial"/>
              </w:rPr>
            </w:pPr>
            <w:r w:rsidRPr="00083E9C">
              <w:rPr>
                <w:rFonts w:ascii="Arial" w:hAnsi="Arial" w:cs="Arial"/>
              </w:rPr>
              <w:t>£3.</w:t>
            </w:r>
            <w:r w:rsidR="006C620F">
              <w:rPr>
                <w:rFonts w:ascii="Arial" w:hAnsi="Arial" w:cs="Arial"/>
              </w:rPr>
              <w:t>6</w:t>
            </w:r>
            <w:r w:rsidRPr="00083E9C">
              <w:rPr>
                <w:rFonts w:ascii="Arial" w:hAnsi="Arial" w:cs="Arial"/>
              </w:rPr>
              <w:t>0</w:t>
            </w:r>
          </w:p>
        </w:tc>
        <w:tc>
          <w:tcPr>
            <w:tcW w:w="1134" w:type="dxa"/>
          </w:tcPr>
          <w:p w14:paraId="522CD7F0" w14:textId="44318791" w:rsidR="00083E9C" w:rsidRPr="00083E9C" w:rsidRDefault="00083E9C" w:rsidP="00083E9C">
            <w:pPr>
              <w:rPr>
                <w:rFonts w:ascii="Arial" w:hAnsi="Arial" w:cs="Arial"/>
              </w:rPr>
            </w:pPr>
            <w:r w:rsidRPr="00083E9C">
              <w:rPr>
                <w:rFonts w:ascii="Arial" w:hAnsi="Arial" w:cs="Arial"/>
              </w:rPr>
              <w:t>£4.</w:t>
            </w:r>
            <w:r w:rsidR="006C620F">
              <w:rPr>
                <w:rFonts w:ascii="Arial" w:hAnsi="Arial" w:cs="Arial"/>
              </w:rPr>
              <w:t>8</w:t>
            </w:r>
            <w:r w:rsidRPr="00083E9C">
              <w:rPr>
                <w:rFonts w:ascii="Arial" w:hAnsi="Arial" w:cs="Arial"/>
              </w:rPr>
              <w:t>0</w:t>
            </w:r>
          </w:p>
        </w:tc>
        <w:tc>
          <w:tcPr>
            <w:tcW w:w="992" w:type="dxa"/>
          </w:tcPr>
          <w:p w14:paraId="1D64E117" w14:textId="6DC33649" w:rsidR="00083E9C" w:rsidRPr="00083E9C" w:rsidRDefault="00083E9C" w:rsidP="00083E9C">
            <w:pPr>
              <w:rPr>
                <w:rFonts w:ascii="Arial" w:hAnsi="Arial" w:cs="Arial"/>
              </w:rPr>
            </w:pPr>
            <w:r w:rsidRPr="00083E9C">
              <w:rPr>
                <w:rFonts w:ascii="Arial" w:hAnsi="Arial" w:cs="Arial"/>
              </w:rPr>
              <w:t>£5.</w:t>
            </w:r>
            <w:r w:rsidR="006C620F">
              <w:rPr>
                <w:rFonts w:ascii="Arial" w:hAnsi="Arial" w:cs="Arial"/>
              </w:rPr>
              <w:t>9</w:t>
            </w:r>
            <w:r w:rsidRPr="00083E9C">
              <w:rPr>
                <w:rFonts w:ascii="Arial" w:hAnsi="Arial" w:cs="Arial"/>
              </w:rPr>
              <w:t>0</w:t>
            </w:r>
          </w:p>
        </w:tc>
        <w:tc>
          <w:tcPr>
            <w:tcW w:w="993" w:type="dxa"/>
          </w:tcPr>
          <w:p w14:paraId="421BED19" w14:textId="18D11447" w:rsidR="00083E9C" w:rsidRPr="00083E9C" w:rsidRDefault="00083E9C" w:rsidP="00083E9C">
            <w:pPr>
              <w:rPr>
                <w:rFonts w:ascii="Arial" w:hAnsi="Arial" w:cs="Arial"/>
              </w:rPr>
            </w:pPr>
            <w:r w:rsidRPr="00083E9C">
              <w:rPr>
                <w:rFonts w:ascii="Arial" w:hAnsi="Arial" w:cs="Arial"/>
              </w:rPr>
              <w:t>£</w:t>
            </w:r>
            <w:r w:rsidR="006C620F">
              <w:rPr>
                <w:rFonts w:ascii="Arial" w:hAnsi="Arial" w:cs="Arial"/>
              </w:rPr>
              <w:t>7</w:t>
            </w:r>
            <w:r w:rsidRPr="00083E9C">
              <w:rPr>
                <w:rFonts w:ascii="Arial" w:hAnsi="Arial" w:cs="Arial"/>
              </w:rPr>
              <w:t>.</w:t>
            </w:r>
            <w:r w:rsidR="006C620F">
              <w:rPr>
                <w:rFonts w:ascii="Arial" w:hAnsi="Arial" w:cs="Arial"/>
              </w:rPr>
              <w:t>0</w:t>
            </w:r>
            <w:r w:rsidRPr="00083E9C">
              <w:rPr>
                <w:rFonts w:ascii="Arial" w:hAnsi="Arial" w:cs="Arial"/>
              </w:rPr>
              <w:t>0</w:t>
            </w:r>
          </w:p>
        </w:tc>
        <w:tc>
          <w:tcPr>
            <w:tcW w:w="993" w:type="dxa"/>
          </w:tcPr>
          <w:p w14:paraId="4463A555" w14:textId="36F1D832" w:rsidR="00083E9C" w:rsidRPr="00083E9C" w:rsidRDefault="00083E9C" w:rsidP="00083E9C">
            <w:pPr>
              <w:rPr>
                <w:rFonts w:ascii="Arial" w:hAnsi="Arial" w:cs="Arial"/>
              </w:rPr>
            </w:pPr>
            <w:r w:rsidRPr="00083E9C">
              <w:rPr>
                <w:rFonts w:ascii="Arial" w:hAnsi="Arial" w:cs="Arial"/>
              </w:rPr>
              <w:t>£</w:t>
            </w:r>
            <w:r w:rsidR="000926DA">
              <w:rPr>
                <w:rFonts w:ascii="Arial" w:hAnsi="Arial" w:cs="Arial"/>
              </w:rPr>
              <w:t>8</w:t>
            </w:r>
            <w:r w:rsidRPr="00083E9C">
              <w:rPr>
                <w:rFonts w:ascii="Arial" w:hAnsi="Arial" w:cs="Arial"/>
              </w:rPr>
              <w:t>.</w:t>
            </w:r>
            <w:r w:rsidR="000926DA">
              <w:rPr>
                <w:rFonts w:ascii="Arial" w:hAnsi="Arial" w:cs="Arial"/>
              </w:rPr>
              <w:t>1</w:t>
            </w:r>
            <w:r w:rsidRPr="00083E9C">
              <w:rPr>
                <w:rFonts w:ascii="Arial" w:hAnsi="Arial" w:cs="Arial"/>
              </w:rPr>
              <w:t>0</w:t>
            </w:r>
          </w:p>
        </w:tc>
        <w:tc>
          <w:tcPr>
            <w:tcW w:w="1275" w:type="dxa"/>
          </w:tcPr>
          <w:p w14:paraId="3DCA9222" w14:textId="0BBDC1C6" w:rsidR="00083E9C" w:rsidRPr="00083E9C" w:rsidRDefault="00083E9C" w:rsidP="00083E9C">
            <w:pPr>
              <w:rPr>
                <w:rFonts w:ascii="Arial" w:hAnsi="Arial" w:cs="Arial"/>
              </w:rPr>
            </w:pPr>
            <w:r w:rsidRPr="00083E9C">
              <w:rPr>
                <w:rFonts w:ascii="Arial" w:hAnsi="Arial" w:cs="Arial"/>
              </w:rPr>
              <w:t>£11.</w:t>
            </w:r>
            <w:r w:rsidR="000926DA">
              <w:rPr>
                <w:rFonts w:ascii="Arial" w:hAnsi="Arial" w:cs="Arial"/>
              </w:rPr>
              <w:t>6</w:t>
            </w:r>
            <w:r w:rsidRPr="00083E9C">
              <w:rPr>
                <w:rFonts w:ascii="Arial" w:hAnsi="Arial" w:cs="Arial"/>
              </w:rPr>
              <w:t>0</w:t>
            </w:r>
          </w:p>
        </w:tc>
      </w:tr>
    </w:tbl>
    <w:p w14:paraId="7B20BD12" w14:textId="77777777" w:rsidR="005E73C5" w:rsidRDefault="005E73C5" w:rsidP="00E05956">
      <w:pPr>
        <w:rPr>
          <w:rFonts w:ascii="Arial" w:hAnsi="Arial" w:cs="Arial"/>
          <w:b/>
          <w:sz w:val="24"/>
          <w:szCs w:val="24"/>
          <w:u w:val="single"/>
        </w:rPr>
      </w:pPr>
    </w:p>
    <w:p w14:paraId="32025BAB" w14:textId="77777777" w:rsidR="005E73C5" w:rsidRDefault="005E73C5" w:rsidP="00E05956">
      <w:pPr>
        <w:rPr>
          <w:rFonts w:ascii="Arial" w:hAnsi="Arial" w:cs="Arial"/>
          <w:b/>
          <w:sz w:val="24"/>
          <w:szCs w:val="24"/>
          <w:u w:val="single"/>
        </w:rPr>
      </w:pPr>
    </w:p>
    <w:p w14:paraId="1F8379FA" w14:textId="77777777" w:rsidR="005E73C5" w:rsidRDefault="005E73C5" w:rsidP="00E05956">
      <w:pPr>
        <w:rPr>
          <w:rFonts w:ascii="Arial" w:hAnsi="Arial" w:cs="Arial"/>
          <w:b/>
          <w:sz w:val="24"/>
          <w:szCs w:val="24"/>
          <w:u w:val="single"/>
        </w:rPr>
      </w:pPr>
    </w:p>
    <w:p w14:paraId="11EB30E8" w14:textId="77777777" w:rsidR="005E73C5" w:rsidRDefault="005E73C5" w:rsidP="00E05956">
      <w:pPr>
        <w:rPr>
          <w:rFonts w:ascii="Arial" w:hAnsi="Arial" w:cs="Arial"/>
          <w:b/>
          <w:sz w:val="24"/>
          <w:szCs w:val="24"/>
          <w:u w:val="single"/>
        </w:rPr>
      </w:pPr>
    </w:p>
    <w:p w14:paraId="06BFF9E5" w14:textId="77777777" w:rsidR="005E73C5" w:rsidRDefault="005E73C5" w:rsidP="00E05956">
      <w:pPr>
        <w:rPr>
          <w:rFonts w:ascii="Arial" w:hAnsi="Arial" w:cs="Arial"/>
          <w:b/>
          <w:sz w:val="24"/>
          <w:szCs w:val="24"/>
          <w:u w:val="single"/>
        </w:rPr>
      </w:pPr>
    </w:p>
    <w:p w14:paraId="0DE26FDB" w14:textId="77777777" w:rsidR="005E73C5" w:rsidRDefault="005E73C5" w:rsidP="00E05956">
      <w:pPr>
        <w:rPr>
          <w:rFonts w:ascii="Arial" w:hAnsi="Arial" w:cs="Arial"/>
          <w:b/>
          <w:sz w:val="24"/>
          <w:szCs w:val="24"/>
          <w:u w:val="single"/>
        </w:rPr>
      </w:pPr>
    </w:p>
    <w:p w14:paraId="42E9D7BC" w14:textId="77777777" w:rsidR="00CE566C" w:rsidRDefault="00CE566C" w:rsidP="00E05956">
      <w:pPr>
        <w:rPr>
          <w:rFonts w:ascii="Arial" w:hAnsi="Arial" w:cs="Arial"/>
          <w:b/>
          <w:sz w:val="24"/>
          <w:szCs w:val="24"/>
          <w:u w:val="single"/>
        </w:rPr>
      </w:pPr>
    </w:p>
    <w:p w14:paraId="20062376" w14:textId="77777777" w:rsidR="004674E4" w:rsidRDefault="004674E4" w:rsidP="00E05956">
      <w:pPr>
        <w:rPr>
          <w:rFonts w:ascii="Arial" w:hAnsi="Arial" w:cs="Arial"/>
          <w:b/>
          <w:sz w:val="24"/>
          <w:szCs w:val="24"/>
          <w:u w:val="single"/>
        </w:rPr>
      </w:pPr>
    </w:p>
    <w:p w14:paraId="268B2961" w14:textId="77777777" w:rsidR="00610752" w:rsidRDefault="00610752" w:rsidP="00E05956">
      <w:pPr>
        <w:rPr>
          <w:rFonts w:ascii="Arial" w:hAnsi="Arial" w:cs="Arial"/>
          <w:b/>
          <w:sz w:val="24"/>
          <w:szCs w:val="24"/>
          <w:u w:val="single"/>
        </w:rPr>
      </w:pPr>
    </w:p>
    <w:p w14:paraId="43BF3AF7" w14:textId="77777777" w:rsidR="00610752" w:rsidRDefault="00610752" w:rsidP="00E05956">
      <w:pPr>
        <w:rPr>
          <w:rFonts w:ascii="Arial" w:hAnsi="Arial" w:cs="Arial"/>
          <w:b/>
          <w:sz w:val="24"/>
          <w:szCs w:val="24"/>
          <w:u w:val="single"/>
        </w:rPr>
      </w:pPr>
    </w:p>
    <w:p w14:paraId="1A45EF92" w14:textId="23FD4520" w:rsidR="005E73C5" w:rsidRDefault="005E73C5" w:rsidP="00E05956">
      <w:pPr>
        <w:rPr>
          <w:rFonts w:ascii="Arial" w:hAnsi="Arial" w:cs="Arial"/>
          <w:b/>
          <w:sz w:val="24"/>
          <w:szCs w:val="24"/>
          <w:u w:val="single"/>
        </w:rPr>
      </w:pPr>
    </w:p>
    <w:p w14:paraId="46519FFC" w14:textId="26F9C719" w:rsidR="00365492" w:rsidRDefault="00365492" w:rsidP="00E05956">
      <w:pPr>
        <w:rPr>
          <w:rFonts w:ascii="Arial" w:hAnsi="Arial" w:cs="Arial"/>
          <w:b/>
          <w:sz w:val="24"/>
          <w:szCs w:val="24"/>
          <w:u w:val="single"/>
        </w:rPr>
      </w:pPr>
    </w:p>
    <w:p w14:paraId="5757C426" w14:textId="5D0CDD3D" w:rsidR="00365492" w:rsidRDefault="00365492" w:rsidP="00E05956">
      <w:pPr>
        <w:rPr>
          <w:rFonts w:ascii="Arial" w:hAnsi="Arial" w:cs="Arial"/>
          <w:b/>
          <w:sz w:val="24"/>
          <w:szCs w:val="24"/>
          <w:u w:val="single"/>
        </w:rPr>
      </w:pPr>
    </w:p>
    <w:p w14:paraId="51905B87" w14:textId="2A14393D" w:rsidR="00365492" w:rsidRDefault="00365492" w:rsidP="00E05956">
      <w:pPr>
        <w:rPr>
          <w:rFonts w:ascii="Arial" w:hAnsi="Arial" w:cs="Arial"/>
          <w:b/>
          <w:sz w:val="24"/>
          <w:szCs w:val="24"/>
          <w:u w:val="single"/>
        </w:rPr>
      </w:pPr>
    </w:p>
    <w:p w14:paraId="64E4A1EA" w14:textId="32247629" w:rsidR="00365492" w:rsidRDefault="00365492" w:rsidP="00E05956">
      <w:pPr>
        <w:rPr>
          <w:rFonts w:ascii="Arial" w:hAnsi="Arial" w:cs="Arial"/>
          <w:b/>
          <w:sz w:val="24"/>
          <w:szCs w:val="24"/>
          <w:u w:val="single"/>
        </w:rPr>
      </w:pPr>
    </w:p>
    <w:p w14:paraId="3BD5C8CE" w14:textId="13854C5F" w:rsidR="00365492" w:rsidRDefault="00365492" w:rsidP="00E05956">
      <w:pPr>
        <w:rPr>
          <w:rFonts w:ascii="Arial" w:hAnsi="Arial" w:cs="Arial"/>
          <w:b/>
          <w:sz w:val="24"/>
          <w:szCs w:val="24"/>
          <w:u w:val="single"/>
        </w:rPr>
      </w:pPr>
    </w:p>
    <w:p w14:paraId="3FE01F2D" w14:textId="24071494" w:rsidR="00365492" w:rsidRDefault="00365492" w:rsidP="00E05956">
      <w:pPr>
        <w:rPr>
          <w:rFonts w:ascii="Arial" w:hAnsi="Arial" w:cs="Arial"/>
          <w:b/>
          <w:sz w:val="24"/>
          <w:szCs w:val="24"/>
          <w:u w:val="single"/>
        </w:rPr>
      </w:pPr>
    </w:p>
    <w:p w14:paraId="3EAD3B92" w14:textId="16D326A9" w:rsidR="00977D7F" w:rsidRDefault="00977D7F" w:rsidP="00E05956">
      <w:pPr>
        <w:rPr>
          <w:rFonts w:ascii="Arial" w:hAnsi="Arial" w:cs="Arial"/>
          <w:b/>
          <w:sz w:val="24"/>
          <w:szCs w:val="24"/>
          <w:u w:val="single"/>
        </w:rPr>
      </w:pPr>
    </w:p>
    <w:p w14:paraId="3D7ED3F9" w14:textId="4596C23C" w:rsidR="00977D7F" w:rsidRDefault="00977D7F" w:rsidP="00E05956">
      <w:pPr>
        <w:rPr>
          <w:rFonts w:ascii="Arial" w:hAnsi="Arial" w:cs="Arial"/>
          <w:b/>
          <w:sz w:val="24"/>
          <w:szCs w:val="24"/>
          <w:u w:val="single"/>
        </w:rPr>
      </w:pPr>
    </w:p>
    <w:p w14:paraId="43A65C47" w14:textId="77777777" w:rsidR="00977D7F" w:rsidRDefault="00977D7F" w:rsidP="00E05956">
      <w:pPr>
        <w:rPr>
          <w:rFonts w:ascii="Arial" w:hAnsi="Arial" w:cs="Arial"/>
          <w:b/>
          <w:sz w:val="24"/>
          <w:szCs w:val="24"/>
          <w:u w:val="single"/>
        </w:rPr>
      </w:pPr>
    </w:p>
    <w:p w14:paraId="080485B7" w14:textId="7D359005" w:rsidR="00E05956" w:rsidRDefault="005E73C5" w:rsidP="00E05956">
      <w:pPr>
        <w:rPr>
          <w:rFonts w:ascii="Arial" w:hAnsi="Arial" w:cs="Arial"/>
          <w:sz w:val="24"/>
          <w:szCs w:val="24"/>
        </w:rPr>
      </w:pPr>
      <w:r>
        <w:rPr>
          <w:rFonts w:ascii="Arial" w:hAnsi="Arial" w:cs="Arial"/>
          <w:b/>
          <w:sz w:val="24"/>
          <w:szCs w:val="24"/>
          <w:u w:val="single"/>
        </w:rPr>
        <w:lastRenderedPageBreak/>
        <w:t>Schedule 1</w:t>
      </w:r>
      <w:r w:rsidR="00530E9A">
        <w:rPr>
          <w:rFonts w:ascii="Arial" w:hAnsi="Arial" w:cs="Arial"/>
          <w:b/>
          <w:sz w:val="24"/>
          <w:szCs w:val="24"/>
          <w:u w:val="single"/>
        </w:rPr>
        <w:t>5</w:t>
      </w:r>
      <w:r w:rsidR="002E270E">
        <w:rPr>
          <w:rFonts w:ascii="Arial" w:hAnsi="Arial" w:cs="Arial"/>
          <w:b/>
          <w:sz w:val="24"/>
          <w:szCs w:val="24"/>
          <w:u w:val="single"/>
        </w:rPr>
        <w:t xml:space="preserve"> – On Street </w:t>
      </w:r>
      <w:r w:rsidR="00E05956">
        <w:rPr>
          <w:rFonts w:ascii="Arial" w:hAnsi="Arial" w:cs="Arial"/>
          <w:b/>
          <w:sz w:val="24"/>
          <w:szCs w:val="24"/>
          <w:u w:val="single"/>
        </w:rPr>
        <w:t>Park</w:t>
      </w:r>
      <w:r w:rsidR="002E270E">
        <w:rPr>
          <w:rFonts w:ascii="Arial" w:hAnsi="Arial" w:cs="Arial"/>
          <w:b/>
          <w:sz w:val="24"/>
          <w:szCs w:val="24"/>
          <w:u w:val="single"/>
        </w:rPr>
        <w:t>ing</w:t>
      </w:r>
      <w:r w:rsidR="00E05956">
        <w:rPr>
          <w:rFonts w:ascii="Arial" w:hAnsi="Arial" w:cs="Arial"/>
          <w:b/>
          <w:sz w:val="24"/>
          <w:szCs w:val="24"/>
          <w:u w:val="single"/>
        </w:rPr>
        <w:t xml:space="preserve"> Permits</w:t>
      </w:r>
    </w:p>
    <w:p w14:paraId="308A7082" w14:textId="77777777" w:rsidR="00E05956" w:rsidRDefault="00E05956" w:rsidP="00E05956">
      <w:pPr>
        <w:rPr>
          <w:rFonts w:ascii="Arial" w:hAnsi="Arial" w:cs="Arial"/>
          <w:sz w:val="24"/>
          <w:szCs w:val="24"/>
        </w:rPr>
      </w:pPr>
    </w:p>
    <w:p w14:paraId="4A0AF974" w14:textId="77777777" w:rsidR="006A11AD" w:rsidRDefault="006A11AD" w:rsidP="006A11AD">
      <w:pPr>
        <w:pStyle w:val="BodyText"/>
      </w:pPr>
      <w:r>
        <w:rPr>
          <w:u w:val="single"/>
        </w:rPr>
        <w:t>Permit Type</w:t>
      </w:r>
      <w:r>
        <w:tab/>
      </w:r>
      <w:r>
        <w:tab/>
      </w:r>
      <w:r>
        <w:tab/>
      </w:r>
      <w:r>
        <w:tab/>
      </w:r>
      <w:r>
        <w:tab/>
      </w:r>
      <w:r>
        <w:rPr>
          <w:u w:val="single"/>
        </w:rPr>
        <w:t>Charge</w:t>
      </w:r>
    </w:p>
    <w:p w14:paraId="2210A2E5" w14:textId="16A66176" w:rsidR="006A11AD" w:rsidRDefault="00922F0F" w:rsidP="006A11AD">
      <w:pPr>
        <w:pStyle w:val="BodyText"/>
      </w:pPr>
      <w:r>
        <w:t>Annual On Street Permit</w:t>
      </w:r>
      <w:r>
        <w:tab/>
      </w:r>
      <w:r>
        <w:tab/>
      </w:r>
      <w:r>
        <w:tab/>
        <w:t>£</w:t>
      </w:r>
      <w:r w:rsidR="003E22BA">
        <w:t>70</w:t>
      </w:r>
      <w:r>
        <w:t>0</w:t>
      </w:r>
      <w:r w:rsidR="006A11AD">
        <w:t>.00</w:t>
      </w:r>
      <w:r w:rsidR="000954D1">
        <w:t>*</w:t>
      </w:r>
    </w:p>
    <w:p w14:paraId="7345F72A" w14:textId="10631F29" w:rsidR="006A11AD" w:rsidRDefault="006A11AD" w:rsidP="006A11AD">
      <w:pPr>
        <w:pStyle w:val="BodyText"/>
      </w:pPr>
      <w:r>
        <w:t>Monthly On Street Permit</w:t>
      </w:r>
      <w:r>
        <w:tab/>
      </w:r>
      <w:r>
        <w:tab/>
      </w:r>
      <w:r>
        <w:tab/>
        <w:t>£</w:t>
      </w:r>
      <w:r w:rsidR="003E22BA">
        <w:t>105</w:t>
      </w:r>
      <w:r>
        <w:t>.00</w:t>
      </w:r>
    </w:p>
    <w:p w14:paraId="5E280D80" w14:textId="65D15F83" w:rsidR="006A11AD" w:rsidRDefault="006A11AD" w:rsidP="006A11AD">
      <w:pPr>
        <w:pStyle w:val="BodyText"/>
      </w:pPr>
      <w:r>
        <w:t>Month</w:t>
      </w:r>
      <w:r w:rsidR="00922F0F">
        <w:t>ly Commuter On Street Permit</w:t>
      </w:r>
      <w:r w:rsidR="00922F0F">
        <w:tab/>
        <w:t>£</w:t>
      </w:r>
      <w:r w:rsidR="00083E9C">
        <w:t>6</w:t>
      </w:r>
      <w:r w:rsidR="00775647">
        <w:t>3</w:t>
      </w:r>
      <w:r>
        <w:t>.00</w:t>
      </w:r>
    </w:p>
    <w:p w14:paraId="7B8E6D12" w14:textId="3BEFD798" w:rsidR="00444370" w:rsidRPr="00DD6AF0" w:rsidRDefault="00444370" w:rsidP="006A11AD">
      <w:pPr>
        <w:pStyle w:val="BodyText"/>
      </w:pPr>
      <w:r>
        <w:t>Adminis</w:t>
      </w:r>
      <w:r w:rsidR="00D24E2C">
        <w:t>tration fee</w:t>
      </w:r>
      <w:r w:rsidR="00D24E2C">
        <w:tab/>
      </w:r>
      <w:r w:rsidR="00D24E2C">
        <w:tab/>
      </w:r>
      <w:r w:rsidR="00D24E2C">
        <w:tab/>
      </w:r>
      <w:r w:rsidR="00D24E2C">
        <w:tab/>
        <w:t>£25.00**</w:t>
      </w:r>
    </w:p>
    <w:p w14:paraId="419AE275" w14:textId="77777777" w:rsidR="003F3D63" w:rsidRDefault="003F3D63" w:rsidP="00BE1D84">
      <w:pPr>
        <w:pStyle w:val="BodyText"/>
        <w:rPr>
          <w:rFonts w:cs="Arial"/>
          <w:b/>
          <w:szCs w:val="24"/>
          <w:u w:val="single"/>
        </w:rPr>
      </w:pPr>
    </w:p>
    <w:p w14:paraId="6DEE7F1D" w14:textId="56DFA233" w:rsidR="006A11AD" w:rsidRPr="000954D1" w:rsidRDefault="000954D1" w:rsidP="00BE1D84">
      <w:pPr>
        <w:pStyle w:val="BodyText"/>
        <w:rPr>
          <w:rFonts w:cs="Arial"/>
          <w:szCs w:val="24"/>
        </w:rPr>
      </w:pPr>
      <w:r w:rsidRPr="000954D1">
        <w:rPr>
          <w:rFonts w:cs="Arial"/>
          <w:szCs w:val="24"/>
        </w:rPr>
        <w:t>* Note – Cost of</w:t>
      </w:r>
      <w:r>
        <w:rPr>
          <w:rFonts w:cs="Arial"/>
          <w:szCs w:val="24"/>
        </w:rPr>
        <w:t xml:space="preserve"> Annual Permit increases to £</w:t>
      </w:r>
      <w:r w:rsidR="00197339">
        <w:rPr>
          <w:rFonts w:cs="Arial"/>
          <w:szCs w:val="24"/>
        </w:rPr>
        <w:t>7</w:t>
      </w:r>
      <w:r w:rsidR="00775647">
        <w:rPr>
          <w:rFonts w:cs="Arial"/>
          <w:szCs w:val="24"/>
        </w:rPr>
        <w:t>48</w:t>
      </w:r>
      <w:r w:rsidRPr="000954D1">
        <w:rPr>
          <w:rFonts w:cs="Arial"/>
          <w:szCs w:val="24"/>
        </w:rPr>
        <w:t>.00 if paid for using Direct Debit option.</w:t>
      </w:r>
    </w:p>
    <w:p w14:paraId="718F68DA" w14:textId="2287615E" w:rsidR="006A11AD" w:rsidRPr="00D24E2C" w:rsidRDefault="00D24E2C" w:rsidP="00BE1D84">
      <w:pPr>
        <w:pStyle w:val="BodyText"/>
        <w:rPr>
          <w:rFonts w:cs="Arial"/>
          <w:bCs/>
          <w:szCs w:val="24"/>
        </w:rPr>
      </w:pPr>
      <w:r>
        <w:rPr>
          <w:rFonts w:cs="Arial"/>
          <w:bCs/>
          <w:szCs w:val="24"/>
        </w:rPr>
        <w:t xml:space="preserve">** Note – Administration fee covers the replacement </w:t>
      </w:r>
      <w:r w:rsidR="008D62ED">
        <w:rPr>
          <w:rFonts w:cs="Arial"/>
          <w:bCs/>
          <w:szCs w:val="24"/>
        </w:rPr>
        <w:t xml:space="preserve">of a lost/destroyed permit, or for changes to be made to any </w:t>
      </w:r>
      <w:r w:rsidR="006B6560">
        <w:rPr>
          <w:rFonts w:cs="Arial"/>
          <w:bCs/>
          <w:szCs w:val="24"/>
        </w:rPr>
        <w:t xml:space="preserve">customers </w:t>
      </w:r>
      <w:r w:rsidR="008D62ED">
        <w:rPr>
          <w:rFonts w:cs="Arial"/>
          <w:bCs/>
          <w:szCs w:val="24"/>
        </w:rPr>
        <w:t>account or vehicle details</w:t>
      </w:r>
      <w:r w:rsidR="006B6560">
        <w:rPr>
          <w:rFonts w:cs="Arial"/>
          <w:bCs/>
          <w:szCs w:val="24"/>
        </w:rPr>
        <w:t>.</w:t>
      </w:r>
    </w:p>
    <w:p w14:paraId="25B67400" w14:textId="77777777" w:rsidR="006A11AD" w:rsidRDefault="006A11AD" w:rsidP="00BE1D84">
      <w:pPr>
        <w:pStyle w:val="BodyText"/>
        <w:rPr>
          <w:rFonts w:cs="Arial"/>
          <w:b/>
          <w:szCs w:val="24"/>
          <w:u w:val="single"/>
        </w:rPr>
      </w:pPr>
    </w:p>
    <w:p w14:paraId="638CE0C4" w14:textId="77777777" w:rsidR="006A11AD" w:rsidRDefault="006A11AD" w:rsidP="00BE1D84">
      <w:pPr>
        <w:pStyle w:val="BodyText"/>
        <w:rPr>
          <w:rFonts w:cs="Arial"/>
          <w:b/>
          <w:szCs w:val="24"/>
          <w:u w:val="single"/>
        </w:rPr>
      </w:pPr>
    </w:p>
    <w:p w14:paraId="2E97A4F5" w14:textId="77777777" w:rsidR="006A11AD" w:rsidRDefault="006A11AD" w:rsidP="00BE1D84">
      <w:pPr>
        <w:pStyle w:val="BodyText"/>
        <w:rPr>
          <w:rFonts w:cs="Arial"/>
          <w:b/>
          <w:szCs w:val="24"/>
          <w:u w:val="single"/>
        </w:rPr>
      </w:pPr>
    </w:p>
    <w:p w14:paraId="0AA0181C" w14:textId="77777777" w:rsidR="006A11AD" w:rsidRDefault="006A11AD" w:rsidP="00BE1D84">
      <w:pPr>
        <w:pStyle w:val="BodyText"/>
        <w:rPr>
          <w:rFonts w:cs="Arial"/>
          <w:b/>
          <w:szCs w:val="24"/>
          <w:u w:val="single"/>
        </w:rPr>
      </w:pPr>
    </w:p>
    <w:p w14:paraId="3AC99A20" w14:textId="77777777" w:rsidR="006A11AD" w:rsidRDefault="006A11AD" w:rsidP="00BE1D84">
      <w:pPr>
        <w:pStyle w:val="BodyText"/>
        <w:rPr>
          <w:rFonts w:cs="Arial"/>
          <w:b/>
          <w:szCs w:val="24"/>
          <w:u w:val="single"/>
        </w:rPr>
      </w:pPr>
    </w:p>
    <w:p w14:paraId="632AA10E" w14:textId="77777777" w:rsidR="006A11AD" w:rsidRDefault="006A11AD" w:rsidP="00BE1D84">
      <w:pPr>
        <w:pStyle w:val="BodyText"/>
        <w:rPr>
          <w:rFonts w:cs="Arial"/>
          <w:b/>
          <w:szCs w:val="24"/>
          <w:u w:val="single"/>
        </w:rPr>
      </w:pPr>
    </w:p>
    <w:p w14:paraId="75717158" w14:textId="77777777" w:rsidR="006A11AD" w:rsidRDefault="006A11AD" w:rsidP="00BE1D84">
      <w:pPr>
        <w:pStyle w:val="BodyText"/>
        <w:rPr>
          <w:rFonts w:cs="Arial"/>
          <w:b/>
          <w:szCs w:val="24"/>
          <w:u w:val="single"/>
        </w:rPr>
      </w:pPr>
    </w:p>
    <w:p w14:paraId="1C164651" w14:textId="77777777" w:rsidR="006A11AD" w:rsidRDefault="006A11AD" w:rsidP="00BE1D84">
      <w:pPr>
        <w:pStyle w:val="BodyText"/>
        <w:rPr>
          <w:rFonts w:cs="Arial"/>
          <w:b/>
          <w:szCs w:val="24"/>
          <w:u w:val="single"/>
        </w:rPr>
      </w:pPr>
    </w:p>
    <w:p w14:paraId="1D9442F5" w14:textId="77777777" w:rsidR="006A11AD" w:rsidRDefault="006A11AD" w:rsidP="00BE1D84">
      <w:pPr>
        <w:pStyle w:val="BodyText"/>
        <w:rPr>
          <w:rFonts w:cs="Arial"/>
          <w:b/>
          <w:szCs w:val="24"/>
          <w:u w:val="single"/>
        </w:rPr>
      </w:pPr>
    </w:p>
    <w:p w14:paraId="5BD966F3" w14:textId="77777777" w:rsidR="006A11AD" w:rsidRDefault="006A11AD" w:rsidP="00BE1D84">
      <w:pPr>
        <w:pStyle w:val="BodyText"/>
        <w:rPr>
          <w:rFonts w:cs="Arial"/>
          <w:b/>
          <w:szCs w:val="24"/>
          <w:u w:val="single"/>
        </w:rPr>
      </w:pPr>
    </w:p>
    <w:p w14:paraId="3E4F7017" w14:textId="77777777" w:rsidR="006A11AD" w:rsidRDefault="006A11AD" w:rsidP="00BE1D84">
      <w:pPr>
        <w:pStyle w:val="BodyText"/>
        <w:rPr>
          <w:rFonts w:cs="Arial"/>
          <w:b/>
          <w:szCs w:val="24"/>
          <w:u w:val="single"/>
        </w:rPr>
      </w:pPr>
    </w:p>
    <w:p w14:paraId="088BE6D8" w14:textId="77777777" w:rsidR="006A11AD" w:rsidRDefault="006A11AD" w:rsidP="00BE1D84">
      <w:pPr>
        <w:pStyle w:val="BodyText"/>
        <w:rPr>
          <w:rFonts w:cs="Arial"/>
          <w:b/>
          <w:szCs w:val="24"/>
          <w:u w:val="single"/>
        </w:rPr>
      </w:pPr>
    </w:p>
    <w:p w14:paraId="7A23A0B1" w14:textId="77777777" w:rsidR="006A11AD" w:rsidRDefault="006A11AD" w:rsidP="00BE1D84">
      <w:pPr>
        <w:pStyle w:val="BodyText"/>
        <w:rPr>
          <w:rFonts w:cs="Arial"/>
          <w:b/>
          <w:szCs w:val="24"/>
          <w:u w:val="single"/>
        </w:rPr>
      </w:pPr>
    </w:p>
    <w:p w14:paraId="43D8974B" w14:textId="77777777" w:rsidR="006A11AD" w:rsidRDefault="006A11AD" w:rsidP="00BE1D84">
      <w:pPr>
        <w:pStyle w:val="BodyText"/>
        <w:rPr>
          <w:rFonts w:cs="Arial"/>
          <w:b/>
          <w:szCs w:val="24"/>
          <w:u w:val="single"/>
        </w:rPr>
      </w:pPr>
    </w:p>
    <w:p w14:paraId="6730EEC9" w14:textId="77777777" w:rsidR="006A11AD" w:rsidRDefault="006A11AD" w:rsidP="00BE1D84">
      <w:pPr>
        <w:pStyle w:val="BodyText"/>
        <w:rPr>
          <w:rFonts w:cs="Arial"/>
          <w:b/>
          <w:szCs w:val="24"/>
          <w:u w:val="single"/>
        </w:rPr>
      </w:pPr>
    </w:p>
    <w:p w14:paraId="5B458D5A" w14:textId="77777777" w:rsidR="006A11AD" w:rsidRDefault="006A11AD" w:rsidP="00BE1D84">
      <w:pPr>
        <w:pStyle w:val="BodyText"/>
        <w:rPr>
          <w:rFonts w:cs="Arial"/>
          <w:b/>
          <w:szCs w:val="24"/>
          <w:u w:val="single"/>
        </w:rPr>
      </w:pPr>
    </w:p>
    <w:p w14:paraId="164CAAF6" w14:textId="77777777" w:rsidR="006A11AD" w:rsidRDefault="006A11AD" w:rsidP="00BE1D84">
      <w:pPr>
        <w:pStyle w:val="BodyText"/>
        <w:rPr>
          <w:rFonts w:cs="Arial"/>
          <w:b/>
          <w:szCs w:val="24"/>
          <w:u w:val="single"/>
        </w:rPr>
      </w:pPr>
    </w:p>
    <w:p w14:paraId="16475D1C" w14:textId="77777777" w:rsidR="006A11AD" w:rsidRDefault="006A11AD" w:rsidP="00BE1D84">
      <w:pPr>
        <w:pStyle w:val="BodyText"/>
        <w:rPr>
          <w:rFonts w:cs="Arial"/>
          <w:b/>
          <w:szCs w:val="24"/>
          <w:u w:val="single"/>
        </w:rPr>
      </w:pPr>
    </w:p>
    <w:p w14:paraId="4ACBC86C" w14:textId="77777777" w:rsidR="006A11AD" w:rsidRDefault="006A11AD" w:rsidP="00BE1D84">
      <w:pPr>
        <w:pStyle w:val="BodyText"/>
        <w:rPr>
          <w:rFonts w:cs="Arial"/>
          <w:b/>
          <w:szCs w:val="24"/>
          <w:u w:val="single"/>
        </w:rPr>
      </w:pPr>
    </w:p>
    <w:p w14:paraId="06D4BB7E" w14:textId="77777777" w:rsidR="006A11AD" w:rsidRDefault="006A11AD" w:rsidP="00BE1D84">
      <w:pPr>
        <w:pStyle w:val="BodyText"/>
        <w:rPr>
          <w:rFonts w:cs="Arial"/>
          <w:b/>
          <w:szCs w:val="24"/>
          <w:u w:val="single"/>
        </w:rPr>
      </w:pPr>
    </w:p>
    <w:p w14:paraId="6A851908" w14:textId="77777777" w:rsidR="00CA6CC8" w:rsidRPr="00955CE0" w:rsidRDefault="00CA6CC8">
      <w:pPr>
        <w:pStyle w:val="BodyText"/>
        <w:rPr>
          <w:rFonts w:cs="Arial"/>
          <w:b/>
          <w:szCs w:val="24"/>
        </w:rPr>
      </w:pPr>
    </w:p>
    <w:sectPr w:rsidR="00CA6CC8" w:rsidRPr="00955CE0" w:rsidSect="00EC421A">
      <w:type w:val="continuous"/>
      <w:pgSz w:w="16837" w:h="11905" w:orient="landscape"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3C435" w14:textId="77777777" w:rsidR="00EC421A" w:rsidRDefault="00EC421A">
      <w:r>
        <w:separator/>
      </w:r>
    </w:p>
  </w:endnote>
  <w:endnote w:type="continuationSeparator" w:id="0">
    <w:p w14:paraId="0E0B7709" w14:textId="77777777" w:rsidR="00EC421A" w:rsidRDefault="00EC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0A510" w14:textId="77777777" w:rsidR="00922F0F" w:rsidRDefault="00922F0F" w:rsidP="00107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938BF" w14:textId="77777777" w:rsidR="00922F0F" w:rsidRDefault="00922F0F" w:rsidP="00107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4B72F" w14:textId="77777777" w:rsidR="00922F0F" w:rsidRDefault="00922F0F" w:rsidP="00107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4D1">
      <w:rPr>
        <w:rStyle w:val="PageNumber"/>
        <w:noProof/>
      </w:rPr>
      <w:t>33</w:t>
    </w:r>
    <w:r>
      <w:rPr>
        <w:rStyle w:val="PageNumber"/>
      </w:rPr>
      <w:fldChar w:fldCharType="end"/>
    </w:r>
  </w:p>
  <w:p w14:paraId="2FB47CC3" w14:textId="77777777" w:rsidR="00922F0F" w:rsidRDefault="00922F0F" w:rsidP="00107F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43CA9" w14:textId="77777777" w:rsidR="00EC421A" w:rsidRDefault="00EC421A">
      <w:r>
        <w:separator/>
      </w:r>
    </w:p>
  </w:footnote>
  <w:footnote w:type="continuationSeparator" w:id="0">
    <w:p w14:paraId="1F443B0C" w14:textId="77777777" w:rsidR="00EC421A" w:rsidRDefault="00EC4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36B1"/>
    <w:multiLevelType w:val="hybridMultilevel"/>
    <w:tmpl w:val="B6E61192"/>
    <w:lvl w:ilvl="0" w:tplc="FFFFFFFF">
      <w:start w:val="2"/>
      <w:numFmt w:val="decimal"/>
      <w:lvlText w:val="(%1)"/>
      <w:lvlJc w:val="left"/>
      <w:pPr>
        <w:tabs>
          <w:tab w:val="num" w:pos="1433"/>
        </w:tabs>
        <w:ind w:left="1433"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B25AE3"/>
    <w:multiLevelType w:val="singleLevel"/>
    <w:tmpl w:val="0D889838"/>
    <w:lvl w:ilvl="0">
      <w:start w:val="2"/>
      <w:numFmt w:val="decimal"/>
      <w:lvlText w:val="(%1)"/>
      <w:lvlJc w:val="left"/>
      <w:pPr>
        <w:tabs>
          <w:tab w:val="num" w:pos="1440"/>
        </w:tabs>
        <w:ind w:left="1440" w:hanging="720"/>
      </w:pPr>
      <w:rPr>
        <w:rFonts w:hint="default"/>
      </w:rPr>
    </w:lvl>
  </w:abstractNum>
  <w:abstractNum w:abstractNumId="2" w15:restartNumberingAfterBreak="0">
    <w:nsid w:val="0A452FAA"/>
    <w:multiLevelType w:val="singleLevel"/>
    <w:tmpl w:val="779CF7AE"/>
    <w:lvl w:ilvl="0">
      <w:start w:val="1"/>
      <w:numFmt w:val="lowerRoman"/>
      <w:lvlText w:val="(%1)"/>
      <w:lvlJc w:val="left"/>
      <w:pPr>
        <w:tabs>
          <w:tab w:val="num" w:pos="1440"/>
        </w:tabs>
        <w:ind w:left="1440" w:hanging="720"/>
      </w:pPr>
      <w:rPr>
        <w:rFonts w:hint="default"/>
      </w:rPr>
    </w:lvl>
  </w:abstractNum>
  <w:abstractNum w:abstractNumId="3" w15:restartNumberingAfterBreak="0">
    <w:nsid w:val="0B5570E9"/>
    <w:multiLevelType w:val="singleLevel"/>
    <w:tmpl w:val="E1B437C8"/>
    <w:lvl w:ilvl="0">
      <w:start w:val="1"/>
      <w:numFmt w:val="lowerLetter"/>
      <w:lvlText w:val="(%1)"/>
      <w:lvlJc w:val="left"/>
      <w:pPr>
        <w:tabs>
          <w:tab w:val="num" w:pos="2160"/>
        </w:tabs>
        <w:ind w:left="2160" w:hanging="720"/>
      </w:pPr>
      <w:rPr>
        <w:rFonts w:hint="default"/>
      </w:rPr>
    </w:lvl>
  </w:abstractNum>
  <w:abstractNum w:abstractNumId="4" w15:restartNumberingAfterBreak="0">
    <w:nsid w:val="0F903812"/>
    <w:multiLevelType w:val="singleLevel"/>
    <w:tmpl w:val="7122C716"/>
    <w:lvl w:ilvl="0">
      <w:start w:val="2"/>
      <w:numFmt w:val="decimal"/>
      <w:lvlText w:val="(%1)"/>
      <w:lvlJc w:val="left"/>
      <w:pPr>
        <w:tabs>
          <w:tab w:val="num" w:pos="1440"/>
        </w:tabs>
        <w:ind w:left="1440" w:hanging="720"/>
      </w:pPr>
      <w:rPr>
        <w:rFonts w:hint="default"/>
      </w:rPr>
    </w:lvl>
  </w:abstractNum>
  <w:abstractNum w:abstractNumId="5" w15:restartNumberingAfterBreak="0">
    <w:nsid w:val="10E71B3E"/>
    <w:multiLevelType w:val="multilevel"/>
    <w:tmpl w:val="64BE3F7E"/>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950"/>
        </w:tabs>
        <w:ind w:left="1950" w:hanging="870"/>
      </w:pPr>
      <w:rPr>
        <w:rFonts w:hint="default"/>
      </w:rPr>
    </w:lvl>
    <w:lvl w:ilvl="2">
      <w:start w:val="1"/>
      <w:numFmt w:val="lowerLetter"/>
      <w:lvlText w:val="(%3)"/>
      <w:lvlJc w:val="left"/>
      <w:pPr>
        <w:tabs>
          <w:tab w:val="num" w:pos="2850"/>
        </w:tabs>
        <w:ind w:left="2850" w:hanging="87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63E0FAD"/>
    <w:multiLevelType w:val="hybridMultilevel"/>
    <w:tmpl w:val="3FBC8F3A"/>
    <w:lvl w:ilvl="0" w:tplc="54467886">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83CF7"/>
    <w:multiLevelType w:val="singleLevel"/>
    <w:tmpl w:val="431C129A"/>
    <w:lvl w:ilvl="0">
      <w:start w:val="2"/>
      <w:numFmt w:val="decimal"/>
      <w:lvlText w:val="(%1)"/>
      <w:lvlJc w:val="left"/>
      <w:pPr>
        <w:tabs>
          <w:tab w:val="num" w:pos="720"/>
        </w:tabs>
        <w:ind w:left="720" w:hanging="720"/>
      </w:pPr>
      <w:rPr>
        <w:rFonts w:hint="default"/>
      </w:rPr>
    </w:lvl>
  </w:abstractNum>
  <w:abstractNum w:abstractNumId="8" w15:restartNumberingAfterBreak="0">
    <w:nsid w:val="1BF06CC9"/>
    <w:multiLevelType w:val="singleLevel"/>
    <w:tmpl w:val="6D7CBD36"/>
    <w:lvl w:ilvl="0">
      <w:start w:val="1"/>
      <w:numFmt w:val="lowerRoman"/>
      <w:lvlText w:val="(%1)"/>
      <w:lvlJc w:val="left"/>
      <w:pPr>
        <w:tabs>
          <w:tab w:val="num" w:pos="2153"/>
        </w:tabs>
        <w:ind w:left="2153" w:hanging="735"/>
      </w:pPr>
      <w:rPr>
        <w:rFonts w:hint="default"/>
      </w:rPr>
    </w:lvl>
  </w:abstractNum>
  <w:abstractNum w:abstractNumId="9" w15:restartNumberingAfterBreak="0">
    <w:nsid w:val="226A7CD7"/>
    <w:multiLevelType w:val="singleLevel"/>
    <w:tmpl w:val="20968A02"/>
    <w:lvl w:ilvl="0">
      <w:start w:val="2"/>
      <w:numFmt w:val="decimal"/>
      <w:lvlText w:val="(%1)"/>
      <w:lvlJc w:val="left"/>
      <w:pPr>
        <w:tabs>
          <w:tab w:val="num" w:pos="1440"/>
        </w:tabs>
        <w:ind w:left="1440" w:hanging="870"/>
      </w:pPr>
      <w:rPr>
        <w:rFonts w:hint="default"/>
      </w:rPr>
    </w:lvl>
  </w:abstractNum>
  <w:abstractNum w:abstractNumId="10" w15:restartNumberingAfterBreak="0">
    <w:nsid w:val="2BE3718A"/>
    <w:multiLevelType w:val="singleLevel"/>
    <w:tmpl w:val="35CC3E90"/>
    <w:lvl w:ilvl="0">
      <w:start w:val="1"/>
      <w:numFmt w:val="lowerLetter"/>
      <w:lvlText w:val="(%1)"/>
      <w:lvlJc w:val="left"/>
      <w:pPr>
        <w:tabs>
          <w:tab w:val="num" w:pos="1444"/>
        </w:tabs>
        <w:ind w:left="1444" w:hanging="735"/>
      </w:pPr>
      <w:rPr>
        <w:rFonts w:hint="default"/>
      </w:rPr>
    </w:lvl>
  </w:abstractNum>
  <w:abstractNum w:abstractNumId="11" w15:restartNumberingAfterBreak="0">
    <w:nsid w:val="2D0566F4"/>
    <w:multiLevelType w:val="hybridMultilevel"/>
    <w:tmpl w:val="D90884E8"/>
    <w:lvl w:ilvl="0" w:tplc="B73E52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3844BE"/>
    <w:multiLevelType w:val="singleLevel"/>
    <w:tmpl w:val="F9FAA9FC"/>
    <w:lvl w:ilvl="0">
      <w:start w:val="5"/>
      <w:numFmt w:val="decimal"/>
      <w:lvlText w:val="(%1)"/>
      <w:lvlJc w:val="left"/>
      <w:pPr>
        <w:tabs>
          <w:tab w:val="num" w:pos="1440"/>
        </w:tabs>
        <w:ind w:left="1440" w:hanging="720"/>
      </w:pPr>
      <w:rPr>
        <w:rFonts w:hint="default"/>
      </w:rPr>
    </w:lvl>
  </w:abstractNum>
  <w:abstractNum w:abstractNumId="13" w15:restartNumberingAfterBreak="0">
    <w:nsid w:val="424353E2"/>
    <w:multiLevelType w:val="singleLevel"/>
    <w:tmpl w:val="9F3AFAE8"/>
    <w:lvl w:ilvl="0">
      <w:start w:val="1"/>
      <w:numFmt w:val="lowerRoman"/>
      <w:lvlText w:val="(%1)"/>
      <w:lvlJc w:val="left"/>
      <w:pPr>
        <w:tabs>
          <w:tab w:val="num" w:pos="2160"/>
        </w:tabs>
        <w:ind w:left="2160" w:hanging="720"/>
      </w:pPr>
      <w:rPr>
        <w:rFonts w:hint="default"/>
      </w:rPr>
    </w:lvl>
  </w:abstractNum>
  <w:abstractNum w:abstractNumId="14" w15:restartNumberingAfterBreak="0">
    <w:nsid w:val="4AE273F1"/>
    <w:multiLevelType w:val="hybridMultilevel"/>
    <w:tmpl w:val="F370B788"/>
    <w:lvl w:ilvl="0" w:tplc="2DF0D7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301737"/>
    <w:multiLevelType w:val="singleLevel"/>
    <w:tmpl w:val="B534FD2C"/>
    <w:lvl w:ilvl="0">
      <w:start w:val="1"/>
      <w:numFmt w:val="lowerLetter"/>
      <w:lvlText w:val="(%1)"/>
      <w:lvlJc w:val="left"/>
      <w:pPr>
        <w:tabs>
          <w:tab w:val="num" w:pos="1080"/>
        </w:tabs>
        <w:ind w:left="1080" w:hanging="360"/>
      </w:pPr>
      <w:rPr>
        <w:rFonts w:hint="default"/>
      </w:rPr>
    </w:lvl>
  </w:abstractNum>
  <w:abstractNum w:abstractNumId="16" w15:restartNumberingAfterBreak="0">
    <w:nsid w:val="4F0D619B"/>
    <w:multiLevelType w:val="hybridMultilevel"/>
    <w:tmpl w:val="0F8CC3CE"/>
    <w:lvl w:ilvl="0" w:tplc="FFFFFFFF">
      <w:start w:val="2"/>
      <w:numFmt w:val="decimal"/>
      <w:lvlText w:val="(%1)"/>
      <w:lvlJc w:val="left"/>
      <w:pPr>
        <w:tabs>
          <w:tab w:val="num" w:pos="3261"/>
        </w:tabs>
        <w:ind w:left="3261"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332721"/>
    <w:multiLevelType w:val="singleLevel"/>
    <w:tmpl w:val="902A2D7E"/>
    <w:lvl w:ilvl="0">
      <w:start w:val="2"/>
      <w:numFmt w:val="decimal"/>
      <w:lvlText w:val="(%1)"/>
      <w:lvlJc w:val="left"/>
      <w:pPr>
        <w:tabs>
          <w:tab w:val="num" w:pos="1440"/>
        </w:tabs>
        <w:ind w:left="1440" w:hanging="870"/>
      </w:pPr>
      <w:rPr>
        <w:rFonts w:hint="default"/>
      </w:rPr>
    </w:lvl>
  </w:abstractNum>
  <w:abstractNum w:abstractNumId="18" w15:restartNumberingAfterBreak="0">
    <w:nsid w:val="523573CF"/>
    <w:multiLevelType w:val="singleLevel"/>
    <w:tmpl w:val="1748A0E8"/>
    <w:lvl w:ilvl="0">
      <w:start w:val="1"/>
      <w:numFmt w:val="lowerLetter"/>
      <w:lvlText w:val="(%1)"/>
      <w:lvlJc w:val="left"/>
      <w:pPr>
        <w:tabs>
          <w:tab w:val="num" w:pos="2164"/>
        </w:tabs>
        <w:ind w:left="2164" w:hanging="720"/>
      </w:pPr>
      <w:rPr>
        <w:rFonts w:hint="default"/>
      </w:rPr>
    </w:lvl>
  </w:abstractNum>
  <w:abstractNum w:abstractNumId="19" w15:restartNumberingAfterBreak="0">
    <w:nsid w:val="5BC25AD4"/>
    <w:multiLevelType w:val="hybridMultilevel"/>
    <w:tmpl w:val="6F42D6B8"/>
    <w:lvl w:ilvl="0" w:tplc="A57CF4F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00780"/>
    <w:multiLevelType w:val="singleLevel"/>
    <w:tmpl w:val="B3FE95F2"/>
    <w:lvl w:ilvl="0">
      <w:start w:val="1"/>
      <w:numFmt w:val="decimal"/>
      <w:lvlText w:val="(%1)"/>
      <w:lvlJc w:val="left"/>
      <w:pPr>
        <w:tabs>
          <w:tab w:val="num" w:pos="1800"/>
        </w:tabs>
        <w:ind w:left="1800" w:hanging="360"/>
      </w:pPr>
      <w:rPr>
        <w:rFonts w:hint="default"/>
      </w:rPr>
    </w:lvl>
  </w:abstractNum>
  <w:abstractNum w:abstractNumId="21" w15:restartNumberingAfterBreak="0">
    <w:nsid w:val="5F504C79"/>
    <w:multiLevelType w:val="singleLevel"/>
    <w:tmpl w:val="FCFCD252"/>
    <w:lvl w:ilvl="0">
      <w:start w:val="1"/>
      <w:numFmt w:val="lowerLetter"/>
      <w:lvlText w:val="(%1)"/>
      <w:lvlJc w:val="left"/>
      <w:pPr>
        <w:tabs>
          <w:tab w:val="num" w:pos="1440"/>
        </w:tabs>
        <w:ind w:left="1440" w:hanging="870"/>
      </w:pPr>
      <w:rPr>
        <w:rFonts w:hint="default"/>
      </w:rPr>
    </w:lvl>
  </w:abstractNum>
  <w:abstractNum w:abstractNumId="22" w15:restartNumberingAfterBreak="0">
    <w:nsid w:val="61D569EB"/>
    <w:multiLevelType w:val="singleLevel"/>
    <w:tmpl w:val="64DCB9BA"/>
    <w:lvl w:ilvl="0">
      <w:start w:val="1"/>
      <w:numFmt w:val="lowerLetter"/>
      <w:lvlText w:val="(%1)"/>
      <w:lvlJc w:val="left"/>
      <w:pPr>
        <w:tabs>
          <w:tab w:val="num" w:pos="1080"/>
        </w:tabs>
        <w:ind w:left="1080" w:hanging="360"/>
      </w:pPr>
      <w:rPr>
        <w:rFonts w:hint="default"/>
      </w:rPr>
    </w:lvl>
  </w:abstractNum>
  <w:abstractNum w:abstractNumId="23" w15:restartNumberingAfterBreak="0">
    <w:nsid w:val="67991C47"/>
    <w:multiLevelType w:val="singleLevel"/>
    <w:tmpl w:val="418CF8BC"/>
    <w:lvl w:ilvl="0">
      <w:start w:val="2"/>
      <w:numFmt w:val="decimal"/>
      <w:lvlText w:val="(%1)"/>
      <w:lvlJc w:val="left"/>
      <w:pPr>
        <w:tabs>
          <w:tab w:val="num" w:pos="1440"/>
        </w:tabs>
        <w:ind w:left="1440" w:hanging="870"/>
      </w:pPr>
      <w:rPr>
        <w:rFonts w:hint="default"/>
      </w:rPr>
    </w:lvl>
  </w:abstractNum>
  <w:abstractNum w:abstractNumId="24" w15:restartNumberingAfterBreak="0">
    <w:nsid w:val="68972BC6"/>
    <w:multiLevelType w:val="singleLevel"/>
    <w:tmpl w:val="0D3ADA94"/>
    <w:lvl w:ilvl="0">
      <w:start w:val="2"/>
      <w:numFmt w:val="decimal"/>
      <w:lvlText w:val="(%1)"/>
      <w:lvlJc w:val="left"/>
      <w:pPr>
        <w:tabs>
          <w:tab w:val="num" w:pos="1440"/>
        </w:tabs>
        <w:ind w:left="1440" w:hanging="720"/>
      </w:pPr>
      <w:rPr>
        <w:rFonts w:hint="default"/>
      </w:rPr>
    </w:lvl>
  </w:abstractNum>
  <w:abstractNum w:abstractNumId="25" w15:restartNumberingAfterBreak="0">
    <w:nsid w:val="69FE1501"/>
    <w:multiLevelType w:val="singleLevel"/>
    <w:tmpl w:val="DF020830"/>
    <w:lvl w:ilvl="0">
      <w:start w:val="2"/>
      <w:numFmt w:val="decimal"/>
      <w:lvlText w:val="%1."/>
      <w:lvlJc w:val="left"/>
      <w:pPr>
        <w:tabs>
          <w:tab w:val="num" w:pos="720"/>
        </w:tabs>
        <w:ind w:left="720" w:hanging="720"/>
      </w:pPr>
      <w:rPr>
        <w:rFonts w:hint="default"/>
      </w:rPr>
    </w:lvl>
  </w:abstractNum>
  <w:abstractNum w:abstractNumId="26" w15:restartNumberingAfterBreak="0">
    <w:nsid w:val="74A23376"/>
    <w:multiLevelType w:val="singleLevel"/>
    <w:tmpl w:val="FB9AFA50"/>
    <w:lvl w:ilvl="0">
      <w:start w:val="1"/>
      <w:numFmt w:val="lowerLetter"/>
      <w:lvlText w:val="(%1)"/>
      <w:lvlJc w:val="left"/>
      <w:pPr>
        <w:tabs>
          <w:tab w:val="num" w:pos="1065"/>
        </w:tabs>
        <w:ind w:left="1065" w:hanging="360"/>
      </w:pPr>
      <w:rPr>
        <w:rFonts w:hint="default"/>
      </w:rPr>
    </w:lvl>
  </w:abstractNum>
  <w:abstractNum w:abstractNumId="27" w15:restartNumberingAfterBreak="0">
    <w:nsid w:val="773D3321"/>
    <w:multiLevelType w:val="singleLevel"/>
    <w:tmpl w:val="714272F6"/>
    <w:lvl w:ilvl="0">
      <w:start w:val="1"/>
      <w:numFmt w:val="lowerLetter"/>
      <w:lvlText w:val="(%1)"/>
      <w:lvlJc w:val="left"/>
      <w:pPr>
        <w:tabs>
          <w:tab w:val="num" w:pos="1440"/>
        </w:tabs>
        <w:ind w:left="1440" w:hanging="720"/>
      </w:pPr>
      <w:rPr>
        <w:rFonts w:hint="default"/>
      </w:rPr>
    </w:lvl>
  </w:abstractNum>
  <w:num w:numId="1" w16cid:durableId="607083773">
    <w:abstractNumId w:val="22"/>
  </w:num>
  <w:num w:numId="2" w16cid:durableId="1592273690">
    <w:abstractNumId w:val="25"/>
  </w:num>
  <w:num w:numId="3" w16cid:durableId="85619565">
    <w:abstractNumId w:val="7"/>
  </w:num>
  <w:num w:numId="4" w16cid:durableId="1423649955">
    <w:abstractNumId w:val="20"/>
  </w:num>
  <w:num w:numId="5" w16cid:durableId="1092552527">
    <w:abstractNumId w:val="24"/>
  </w:num>
  <w:num w:numId="6" w16cid:durableId="42827081">
    <w:abstractNumId w:val="1"/>
  </w:num>
  <w:num w:numId="7" w16cid:durableId="294141656">
    <w:abstractNumId w:val="15"/>
  </w:num>
  <w:num w:numId="8" w16cid:durableId="1003044525">
    <w:abstractNumId w:val="8"/>
  </w:num>
  <w:num w:numId="9" w16cid:durableId="1613710716">
    <w:abstractNumId w:val="27"/>
  </w:num>
  <w:num w:numId="10" w16cid:durableId="1588880966">
    <w:abstractNumId w:val="18"/>
  </w:num>
  <w:num w:numId="11" w16cid:durableId="776484586">
    <w:abstractNumId w:val="12"/>
  </w:num>
  <w:num w:numId="12" w16cid:durableId="1390225607">
    <w:abstractNumId w:val="26"/>
  </w:num>
  <w:num w:numId="13" w16cid:durableId="1870608400">
    <w:abstractNumId w:val="10"/>
  </w:num>
  <w:num w:numId="14" w16cid:durableId="681855843">
    <w:abstractNumId w:val="13"/>
  </w:num>
  <w:num w:numId="15" w16cid:durableId="866793940">
    <w:abstractNumId w:val="4"/>
  </w:num>
  <w:num w:numId="16" w16cid:durableId="436952334">
    <w:abstractNumId w:val="2"/>
  </w:num>
  <w:num w:numId="17" w16cid:durableId="2007048322">
    <w:abstractNumId w:val="6"/>
  </w:num>
  <w:num w:numId="18" w16cid:durableId="485823755">
    <w:abstractNumId w:val="19"/>
  </w:num>
  <w:num w:numId="19" w16cid:durableId="1704789498">
    <w:abstractNumId w:val="9"/>
  </w:num>
  <w:num w:numId="20" w16cid:durableId="37316963">
    <w:abstractNumId w:val="23"/>
  </w:num>
  <w:num w:numId="21" w16cid:durableId="387608306">
    <w:abstractNumId w:val="3"/>
  </w:num>
  <w:num w:numId="22" w16cid:durableId="497353983">
    <w:abstractNumId w:val="21"/>
  </w:num>
  <w:num w:numId="23" w16cid:durableId="1659263065">
    <w:abstractNumId w:val="17"/>
  </w:num>
  <w:num w:numId="24" w16cid:durableId="814494764">
    <w:abstractNumId w:val="5"/>
  </w:num>
  <w:num w:numId="25" w16cid:durableId="951790806">
    <w:abstractNumId w:val="0"/>
  </w:num>
  <w:num w:numId="26" w16cid:durableId="1801027216">
    <w:abstractNumId w:val="16"/>
  </w:num>
  <w:num w:numId="27" w16cid:durableId="1474829818">
    <w:abstractNumId w:val="14"/>
  </w:num>
  <w:num w:numId="28" w16cid:durableId="10774348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E"/>
    <w:rsid w:val="00006AAE"/>
    <w:rsid w:val="00006C51"/>
    <w:rsid w:val="00010676"/>
    <w:rsid w:val="00014DEA"/>
    <w:rsid w:val="000173C6"/>
    <w:rsid w:val="0001746D"/>
    <w:rsid w:val="00023F7B"/>
    <w:rsid w:val="000251CA"/>
    <w:rsid w:val="0003039D"/>
    <w:rsid w:val="00033591"/>
    <w:rsid w:val="00034A22"/>
    <w:rsid w:val="00041694"/>
    <w:rsid w:val="000449E2"/>
    <w:rsid w:val="00055C67"/>
    <w:rsid w:val="00057AD5"/>
    <w:rsid w:val="000624B2"/>
    <w:rsid w:val="000674D6"/>
    <w:rsid w:val="00070915"/>
    <w:rsid w:val="00070DCC"/>
    <w:rsid w:val="00072472"/>
    <w:rsid w:val="00073516"/>
    <w:rsid w:val="00080742"/>
    <w:rsid w:val="000835FA"/>
    <w:rsid w:val="00083E9C"/>
    <w:rsid w:val="0008580A"/>
    <w:rsid w:val="0008635F"/>
    <w:rsid w:val="00087646"/>
    <w:rsid w:val="00090480"/>
    <w:rsid w:val="00090C93"/>
    <w:rsid w:val="000926DA"/>
    <w:rsid w:val="00094382"/>
    <w:rsid w:val="00094849"/>
    <w:rsid w:val="00094EBC"/>
    <w:rsid w:val="000954D1"/>
    <w:rsid w:val="00095DFF"/>
    <w:rsid w:val="00096914"/>
    <w:rsid w:val="000A1CD8"/>
    <w:rsid w:val="000A2F2D"/>
    <w:rsid w:val="000A3DE1"/>
    <w:rsid w:val="000A5A5C"/>
    <w:rsid w:val="000A5F6D"/>
    <w:rsid w:val="000A7AB6"/>
    <w:rsid w:val="000B3051"/>
    <w:rsid w:val="000C6FF0"/>
    <w:rsid w:val="000C7D25"/>
    <w:rsid w:val="000D1B5B"/>
    <w:rsid w:val="000D451D"/>
    <w:rsid w:val="000D45D5"/>
    <w:rsid w:val="000E101A"/>
    <w:rsid w:val="000E1B95"/>
    <w:rsid w:val="000E4AC5"/>
    <w:rsid w:val="000F1B30"/>
    <w:rsid w:val="000F352E"/>
    <w:rsid w:val="000F63A1"/>
    <w:rsid w:val="000F7AF1"/>
    <w:rsid w:val="00101400"/>
    <w:rsid w:val="00101DE3"/>
    <w:rsid w:val="00102574"/>
    <w:rsid w:val="00107F47"/>
    <w:rsid w:val="00110372"/>
    <w:rsid w:val="001125CB"/>
    <w:rsid w:val="00123A53"/>
    <w:rsid w:val="001274EB"/>
    <w:rsid w:val="00135B44"/>
    <w:rsid w:val="00137F25"/>
    <w:rsid w:val="00140E06"/>
    <w:rsid w:val="0014259E"/>
    <w:rsid w:val="0014308E"/>
    <w:rsid w:val="00145465"/>
    <w:rsid w:val="00146430"/>
    <w:rsid w:val="0015261E"/>
    <w:rsid w:val="001537D6"/>
    <w:rsid w:val="00156946"/>
    <w:rsid w:val="00156DD1"/>
    <w:rsid w:val="001648B7"/>
    <w:rsid w:val="0017154E"/>
    <w:rsid w:val="0017229F"/>
    <w:rsid w:val="00172CEC"/>
    <w:rsid w:val="001736F4"/>
    <w:rsid w:val="00181D6D"/>
    <w:rsid w:val="00182E66"/>
    <w:rsid w:val="001859C2"/>
    <w:rsid w:val="00186C53"/>
    <w:rsid w:val="00196810"/>
    <w:rsid w:val="00197339"/>
    <w:rsid w:val="001A0DC5"/>
    <w:rsid w:val="001B2396"/>
    <w:rsid w:val="001C0919"/>
    <w:rsid w:val="001C1476"/>
    <w:rsid w:val="001C1FF3"/>
    <w:rsid w:val="001D1A48"/>
    <w:rsid w:val="001D7731"/>
    <w:rsid w:val="001E1187"/>
    <w:rsid w:val="001E426D"/>
    <w:rsid w:val="001E4B03"/>
    <w:rsid w:val="001E5C62"/>
    <w:rsid w:val="001E6BE7"/>
    <w:rsid w:val="001F2133"/>
    <w:rsid w:val="001F2B29"/>
    <w:rsid w:val="001F403A"/>
    <w:rsid w:val="001F4D74"/>
    <w:rsid w:val="00200705"/>
    <w:rsid w:val="0020260B"/>
    <w:rsid w:val="00204DCC"/>
    <w:rsid w:val="00206AB6"/>
    <w:rsid w:val="00210A04"/>
    <w:rsid w:val="00211728"/>
    <w:rsid w:val="002130B8"/>
    <w:rsid w:val="00217559"/>
    <w:rsid w:val="00227E3B"/>
    <w:rsid w:val="002320F3"/>
    <w:rsid w:val="002409A4"/>
    <w:rsid w:val="00247B0C"/>
    <w:rsid w:val="0025332D"/>
    <w:rsid w:val="002618DE"/>
    <w:rsid w:val="00264FE1"/>
    <w:rsid w:val="00270344"/>
    <w:rsid w:val="0027378A"/>
    <w:rsid w:val="002752B7"/>
    <w:rsid w:val="002754EF"/>
    <w:rsid w:val="00276B7E"/>
    <w:rsid w:val="00283C4D"/>
    <w:rsid w:val="0028779F"/>
    <w:rsid w:val="00290F29"/>
    <w:rsid w:val="00294268"/>
    <w:rsid w:val="00297E7E"/>
    <w:rsid w:val="002A0F9E"/>
    <w:rsid w:val="002A5C14"/>
    <w:rsid w:val="002A704B"/>
    <w:rsid w:val="002A75B1"/>
    <w:rsid w:val="002B556E"/>
    <w:rsid w:val="002B68B0"/>
    <w:rsid w:val="002C595E"/>
    <w:rsid w:val="002D08B6"/>
    <w:rsid w:val="002D4A18"/>
    <w:rsid w:val="002D62FA"/>
    <w:rsid w:val="002E270E"/>
    <w:rsid w:val="003029AD"/>
    <w:rsid w:val="003176B1"/>
    <w:rsid w:val="003318C1"/>
    <w:rsid w:val="003366B3"/>
    <w:rsid w:val="00337C6C"/>
    <w:rsid w:val="003421DF"/>
    <w:rsid w:val="003477F4"/>
    <w:rsid w:val="00350777"/>
    <w:rsid w:val="00353DA6"/>
    <w:rsid w:val="00357D6D"/>
    <w:rsid w:val="003625F7"/>
    <w:rsid w:val="00363A59"/>
    <w:rsid w:val="003653D7"/>
    <w:rsid w:val="00365492"/>
    <w:rsid w:val="00370552"/>
    <w:rsid w:val="00390E0D"/>
    <w:rsid w:val="00392835"/>
    <w:rsid w:val="003A4493"/>
    <w:rsid w:val="003B2DFE"/>
    <w:rsid w:val="003B4959"/>
    <w:rsid w:val="003B5812"/>
    <w:rsid w:val="003B7180"/>
    <w:rsid w:val="003C14D2"/>
    <w:rsid w:val="003C20C2"/>
    <w:rsid w:val="003C2721"/>
    <w:rsid w:val="003C323E"/>
    <w:rsid w:val="003C5D67"/>
    <w:rsid w:val="003D1ED1"/>
    <w:rsid w:val="003D5107"/>
    <w:rsid w:val="003D600D"/>
    <w:rsid w:val="003E0718"/>
    <w:rsid w:val="003E22BA"/>
    <w:rsid w:val="003E283A"/>
    <w:rsid w:val="003E685C"/>
    <w:rsid w:val="003F2888"/>
    <w:rsid w:val="003F3D63"/>
    <w:rsid w:val="003F4AE7"/>
    <w:rsid w:val="00400CB5"/>
    <w:rsid w:val="004025E9"/>
    <w:rsid w:val="00403E2B"/>
    <w:rsid w:val="00405BD4"/>
    <w:rsid w:val="00407FC6"/>
    <w:rsid w:val="00412430"/>
    <w:rsid w:val="0041421E"/>
    <w:rsid w:val="004177BD"/>
    <w:rsid w:val="00430C0C"/>
    <w:rsid w:val="004320AE"/>
    <w:rsid w:val="004418F2"/>
    <w:rsid w:val="00443AE8"/>
    <w:rsid w:val="00444370"/>
    <w:rsid w:val="004460C2"/>
    <w:rsid w:val="0046244C"/>
    <w:rsid w:val="00463D8F"/>
    <w:rsid w:val="00464EAA"/>
    <w:rsid w:val="004674E4"/>
    <w:rsid w:val="00470118"/>
    <w:rsid w:val="0047146A"/>
    <w:rsid w:val="00473B35"/>
    <w:rsid w:val="00476523"/>
    <w:rsid w:val="00481B3D"/>
    <w:rsid w:val="00483408"/>
    <w:rsid w:val="00485FA3"/>
    <w:rsid w:val="00487B2B"/>
    <w:rsid w:val="0049129A"/>
    <w:rsid w:val="004979DC"/>
    <w:rsid w:val="004A4354"/>
    <w:rsid w:val="004B4212"/>
    <w:rsid w:val="004B4E30"/>
    <w:rsid w:val="004B7522"/>
    <w:rsid w:val="004B7B34"/>
    <w:rsid w:val="004B7E8D"/>
    <w:rsid w:val="004C0400"/>
    <w:rsid w:val="004C09E4"/>
    <w:rsid w:val="004C1C58"/>
    <w:rsid w:val="004C6112"/>
    <w:rsid w:val="004D7FE2"/>
    <w:rsid w:val="004E59AB"/>
    <w:rsid w:val="004F01DC"/>
    <w:rsid w:val="004F281B"/>
    <w:rsid w:val="004F738B"/>
    <w:rsid w:val="00501D71"/>
    <w:rsid w:val="005034B1"/>
    <w:rsid w:val="0050359B"/>
    <w:rsid w:val="005048E6"/>
    <w:rsid w:val="00510D30"/>
    <w:rsid w:val="00511358"/>
    <w:rsid w:val="00512FF2"/>
    <w:rsid w:val="00513134"/>
    <w:rsid w:val="00513B36"/>
    <w:rsid w:val="00520D54"/>
    <w:rsid w:val="0052176D"/>
    <w:rsid w:val="00524539"/>
    <w:rsid w:val="00530E9A"/>
    <w:rsid w:val="00534DE4"/>
    <w:rsid w:val="00536447"/>
    <w:rsid w:val="00541C7E"/>
    <w:rsid w:val="005502D9"/>
    <w:rsid w:val="00552015"/>
    <w:rsid w:val="0056618F"/>
    <w:rsid w:val="0056686A"/>
    <w:rsid w:val="00576F83"/>
    <w:rsid w:val="005806A0"/>
    <w:rsid w:val="00584F25"/>
    <w:rsid w:val="00593EF1"/>
    <w:rsid w:val="00595D44"/>
    <w:rsid w:val="005B2B84"/>
    <w:rsid w:val="005B5F16"/>
    <w:rsid w:val="005B6100"/>
    <w:rsid w:val="005B7277"/>
    <w:rsid w:val="005B7A7F"/>
    <w:rsid w:val="005C2675"/>
    <w:rsid w:val="005C2BED"/>
    <w:rsid w:val="005D02D5"/>
    <w:rsid w:val="005D1E64"/>
    <w:rsid w:val="005D2D6C"/>
    <w:rsid w:val="005D52A6"/>
    <w:rsid w:val="005D5E00"/>
    <w:rsid w:val="005E44DF"/>
    <w:rsid w:val="005E73C5"/>
    <w:rsid w:val="005F4323"/>
    <w:rsid w:val="005F47CA"/>
    <w:rsid w:val="005F5A2B"/>
    <w:rsid w:val="005F5BD4"/>
    <w:rsid w:val="006076B0"/>
    <w:rsid w:val="00610752"/>
    <w:rsid w:val="00620329"/>
    <w:rsid w:val="0062088B"/>
    <w:rsid w:val="00623178"/>
    <w:rsid w:val="00627914"/>
    <w:rsid w:val="0064138A"/>
    <w:rsid w:val="00644BD6"/>
    <w:rsid w:val="00657BF2"/>
    <w:rsid w:val="00663CF9"/>
    <w:rsid w:val="006733B6"/>
    <w:rsid w:val="0067685F"/>
    <w:rsid w:val="006769EE"/>
    <w:rsid w:val="006825FD"/>
    <w:rsid w:val="00682C35"/>
    <w:rsid w:val="00683E67"/>
    <w:rsid w:val="006865F0"/>
    <w:rsid w:val="0069220B"/>
    <w:rsid w:val="0069340E"/>
    <w:rsid w:val="00696ECC"/>
    <w:rsid w:val="006A1029"/>
    <w:rsid w:val="006A11AD"/>
    <w:rsid w:val="006A2E6A"/>
    <w:rsid w:val="006B018B"/>
    <w:rsid w:val="006B1BD9"/>
    <w:rsid w:val="006B2B8F"/>
    <w:rsid w:val="006B2FC1"/>
    <w:rsid w:val="006B556A"/>
    <w:rsid w:val="006B6560"/>
    <w:rsid w:val="006B71F1"/>
    <w:rsid w:val="006C0CAC"/>
    <w:rsid w:val="006C263A"/>
    <w:rsid w:val="006C3202"/>
    <w:rsid w:val="006C4018"/>
    <w:rsid w:val="006C620F"/>
    <w:rsid w:val="006D05D1"/>
    <w:rsid w:val="006D0E4A"/>
    <w:rsid w:val="006D2BAE"/>
    <w:rsid w:val="006E06F8"/>
    <w:rsid w:val="006E1044"/>
    <w:rsid w:val="006E22A6"/>
    <w:rsid w:val="006F04E7"/>
    <w:rsid w:val="007015A7"/>
    <w:rsid w:val="00704DDA"/>
    <w:rsid w:val="007061C1"/>
    <w:rsid w:val="00707859"/>
    <w:rsid w:val="007123AE"/>
    <w:rsid w:val="00712FA5"/>
    <w:rsid w:val="0072411E"/>
    <w:rsid w:val="007321BE"/>
    <w:rsid w:val="007328EE"/>
    <w:rsid w:val="00732DEC"/>
    <w:rsid w:val="00734344"/>
    <w:rsid w:val="00737F9D"/>
    <w:rsid w:val="00740175"/>
    <w:rsid w:val="007504B4"/>
    <w:rsid w:val="0075227D"/>
    <w:rsid w:val="007523C3"/>
    <w:rsid w:val="00760A8B"/>
    <w:rsid w:val="00761373"/>
    <w:rsid w:val="00775647"/>
    <w:rsid w:val="00777159"/>
    <w:rsid w:val="00783385"/>
    <w:rsid w:val="00783B46"/>
    <w:rsid w:val="007852CE"/>
    <w:rsid w:val="00785EA0"/>
    <w:rsid w:val="00791831"/>
    <w:rsid w:val="00793EE5"/>
    <w:rsid w:val="00796286"/>
    <w:rsid w:val="00797D69"/>
    <w:rsid w:val="007A04F3"/>
    <w:rsid w:val="007A12E6"/>
    <w:rsid w:val="007A15C9"/>
    <w:rsid w:val="007A2709"/>
    <w:rsid w:val="007A6B59"/>
    <w:rsid w:val="007B022A"/>
    <w:rsid w:val="007B47A7"/>
    <w:rsid w:val="007C0A14"/>
    <w:rsid w:val="007C3176"/>
    <w:rsid w:val="007D1794"/>
    <w:rsid w:val="007D2632"/>
    <w:rsid w:val="007D45FC"/>
    <w:rsid w:val="007E1A1D"/>
    <w:rsid w:val="007E1FE0"/>
    <w:rsid w:val="007E4EDA"/>
    <w:rsid w:val="007E5725"/>
    <w:rsid w:val="007E6E0D"/>
    <w:rsid w:val="007E7D90"/>
    <w:rsid w:val="007F150E"/>
    <w:rsid w:val="007F2925"/>
    <w:rsid w:val="00803873"/>
    <w:rsid w:val="00817251"/>
    <w:rsid w:val="00820110"/>
    <w:rsid w:val="00821674"/>
    <w:rsid w:val="008220EE"/>
    <w:rsid w:val="008254A9"/>
    <w:rsid w:val="00827238"/>
    <w:rsid w:val="008301D7"/>
    <w:rsid w:val="008306B0"/>
    <w:rsid w:val="00835B2B"/>
    <w:rsid w:val="008408EE"/>
    <w:rsid w:val="0084234D"/>
    <w:rsid w:val="00846605"/>
    <w:rsid w:val="00855F97"/>
    <w:rsid w:val="00861D66"/>
    <w:rsid w:val="00871E7A"/>
    <w:rsid w:val="0087344F"/>
    <w:rsid w:val="008816AE"/>
    <w:rsid w:val="00890FA7"/>
    <w:rsid w:val="00891CA3"/>
    <w:rsid w:val="008A1FC9"/>
    <w:rsid w:val="008A30B0"/>
    <w:rsid w:val="008A51B2"/>
    <w:rsid w:val="008B5DAB"/>
    <w:rsid w:val="008C6E76"/>
    <w:rsid w:val="008D2D6F"/>
    <w:rsid w:val="008D3BD0"/>
    <w:rsid w:val="008D55DE"/>
    <w:rsid w:val="008D62ED"/>
    <w:rsid w:val="008D7557"/>
    <w:rsid w:val="008E0FFA"/>
    <w:rsid w:val="008E1E21"/>
    <w:rsid w:val="008E2211"/>
    <w:rsid w:val="008E27A3"/>
    <w:rsid w:val="008F7EB0"/>
    <w:rsid w:val="00902403"/>
    <w:rsid w:val="009037B7"/>
    <w:rsid w:val="009037F6"/>
    <w:rsid w:val="00905CE5"/>
    <w:rsid w:val="009133CF"/>
    <w:rsid w:val="0091397E"/>
    <w:rsid w:val="00920CC9"/>
    <w:rsid w:val="00922F0F"/>
    <w:rsid w:val="009238E9"/>
    <w:rsid w:val="0093211E"/>
    <w:rsid w:val="00934AA2"/>
    <w:rsid w:val="009354EF"/>
    <w:rsid w:val="009356FB"/>
    <w:rsid w:val="009432C0"/>
    <w:rsid w:val="00946531"/>
    <w:rsid w:val="00951849"/>
    <w:rsid w:val="009520D0"/>
    <w:rsid w:val="0095230E"/>
    <w:rsid w:val="00955CE0"/>
    <w:rsid w:val="0095608A"/>
    <w:rsid w:val="00964035"/>
    <w:rsid w:val="00964193"/>
    <w:rsid w:val="00966A72"/>
    <w:rsid w:val="00967612"/>
    <w:rsid w:val="00976733"/>
    <w:rsid w:val="009769B7"/>
    <w:rsid w:val="00976A97"/>
    <w:rsid w:val="00977122"/>
    <w:rsid w:val="00977D7F"/>
    <w:rsid w:val="00980597"/>
    <w:rsid w:val="00992742"/>
    <w:rsid w:val="009A1360"/>
    <w:rsid w:val="009A6697"/>
    <w:rsid w:val="009A7A43"/>
    <w:rsid w:val="009B505D"/>
    <w:rsid w:val="009B7D28"/>
    <w:rsid w:val="009C2DE1"/>
    <w:rsid w:val="009C7344"/>
    <w:rsid w:val="009F67DA"/>
    <w:rsid w:val="00A00FBD"/>
    <w:rsid w:val="00A011FD"/>
    <w:rsid w:val="00A026CC"/>
    <w:rsid w:val="00A04EB7"/>
    <w:rsid w:val="00A12B36"/>
    <w:rsid w:val="00A24D7F"/>
    <w:rsid w:val="00A43BC6"/>
    <w:rsid w:val="00A45295"/>
    <w:rsid w:val="00A474F3"/>
    <w:rsid w:val="00A5647E"/>
    <w:rsid w:val="00A6004F"/>
    <w:rsid w:val="00A6133D"/>
    <w:rsid w:val="00A72019"/>
    <w:rsid w:val="00A82584"/>
    <w:rsid w:val="00A8322E"/>
    <w:rsid w:val="00A87FCB"/>
    <w:rsid w:val="00AA0EAA"/>
    <w:rsid w:val="00AA79BB"/>
    <w:rsid w:val="00AB2466"/>
    <w:rsid w:val="00AC0688"/>
    <w:rsid w:val="00AC0D31"/>
    <w:rsid w:val="00AC2DFF"/>
    <w:rsid w:val="00AC63B4"/>
    <w:rsid w:val="00AD094E"/>
    <w:rsid w:val="00AD24AC"/>
    <w:rsid w:val="00AD4AF7"/>
    <w:rsid w:val="00AE0F23"/>
    <w:rsid w:val="00AE198B"/>
    <w:rsid w:val="00AE475E"/>
    <w:rsid w:val="00AE6DE8"/>
    <w:rsid w:val="00AF0BF1"/>
    <w:rsid w:val="00AF0C1C"/>
    <w:rsid w:val="00AF1C23"/>
    <w:rsid w:val="00AF298C"/>
    <w:rsid w:val="00AF2C53"/>
    <w:rsid w:val="00AF3A08"/>
    <w:rsid w:val="00AF4B57"/>
    <w:rsid w:val="00AF581B"/>
    <w:rsid w:val="00AF7CB5"/>
    <w:rsid w:val="00B01693"/>
    <w:rsid w:val="00B04C04"/>
    <w:rsid w:val="00B05EA3"/>
    <w:rsid w:val="00B064B4"/>
    <w:rsid w:val="00B068DA"/>
    <w:rsid w:val="00B14222"/>
    <w:rsid w:val="00B30618"/>
    <w:rsid w:val="00B41466"/>
    <w:rsid w:val="00B44174"/>
    <w:rsid w:val="00B50923"/>
    <w:rsid w:val="00B51103"/>
    <w:rsid w:val="00B53D7B"/>
    <w:rsid w:val="00B63401"/>
    <w:rsid w:val="00B679B6"/>
    <w:rsid w:val="00B712F3"/>
    <w:rsid w:val="00B75489"/>
    <w:rsid w:val="00B77816"/>
    <w:rsid w:val="00B9115C"/>
    <w:rsid w:val="00B93159"/>
    <w:rsid w:val="00B93B5E"/>
    <w:rsid w:val="00B95CBC"/>
    <w:rsid w:val="00BA076F"/>
    <w:rsid w:val="00BA3B6C"/>
    <w:rsid w:val="00BA7D46"/>
    <w:rsid w:val="00BB2D11"/>
    <w:rsid w:val="00BB35BE"/>
    <w:rsid w:val="00BB42E8"/>
    <w:rsid w:val="00BC3E2C"/>
    <w:rsid w:val="00BC3E9E"/>
    <w:rsid w:val="00BD1E72"/>
    <w:rsid w:val="00BE10C5"/>
    <w:rsid w:val="00BE1D84"/>
    <w:rsid w:val="00BE39F4"/>
    <w:rsid w:val="00BE6CEA"/>
    <w:rsid w:val="00BE7EB7"/>
    <w:rsid w:val="00BF25AD"/>
    <w:rsid w:val="00BF33C8"/>
    <w:rsid w:val="00C015B5"/>
    <w:rsid w:val="00C01BF7"/>
    <w:rsid w:val="00C01EDA"/>
    <w:rsid w:val="00C03BF6"/>
    <w:rsid w:val="00C116D5"/>
    <w:rsid w:val="00C11A12"/>
    <w:rsid w:val="00C1328B"/>
    <w:rsid w:val="00C14245"/>
    <w:rsid w:val="00C163D8"/>
    <w:rsid w:val="00C178D3"/>
    <w:rsid w:val="00C209B4"/>
    <w:rsid w:val="00C20E6C"/>
    <w:rsid w:val="00C35FE2"/>
    <w:rsid w:val="00C363FF"/>
    <w:rsid w:val="00C42E1B"/>
    <w:rsid w:val="00C44AB6"/>
    <w:rsid w:val="00C4644C"/>
    <w:rsid w:val="00C475DA"/>
    <w:rsid w:val="00C54E95"/>
    <w:rsid w:val="00C61658"/>
    <w:rsid w:val="00C70C2E"/>
    <w:rsid w:val="00C73055"/>
    <w:rsid w:val="00C83272"/>
    <w:rsid w:val="00C858EA"/>
    <w:rsid w:val="00C96EF3"/>
    <w:rsid w:val="00CA0AD2"/>
    <w:rsid w:val="00CA1EDE"/>
    <w:rsid w:val="00CA6CC8"/>
    <w:rsid w:val="00CC0289"/>
    <w:rsid w:val="00CD3B29"/>
    <w:rsid w:val="00CD4F68"/>
    <w:rsid w:val="00CD4FEF"/>
    <w:rsid w:val="00CE566C"/>
    <w:rsid w:val="00CF03C3"/>
    <w:rsid w:val="00CF7CE6"/>
    <w:rsid w:val="00D0253D"/>
    <w:rsid w:val="00D155F2"/>
    <w:rsid w:val="00D20F46"/>
    <w:rsid w:val="00D24E2C"/>
    <w:rsid w:val="00D257A2"/>
    <w:rsid w:val="00D27F08"/>
    <w:rsid w:val="00D3053C"/>
    <w:rsid w:val="00D40474"/>
    <w:rsid w:val="00D40EA7"/>
    <w:rsid w:val="00D41489"/>
    <w:rsid w:val="00D50E0D"/>
    <w:rsid w:val="00D55E99"/>
    <w:rsid w:val="00D73A54"/>
    <w:rsid w:val="00D76ADE"/>
    <w:rsid w:val="00D772B8"/>
    <w:rsid w:val="00D7781F"/>
    <w:rsid w:val="00D842EE"/>
    <w:rsid w:val="00D84BA4"/>
    <w:rsid w:val="00D90762"/>
    <w:rsid w:val="00D92B2C"/>
    <w:rsid w:val="00D9486E"/>
    <w:rsid w:val="00D97C1D"/>
    <w:rsid w:val="00DA473B"/>
    <w:rsid w:val="00DA4E7D"/>
    <w:rsid w:val="00DA5D66"/>
    <w:rsid w:val="00DA5DF2"/>
    <w:rsid w:val="00DB3880"/>
    <w:rsid w:val="00DB44BD"/>
    <w:rsid w:val="00DB5410"/>
    <w:rsid w:val="00DB605B"/>
    <w:rsid w:val="00DB635F"/>
    <w:rsid w:val="00DC3AFF"/>
    <w:rsid w:val="00DC46D4"/>
    <w:rsid w:val="00DD225E"/>
    <w:rsid w:val="00DD59E4"/>
    <w:rsid w:val="00DD5FC6"/>
    <w:rsid w:val="00DD600E"/>
    <w:rsid w:val="00DE4263"/>
    <w:rsid w:val="00DE4925"/>
    <w:rsid w:val="00DE4927"/>
    <w:rsid w:val="00E000E9"/>
    <w:rsid w:val="00E023B8"/>
    <w:rsid w:val="00E04897"/>
    <w:rsid w:val="00E04A03"/>
    <w:rsid w:val="00E05651"/>
    <w:rsid w:val="00E05956"/>
    <w:rsid w:val="00E13104"/>
    <w:rsid w:val="00E14760"/>
    <w:rsid w:val="00E213E6"/>
    <w:rsid w:val="00E23ED7"/>
    <w:rsid w:val="00E24698"/>
    <w:rsid w:val="00E26200"/>
    <w:rsid w:val="00E34AC3"/>
    <w:rsid w:val="00E40340"/>
    <w:rsid w:val="00E41636"/>
    <w:rsid w:val="00E47DE0"/>
    <w:rsid w:val="00E52261"/>
    <w:rsid w:val="00E54214"/>
    <w:rsid w:val="00E60C34"/>
    <w:rsid w:val="00E631C7"/>
    <w:rsid w:val="00E70836"/>
    <w:rsid w:val="00E70B5C"/>
    <w:rsid w:val="00E76153"/>
    <w:rsid w:val="00E80A69"/>
    <w:rsid w:val="00E903B9"/>
    <w:rsid w:val="00E926B2"/>
    <w:rsid w:val="00EA6B73"/>
    <w:rsid w:val="00EB30D8"/>
    <w:rsid w:val="00EB5731"/>
    <w:rsid w:val="00EB7374"/>
    <w:rsid w:val="00EC01FA"/>
    <w:rsid w:val="00EC421A"/>
    <w:rsid w:val="00EC4A02"/>
    <w:rsid w:val="00EC7275"/>
    <w:rsid w:val="00EE1A85"/>
    <w:rsid w:val="00EE6335"/>
    <w:rsid w:val="00F05497"/>
    <w:rsid w:val="00F07C62"/>
    <w:rsid w:val="00F12D78"/>
    <w:rsid w:val="00F238E3"/>
    <w:rsid w:val="00F2392D"/>
    <w:rsid w:val="00F24305"/>
    <w:rsid w:val="00F25BFE"/>
    <w:rsid w:val="00F2670A"/>
    <w:rsid w:val="00F314B1"/>
    <w:rsid w:val="00F330DB"/>
    <w:rsid w:val="00F34E6D"/>
    <w:rsid w:val="00F3561F"/>
    <w:rsid w:val="00F418EC"/>
    <w:rsid w:val="00F4656B"/>
    <w:rsid w:val="00F4779F"/>
    <w:rsid w:val="00F5070E"/>
    <w:rsid w:val="00F52BF2"/>
    <w:rsid w:val="00F6148A"/>
    <w:rsid w:val="00F8164A"/>
    <w:rsid w:val="00F82593"/>
    <w:rsid w:val="00F833AC"/>
    <w:rsid w:val="00F834F4"/>
    <w:rsid w:val="00F86540"/>
    <w:rsid w:val="00F92201"/>
    <w:rsid w:val="00F9522F"/>
    <w:rsid w:val="00F9534D"/>
    <w:rsid w:val="00F96B95"/>
    <w:rsid w:val="00FA0282"/>
    <w:rsid w:val="00FA2908"/>
    <w:rsid w:val="00FA2FCE"/>
    <w:rsid w:val="00FB0D66"/>
    <w:rsid w:val="00FB2FCE"/>
    <w:rsid w:val="00FC01A3"/>
    <w:rsid w:val="00FC29D0"/>
    <w:rsid w:val="00FC750B"/>
    <w:rsid w:val="00FC7E90"/>
    <w:rsid w:val="00FC7EB4"/>
    <w:rsid w:val="00FD01DF"/>
    <w:rsid w:val="00FD1280"/>
    <w:rsid w:val="00FD61AB"/>
    <w:rsid w:val="00FE1545"/>
    <w:rsid w:val="00FE3801"/>
    <w:rsid w:val="00FE6B02"/>
    <w:rsid w:val="00FF0706"/>
    <w:rsid w:val="00FF3928"/>
    <w:rsid w:val="00FF3965"/>
    <w:rsid w:val="00FF7EBF"/>
    <w:rsid w:val="2865D9EA"/>
    <w:rsid w:val="6647CA14"/>
    <w:rsid w:val="6E09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7F51A7DF"/>
  <w15:chartTrackingRefBased/>
  <w15:docId w15:val="{95DC0A19-288E-42DB-8AD6-F479F675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720" w:hanging="720"/>
    </w:pPr>
    <w:rPr>
      <w:rFonts w:ascii="Arial" w:hAnsi="Arial"/>
      <w:sz w:val="24"/>
    </w:rPr>
  </w:style>
  <w:style w:type="paragraph" w:styleId="Footer">
    <w:name w:val="footer"/>
    <w:basedOn w:val="Normal"/>
    <w:rsid w:val="00107F47"/>
    <w:pPr>
      <w:tabs>
        <w:tab w:val="center" w:pos="4320"/>
        <w:tab w:val="right" w:pos="8640"/>
      </w:tabs>
    </w:pPr>
  </w:style>
  <w:style w:type="character" w:styleId="PageNumber">
    <w:name w:val="page number"/>
    <w:basedOn w:val="DefaultParagraphFont"/>
    <w:rsid w:val="00107F47"/>
  </w:style>
  <w:style w:type="paragraph" w:styleId="Header">
    <w:name w:val="header"/>
    <w:basedOn w:val="Normal"/>
    <w:link w:val="HeaderChar"/>
    <w:rsid w:val="00FE3801"/>
    <w:pPr>
      <w:tabs>
        <w:tab w:val="center" w:pos="4513"/>
        <w:tab w:val="right" w:pos="9026"/>
      </w:tabs>
    </w:pPr>
  </w:style>
  <w:style w:type="character" w:customStyle="1" w:styleId="HeaderChar">
    <w:name w:val="Header Char"/>
    <w:link w:val="Header"/>
    <w:rsid w:val="00FE3801"/>
    <w:rPr>
      <w:lang w:eastAsia="en-US"/>
    </w:rPr>
  </w:style>
  <w:style w:type="table" w:styleId="TableGrid">
    <w:name w:val="Table Grid"/>
    <w:basedOn w:val="TableNormal"/>
    <w:uiPriority w:val="59"/>
    <w:rsid w:val="0008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00E"/>
    <w:pPr>
      <w:ind w:left="720"/>
      <w:contextualSpacing/>
    </w:pPr>
  </w:style>
  <w:style w:type="paragraph" w:customStyle="1" w:styleId="paragraph">
    <w:name w:val="paragraph"/>
    <w:basedOn w:val="Normal"/>
    <w:rsid w:val="00623178"/>
    <w:pPr>
      <w:spacing w:before="100" w:beforeAutospacing="1" w:after="100" w:afterAutospacing="1"/>
    </w:pPr>
    <w:rPr>
      <w:sz w:val="24"/>
      <w:szCs w:val="24"/>
      <w:lang w:eastAsia="en-GB"/>
    </w:rPr>
  </w:style>
  <w:style w:type="character" w:customStyle="1" w:styleId="normaltextrun">
    <w:name w:val="normaltextrun"/>
    <w:basedOn w:val="DefaultParagraphFont"/>
    <w:rsid w:val="00623178"/>
  </w:style>
  <w:style w:type="character" w:customStyle="1" w:styleId="tabchar">
    <w:name w:val="tabchar"/>
    <w:basedOn w:val="DefaultParagraphFont"/>
    <w:rsid w:val="00623178"/>
  </w:style>
  <w:style w:type="character" w:customStyle="1" w:styleId="eop">
    <w:name w:val="eop"/>
    <w:basedOn w:val="DefaultParagraphFont"/>
    <w:rsid w:val="00623178"/>
  </w:style>
  <w:style w:type="table" w:customStyle="1" w:styleId="TableGrid1">
    <w:name w:val="Table Grid1"/>
    <w:basedOn w:val="TableNormal"/>
    <w:next w:val="TableGrid"/>
    <w:uiPriority w:val="39"/>
    <w:rsid w:val="00B14222"/>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90754">
      <w:bodyDiv w:val="1"/>
      <w:marLeft w:val="0"/>
      <w:marRight w:val="0"/>
      <w:marTop w:val="0"/>
      <w:marBottom w:val="0"/>
      <w:divBdr>
        <w:top w:val="none" w:sz="0" w:space="0" w:color="auto"/>
        <w:left w:val="none" w:sz="0" w:space="0" w:color="auto"/>
        <w:bottom w:val="none" w:sz="0" w:space="0" w:color="auto"/>
        <w:right w:val="none" w:sz="0" w:space="0" w:color="auto"/>
      </w:divBdr>
      <w:divsChild>
        <w:div w:id="554854205">
          <w:marLeft w:val="0"/>
          <w:marRight w:val="0"/>
          <w:marTop w:val="0"/>
          <w:marBottom w:val="0"/>
          <w:divBdr>
            <w:top w:val="none" w:sz="0" w:space="0" w:color="auto"/>
            <w:left w:val="none" w:sz="0" w:space="0" w:color="auto"/>
            <w:bottom w:val="none" w:sz="0" w:space="0" w:color="auto"/>
            <w:right w:val="none" w:sz="0" w:space="0" w:color="auto"/>
          </w:divBdr>
        </w:div>
        <w:div w:id="1034573629">
          <w:marLeft w:val="0"/>
          <w:marRight w:val="0"/>
          <w:marTop w:val="0"/>
          <w:marBottom w:val="0"/>
          <w:divBdr>
            <w:top w:val="none" w:sz="0" w:space="0" w:color="auto"/>
            <w:left w:val="none" w:sz="0" w:space="0" w:color="auto"/>
            <w:bottom w:val="none" w:sz="0" w:space="0" w:color="auto"/>
            <w:right w:val="none" w:sz="0" w:space="0" w:color="auto"/>
          </w:divBdr>
        </w:div>
        <w:div w:id="1842968373">
          <w:marLeft w:val="0"/>
          <w:marRight w:val="0"/>
          <w:marTop w:val="0"/>
          <w:marBottom w:val="0"/>
          <w:divBdr>
            <w:top w:val="none" w:sz="0" w:space="0" w:color="auto"/>
            <w:left w:val="none" w:sz="0" w:space="0" w:color="auto"/>
            <w:bottom w:val="none" w:sz="0" w:space="0" w:color="auto"/>
            <w:right w:val="none" w:sz="0" w:space="0" w:color="auto"/>
          </w:divBdr>
        </w:div>
        <w:div w:id="1505363320">
          <w:marLeft w:val="0"/>
          <w:marRight w:val="0"/>
          <w:marTop w:val="0"/>
          <w:marBottom w:val="0"/>
          <w:divBdr>
            <w:top w:val="none" w:sz="0" w:space="0" w:color="auto"/>
            <w:left w:val="none" w:sz="0" w:space="0" w:color="auto"/>
            <w:bottom w:val="none" w:sz="0" w:space="0" w:color="auto"/>
            <w:right w:val="none" w:sz="0" w:space="0" w:color="auto"/>
          </w:divBdr>
        </w:div>
        <w:div w:id="1350526308">
          <w:marLeft w:val="0"/>
          <w:marRight w:val="0"/>
          <w:marTop w:val="0"/>
          <w:marBottom w:val="0"/>
          <w:divBdr>
            <w:top w:val="none" w:sz="0" w:space="0" w:color="auto"/>
            <w:left w:val="none" w:sz="0" w:space="0" w:color="auto"/>
            <w:bottom w:val="none" w:sz="0" w:space="0" w:color="auto"/>
            <w:right w:val="none" w:sz="0" w:space="0" w:color="auto"/>
          </w:divBdr>
        </w:div>
        <w:div w:id="1682390438">
          <w:marLeft w:val="0"/>
          <w:marRight w:val="0"/>
          <w:marTop w:val="0"/>
          <w:marBottom w:val="0"/>
          <w:divBdr>
            <w:top w:val="none" w:sz="0" w:space="0" w:color="auto"/>
            <w:left w:val="none" w:sz="0" w:space="0" w:color="auto"/>
            <w:bottom w:val="none" w:sz="0" w:space="0" w:color="auto"/>
            <w:right w:val="none" w:sz="0" w:space="0" w:color="auto"/>
          </w:divBdr>
        </w:div>
        <w:div w:id="290407836">
          <w:marLeft w:val="0"/>
          <w:marRight w:val="0"/>
          <w:marTop w:val="0"/>
          <w:marBottom w:val="0"/>
          <w:divBdr>
            <w:top w:val="none" w:sz="0" w:space="0" w:color="auto"/>
            <w:left w:val="none" w:sz="0" w:space="0" w:color="auto"/>
            <w:bottom w:val="none" w:sz="0" w:space="0" w:color="auto"/>
            <w:right w:val="none" w:sz="0" w:space="0" w:color="auto"/>
          </w:divBdr>
        </w:div>
        <w:div w:id="498347185">
          <w:marLeft w:val="0"/>
          <w:marRight w:val="0"/>
          <w:marTop w:val="0"/>
          <w:marBottom w:val="0"/>
          <w:divBdr>
            <w:top w:val="none" w:sz="0" w:space="0" w:color="auto"/>
            <w:left w:val="none" w:sz="0" w:space="0" w:color="auto"/>
            <w:bottom w:val="none" w:sz="0" w:space="0" w:color="auto"/>
            <w:right w:val="none" w:sz="0" w:space="0" w:color="auto"/>
          </w:divBdr>
        </w:div>
        <w:div w:id="106394557">
          <w:marLeft w:val="0"/>
          <w:marRight w:val="0"/>
          <w:marTop w:val="0"/>
          <w:marBottom w:val="0"/>
          <w:divBdr>
            <w:top w:val="none" w:sz="0" w:space="0" w:color="auto"/>
            <w:left w:val="none" w:sz="0" w:space="0" w:color="auto"/>
            <w:bottom w:val="none" w:sz="0" w:space="0" w:color="auto"/>
            <w:right w:val="none" w:sz="0" w:space="0" w:color="auto"/>
          </w:divBdr>
        </w:div>
        <w:div w:id="940843657">
          <w:marLeft w:val="0"/>
          <w:marRight w:val="0"/>
          <w:marTop w:val="0"/>
          <w:marBottom w:val="0"/>
          <w:divBdr>
            <w:top w:val="none" w:sz="0" w:space="0" w:color="auto"/>
            <w:left w:val="none" w:sz="0" w:space="0" w:color="auto"/>
            <w:bottom w:val="none" w:sz="0" w:space="0" w:color="auto"/>
            <w:right w:val="none" w:sz="0" w:space="0" w:color="auto"/>
          </w:divBdr>
        </w:div>
        <w:div w:id="177906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rbay.gov.uk/proposedtr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45475c4ace5f985593766d3ad0abbbe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402060a23dea0b60f8a658338e86343"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E391B-B99B-4F18-B40D-4CCCA8F68776}">
  <ds:schemaRefs>
    <ds:schemaRef ds:uri="http://schemas.microsoft.com/office/2006/metadata/longProperties"/>
  </ds:schemaRefs>
</ds:datastoreItem>
</file>

<file path=customXml/itemProps2.xml><?xml version="1.0" encoding="utf-8"?>
<ds:datastoreItem xmlns:ds="http://schemas.openxmlformats.org/officeDocument/2006/customXml" ds:itemID="{78AA1E40-732A-4B0C-A08B-366A45BC553E}">
  <ds:schemaRefs>
    <ds:schemaRef ds:uri="http://schemas.openxmlformats.org/officeDocument/2006/bibliography"/>
  </ds:schemaRefs>
</ds:datastoreItem>
</file>

<file path=customXml/itemProps3.xml><?xml version="1.0" encoding="utf-8"?>
<ds:datastoreItem xmlns:ds="http://schemas.openxmlformats.org/officeDocument/2006/customXml" ds:itemID="{8721F3ED-B80E-4892-AD11-AE4661914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BDAD5-19B8-4998-B029-4E6808E7CDD8}">
  <ds:schemaRefs>
    <ds:schemaRef ds:uri="http://schemas.microsoft.com/sharepoint/v3/contenttype/forms"/>
  </ds:schemaRefs>
</ds:datastoreItem>
</file>

<file path=customXml/itemProps5.xml><?xml version="1.0" encoding="utf-8"?>
<ds:datastoreItem xmlns:ds="http://schemas.openxmlformats.org/officeDocument/2006/customXml" ds:itemID="{38046E7F-7612-4229-A9E5-2038EAC7DF04}">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24</Pages>
  <Words>3637</Words>
  <Characters>20732</Characters>
  <Application>Microsoft Office Word</Application>
  <DocSecurity>0</DocSecurity>
  <Lines>172</Lines>
  <Paragraphs>48</Paragraphs>
  <ScaleCrop>false</ScaleCrop>
  <Company>Torbay Council</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Torbay Council</dc:creator>
  <cp:keywords/>
  <cp:lastModifiedBy>Horton, Ian</cp:lastModifiedBy>
  <cp:revision>4</cp:revision>
  <cp:lastPrinted>2016-09-20T14:02:00Z</cp:lastPrinted>
  <dcterms:created xsi:type="dcterms:W3CDTF">2024-03-26T16:26:00Z</dcterms:created>
  <dcterms:modified xsi:type="dcterms:W3CDTF">2024-03-26T16:28:00Z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