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3605D" w14:textId="77777777" w:rsidR="00976E42" w:rsidRPr="001D28CE" w:rsidRDefault="00F538CC">
      <w:pPr>
        <w:pStyle w:val="Title"/>
        <w:spacing w:line="280" w:lineRule="atLeast"/>
        <w:rPr>
          <w:color w:val="000066"/>
          <w:szCs w:val="32"/>
        </w:rPr>
      </w:pPr>
      <w:bookmarkStart w:id="0" w:name="_GoBack"/>
      <w:bookmarkEnd w:id="0"/>
      <w:r>
        <w:rPr>
          <w:noProof/>
          <w:color w:val="000066"/>
          <w:szCs w:val="32"/>
          <w:lang w:eastAsia="en-GB"/>
        </w:rPr>
        <w:drawing>
          <wp:anchor distT="0" distB="0" distL="114300" distR="114300" simplePos="0" relativeHeight="251658752" behindDoc="0" locked="0" layoutInCell="1" allowOverlap="1" wp14:anchorId="5045ACFC" wp14:editId="1C0A1A10">
            <wp:simplePos x="0" y="0"/>
            <wp:positionH relativeFrom="column">
              <wp:posOffset>-345440</wp:posOffset>
            </wp:positionH>
            <wp:positionV relativeFrom="paragraph">
              <wp:posOffset>-260350</wp:posOffset>
            </wp:positionV>
            <wp:extent cx="1463040" cy="571500"/>
            <wp:effectExtent l="19050" t="0" r="3810" b="0"/>
            <wp:wrapNone/>
            <wp:docPr id="10" name="Picture 10" descr="TOR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RBAY"/>
                    <pic:cNvPicPr>
                      <a:picLocks noChangeAspect="1" noChangeArrowheads="1"/>
                    </pic:cNvPicPr>
                  </pic:nvPicPr>
                  <pic:blipFill>
                    <a:blip r:embed="rId8" cstate="print"/>
                    <a:srcRect/>
                    <a:stretch>
                      <a:fillRect/>
                    </a:stretch>
                  </pic:blipFill>
                  <pic:spPr bwMode="auto">
                    <a:xfrm>
                      <a:off x="0" y="0"/>
                      <a:ext cx="1463040" cy="571500"/>
                    </a:xfrm>
                    <a:prstGeom prst="rect">
                      <a:avLst/>
                    </a:prstGeom>
                    <a:noFill/>
                  </pic:spPr>
                </pic:pic>
              </a:graphicData>
            </a:graphic>
          </wp:anchor>
        </w:drawing>
      </w:r>
      <w:r w:rsidR="0002241B" w:rsidRPr="0002241B">
        <w:rPr>
          <w:color w:val="000066"/>
          <w:szCs w:val="32"/>
        </w:rPr>
        <w:t>Job Description</w:t>
      </w:r>
    </w:p>
    <w:p w14:paraId="39F4D6BB" w14:textId="77777777" w:rsidR="00976E42" w:rsidRPr="001D28CE" w:rsidRDefault="00976E42">
      <w:pPr>
        <w:spacing w:line="280" w:lineRule="atLeast"/>
        <w:jc w:val="center"/>
        <w:rPr>
          <w:rFonts w:ascii="Arial" w:hAnsi="Arial"/>
          <w:b/>
          <w:color w:val="000066"/>
          <w:sz w:val="24"/>
        </w:rPr>
      </w:pPr>
    </w:p>
    <w:tbl>
      <w:tblPr>
        <w:tblW w:w="10774" w:type="dxa"/>
        <w:tblInd w:w="-318" w:type="dxa"/>
        <w:tblLayout w:type="fixed"/>
        <w:tblLook w:val="0000" w:firstRow="0" w:lastRow="0" w:firstColumn="0" w:lastColumn="0" w:noHBand="0" w:noVBand="0"/>
      </w:tblPr>
      <w:tblGrid>
        <w:gridCol w:w="5104"/>
        <w:gridCol w:w="5670"/>
      </w:tblGrid>
      <w:tr w:rsidR="00976E42" w:rsidRPr="001D28CE" w14:paraId="1B148FAF" w14:textId="77777777">
        <w:tc>
          <w:tcPr>
            <w:tcW w:w="5104" w:type="dxa"/>
            <w:tcBorders>
              <w:top w:val="single" w:sz="12" w:space="0" w:color="auto"/>
              <w:left w:val="single" w:sz="12" w:space="0" w:color="auto"/>
              <w:right w:val="single" w:sz="12" w:space="0" w:color="auto"/>
            </w:tcBorders>
            <w:shd w:val="clear" w:color="auto" w:fill="EBFFFF"/>
          </w:tcPr>
          <w:p w14:paraId="00DEA306" w14:textId="77777777" w:rsidR="00976E42" w:rsidRPr="001D28CE" w:rsidRDefault="0002241B">
            <w:pPr>
              <w:spacing w:after="120" w:line="280" w:lineRule="atLeast"/>
              <w:rPr>
                <w:rFonts w:ascii="Arial" w:hAnsi="Arial"/>
                <w:b/>
                <w:color w:val="000066"/>
                <w:sz w:val="24"/>
              </w:rPr>
            </w:pPr>
            <w:r w:rsidRPr="0002241B">
              <w:rPr>
                <w:rFonts w:ascii="Arial" w:hAnsi="Arial"/>
                <w:b/>
                <w:color w:val="000066"/>
                <w:sz w:val="24"/>
              </w:rPr>
              <w:t>Job Title:</w:t>
            </w:r>
            <w:r w:rsidRPr="0002241B">
              <w:rPr>
                <w:rFonts w:ascii="Arial" w:hAnsi="Arial"/>
                <w:b/>
                <w:color w:val="000066"/>
                <w:sz w:val="24"/>
              </w:rPr>
              <w:tab/>
            </w:r>
          </w:p>
        </w:tc>
        <w:tc>
          <w:tcPr>
            <w:tcW w:w="5670" w:type="dxa"/>
            <w:tcBorders>
              <w:top w:val="single" w:sz="12" w:space="0" w:color="auto"/>
              <w:left w:val="single" w:sz="12" w:space="0" w:color="auto"/>
              <w:right w:val="single" w:sz="12" w:space="0" w:color="auto"/>
            </w:tcBorders>
          </w:tcPr>
          <w:p w14:paraId="7820BD8C" w14:textId="77777777" w:rsidR="00976E42" w:rsidRPr="001D28CE" w:rsidRDefault="0002241B" w:rsidP="00520279">
            <w:pPr>
              <w:spacing w:after="120" w:line="280" w:lineRule="atLeast"/>
              <w:rPr>
                <w:rFonts w:ascii="Arial" w:hAnsi="Arial"/>
                <w:color w:val="000066"/>
                <w:sz w:val="24"/>
              </w:rPr>
            </w:pPr>
            <w:r w:rsidRPr="0002241B">
              <w:rPr>
                <w:rFonts w:ascii="Arial" w:hAnsi="Arial"/>
                <w:color w:val="000066"/>
                <w:sz w:val="24"/>
              </w:rPr>
              <w:t>Head of Tor Bay Harbour Authority and Tor Bay Harbour Master.</w:t>
            </w:r>
          </w:p>
        </w:tc>
      </w:tr>
      <w:tr w:rsidR="00976E42" w:rsidRPr="001D28CE" w14:paraId="3A7DD5D0" w14:textId="77777777">
        <w:tc>
          <w:tcPr>
            <w:tcW w:w="5104" w:type="dxa"/>
            <w:tcBorders>
              <w:left w:val="single" w:sz="12" w:space="0" w:color="auto"/>
              <w:right w:val="single" w:sz="12" w:space="0" w:color="auto"/>
            </w:tcBorders>
            <w:shd w:val="clear" w:color="auto" w:fill="EBFFFF"/>
          </w:tcPr>
          <w:p w14:paraId="7ED8FA45" w14:textId="77777777" w:rsidR="000615C6" w:rsidRPr="001D28CE" w:rsidRDefault="0002241B" w:rsidP="000615C6">
            <w:pPr>
              <w:spacing w:after="120" w:line="280" w:lineRule="atLeast"/>
              <w:rPr>
                <w:rFonts w:ascii="Arial" w:hAnsi="Arial"/>
                <w:b/>
                <w:color w:val="000066"/>
                <w:sz w:val="24"/>
              </w:rPr>
            </w:pPr>
            <w:r w:rsidRPr="0002241B">
              <w:rPr>
                <w:rFonts w:ascii="Arial" w:hAnsi="Arial"/>
                <w:b/>
                <w:color w:val="000066"/>
                <w:sz w:val="24"/>
              </w:rPr>
              <w:t>Strategic Team:</w:t>
            </w:r>
          </w:p>
        </w:tc>
        <w:tc>
          <w:tcPr>
            <w:tcW w:w="5670" w:type="dxa"/>
            <w:tcBorders>
              <w:left w:val="single" w:sz="12" w:space="0" w:color="auto"/>
              <w:right w:val="single" w:sz="12" w:space="0" w:color="auto"/>
            </w:tcBorders>
          </w:tcPr>
          <w:p w14:paraId="65063721" w14:textId="77777777" w:rsidR="00976E42" w:rsidRPr="001D28CE" w:rsidRDefault="0002241B">
            <w:pPr>
              <w:spacing w:after="120" w:line="280" w:lineRule="atLeast"/>
              <w:rPr>
                <w:rFonts w:ascii="Arial" w:hAnsi="Arial"/>
                <w:color w:val="000066"/>
                <w:sz w:val="24"/>
              </w:rPr>
            </w:pPr>
            <w:r w:rsidRPr="0002241B">
              <w:rPr>
                <w:rFonts w:ascii="Arial" w:hAnsi="Arial"/>
                <w:color w:val="000066"/>
                <w:sz w:val="24"/>
              </w:rPr>
              <w:t>Joint Operations Team</w:t>
            </w:r>
          </w:p>
        </w:tc>
      </w:tr>
      <w:tr w:rsidR="00976E42" w:rsidRPr="001D28CE" w14:paraId="2252664C" w14:textId="77777777">
        <w:tc>
          <w:tcPr>
            <w:tcW w:w="5104" w:type="dxa"/>
            <w:tcBorders>
              <w:left w:val="single" w:sz="12" w:space="0" w:color="auto"/>
              <w:right w:val="single" w:sz="12" w:space="0" w:color="auto"/>
            </w:tcBorders>
            <w:shd w:val="clear" w:color="auto" w:fill="EBFFFF"/>
          </w:tcPr>
          <w:p w14:paraId="08806AD3" w14:textId="77777777" w:rsidR="00976E42" w:rsidRPr="001D28CE" w:rsidRDefault="0002241B">
            <w:pPr>
              <w:spacing w:after="120" w:line="280" w:lineRule="atLeast"/>
              <w:rPr>
                <w:rFonts w:ascii="Arial" w:hAnsi="Arial"/>
                <w:b/>
                <w:color w:val="000066"/>
                <w:sz w:val="24"/>
              </w:rPr>
            </w:pPr>
            <w:r w:rsidRPr="0002241B">
              <w:rPr>
                <w:rFonts w:ascii="Arial" w:hAnsi="Arial"/>
                <w:b/>
                <w:color w:val="000066"/>
                <w:sz w:val="24"/>
              </w:rPr>
              <w:t>Service:</w:t>
            </w:r>
          </w:p>
        </w:tc>
        <w:tc>
          <w:tcPr>
            <w:tcW w:w="5670" w:type="dxa"/>
            <w:tcBorders>
              <w:left w:val="single" w:sz="12" w:space="0" w:color="auto"/>
              <w:right w:val="single" w:sz="12" w:space="0" w:color="auto"/>
            </w:tcBorders>
          </w:tcPr>
          <w:p w14:paraId="418EE776" w14:textId="77777777" w:rsidR="00976E42" w:rsidRPr="001D28CE" w:rsidRDefault="0002241B">
            <w:pPr>
              <w:spacing w:after="120" w:line="280" w:lineRule="atLeast"/>
              <w:rPr>
                <w:rFonts w:ascii="Arial" w:hAnsi="Arial"/>
                <w:color w:val="000066"/>
                <w:sz w:val="24"/>
              </w:rPr>
            </w:pPr>
            <w:r w:rsidRPr="0002241B">
              <w:rPr>
                <w:rFonts w:ascii="Arial" w:hAnsi="Arial"/>
                <w:color w:val="000066"/>
                <w:sz w:val="24"/>
              </w:rPr>
              <w:t>Corporate and Business Services</w:t>
            </w:r>
          </w:p>
        </w:tc>
      </w:tr>
      <w:tr w:rsidR="00976E42" w:rsidRPr="001D28CE" w14:paraId="7801D1D6" w14:textId="77777777">
        <w:tc>
          <w:tcPr>
            <w:tcW w:w="5104" w:type="dxa"/>
            <w:tcBorders>
              <w:left w:val="single" w:sz="12" w:space="0" w:color="auto"/>
              <w:right w:val="single" w:sz="12" w:space="0" w:color="auto"/>
            </w:tcBorders>
            <w:shd w:val="clear" w:color="auto" w:fill="EBFFFF"/>
          </w:tcPr>
          <w:p w14:paraId="4E2B2F93" w14:textId="77777777" w:rsidR="00976E42" w:rsidRPr="001D28CE" w:rsidRDefault="0002241B">
            <w:pPr>
              <w:spacing w:after="120" w:line="280" w:lineRule="atLeast"/>
              <w:rPr>
                <w:rFonts w:ascii="Arial" w:hAnsi="Arial"/>
                <w:b/>
                <w:color w:val="000066"/>
                <w:sz w:val="24"/>
              </w:rPr>
            </w:pPr>
            <w:r w:rsidRPr="0002241B">
              <w:rPr>
                <w:rFonts w:ascii="Arial" w:hAnsi="Arial"/>
                <w:b/>
                <w:color w:val="000066"/>
                <w:sz w:val="24"/>
              </w:rPr>
              <w:t>Business Unit:</w:t>
            </w:r>
          </w:p>
        </w:tc>
        <w:tc>
          <w:tcPr>
            <w:tcW w:w="5670" w:type="dxa"/>
            <w:tcBorders>
              <w:left w:val="single" w:sz="12" w:space="0" w:color="auto"/>
              <w:right w:val="single" w:sz="12" w:space="0" w:color="auto"/>
            </w:tcBorders>
          </w:tcPr>
          <w:p w14:paraId="69CCFC8E" w14:textId="77777777" w:rsidR="00EA6F6F" w:rsidRPr="001D28CE" w:rsidRDefault="0002241B" w:rsidP="00970E89">
            <w:pPr>
              <w:spacing w:after="120" w:line="280" w:lineRule="atLeast"/>
              <w:rPr>
                <w:rFonts w:ascii="Arial" w:hAnsi="Arial"/>
                <w:color w:val="000066"/>
                <w:sz w:val="24"/>
              </w:rPr>
            </w:pPr>
            <w:r w:rsidRPr="0002241B">
              <w:rPr>
                <w:rFonts w:ascii="Arial" w:hAnsi="Arial"/>
                <w:color w:val="000066"/>
                <w:sz w:val="24"/>
              </w:rPr>
              <w:t>Business Services</w:t>
            </w:r>
          </w:p>
        </w:tc>
      </w:tr>
      <w:tr w:rsidR="00976E42" w:rsidRPr="001D28CE" w14:paraId="4D6A0959" w14:textId="77777777">
        <w:tc>
          <w:tcPr>
            <w:tcW w:w="5104" w:type="dxa"/>
            <w:tcBorders>
              <w:left w:val="single" w:sz="12" w:space="0" w:color="auto"/>
              <w:right w:val="single" w:sz="12" w:space="0" w:color="auto"/>
            </w:tcBorders>
            <w:shd w:val="clear" w:color="auto" w:fill="EBFFFF"/>
          </w:tcPr>
          <w:p w14:paraId="78DC016A" w14:textId="77777777" w:rsidR="00976E42" w:rsidRPr="001D28CE" w:rsidRDefault="0002241B" w:rsidP="00635B67">
            <w:pPr>
              <w:spacing w:after="120" w:line="280" w:lineRule="atLeast"/>
              <w:rPr>
                <w:rFonts w:ascii="Arial" w:hAnsi="Arial"/>
                <w:b/>
                <w:color w:val="000066"/>
                <w:sz w:val="24"/>
              </w:rPr>
            </w:pPr>
            <w:r w:rsidRPr="0002241B">
              <w:rPr>
                <w:rFonts w:ascii="Arial" w:hAnsi="Arial"/>
                <w:b/>
                <w:color w:val="000066"/>
                <w:sz w:val="24"/>
              </w:rPr>
              <w:t xml:space="preserve">Responsible To: </w:t>
            </w:r>
            <w:r w:rsidRPr="0002241B">
              <w:rPr>
                <w:rFonts w:ascii="Arial" w:hAnsi="Arial"/>
                <w:b/>
                <w:i/>
                <w:color w:val="000066"/>
                <w:sz w:val="24"/>
              </w:rPr>
              <w:t>(day to day issues)</w:t>
            </w:r>
          </w:p>
        </w:tc>
        <w:tc>
          <w:tcPr>
            <w:tcW w:w="5670" w:type="dxa"/>
            <w:tcBorders>
              <w:left w:val="single" w:sz="12" w:space="0" w:color="auto"/>
              <w:right w:val="single" w:sz="12" w:space="0" w:color="auto"/>
            </w:tcBorders>
          </w:tcPr>
          <w:p w14:paraId="2B2F3752" w14:textId="77777777" w:rsidR="00976E42" w:rsidRPr="001D28CE" w:rsidRDefault="0002241B">
            <w:pPr>
              <w:spacing w:after="120" w:line="280" w:lineRule="atLeast"/>
              <w:rPr>
                <w:rFonts w:ascii="Arial" w:hAnsi="Arial"/>
                <w:color w:val="000066"/>
                <w:sz w:val="24"/>
              </w:rPr>
            </w:pPr>
            <w:r w:rsidRPr="0002241B">
              <w:rPr>
                <w:rFonts w:ascii="Arial" w:hAnsi="Arial"/>
                <w:color w:val="000066"/>
                <w:sz w:val="24"/>
              </w:rPr>
              <w:t>Executive Head – Business Services</w:t>
            </w:r>
          </w:p>
        </w:tc>
      </w:tr>
      <w:tr w:rsidR="00976E42" w:rsidRPr="001D28CE" w14:paraId="6337A33B" w14:textId="77777777">
        <w:tc>
          <w:tcPr>
            <w:tcW w:w="5104" w:type="dxa"/>
            <w:tcBorders>
              <w:left w:val="single" w:sz="12" w:space="0" w:color="auto"/>
              <w:right w:val="single" w:sz="12" w:space="0" w:color="auto"/>
            </w:tcBorders>
            <w:shd w:val="clear" w:color="auto" w:fill="EBFFFF"/>
          </w:tcPr>
          <w:p w14:paraId="77F57CE3" w14:textId="77777777" w:rsidR="00976E42" w:rsidRPr="001D28CE" w:rsidRDefault="0002241B" w:rsidP="00635B67">
            <w:pPr>
              <w:spacing w:after="120" w:line="280" w:lineRule="atLeast"/>
              <w:rPr>
                <w:rFonts w:ascii="Arial" w:hAnsi="Arial"/>
                <w:b/>
                <w:color w:val="000066"/>
                <w:sz w:val="24"/>
              </w:rPr>
            </w:pPr>
            <w:r w:rsidRPr="0002241B">
              <w:rPr>
                <w:rFonts w:ascii="Arial" w:hAnsi="Arial"/>
                <w:b/>
                <w:color w:val="000066"/>
                <w:sz w:val="24"/>
              </w:rPr>
              <w:t xml:space="preserve">Accountable To: </w:t>
            </w:r>
            <w:r w:rsidRPr="0002241B">
              <w:rPr>
                <w:rFonts w:ascii="Arial" w:hAnsi="Arial"/>
                <w:b/>
                <w:i/>
                <w:color w:val="000066"/>
                <w:sz w:val="24"/>
              </w:rPr>
              <w:t xml:space="preserve">(line manager) </w:t>
            </w:r>
          </w:p>
        </w:tc>
        <w:tc>
          <w:tcPr>
            <w:tcW w:w="5670" w:type="dxa"/>
            <w:tcBorders>
              <w:left w:val="single" w:sz="12" w:space="0" w:color="auto"/>
              <w:right w:val="single" w:sz="12" w:space="0" w:color="auto"/>
            </w:tcBorders>
          </w:tcPr>
          <w:p w14:paraId="1FC4FD57" w14:textId="77777777" w:rsidR="00976E42" w:rsidRPr="001D28CE" w:rsidRDefault="00ED3514">
            <w:pPr>
              <w:spacing w:after="120" w:line="280" w:lineRule="atLeast"/>
              <w:rPr>
                <w:rFonts w:ascii="Arial" w:hAnsi="Arial"/>
                <w:color w:val="000066"/>
                <w:sz w:val="24"/>
              </w:rPr>
            </w:pPr>
            <w:r w:rsidRPr="0002241B">
              <w:rPr>
                <w:rFonts w:ascii="Arial" w:hAnsi="Arial"/>
                <w:color w:val="000066"/>
                <w:sz w:val="24"/>
              </w:rPr>
              <w:t>Executive Head – Business Services</w:t>
            </w:r>
          </w:p>
        </w:tc>
      </w:tr>
      <w:tr w:rsidR="00976E42" w:rsidRPr="001D28CE" w14:paraId="0DF03401" w14:textId="77777777">
        <w:trPr>
          <w:trHeight w:val="445"/>
        </w:trPr>
        <w:tc>
          <w:tcPr>
            <w:tcW w:w="5104" w:type="dxa"/>
            <w:tcBorders>
              <w:left w:val="single" w:sz="12" w:space="0" w:color="auto"/>
              <w:bottom w:val="single" w:sz="12" w:space="0" w:color="auto"/>
              <w:right w:val="single" w:sz="12" w:space="0" w:color="auto"/>
            </w:tcBorders>
            <w:shd w:val="clear" w:color="auto" w:fill="EBFFFF"/>
          </w:tcPr>
          <w:p w14:paraId="687E0A37" w14:textId="77777777" w:rsidR="00976E42" w:rsidRPr="001D28CE" w:rsidRDefault="0002241B" w:rsidP="00D8451D">
            <w:pPr>
              <w:spacing w:after="120" w:line="280" w:lineRule="atLeast"/>
              <w:rPr>
                <w:rFonts w:ascii="Arial" w:hAnsi="Arial"/>
                <w:b/>
                <w:i/>
                <w:color w:val="000066"/>
                <w:sz w:val="24"/>
                <w:szCs w:val="24"/>
              </w:rPr>
            </w:pPr>
            <w:r w:rsidRPr="0002241B">
              <w:rPr>
                <w:rFonts w:ascii="Arial" w:hAnsi="Arial"/>
                <w:b/>
                <w:color w:val="000066"/>
                <w:sz w:val="24"/>
              </w:rPr>
              <w:t xml:space="preserve">Salary Grade: </w:t>
            </w:r>
            <w:r w:rsidRPr="0002241B">
              <w:rPr>
                <w:rFonts w:ascii="Arial" w:hAnsi="Arial"/>
                <w:b/>
                <w:i/>
                <w:color w:val="000066"/>
                <w:sz w:val="24"/>
                <w:szCs w:val="24"/>
              </w:rPr>
              <w:t>(Spinal column points only)</w:t>
            </w:r>
          </w:p>
          <w:p w14:paraId="465ABC84" w14:textId="77777777" w:rsidR="00D8451D" w:rsidRPr="001D28CE" w:rsidRDefault="0002241B" w:rsidP="00D8451D">
            <w:pPr>
              <w:spacing w:after="120" w:line="280" w:lineRule="atLeast"/>
              <w:rPr>
                <w:rFonts w:ascii="Arial" w:hAnsi="Arial"/>
                <w:b/>
                <w:color w:val="000066"/>
                <w:sz w:val="24"/>
              </w:rPr>
            </w:pPr>
            <w:r w:rsidRPr="0002241B">
              <w:rPr>
                <w:rFonts w:ascii="Arial" w:hAnsi="Arial"/>
                <w:b/>
                <w:color w:val="000066"/>
                <w:sz w:val="24"/>
                <w:szCs w:val="24"/>
              </w:rPr>
              <w:t>JE Ref:</w:t>
            </w:r>
          </w:p>
        </w:tc>
        <w:tc>
          <w:tcPr>
            <w:tcW w:w="5670" w:type="dxa"/>
            <w:tcBorders>
              <w:left w:val="single" w:sz="12" w:space="0" w:color="auto"/>
              <w:bottom w:val="single" w:sz="12" w:space="0" w:color="auto"/>
              <w:right w:val="single" w:sz="12" w:space="0" w:color="auto"/>
            </w:tcBorders>
          </w:tcPr>
          <w:p w14:paraId="21FEFA4F" w14:textId="77777777" w:rsidR="00976E42" w:rsidRDefault="0002241B" w:rsidP="0065381C">
            <w:pPr>
              <w:spacing w:after="120" w:line="280" w:lineRule="atLeast"/>
              <w:rPr>
                <w:rFonts w:ascii="Arial" w:hAnsi="Arial"/>
                <w:color w:val="000066"/>
                <w:sz w:val="24"/>
              </w:rPr>
            </w:pPr>
            <w:r w:rsidRPr="0002241B">
              <w:rPr>
                <w:rFonts w:ascii="Arial" w:hAnsi="Arial"/>
                <w:color w:val="000066"/>
                <w:sz w:val="24"/>
              </w:rPr>
              <w:t xml:space="preserve">Spinal Column point </w:t>
            </w:r>
            <w:r w:rsidR="0075474F">
              <w:rPr>
                <w:rFonts w:ascii="Arial" w:hAnsi="Arial"/>
                <w:color w:val="000066"/>
                <w:sz w:val="24"/>
              </w:rPr>
              <w:t>42 to 45</w:t>
            </w:r>
          </w:p>
          <w:p w14:paraId="4DD560D2" w14:textId="77777777" w:rsidR="0075474F" w:rsidRPr="001D28CE" w:rsidRDefault="0075474F" w:rsidP="0065381C">
            <w:pPr>
              <w:spacing w:after="120" w:line="280" w:lineRule="atLeast"/>
              <w:rPr>
                <w:rFonts w:ascii="Arial" w:hAnsi="Arial"/>
                <w:i/>
                <w:color w:val="000066"/>
                <w:sz w:val="24"/>
              </w:rPr>
            </w:pPr>
            <w:r>
              <w:rPr>
                <w:rFonts w:ascii="Arial" w:hAnsi="Arial"/>
                <w:color w:val="000066"/>
                <w:sz w:val="24"/>
              </w:rPr>
              <w:t>JOT8</w:t>
            </w:r>
            <w:r w:rsidR="006272DD">
              <w:rPr>
                <w:rFonts w:ascii="Arial" w:hAnsi="Arial"/>
                <w:color w:val="000066"/>
                <w:sz w:val="24"/>
              </w:rPr>
              <w:t>6</w:t>
            </w:r>
          </w:p>
        </w:tc>
      </w:tr>
    </w:tbl>
    <w:p w14:paraId="5307CA6D" w14:textId="77777777" w:rsidR="00600F22" w:rsidRPr="001D28CE" w:rsidRDefault="00600F22">
      <w:pPr>
        <w:rPr>
          <w:color w:val="000066"/>
        </w:rPr>
      </w:pPr>
    </w:p>
    <w:tbl>
      <w:tblPr>
        <w:tblW w:w="10774" w:type="dxa"/>
        <w:tblInd w:w="-318" w:type="dxa"/>
        <w:tblLayout w:type="fixed"/>
        <w:tblLook w:val="0000" w:firstRow="0" w:lastRow="0" w:firstColumn="0" w:lastColumn="0" w:noHBand="0" w:noVBand="0"/>
      </w:tblPr>
      <w:tblGrid>
        <w:gridCol w:w="10774"/>
      </w:tblGrid>
      <w:tr w:rsidR="00673570" w:rsidRPr="001D28CE" w14:paraId="2F3B2847" w14:textId="77777777">
        <w:trPr>
          <w:trHeight w:val="445"/>
        </w:trPr>
        <w:tc>
          <w:tcPr>
            <w:tcW w:w="10774" w:type="dxa"/>
            <w:tcBorders>
              <w:top w:val="single" w:sz="8" w:space="0" w:color="auto"/>
              <w:left w:val="single" w:sz="8" w:space="0" w:color="auto"/>
              <w:bottom w:val="single" w:sz="8" w:space="0" w:color="auto"/>
              <w:right w:val="single" w:sz="8" w:space="0" w:color="auto"/>
            </w:tcBorders>
          </w:tcPr>
          <w:p w14:paraId="6CED9D0C" w14:textId="77777777" w:rsidR="00673570" w:rsidRPr="001D28CE" w:rsidRDefault="0002241B" w:rsidP="00673570">
            <w:pPr>
              <w:numPr>
                <w:ilvl w:val="0"/>
                <w:numId w:val="14"/>
              </w:numPr>
              <w:spacing w:after="120" w:line="280" w:lineRule="atLeast"/>
              <w:rPr>
                <w:rFonts w:ascii="Arial" w:hAnsi="Arial"/>
                <w:b/>
                <w:color w:val="000066"/>
                <w:sz w:val="24"/>
              </w:rPr>
            </w:pPr>
            <w:r w:rsidRPr="0002241B">
              <w:rPr>
                <w:rFonts w:ascii="Arial" w:hAnsi="Arial"/>
                <w:b/>
                <w:color w:val="000066"/>
                <w:sz w:val="24"/>
              </w:rPr>
              <w:t>Key Purpose of Job</w:t>
            </w:r>
          </w:p>
          <w:p w14:paraId="72AED350" w14:textId="77777777" w:rsidR="00970E89" w:rsidRPr="001D28CE" w:rsidRDefault="0002241B" w:rsidP="00783B22">
            <w:pPr>
              <w:numPr>
                <w:ilvl w:val="1"/>
                <w:numId w:val="14"/>
              </w:numPr>
              <w:spacing w:after="120" w:line="280" w:lineRule="atLeast"/>
              <w:rPr>
                <w:rFonts w:ascii="Arial" w:hAnsi="Arial"/>
                <w:color w:val="000066"/>
                <w:sz w:val="24"/>
                <w:szCs w:val="24"/>
              </w:rPr>
            </w:pPr>
            <w:r w:rsidRPr="0002241B">
              <w:rPr>
                <w:rFonts w:ascii="Arial" w:hAnsi="Arial"/>
                <w:color w:val="000066"/>
                <w:sz w:val="24"/>
                <w:szCs w:val="24"/>
              </w:rPr>
              <w:t xml:space="preserve">Responsible for the </w:t>
            </w:r>
            <w:r w:rsidR="001B39B0">
              <w:rPr>
                <w:rFonts w:ascii="Arial" w:hAnsi="Arial"/>
                <w:color w:val="000066"/>
                <w:sz w:val="24"/>
                <w:szCs w:val="24"/>
              </w:rPr>
              <w:t xml:space="preserve">overall </w:t>
            </w:r>
            <w:r w:rsidRPr="0002241B">
              <w:rPr>
                <w:rFonts w:ascii="Arial" w:hAnsi="Arial"/>
                <w:color w:val="000066"/>
                <w:sz w:val="24"/>
                <w:szCs w:val="24"/>
              </w:rPr>
              <w:t>management</w:t>
            </w:r>
            <w:r w:rsidR="001B39B0">
              <w:rPr>
                <w:rFonts w:ascii="Arial" w:hAnsi="Arial"/>
                <w:color w:val="000066"/>
                <w:sz w:val="24"/>
                <w:szCs w:val="24"/>
              </w:rPr>
              <w:t>, direction and leadership</w:t>
            </w:r>
            <w:r w:rsidRPr="0002241B">
              <w:rPr>
                <w:rFonts w:ascii="Arial" w:hAnsi="Arial"/>
                <w:color w:val="000066"/>
                <w:sz w:val="24"/>
                <w:szCs w:val="24"/>
              </w:rPr>
              <w:t xml:space="preserve"> of the Tor Bay Harbour Authority and the statutory harbour of Tor Bay, including the enclosed harbours of Brixham, Torquay and Paignton, together with the relevant land-based harbour estates, as required by the Council as the Harbour Authority.</w:t>
            </w:r>
          </w:p>
          <w:p w14:paraId="37ED8AF1" w14:textId="2B3AF654" w:rsidR="00783B22" w:rsidRPr="001D28CE" w:rsidRDefault="0002241B" w:rsidP="00783B22">
            <w:pPr>
              <w:numPr>
                <w:ilvl w:val="1"/>
                <w:numId w:val="14"/>
              </w:numPr>
              <w:spacing w:after="120" w:line="280" w:lineRule="atLeast"/>
              <w:rPr>
                <w:rFonts w:ascii="Arial" w:hAnsi="Arial"/>
                <w:color w:val="000066"/>
                <w:sz w:val="24"/>
                <w:szCs w:val="24"/>
              </w:rPr>
            </w:pPr>
            <w:r w:rsidRPr="0002241B">
              <w:rPr>
                <w:rFonts w:ascii="Arial" w:hAnsi="Arial"/>
                <w:color w:val="000066"/>
                <w:sz w:val="24"/>
                <w:szCs w:val="24"/>
              </w:rPr>
              <w:t>Responsible for the strategic management</w:t>
            </w:r>
            <w:r w:rsidR="007A4D13">
              <w:rPr>
                <w:rFonts w:ascii="Arial" w:hAnsi="Arial"/>
                <w:color w:val="000066"/>
                <w:sz w:val="24"/>
                <w:szCs w:val="24"/>
              </w:rPr>
              <w:t>, direction and leadership</w:t>
            </w:r>
            <w:r w:rsidRPr="0002241B">
              <w:rPr>
                <w:rFonts w:ascii="Arial" w:hAnsi="Arial"/>
                <w:color w:val="000066"/>
                <w:sz w:val="24"/>
                <w:szCs w:val="24"/>
              </w:rPr>
              <w:t xml:space="preserve"> of Beaches &amp; Coastline Services</w:t>
            </w:r>
            <w:r w:rsidR="001B39B0">
              <w:rPr>
                <w:rFonts w:ascii="Arial" w:hAnsi="Arial"/>
                <w:color w:val="000066"/>
                <w:sz w:val="24"/>
                <w:szCs w:val="24"/>
              </w:rPr>
              <w:t xml:space="preserve"> and all associated facilities and assets.</w:t>
            </w:r>
          </w:p>
          <w:p w14:paraId="2EF8022A" w14:textId="77777777" w:rsidR="00073D58" w:rsidRDefault="0002241B" w:rsidP="00EB44F7">
            <w:pPr>
              <w:numPr>
                <w:ilvl w:val="1"/>
                <w:numId w:val="14"/>
              </w:numPr>
              <w:spacing w:after="120" w:line="280" w:lineRule="atLeast"/>
              <w:rPr>
                <w:rFonts w:ascii="Arial" w:hAnsi="Arial" w:cs="Arial"/>
                <w:color w:val="000066"/>
                <w:sz w:val="24"/>
                <w:szCs w:val="24"/>
              </w:rPr>
            </w:pPr>
            <w:r w:rsidRPr="0002241B">
              <w:rPr>
                <w:rFonts w:ascii="Arial" w:hAnsi="Arial" w:cs="Arial"/>
                <w:color w:val="000066"/>
                <w:sz w:val="24"/>
                <w:szCs w:val="24"/>
              </w:rPr>
              <w:t>To Act as the Tor Bay Harbour Master.</w:t>
            </w:r>
          </w:p>
          <w:p w14:paraId="7B77CB16" w14:textId="77777777" w:rsidR="001B39B0" w:rsidRDefault="001B39B0" w:rsidP="00EB44F7">
            <w:pPr>
              <w:numPr>
                <w:ilvl w:val="1"/>
                <w:numId w:val="14"/>
              </w:numPr>
              <w:spacing w:after="120" w:line="280" w:lineRule="atLeast"/>
              <w:rPr>
                <w:rFonts w:ascii="Arial" w:hAnsi="Arial" w:cs="Arial"/>
                <w:color w:val="000066"/>
                <w:sz w:val="24"/>
                <w:szCs w:val="24"/>
              </w:rPr>
            </w:pPr>
            <w:r>
              <w:rPr>
                <w:rFonts w:ascii="Arial" w:hAnsi="Arial" w:cs="Arial"/>
                <w:color w:val="000066"/>
                <w:sz w:val="24"/>
                <w:szCs w:val="24"/>
              </w:rPr>
              <w:t xml:space="preserve">To set and review all relevant policy, practice and procedures for the provision of a safe and effective operation for </w:t>
            </w:r>
            <w:r w:rsidR="007A4D13">
              <w:rPr>
                <w:rFonts w:ascii="Arial" w:hAnsi="Arial" w:cs="Arial"/>
                <w:color w:val="000066"/>
                <w:sz w:val="24"/>
                <w:szCs w:val="24"/>
              </w:rPr>
              <w:t>Tor Bay Harbour</w:t>
            </w:r>
            <w:r>
              <w:rPr>
                <w:rFonts w:ascii="Arial" w:hAnsi="Arial" w:cs="Arial"/>
                <w:color w:val="000066"/>
                <w:sz w:val="24"/>
                <w:szCs w:val="24"/>
              </w:rPr>
              <w:t>, beaches and coastline.</w:t>
            </w:r>
          </w:p>
          <w:p w14:paraId="3DB71649" w14:textId="77777777" w:rsidR="001B39B0" w:rsidRDefault="001B39B0" w:rsidP="00EB44F7">
            <w:pPr>
              <w:numPr>
                <w:ilvl w:val="1"/>
                <w:numId w:val="14"/>
              </w:numPr>
              <w:spacing w:after="120" w:line="280" w:lineRule="atLeast"/>
              <w:rPr>
                <w:rFonts w:ascii="Arial" w:hAnsi="Arial" w:cs="Arial"/>
                <w:color w:val="000066"/>
                <w:sz w:val="24"/>
                <w:szCs w:val="24"/>
              </w:rPr>
            </w:pPr>
            <w:r>
              <w:rPr>
                <w:rFonts w:ascii="Arial" w:hAnsi="Arial" w:cs="Arial"/>
                <w:color w:val="000066"/>
                <w:sz w:val="24"/>
                <w:szCs w:val="24"/>
              </w:rPr>
              <w:t xml:space="preserve">To delegate appropriate responsibility and authority to managers and authority staff working </w:t>
            </w:r>
            <w:r w:rsidR="007A4D13">
              <w:rPr>
                <w:rFonts w:ascii="Arial" w:hAnsi="Arial" w:cs="Arial"/>
                <w:color w:val="000066"/>
                <w:sz w:val="24"/>
                <w:szCs w:val="24"/>
              </w:rPr>
              <w:t>within Tor Bay Harbour</w:t>
            </w:r>
            <w:r>
              <w:rPr>
                <w:rFonts w:ascii="Arial" w:hAnsi="Arial" w:cs="Arial"/>
                <w:color w:val="000066"/>
                <w:sz w:val="24"/>
                <w:szCs w:val="24"/>
              </w:rPr>
              <w:t>, beaches and along the coastline</w:t>
            </w:r>
            <w:r w:rsidR="007A4D13">
              <w:rPr>
                <w:rFonts w:ascii="Arial" w:hAnsi="Arial" w:cs="Arial"/>
                <w:color w:val="000066"/>
                <w:sz w:val="24"/>
                <w:szCs w:val="24"/>
              </w:rPr>
              <w:t>,</w:t>
            </w:r>
            <w:r>
              <w:rPr>
                <w:rFonts w:ascii="Arial" w:hAnsi="Arial" w:cs="Arial"/>
                <w:color w:val="000066"/>
                <w:sz w:val="24"/>
                <w:szCs w:val="24"/>
              </w:rPr>
              <w:t xml:space="preserve"> consistent with the requirements of the service.</w:t>
            </w:r>
          </w:p>
          <w:p w14:paraId="33DEBBC6" w14:textId="77777777" w:rsidR="001B39B0" w:rsidRPr="001D28CE" w:rsidRDefault="001B39B0" w:rsidP="00EB44F7">
            <w:pPr>
              <w:numPr>
                <w:ilvl w:val="1"/>
                <w:numId w:val="14"/>
              </w:numPr>
              <w:spacing w:after="120" w:line="280" w:lineRule="atLeast"/>
              <w:rPr>
                <w:rFonts w:ascii="Arial" w:hAnsi="Arial" w:cs="Arial"/>
                <w:color w:val="000066"/>
                <w:sz w:val="24"/>
                <w:szCs w:val="24"/>
              </w:rPr>
            </w:pPr>
            <w:r>
              <w:rPr>
                <w:rFonts w:ascii="Arial" w:hAnsi="Arial" w:cs="Arial"/>
                <w:color w:val="000066"/>
                <w:sz w:val="24"/>
                <w:szCs w:val="24"/>
              </w:rPr>
              <w:t xml:space="preserve">To set out the requirements of the service, to develop and ensure implementation of business and service plans that are consistent with overall </w:t>
            </w:r>
            <w:r w:rsidR="007A4D13">
              <w:rPr>
                <w:rFonts w:ascii="Arial" w:hAnsi="Arial" w:cs="Arial"/>
                <w:color w:val="000066"/>
                <w:sz w:val="24"/>
                <w:szCs w:val="24"/>
              </w:rPr>
              <w:t>Business S</w:t>
            </w:r>
            <w:r>
              <w:rPr>
                <w:rFonts w:ascii="Arial" w:hAnsi="Arial" w:cs="Arial"/>
                <w:color w:val="000066"/>
                <w:sz w:val="24"/>
                <w:szCs w:val="24"/>
              </w:rPr>
              <w:t>ervices service planning framework.</w:t>
            </w:r>
          </w:p>
          <w:p w14:paraId="02D658D3" w14:textId="77777777" w:rsidR="00EB44F7" w:rsidRPr="001D28CE" w:rsidRDefault="0002241B" w:rsidP="00EB44F7">
            <w:pPr>
              <w:numPr>
                <w:ilvl w:val="1"/>
                <w:numId w:val="14"/>
              </w:numPr>
              <w:spacing w:after="120" w:line="280" w:lineRule="atLeast"/>
              <w:rPr>
                <w:rFonts w:ascii="Arial" w:hAnsi="Arial" w:cs="Arial"/>
                <w:color w:val="000066"/>
                <w:sz w:val="24"/>
                <w:szCs w:val="24"/>
              </w:rPr>
            </w:pPr>
            <w:r w:rsidRPr="0002241B">
              <w:rPr>
                <w:rFonts w:ascii="Arial" w:hAnsi="Arial" w:cs="Arial"/>
                <w:color w:val="000066"/>
                <w:sz w:val="24"/>
                <w:szCs w:val="24"/>
              </w:rPr>
              <w:t xml:space="preserve">To be a member of the Council’s </w:t>
            </w:r>
            <w:r w:rsidR="00ED3514">
              <w:rPr>
                <w:rFonts w:ascii="Arial" w:hAnsi="Arial" w:cs="Arial"/>
                <w:color w:val="000066"/>
                <w:sz w:val="24"/>
                <w:szCs w:val="24"/>
              </w:rPr>
              <w:t>senior management</w:t>
            </w:r>
            <w:r w:rsidRPr="0002241B">
              <w:rPr>
                <w:rFonts w:ascii="Arial" w:hAnsi="Arial" w:cs="Arial"/>
                <w:color w:val="000066"/>
                <w:sz w:val="24"/>
                <w:szCs w:val="24"/>
              </w:rPr>
              <w:t xml:space="preserve"> providing strategic leadership to facilitate the best outcomes for Torbay by:  </w:t>
            </w:r>
          </w:p>
          <w:p w14:paraId="741A4B79" w14:textId="77777777" w:rsidR="00EB44F7" w:rsidRPr="001D28CE" w:rsidRDefault="0002241B" w:rsidP="00EB44F7">
            <w:pPr>
              <w:numPr>
                <w:ilvl w:val="0"/>
                <w:numId w:val="38"/>
              </w:numPr>
              <w:spacing w:before="100" w:beforeAutospacing="1" w:after="100" w:afterAutospacing="1"/>
              <w:ind w:left="1491" w:hanging="357"/>
              <w:contextualSpacing/>
              <w:rPr>
                <w:rFonts w:ascii="Arial" w:hAnsi="Arial" w:cs="Arial"/>
                <w:color w:val="000066"/>
                <w:sz w:val="24"/>
                <w:szCs w:val="24"/>
                <w:lang w:eastAsia="en-GB"/>
              </w:rPr>
            </w:pPr>
            <w:r w:rsidRPr="0002241B">
              <w:rPr>
                <w:rFonts w:ascii="Arial" w:hAnsi="Arial" w:cs="Arial"/>
                <w:iCs/>
                <w:color w:val="000066"/>
                <w:sz w:val="24"/>
                <w:szCs w:val="24"/>
                <w:lang w:eastAsia="en-GB"/>
              </w:rPr>
              <w:t>Collaborating within teams, across departments and with partners.</w:t>
            </w:r>
            <w:r w:rsidRPr="0002241B">
              <w:rPr>
                <w:rFonts w:ascii="Arial" w:hAnsi="Arial" w:cs="Arial"/>
                <w:color w:val="000066"/>
                <w:sz w:val="24"/>
                <w:szCs w:val="24"/>
                <w:lang w:eastAsia="en-GB"/>
              </w:rPr>
              <w:t xml:space="preserve"> </w:t>
            </w:r>
          </w:p>
          <w:p w14:paraId="2FCE6356" w14:textId="77777777" w:rsidR="00EB44F7" w:rsidRPr="001D28CE" w:rsidRDefault="0002241B" w:rsidP="00EB44F7">
            <w:pPr>
              <w:numPr>
                <w:ilvl w:val="0"/>
                <w:numId w:val="38"/>
              </w:numPr>
              <w:spacing w:before="100" w:beforeAutospacing="1" w:after="100" w:afterAutospacing="1"/>
              <w:ind w:left="1491" w:hanging="357"/>
              <w:contextualSpacing/>
              <w:rPr>
                <w:rFonts w:ascii="Arial" w:hAnsi="Arial" w:cs="Arial"/>
                <w:color w:val="000066"/>
                <w:sz w:val="24"/>
                <w:szCs w:val="24"/>
                <w:lang w:eastAsia="en-GB"/>
              </w:rPr>
            </w:pPr>
            <w:r w:rsidRPr="0002241B">
              <w:rPr>
                <w:rFonts w:ascii="Arial" w:hAnsi="Arial" w:cs="Arial"/>
                <w:iCs/>
                <w:color w:val="000066"/>
                <w:sz w:val="24"/>
                <w:szCs w:val="24"/>
                <w:lang w:eastAsia="en-GB"/>
              </w:rPr>
              <w:t>Being future focused.</w:t>
            </w:r>
            <w:r w:rsidRPr="0002241B">
              <w:rPr>
                <w:rFonts w:ascii="Arial" w:hAnsi="Arial" w:cs="Arial"/>
                <w:color w:val="000066"/>
                <w:sz w:val="24"/>
                <w:szCs w:val="24"/>
                <w:lang w:eastAsia="en-GB"/>
              </w:rPr>
              <w:t xml:space="preserve"> </w:t>
            </w:r>
          </w:p>
          <w:p w14:paraId="1BC5A6E5" w14:textId="77777777" w:rsidR="00EB44F7" w:rsidRPr="001D28CE" w:rsidRDefault="0002241B" w:rsidP="00EB44F7">
            <w:pPr>
              <w:numPr>
                <w:ilvl w:val="0"/>
                <w:numId w:val="38"/>
              </w:numPr>
              <w:spacing w:before="100" w:beforeAutospacing="1" w:after="100" w:afterAutospacing="1"/>
              <w:ind w:left="1491" w:hanging="357"/>
              <w:contextualSpacing/>
              <w:rPr>
                <w:rFonts w:ascii="Arial" w:hAnsi="Arial" w:cs="Arial"/>
                <w:color w:val="000066"/>
                <w:sz w:val="24"/>
                <w:szCs w:val="24"/>
                <w:lang w:eastAsia="en-GB"/>
              </w:rPr>
            </w:pPr>
            <w:r w:rsidRPr="0002241B">
              <w:rPr>
                <w:rFonts w:ascii="Arial" w:hAnsi="Arial" w:cs="Arial"/>
                <w:iCs/>
                <w:color w:val="000066"/>
                <w:sz w:val="24"/>
                <w:szCs w:val="24"/>
                <w:lang w:eastAsia="en-GB"/>
              </w:rPr>
              <w:t>Being adaptable.</w:t>
            </w:r>
            <w:r w:rsidRPr="0002241B">
              <w:rPr>
                <w:rFonts w:ascii="Arial" w:hAnsi="Arial" w:cs="Arial"/>
                <w:color w:val="000066"/>
                <w:sz w:val="24"/>
                <w:szCs w:val="24"/>
                <w:lang w:eastAsia="en-GB"/>
              </w:rPr>
              <w:t xml:space="preserve"> </w:t>
            </w:r>
          </w:p>
          <w:p w14:paraId="08A07211" w14:textId="77777777" w:rsidR="00EB44F7" w:rsidRPr="001D28CE" w:rsidRDefault="0002241B" w:rsidP="00EB44F7">
            <w:pPr>
              <w:numPr>
                <w:ilvl w:val="0"/>
                <w:numId w:val="38"/>
              </w:numPr>
              <w:spacing w:before="100" w:beforeAutospacing="1" w:after="100" w:afterAutospacing="1"/>
              <w:ind w:left="1491" w:hanging="357"/>
              <w:contextualSpacing/>
              <w:rPr>
                <w:rFonts w:ascii="Arial" w:hAnsi="Arial" w:cs="Arial"/>
                <w:color w:val="000066"/>
                <w:sz w:val="24"/>
                <w:szCs w:val="24"/>
                <w:lang w:eastAsia="en-GB"/>
              </w:rPr>
            </w:pPr>
            <w:r w:rsidRPr="0002241B">
              <w:rPr>
                <w:rFonts w:ascii="Arial" w:hAnsi="Arial" w:cs="Arial"/>
                <w:iCs/>
                <w:color w:val="000066"/>
                <w:sz w:val="24"/>
                <w:szCs w:val="24"/>
                <w:lang w:eastAsia="en-GB"/>
              </w:rPr>
              <w:t>Putting people at the centre of everything we do – both our staff and customers.</w:t>
            </w:r>
          </w:p>
          <w:p w14:paraId="0E44A59C" w14:textId="77777777" w:rsidR="004F1363" w:rsidRPr="001D28CE" w:rsidRDefault="004F1363" w:rsidP="004F1363">
            <w:pPr>
              <w:spacing w:before="100" w:beforeAutospacing="1" w:after="100" w:afterAutospacing="1"/>
              <w:ind w:left="1491"/>
              <w:contextualSpacing/>
              <w:rPr>
                <w:rFonts w:ascii="Arial" w:hAnsi="Arial" w:cs="Arial"/>
                <w:color w:val="000066"/>
                <w:sz w:val="24"/>
                <w:szCs w:val="24"/>
                <w:lang w:eastAsia="en-GB"/>
              </w:rPr>
            </w:pPr>
          </w:p>
          <w:p w14:paraId="7A920452" w14:textId="77777777" w:rsidR="00EB44F7" w:rsidRPr="001D28CE" w:rsidRDefault="0002241B" w:rsidP="00EB44F7">
            <w:pPr>
              <w:spacing w:before="100" w:beforeAutospacing="1" w:after="100" w:afterAutospacing="1"/>
              <w:rPr>
                <w:rFonts w:ascii="Arial" w:hAnsi="Arial" w:cs="Arial"/>
                <w:color w:val="000066"/>
                <w:sz w:val="24"/>
                <w:szCs w:val="24"/>
                <w:lang w:eastAsia="en-GB"/>
              </w:rPr>
            </w:pPr>
            <w:r w:rsidRPr="0002241B">
              <w:rPr>
                <w:rFonts w:ascii="Arial" w:hAnsi="Arial" w:cs="Arial"/>
                <w:iCs/>
                <w:color w:val="000066"/>
                <w:sz w:val="24"/>
                <w:szCs w:val="24"/>
                <w:lang w:eastAsia="en-GB"/>
              </w:rPr>
              <w:t xml:space="preserve">                To do this by:</w:t>
            </w:r>
          </w:p>
          <w:p w14:paraId="4EBCB5E6" w14:textId="77777777" w:rsidR="00EB44F7" w:rsidRPr="001D28CE" w:rsidRDefault="0002241B" w:rsidP="00EB44F7">
            <w:pPr>
              <w:numPr>
                <w:ilvl w:val="0"/>
                <w:numId w:val="39"/>
              </w:numPr>
              <w:tabs>
                <w:tab w:val="clear" w:pos="720"/>
                <w:tab w:val="num" w:pos="1169"/>
              </w:tabs>
              <w:spacing w:before="100" w:beforeAutospacing="1" w:after="100" w:afterAutospacing="1"/>
              <w:ind w:left="1169" w:firstLine="0"/>
              <w:rPr>
                <w:rFonts w:ascii="Arial" w:hAnsi="Arial" w:cs="Arial"/>
                <w:color w:val="000066"/>
                <w:sz w:val="24"/>
                <w:szCs w:val="24"/>
                <w:lang w:eastAsia="en-GB"/>
              </w:rPr>
            </w:pPr>
            <w:r w:rsidRPr="0002241B">
              <w:rPr>
                <w:rFonts w:ascii="Arial" w:hAnsi="Arial" w:cs="Arial"/>
                <w:iCs/>
                <w:color w:val="000066"/>
                <w:sz w:val="24"/>
                <w:szCs w:val="24"/>
                <w:lang w:eastAsia="en-GB"/>
              </w:rPr>
              <w:t>Working with members and overseeing the good governance of Tor Bay Harbour.</w:t>
            </w:r>
            <w:r w:rsidRPr="0002241B">
              <w:rPr>
                <w:rFonts w:ascii="Arial" w:hAnsi="Arial" w:cs="Arial"/>
                <w:color w:val="000066"/>
                <w:sz w:val="24"/>
                <w:szCs w:val="24"/>
                <w:lang w:eastAsia="en-GB"/>
              </w:rPr>
              <w:t xml:space="preserve"> </w:t>
            </w:r>
          </w:p>
          <w:p w14:paraId="389B18FD" w14:textId="77777777" w:rsidR="00EB44F7" w:rsidRPr="001D28CE" w:rsidRDefault="0002241B" w:rsidP="00EB44F7">
            <w:pPr>
              <w:numPr>
                <w:ilvl w:val="0"/>
                <w:numId w:val="39"/>
              </w:numPr>
              <w:tabs>
                <w:tab w:val="clear" w:pos="720"/>
                <w:tab w:val="num" w:pos="1169"/>
              </w:tabs>
              <w:spacing w:before="100" w:beforeAutospacing="1" w:after="100" w:afterAutospacing="1"/>
              <w:ind w:left="1169" w:firstLine="0"/>
              <w:rPr>
                <w:rFonts w:ascii="Arial" w:hAnsi="Arial" w:cs="Arial"/>
                <w:color w:val="000066"/>
                <w:sz w:val="24"/>
                <w:szCs w:val="24"/>
                <w:lang w:eastAsia="en-GB"/>
              </w:rPr>
            </w:pPr>
            <w:r w:rsidRPr="0002241B">
              <w:rPr>
                <w:rFonts w:ascii="Arial" w:hAnsi="Arial" w:cs="Arial"/>
                <w:iCs/>
                <w:color w:val="000066"/>
                <w:sz w:val="24"/>
                <w:szCs w:val="24"/>
                <w:lang w:eastAsia="en-GB"/>
              </w:rPr>
              <w:t>Providing corporate direction and communicating this clearly.</w:t>
            </w:r>
            <w:r w:rsidRPr="0002241B">
              <w:rPr>
                <w:rFonts w:ascii="Arial" w:hAnsi="Arial" w:cs="Arial"/>
                <w:color w:val="000066"/>
                <w:sz w:val="24"/>
                <w:szCs w:val="24"/>
                <w:lang w:eastAsia="en-GB"/>
              </w:rPr>
              <w:t xml:space="preserve"> </w:t>
            </w:r>
          </w:p>
          <w:p w14:paraId="311A72FC" w14:textId="77777777" w:rsidR="00EB44F7" w:rsidRPr="001D28CE" w:rsidRDefault="0002241B" w:rsidP="00EB44F7">
            <w:pPr>
              <w:numPr>
                <w:ilvl w:val="0"/>
                <w:numId w:val="39"/>
              </w:numPr>
              <w:tabs>
                <w:tab w:val="clear" w:pos="720"/>
                <w:tab w:val="num" w:pos="1169"/>
              </w:tabs>
              <w:spacing w:before="100" w:beforeAutospacing="1" w:after="100" w:afterAutospacing="1"/>
              <w:ind w:left="1169" w:firstLine="0"/>
              <w:rPr>
                <w:rFonts w:ascii="Arial" w:hAnsi="Arial" w:cs="Arial"/>
                <w:color w:val="000066"/>
                <w:sz w:val="24"/>
                <w:szCs w:val="24"/>
                <w:lang w:eastAsia="en-GB"/>
              </w:rPr>
            </w:pPr>
            <w:r w:rsidRPr="0002241B">
              <w:rPr>
                <w:rFonts w:ascii="Arial" w:hAnsi="Arial" w:cs="Arial"/>
                <w:iCs/>
                <w:color w:val="000066"/>
                <w:sz w:val="24"/>
                <w:szCs w:val="24"/>
                <w:lang w:eastAsia="en-GB"/>
              </w:rPr>
              <w:t>Confronting budget issues and challenging our performance.</w:t>
            </w:r>
            <w:r w:rsidRPr="0002241B">
              <w:rPr>
                <w:rFonts w:ascii="Arial" w:hAnsi="Arial" w:cs="Arial"/>
                <w:color w:val="000066"/>
                <w:sz w:val="24"/>
                <w:szCs w:val="24"/>
                <w:lang w:eastAsia="en-GB"/>
              </w:rPr>
              <w:t xml:space="preserve"> </w:t>
            </w:r>
          </w:p>
          <w:p w14:paraId="5EB9F58D" w14:textId="77777777" w:rsidR="00EB44F7" w:rsidRPr="001D28CE" w:rsidRDefault="0002241B" w:rsidP="00EB44F7">
            <w:pPr>
              <w:numPr>
                <w:ilvl w:val="0"/>
                <w:numId w:val="39"/>
              </w:numPr>
              <w:tabs>
                <w:tab w:val="clear" w:pos="720"/>
                <w:tab w:val="num" w:pos="1452"/>
              </w:tabs>
              <w:spacing w:before="100" w:beforeAutospacing="1" w:after="100" w:afterAutospacing="1"/>
              <w:ind w:left="1452" w:hanging="283"/>
              <w:rPr>
                <w:rFonts w:ascii="Arial" w:hAnsi="Arial" w:cs="Arial"/>
                <w:color w:val="000066"/>
                <w:sz w:val="24"/>
                <w:szCs w:val="24"/>
                <w:lang w:eastAsia="en-GB"/>
              </w:rPr>
            </w:pPr>
            <w:r w:rsidRPr="0002241B">
              <w:rPr>
                <w:rFonts w:ascii="Arial" w:hAnsi="Arial" w:cs="Arial"/>
                <w:iCs/>
                <w:color w:val="000066"/>
                <w:sz w:val="24"/>
                <w:szCs w:val="24"/>
                <w:lang w:eastAsia="en-GB"/>
              </w:rPr>
              <w:t>Supporting and challenging our colleagues in a safe environment to help tackle issues and develop opportunities.</w:t>
            </w:r>
            <w:r w:rsidRPr="0002241B">
              <w:rPr>
                <w:rFonts w:ascii="Arial" w:hAnsi="Arial" w:cs="Arial"/>
                <w:color w:val="000066"/>
                <w:sz w:val="24"/>
                <w:szCs w:val="24"/>
                <w:lang w:eastAsia="en-GB"/>
              </w:rPr>
              <w:t xml:space="preserve"> </w:t>
            </w:r>
          </w:p>
          <w:p w14:paraId="1F0E116B" w14:textId="77777777" w:rsidR="004F1363" w:rsidRPr="001D28CE" w:rsidRDefault="0002241B" w:rsidP="004F1363">
            <w:pPr>
              <w:numPr>
                <w:ilvl w:val="0"/>
                <w:numId w:val="39"/>
              </w:numPr>
              <w:tabs>
                <w:tab w:val="clear" w:pos="720"/>
                <w:tab w:val="num" w:pos="1169"/>
              </w:tabs>
              <w:spacing w:before="100" w:beforeAutospacing="1" w:after="100" w:afterAutospacing="1"/>
              <w:ind w:left="1169" w:firstLine="0"/>
              <w:rPr>
                <w:rFonts w:ascii="Arial" w:hAnsi="Arial"/>
                <w:color w:val="000066"/>
                <w:sz w:val="24"/>
              </w:rPr>
            </w:pPr>
            <w:r w:rsidRPr="0002241B">
              <w:rPr>
                <w:rFonts w:ascii="Arial" w:hAnsi="Arial" w:cs="Arial"/>
                <w:iCs/>
                <w:color w:val="000066"/>
                <w:sz w:val="24"/>
                <w:szCs w:val="24"/>
                <w:lang w:eastAsia="en-GB"/>
              </w:rPr>
              <w:t>Getting the best out of your teams and individuals.</w:t>
            </w:r>
            <w:r w:rsidRPr="0002241B">
              <w:rPr>
                <w:rFonts w:ascii="Arial" w:hAnsi="Arial" w:cs="Arial"/>
                <w:color w:val="000066"/>
                <w:sz w:val="24"/>
                <w:szCs w:val="24"/>
                <w:lang w:eastAsia="en-GB"/>
              </w:rPr>
              <w:t xml:space="preserve"> </w:t>
            </w:r>
          </w:p>
          <w:p w14:paraId="79BEFEA0" w14:textId="77777777" w:rsidR="00EB44F7" w:rsidRPr="001D28CE" w:rsidRDefault="0002241B" w:rsidP="004F1363">
            <w:pPr>
              <w:numPr>
                <w:ilvl w:val="0"/>
                <w:numId w:val="39"/>
              </w:numPr>
              <w:tabs>
                <w:tab w:val="clear" w:pos="720"/>
                <w:tab w:val="num" w:pos="1169"/>
              </w:tabs>
              <w:spacing w:before="100" w:beforeAutospacing="1" w:after="100" w:afterAutospacing="1"/>
              <w:ind w:left="1169" w:firstLine="0"/>
              <w:rPr>
                <w:rFonts w:ascii="Arial" w:hAnsi="Arial"/>
                <w:color w:val="000066"/>
                <w:sz w:val="24"/>
              </w:rPr>
            </w:pPr>
            <w:r w:rsidRPr="0002241B">
              <w:rPr>
                <w:rFonts w:ascii="Arial" w:hAnsi="Arial" w:cs="Arial"/>
                <w:iCs/>
                <w:color w:val="000066"/>
                <w:sz w:val="24"/>
                <w:szCs w:val="24"/>
                <w:lang w:eastAsia="en-GB"/>
              </w:rPr>
              <w:lastRenderedPageBreak/>
              <w:t>Embedding our organisational values in everything we do.</w:t>
            </w:r>
          </w:p>
        </w:tc>
      </w:tr>
    </w:tbl>
    <w:p w14:paraId="0B84F1DB" w14:textId="77777777" w:rsidR="00600F22" w:rsidRPr="001D28CE" w:rsidRDefault="00600F22">
      <w:pPr>
        <w:rPr>
          <w:color w:val="000066"/>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73570" w:rsidRPr="001D28CE" w14:paraId="7D96192D" w14:textId="77777777">
        <w:trPr>
          <w:trHeight w:val="445"/>
        </w:trPr>
        <w:tc>
          <w:tcPr>
            <w:tcW w:w="10774" w:type="dxa"/>
          </w:tcPr>
          <w:p w14:paraId="063F0BAB" w14:textId="77777777" w:rsidR="00673570" w:rsidRPr="001D28CE" w:rsidRDefault="0002241B" w:rsidP="00673570">
            <w:pPr>
              <w:numPr>
                <w:ilvl w:val="0"/>
                <w:numId w:val="14"/>
              </w:numPr>
              <w:spacing w:after="120" w:line="280" w:lineRule="atLeast"/>
              <w:rPr>
                <w:rFonts w:ascii="Arial" w:hAnsi="Arial"/>
                <w:b/>
                <w:color w:val="000066"/>
                <w:sz w:val="24"/>
              </w:rPr>
            </w:pPr>
            <w:r w:rsidRPr="0002241B">
              <w:rPr>
                <w:rFonts w:ascii="Arial" w:hAnsi="Arial"/>
                <w:b/>
                <w:color w:val="000066"/>
                <w:sz w:val="24"/>
              </w:rPr>
              <w:t>Anticipated Outcomes of Post</w:t>
            </w:r>
          </w:p>
          <w:p w14:paraId="3BAF5FEF" w14:textId="388899B3" w:rsidR="00600F22" w:rsidRDefault="0002241B" w:rsidP="00073D58">
            <w:pPr>
              <w:numPr>
                <w:ilvl w:val="1"/>
                <w:numId w:val="14"/>
              </w:numPr>
              <w:spacing w:after="120" w:line="280" w:lineRule="atLeast"/>
              <w:rPr>
                <w:rFonts w:ascii="Arial" w:hAnsi="Arial"/>
                <w:color w:val="000066"/>
                <w:sz w:val="24"/>
              </w:rPr>
            </w:pPr>
            <w:r w:rsidRPr="0002241B">
              <w:rPr>
                <w:rFonts w:ascii="Arial" w:hAnsi="Arial"/>
                <w:color w:val="000066"/>
                <w:sz w:val="24"/>
              </w:rPr>
              <w:t xml:space="preserve">The </w:t>
            </w:r>
            <w:r w:rsidR="00FD6527">
              <w:rPr>
                <w:rFonts w:ascii="Arial" w:hAnsi="Arial"/>
                <w:color w:val="000066"/>
                <w:sz w:val="24"/>
              </w:rPr>
              <w:t xml:space="preserve">safe </w:t>
            </w:r>
            <w:r w:rsidRPr="0002241B">
              <w:rPr>
                <w:rFonts w:ascii="Arial" w:hAnsi="Arial"/>
                <w:color w:val="000066"/>
                <w:sz w:val="24"/>
              </w:rPr>
              <w:t>efficient and smooth running of Tor Bay Harbour</w:t>
            </w:r>
            <w:r w:rsidR="007A4D13">
              <w:rPr>
                <w:rFonts w:ascii="Arial" w:hAnsi="Arial"/>
                <w:color w:val="000066"/>
                <w:sz w:val="24"/>
              </w:rPr>
              <w:t>,</w:t>
            </w:r>
            <w:r w:rsidRPr="0002241B">
              <w:rPr>
                <w:rFonts w:ascii="Arial" w:hAnsi="Arial"/>
                <w:color w:val="000066"/>
                <w:sz w:val="24"/>
              </w:rPr>
              <w:t xml:space="preserve"> Beaches </w:t>
            </w:r>
            <w:r w:rsidR="007A4D13">
              <w:rPr>
                <w:rFonts w:ascii="Arial" w:hAnsi="Arial"/>
                <w:color w:val="000066"/>
                <w:sz w:val="24"/>
              </w:rPr>
              <w:t xml:space="preserve">and </w:t>
            </w:r>
            <w:r w:rsidRPr="0002241B">
              <w:rPr>
                <w:rFonts w:ascii="Arial" w:hAnsi="Arial"/>
                <w:color w:val="000066"/>
                <w:sz w:val="24"/>
              </w:rPr>
              <w:t>Coastline Services that as a minimum meets national and local performance targets and delivers high quality outcomes for Torbay.</w:t>
            </w:r>
          </w:p>
          <w:p w14:paraId="5200323C" w14:textId="77777777" w:rsidR="00D177D4" w:rsidRDefault="00D177D4" w:rsidP="00073D58">
            <w:pPr>
              <w:numPr>
                <w:ilvl w:val="1"/>
                <w:numId w:val="14"/>
              </w:numPr>
              <w:spacing w:after="120" w:line="280" w:lineRule="atLeast"/>
              <w:rPr>
                <w:rFonts w:ascii="Arial" w:hAnsi="Arial"/>
                <w:color w:val="000066"/>
                <w:sz w:val="24"/>
              </w:rPr>
            </w:pPr>
            <w:r>
              <w:rPr>
                <w:rFonts w:ascii="Arial" w:hAnsi="Arial"/>
                <w:color w:val="000066"/>
                <w:sz w:val="24"/>
              </w:rPr>
              <w:t>High levels of health and safety are maintained on the beaches, coastline and within Tor Bay Harbour</w:t>
            </w:r>
            <w:r w:rsidR="00232038">
              <w:rPr>
                <w:rFonts w:ascii="Arial" w:hAnsi="Arial"/>
                <w:color w:val="000066"/>
                <w:sz w:val="24"/>
              </w:rPr>
              <w:t>.</w:t>
            </w:r>
          </w:p>
          <w:p w14:paraId="6C93FC8A" w14:textId="77777777" w:rsidR="00D177D4" w:rsidRDefault="00D177D4" w:rsidP="00073D58">
            <w:pPr>
              <w:numPr>
                <w:ilvl w:val="1"/>
                <w:numId w:val="14"/>
              </w:numPr>
              <w:spacing w:after="120" w:line="280" w:lineRule="atLeast"/>
              <w:rPr>
                <w:rFonts w:ascii="Arial" w:hAnsi="Arial"/>
                <w:color w:val="000066"/>
                <w:sz w:val="24"/>
              </w:rPr>
            </w:pPr>
            <w:r>
              <w:rPr>
                <w:rFonts w:ascii="Arial" w:hAnsi="Arial"/>
                <w:color w:val="000066"/>
                <w:sz w:val="24"/>
              </w:rPr>
              <w:t>The efficient and effective operation and response of the Pollution / Oil Spill Emergency Response team</w:t>
            </w:r>
            <w:r w:rsidR="00232038">
              <w:rPr>
                <w:rFonts w:ascii="Arial" w:hAnsi="Arial"/>
                <w:color w:val="000066"/>
                <w:sz w:val="24"/>
              </w:rPr>
              <w:t xml:space="preserve"> in any emergency.</w:t>
            </w:r>
          </w:p>
          <w:p w14:paraId="044C24AF" w14:textId="77777777" w:rsidR="00232038" w:rsidRPr="001D28CE" w:rsidRDefault="00F37BE5" w:rsidP="00073D58">
            <w:pPr>
              <w:numPr>
                <w:ilvl w:val="1"/>
                <w:numId w:val="14"/>
              </w:numPr>
              <w:spacing w:after="120" w:line="280" w:lineRule="atLeast"/>
              <w:rPr>
                <w:rFonts w:ascii="Arial" w:hAnsi="Arial"/>
                <w:color w:val="000066"/>
                <w:sz w:val="24"/>
              </w:rPr>
            </w:pPr>
            <w:r>
              <w:rPr>
                <w:rFonts w:ascii="Arial" w:hAnsi="Arial"/>
                <w:color w:val="000066"/>
                <w:sz w:val="24"/>
              </w:rPr>
              <w:t xml:space="preserve">Effective communication and inter-departmental cross-working ensuring that </w:t>
            </w:r>
            <w:r w:rsidR="00232038">
              <w:rPr>
                <w:rFonts w:ascii="Arial" w:hAnsi="Arial"/>
                <w:color w:val="000066"/>
                <w:sz w:val="24"/>
              </w:rPr>
              <w:t xml:space="preserve">Harbour, beach and coastline services </w:t>
            </w:r>
            <w:r>
              <w:rPr>
                <w:rFonts w:ascii="Arial" w:hAnsi="Arial"/>
                <w:color w:val="000066"/>
                <w:sz w:val="24"/>
              </w:rPr>
              <w:t xml:space="preserve">effectively support </w:t>
            </w:r>
            <w:r w:rsidR="00045057">
              <w:rPr>
                <w:rFonts w:ascii="Arial" w:hAnsi="Arial"/>
                <w:color w:val="000066"/>
                <w:sz w:val="24"/>
              </w:rPr>
              <w:t xml:space="preserve">and are co-ordinated with </w:t>
            </w:r>
            <w:r w:rsidR="0098253E">
              <w:rPr>
                <w:rFonts w:ascii="Arial" w:hAnsi="Arial"/>
                <w:color w:val="000066"/>
                <w:sz w:val="24"/>
              </w:rPr>
              <w:t xml:space="preserve">the delivery of </w:t>
            </w:r>
            <w:r>
              <w:rPr>
                <w:rFonts w:ascii="Arial" w:hAnsi="Arial"/>
                <w:color w:val="000066"/>
                <w:sz w:val="24"/>
              </w:rPr>
              <w:t>events within the area.</w:t>
            </w:r>
            <w:r w:rsidR="00232038">
              <w:rPr>
                <w:rFonts w:ascii="Arial" w:hAnsi="Arial"/>
                <w:color w:val="000066"/>
                <w:sz w:val="24"/>
              </w:rPr>
              <w:t xml:space="preserve"> </w:t>
            </w:r>
          </w:p>
          <w:p w14:paraId="78280C70" w14:textId="4009CB2C" w:rsidR="00817035" w:rsidRDefault="00D177D4" w:rsidP="00817035">
            <w:pPr>
              <w:numPr>
                <w:ilvl w:val="1"/>
                <w:numId w:val="14"/>
              </w:numPr>
              <w:tabs>
                <w:tab w:val="clear" w:pos="1134"/>
              </w:tabs>
              <w:spacing w:after="120" w:line="280" w:lineRule="atLeast"/>
              <w:rPr>
                <w:rFonts w:ascii="Arial" w:hAnsi="Arial"/>
                <w:color w:val="000066"/>
                <w:sz w:val="24"/>
              </w:rPr>
            </w:pPr>
            <w:r>
              <w:rPr>
                <w:rFonts w:ascii="Arial" w:hAnsi="Arial"/>
                <w:color w:val="000066"/>
                <w:sz w:val="24"/>
              </w:rPr>
              <w:t>H</w:t>
            </w:r>
            <w:r w:rsidR="0002241B" w:rsidRPr="0002241B">
              <w:rPr>
                <w:rFonts w:ascii="Arial" w:hAnsi="Arial"/>
                <w:color w:val="000066"/>
                <w:sz w:val="24"/>
              </w:rPr>
              <w:t>arbour</w:t>
            </w:r>
            <w:r w:rsidR="00232038">
              <w:rPr>
                <w:rFonts w:ascii="Arial" w:hAnsi="Arial"/>
                <w:color w:val="000066"/>
                <w:sz w:val="24"/>
              </w:rPr>
              <w:t xml:space="preserve">, </w:t>
            </w:r>
            <w:r w:rsidR="0002241B" w:rsidRPr="0002241B">
              <w:rPr>
                <w:rFonts w:ascii="Arial" w:hAnsi="Arial"/>
                <w:color w:val="000066"/>
                <w:sz w:val="24"/>
              </w:rPr>
              <w:t>beach</w:t>
            </w:r>
            <w:r w:rsidR="00232038">
              <w:rPr>
                <w:rFonts w:ascii="Arial" w:hAnsi="Arial"/>
                <w:color w:val="000066"/>
                <w:sz w:val="24"/>
              </w:rPr>
              <w:t xml:space="preserve"> and coastline</w:t>
            </w:r>
            <w:r w:rsidR="0002241B" w:rsidRPr="0002241B">
              <w:rPr>
                <w:rFonts w:ascii="Arial" w:hAnsi="Arial"/>
                <w:color w:val="000066"/>
                <w:sz w:val="24"/>
              </w:rPr>
              <w:t xml:space="preserve"> services provide good value for money and are managed within allocated budgets.</w:t>
            </w:r>
          </w:p>
          <w:p w14:paraId="33720DBD" w14:textId="52C4395D" w:rsidR="00F37BE5" w:rsidRDefault="00F37BE5" w:rsidP="00817035">
            <w:pPr>
              <w:numPr>
                <w:ilvl w:val="1"/>
                <w:numId w:val="14"/>
              </w:numPr>
              <w:tabs>
                <w:tab w:val="clear" w:pos="1134"/>
              </w:tabs>
              <w:spacing w:after="120" w:line="280" w:lineRule="atLeast"/>
              <w:rPr>
                <w:rFonts w:ascii="Arial" w:hAnsi="Arial"/>
                <w:color w:val="000066"/>
                <w:sz w:val="24"/>
              </w:rPr>
            </w:pPr>
            <w:r>
              <w:rPr>
                <w:rFonts w:ascii="Arial" w:hAnsi="Arial"/>
                <w:color w:val="000066"/>
                <w:sz w:val="24"/>
              </w:rPr>
              <w:t xml:space="preserve">Appropriate technical, qualified and professional advice is provided across the specialisms relevant to the harbour, beach and coastline services both within the business units, </w:t>
            </w:r>
            <w:r w:rsidR="00045057">
              <w:rPr>
                <w:rFonts w:ascii="Arial" w:hAnsi="Arial"/>
                <w:color w:val="000066"/>
                <w:sz w:val="24"/>
              </w:rPr>
              <w:t>and to other units within the Council, including Council Members.</w:t>
            </w:r>
          </w:p>
          <w:p w14:paraId="3985D89D" w14:textId="77777777" w:rsidR="00045057" w:rsidRPr="001D28CE" w:rsidRDefault="00045057" w:rsidP="00817035">
            <w:pPr>
              <w:numPr>
                <w:ilvl w:val="1"/>
                <w:numId w:val="14"/>
              </w:numPr>
              <w:tabs>
                <w:tab w:val="clear" w:pos="1134"/>
              </w:tabs>
              <w:spacing w:after="120" w:line="280" w:lineRule="atLeast"/>
              <w:rPr>
                <w:rFonts w:ascii="Arial" w:hAnsi="Arial"/>
                <w:color w:val="000066"/>
                <w:sz w:val="24"/>
              </w:rPr>
            </w:pPr>
            <w:r>
              <w:rPr>
                <w:rFonts w:ascii="Arial" w:hAnsi="Arial"/>
                <w:color w:val="000066"/>
                <w:sz w:val="24"/>
              </w:rPr>
              <w:t>A high level of legal compliance with Harbour Acts, relevant Byelaws and regulations is assured within Tor Bay Harbour, beaches and coastline.</w:t>
            </w:r>
          </w:p>
          <w:p w14:paraId="5ED3C76A" w14:textId="77777777" w:rsidR="005017D3" w:rsidRPr="001D28CE" w:rsidRDefault="0002241B" w:rsidP="00EB44F7">
            <w:pPr>
              <w:numPr>
                <w:ilvl w:val="1"/>
                <w:numId w:val="14"/>
              </w:numPr>
              <w:spacing w:after="120" w:line="280" w:lineRule="atLeast"/>
              <w:rPr>
                <w:rFonts w:ascii="Arial" w:hAnsi="Arial"/>
                <w:color w:val="000066"/>
                <w:sz w:val="24"/>
              </w:rPr>
            </w:pPr>
            <w:r w:rsidRPr="0002241B">
              <w:rPr>
                <w:rFonts w:ascii="Arial" w:hAnsi="Arial"/>
                <w:color w:val="000066"/>
                <w:sz w:val="24"/>
              </w:rPr>
              <w:t>Responsible for the leadership, professional development and setting of performance standards</w:t>
            </w:r>
            <w:r w:rsidRPr="0002241B">
              <w:rPr>
                <w:rFonts w:ascii="Arial" w:hAnsi="Arial"/>
                <w:color w:val="000066"/>
                <w:sz w:val="22"/>
                <w:szCs w:val="22"/>
              </w:rPr>
              <w:t xml:space="preserve"> </w:t>
            </w:r>
            <w:r w:rsidRPr="0002241B">
              <w:rPr>
                <w:rFonts w:ascii="Arial" w:hAnsi="Arial"/>
                <w:color w:val="000066"/>
                <w:sz w:val="24"/>
                <w:szCs w:val="24"/>
              </w:rPr>
              <w:t>within the service areas.</w:t>
            </w:r>
          </w:p>
        </w:tc>
      </w:tr>
    </w:tbl>
    <w:p w14:paraId="0250D43A" w14:textId="77777777" w:rsidR="00600F22" w:rsidRPr="001D28CE" w:rsidRDefault="00600F22">
      <w:pPr>
        <w:rPr>
          <w:color w:val="000066"/>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73570" w:rsidRPr="001D28CE" w14:paraId="59BC3F49" w14:textId="77777777">
        <w:trPr>
          <w:trHeight w:val="445"/>
        </w:trPr>
        <w:tc>
          <w:tcPr>
            <w:tcW w:w="10774" w:type="dxa"/>
          </w:tcPr>
          <w:p w14:paraId="71EA78BA" w14:textId="77777777" w:rsidR="00673570" w:rsidRPr="001D28CE" w:rsidRDefault="0002241B" w:rsidP="004E6B43">
            <w:pPr>
              <w:numPr>
                <w:ilvl w:val="0"/>
                <w:numId w:val="14"/>
              </w:numPr>
              <w:spacing w:after="120" w:line="280" w:lineRule="atLeast"/>
              <w:rPr>
                <w:rFonts w:ascii="Arial" w:hAnsi="Arial"/>
                <w:color w:val="000066"/>
                <w:sz w:val="24"/>
              </w:rPr>
            </w:pPr>
            <w:r w:rsidRPr="0002241B">
              <w:rPr>
                <w:rFonts w:ascii="Arial" w:hAnsi="Arial"/>
                <w:b/>
                <w:color w:val="000066"/>
                <w:sz w:val="24"/>
              </w:rPr>
              <w:t xml:space="preserve">List Key Duties and accountabilities of the post </w:t>
            </w:r>
            <w:r w:rsidRPr="0002241B">
              <w:rPr>
                <w:rFonts w:ascii="Arial" w:hAnsi="Arial"/>
                <w:color w:val="000066"/>
                <w:sz w:val="24"/>
              </w:rPr>
              <w:t xml:space="preserve">  </w:t>
            </w:r>
          </w:p>
          <w:p w14:paraId="4B267899" w14:textId="77777777" w:rsidR="00B62093" w:rsidRDefault="00B62093" w:rsidP="00B62093">
            <w:pPr>
              <w:numPr>
                <w:ilvl w:val="1"/>
                <w:numId w:val="14"/>
              </w:numPr>
              <w:spacing w:after="120" w:line="280" w:lineRule="atLeast"/>
              <w:rPr>
                <w:rFonts w:ascii="Arial" w:hAnsi="Arial"/>
                <w:color w:val="000066"/>
                <w:sz w:val="24"/>
              </w:rPr>
            </w:pPr>
            <w:r>
              <w:rPr>
                <w:rFonts w:ascii="Arial" w:hAnsi="Arial"/>
                <w:color w:val="000066"/>
                <w:sz w:val="24"/>
              </w:rPr>
              <w:t>Responsible for following appropriate guidelines and procedures in respect of safeguarding and the welfare of children within  Tor Bay Harbour and on the Council’s beaches, and coastline.</w:t>
            </w:r>
          </w:p>
          <w:p w14:paraId="1DED6E42" w14:textId="77777777" w:rsidR="003B2AA6" w:rsidRDefault="003B2AA6" w:rsidP="004E6B43">
            <w:pPr>
              <w:numPr>
                <w:ilvl w:val="1"/>
                <w:numId w:val="14"/>
              </w:numPr>
              <w:spacing w:after="120" w:line="280" w:lineRule="atLeast"/>
              <w:rPr>
                <w:rFonts w:ascii="Arial" w:hAnsi="Arial"/>
                <w:color w:val="000066"/>
                <w:sz w:val="24"/>
              </w:rPr>
            </w:pPr>
            <w:r>
              <w:rPr>
                <w:rFonts w:ascii="Arial" w:hAnsi="Arial"/>
                <w:color w:val="000066"/>
                <w:sz w:val="24"/>
              </w:rPr>
              <w:t xml:space="preserve">To take the strategic lead on emerging changes to the service in line with Council and government policy and provide advice to the Executive Head of Business Services on the impact of changes.  </w:t>
            </w:r>
          </w:p>
          <w:p w14:paraId="38ABAA4D" w14:textId="77777777" w:rsidR="003B2AA6" w:rsidRDefault="003B2AA6" w:rsidP="004E6B43">
            <w:pPr>
              <w:numPr>
                <w:ilvl w:val="1"/>
                <w:numId w:val="14"/>
              </w:numPr>
              <w:spacing w:after="120" w:line="280" w:lineRule="atLeast"/>
              <w:rPr>
                <w:rFonts w:ascii="Arial" w:hAnsi="Arial"/>
                <w:color w:val="000066"/>
                <w:sz w:val="24"/>
              </w:rPr>
            </w:pPr>
            <w:r>
              <w:rPr>
                <w:rFonts w:ascii="Arial" w:hAnsi="Arial"/>
                <w:color w:val="000066"/>
                <w:sz w:val="24"/>
              </w:rPr>
              <w:t xml:space="preserve">Leading the implementation of service changes including exploring alternative methods of </w:t>
            </w:r>
            <w:r w:rsidR="006E7986">
              <w:rPr>
                <w:rFonts w:ascii="Arial" w:hAnsi="Arial"/>
                <w:color w:val="000066"/>
                <w:sz w:val="24"/>
              </w:rPr>
              <w:t>service delivery and potential benefits of increased partnership/joint working with other organisations and Local Authorities.</w:t>
            </w:r>
          </w:p>
          <w:p w14:paraId="2CB11B06" w14:textId="77777777" w:rsidR="00970E89" w:rsidRPr="001D28CE" w:rsidRDefault="0002241B" w:rsidP="004E6B43">
            <w:pPr>
              <w:numPr>
                <w:ilvl w:val="1"/>
                <w:numId w:val="14"/>
              </w:numPr>
              <w:spacing w:after="120" w:line="280" w:lineRule="atLeast"/>
              <w:rPr>
                <w:rFonts w:ascii="Arial" w:hAnsi="Arial"/>
                <w:color w:val="000066"/>
                <w:sz w:val="24"/>
              </w:rPr>
            </w:pPr>
            <w:r w:rsidRPr="0002241B">
              <w:rPr>
                <w:rFonts w:ascii="Arial" w:hAnsi="Arial"/>
                <w:color w:val="000066"/>
                <w:sz w:val="24"/>
              </w:rPr>
              <w:t xml:space="preserve">Responsible to the Harbour Committee and the Executive Head of Business Services for the efficient and effective management and operation of Tor Bay Harbour, </w:t>
            </w:r>
            <w:r w:rsidR="00045057">
              <w:rPr>
                <w:rFonts w:ascii="Arial" w:hAnsi="Arial"/>
                <w:color w:val="000066"/>
                <w:sz w:val="24"/>
              </w:rPr>
              <w:t xml:space="preserve">beaches and coastline services </w:t>
            </w:r>
            <w:r w:rsidRPr="0002241B">
              <w:rPr>
                <w:rFonts w:ascii="Arial" w:hAnsi="Arial"/>
                <w:color w:val="000066"/>
                <w:sz w:val="24"/>
              </w:rPr>
              <w:t>within the policies of the Council and in accordance with relevant Harbour Acts and Byelaws.</w:t>
            </w:r>
          </w:p>
          <w:p w14:paraId="216680DC" w14:textId="3F1F41A4" w:rsidR="00970E89" w:rsidRDefault="003B2AA6" w:rsidP="004E6B43">
            <w:pPr>
              <w:numPr>
                <w:ilvl w:val="1"/>
                <w:numId w:val="14"/>
              </w:numPr>
              <w:spacing w:after="120" w:line="280" w:lineRule="atLeast"/>
              <w:rPr>
                <w:rFonts w:ascii="Arial" w:hAnsi="Arial"/>
                <w:color w:val="000066"/>
                <w:sz w:val="24"/>
              </w:rPr>
            </w:pPr>
            <w:r>
              <w:rPr>
                <w:rFonts w:ascii="Arial" w:hAnsi="Arial"/>
                <w:color w:val="000066"/>
                <w:sz w:val="24"/>
              </w:rPr>
              <w:t>Responsible for m</w:t>
            </w:r>
            <w:r w:rsidR="0002241B" w:rsidRPr="0002241B">
              <w:rPr>
                <w:rFonts w:ascii="Arial" w:hAnsi="Arial"/>
                <w:color w:val="000066"/>
                <w:sz w:val="24"/>
              </w:rPr>
              <w:t xml:space="preserve">onitoring </w:t>
            </w:r>
            <w:r>
              <w:rPr>
                <w:rFonts w:ascii="Arial" w:hAnsi="Arial"/>
                <w:color w:val="000066"/>
                <w:sz w:val="24"/>
              </w:rPr>
              <w:t>and controlling t</w:t>
            </w:r>
            <w:r w:rsidRPr="0002241B">
              <w:rPr>
                <w:rFonts w:ascii="Arial" w:hAnsi="Arial"/>
                <w:color w:val="000066"/>
                <w:sz w:val="24"/>
              </w:rPr>
              <w:t xml:space="preserve">he </w:t>
            </w:r>
            <w:r w:rsidR="0002241B" w:rsidRPr="0002241B">
              <w:rPr>
                <w:rFonts w:ascii="Arial" w:hAnsi="Arial"/>
                <w:color w:val="000066"/>
                <w:sz w:val="24"/>
              </w:rPr>
              <w:t xml:space="preserve">expenditure </w:t>
            </w:r>
            <w:r>
              <w:rPr>
                <w:rFonts w:ascii="Arial" w:hAnsi="Arial"/>
                <w:color w:val="000066"/>
                <w:sz w:val="24"/>
              </w:rPr>
              <w:t xml:space="preserve">and maximising income </w:t>
            </w:r>
            <w:r w:rsidR="0002241B" w:rsidRPr="0002241B">
              <w:rPr>
                <w:rFonts w:ascii="Arial" w:hAnsi="Arial"/>
                <w:color w:val="000066"/>
                <w:sz w:val="24"/>
              </w:rPr>
              <w:t>of the harbour</w:t>
            </w:r>
            <w:r w:rsidR="00045057">
              <w:rPr>
                <w:rFonts w:ascii="Arial" w:hAnsi="Arial"/>
                <w:color w:val="000066"/>
                <w:sz w:val="24"/>
              </w:rPr>
              <w:t>, beach and coastline</w:t>
            </w:r>
            <w:r w:rsidR="0002241B" w:rsidRPr="0002241B">
              <w:rPr>
                <w:rFonts w:ascii="Arial" w:hAnsi="Arial"/>
                <w:color w:val="000066"/>
                <w:sz w:val="24"/>
              </w:rPr>
              <w:t xml:space="preserve"> </w:t>
            </w:r>
            <w:r w:rsidR="006742EB" w:rsidRPr="0002241B">
              <w:rPr>
                <w:rFonts w:ascii="Arial" w:hAnsi="Arial"/>
                <w:color w:val="000066"/>
                <w:sz w:val="24"/>
              </w:rPr>
              <w:t>b</w:t>
            </w:r>
            <w:r w:rsidR="006742EB">
              <w:rPr>
                <w:rFonts w:ascii="Arial" w:hAnsi="Arial"/>
                <w:color w:val="000066"/>
                <w:sz w:val="24"/>
              </w:rPr>
              <w:t>udgets</w:t>
            </w:r>
            <w:r w:rsidRPr="0002241B">
              <w:rPr>
                <w:rFonts w:ascii="Arial" w:hAnsi="Arial"/>
                <w:color w:val="000066"/>
                <w:sz w:val="24"/>
              </w:rPr>
              <w:t xml:space="preserve"> </w:t>
            </w:r>
            <w:r w:rsidR="0002241B" w:rsidRPr="0002241B">
              <w:rPr>
                <w:rFonts w:ascii="Arial" w:hAnsi="Arial"/>
                <w:color w:val="000066"/>
                <w:sz w:val="24"/>
              </w:rPr>
              <w:t xml:space="preserve">to ensure an expeditious, efficient and cost effective service to meet the needs and policies of the Council within the set budget.  To keep the Harbour Committee </w:t>
            </w:r>
            <w:r w:rsidR="00FD6527">
              <w:rPr>
                <w:rFonts w:ascii="Arial" w:hAnsi="Arial"/>
                <w:i/>
                <w:color w:val="000066"/>
                <w:sz w:val="24"/>
              </w:rPr>
              <w:t>and any other Council Committees or Working Parties</w:t>
            </w:r>
            <w:r w:rsidR="00045057">
              <w:rPr>
                <w:rFonts w:ascii="Arial" w:hAnsi="Arial"/>
                <w:i/>
                <w:color w:val="000066"/>
                <w:sz w:val="24"/>
              </w:rPr>
              <w:t xml:space="preserve"> </w:t>
            </w:r>
            <w:r w:rsidR="0002241B" w:rsidRPr="0002241B">
              <w:rPr>
                <w:rFonts w:ascii="Arial" w:hAnsi="Arial"/>
                <w:color w:val="000066"/>
                <w:sz w:val="24"/>
              </w:rPr>
              <w:t>regularly advised as to progress, future requirements and problem areas.</w:t>
            </w:r>
          </w:p>
          <w:p w14:paraId="746A3CEE" w14:textId="2D2610DD" w:rsidR="003B2AA6" w:rsidRDefault="003B2AA6" w:rsidP="004E6B43">
            <w:pPr>
              <w:numPr>
                <w:ilvl w:val="1"/>
                <w:numId w:val="14"/>
              </w:numPr>
              <w:spacing w:after="120" w:line="280" w:lineRule="atLeast"/>
              <w:rPr>
                <w:rFonts w:ascii="Arial" w:hAnsi="Arial"/>
                <w:color w:val="000066"/>
                <w:sz w:val="24"/>
              </w:rPr>
            </w:pPr>
            <w:r>
              <w:rPr>
                <w:rFonts w:ascii="Arial" w:hAnsi="Arial"/>
                <w:color w:val="000066"/>
                <w:sz w:val="24"/>
              </w:rPr>
              <w:lastRenderedPageBreak/>
              <w:t xml:space="preserve">Leading a team of line managers across the harbour, beaches and coastline services, giving </w:t>
            </w:r>
            <w:r w:rsidR="006742EB">
              <w:rPr>
                <w:rFonts w:ascii="Arial" w:hAnsi="Arial"/>
                <w:color w:val="000066"/>
                <w:sz w:val="24"/>
              </w:rPr>
              <w:t>them</w:t>
            </w:r>
            <w:r>
              <w:rPr>
                <w:rFonts w:ascii="Arial" w:hAnsi="Arial"/>
                <w:color w:val="000066"/>
                <w:sz w:val="24"/>
              </w:rPr>
              <w:t xml:space="preserve"> direction, focus and the ability for them to effectively </w:t>
            </w:r>
            <w:r w:rsidR="006742EB">
              <w:rPr>
                <w:rFonts w:ascii="Arial" w:hAnsi="Arial"/>
                <w:color w:val="000066"/>
                <w:sz w:val="24"/>
              </w:rPr>
              <w:t>deliver</w:t>
            </w:r>
            <w:r>
              <w:rPr>
                <w:rFonts w:ascii="Arial" w:hAnsi="Arial"/>
                <w:color w:val="000066"/>
                <w:sz w:val="24"/>
              </w:rPr>
              <w:t xml:space="preserve"> their teams functions.</w:t>
            </w:r>
          </w:p>
          <w:p w14:paraId="2AB05B77" w14:textId="2861B16C" w:rsidR="00B62093" w:rsidRDefault="00B62093" w:rsidP="00B62093">
            <w:pPr>
              <w:numPr>
                <w:ilvl w:val="1"/>
                <w:numId w:val="14"/>
              </w:numPr>
              <w:spacing w:after="120" w:line="280" w:lineRule="atLeast"/>
              <w:rPr>
                <w:rFonts w:ascii="Arial" w:hAnsi="Arial" w:cs="Arial"/>
                <w:color w:val="000066"/>
                <w:sz w:val="24"/>
                <w:szCs w:val="24"/>
              </w:rPr>
            </w:pPr>
            <w:r>
              <w:rPr>
                <w:rFonts w:ascii="Arial" w:hAnsi="Arial" w:cs="Arial"/>
                <w:color w:val="000066"/>
                <w:sz w:val="24"/>
                <w:szCs w:val="24"/>
              </w:rPr>
              <w:t xml:space="preserve">To set and review management information (KPIs) for the harbour, beaches and coastline services. </w:t>
            </w:r>
          </w:p>
          <w:p w14:paraId="1EFB140B" w14:textId="77777777" w:rsidR="00970E89" w:rsidRPr="001D28CE" w:rsidRDefault="0002241B" w:rsidP="004E6B43">
            <w:pPr>
              <w:numPr>
                <w:ilvl w:val="1"/>
                <w:numId w:val="14"/>
              </w:numPr>
              <w:spacing w:after="120" w:line="280" w:lineRule="atLeast"/>
              <w:rPr>
                <w:rFonts w:ascii="Arial" w:hAnsi="Arial"/>
                <w:color w:val="000066"/>
                <w:sz w:val="24"/>
              </w:rPr>
            </w:pPr>
            <w:r w:rsidRPr="0002241B">
              <w:rPr>
                <w:rFonts w:ascii="Arial" w:hAnsi="Arial"/>
                <w:color w:val="000066"/>
                <w:sz w:val="24"/>
              </w:rPr>
              <w:t>Maintaining the fabric of the harbour</w:t>
            </w:r>
            <w:r w:rsidR="00045057">
              <w:rPr>
                <w:rFonts w:ascii="Arial" w:hAnsi="Arial"/>
                <w:color w:val="000066"/>
                <w:sz w:val="24"/>
              </w:rPr>
              <w:t>, beaches and coastline</w:t>
            </w:r>
            <w:r w:rsidRPr="0002241B">
              <w:rPr>
                <w:rFonts w:ascii="Arial" w:hAnsi="Arial"/>
                <w:color w:val="000066"/>
                <w:sz w:val="24"/>
              </w:rPr>
              <w:t xml:space="preserve"> to the standard required by the Council, within budgetary constraints and in accordance with a set maintenance plan.</w:t>
            </w:r>
          </w:p>
          <w:p w14:paraId="213CA352" w14:textId="77777777" w:rsidR="00970E89" w:rsidRPr="001D28CE" w:rsidRDefault="0002241B" w:rsidP="004E6B43">
            <w:pPr>
              <w:numPr>
                <w:ilvl w:val="1"/>
                <w:numId w:val="14"/>
              </w:numPr>
              <w:spacing w:after="120" w:line="280" w:lineRule="atLeast"/>
              <w:rPr>
                <w:rFonts w:ascii="Arial" w:hAnsi="Arial"/>
                <w:color w:val="000066"/>
                <w:sz w:val="24"/>
              </w:rPr>
            </w:pPr>
            <w:r w:rsidRPr="0002241B">
              <w:rPr>
                <w:rFonts w:ascii="Arial" w:hAnsi="Arial"/>
                <w:color w:val="000066"/>
                <w:sz w:val="24"/>
              </w:rPr>
              <w:t>To maintain efficient harbour</w:t>
            </w:r>
            <w:r w:rsidR="00045057">
              <w:rPr>
                <w:rFonts w:ascii="Arial" w:hAnsi="Arial"/>
                <w:color w:val="000066"/>
                <w:sz w:val="24"/>
              </w:rPr>
              <w:t>, beach and coastline</w:t>
            </w:r>
            <w:r w:rsidRPr="0002241B">
              <w:rPr>
                <w:rFonts w:ascii="Arial" w:hAnsi="Arial"/>
                <w:color w:val="000066"/>
                <w:sz w:val="24"/>
              </w:rPr>
              <w:t xml:space="preserve"> control using consistent overall management with an appropriate level of enforcement to ensure the Harbour Acts, Byelaws and Regulations are observed including taking witness statements, conducting interviews under caution and attending Court.  The main Acts and Regulations are as follows:</w:t>
            </w:r>
          </w:p>
          <w:p w14:paraId="2E52328B" w14:textId="77777777" w:rsidR="00970E89" w:rsidRPr="001D28CE" w:rsidRDefault="0002241B" w:rsidP="004E6B43">
            <w:pPr>
              <w:pStyle w:val="ListParagraph"/>
              <w:numPr>
                <w:ilvl w:val="0"/>
                <w:numId w:val="35"/>
              </w:numPr>
              <w:spacing w:after="120" w:line="280" w:lineRule="atLeast"/>
              <w:rPr>
                <w:rFonts w:ascii="Arial" w:hAnsi="Arial"/>
                <w:color w:val="000066"/>
                <w:sz w:val="24"/>
              </w:rPr>
            </w:pPr>
            <w:r w:rsidRPr="0002241B">
              <w:rPr>
                <w:rFonts w:ascii="Arial" w:hAnsi="Arial"/>
                <w:color w:val="000066"/>
                <w:sz w:val="24"/>
              </w:rPr>
              <w:t>Harbours Act 1964</w:t>
            </w:r>
          </w:p>
          <w:p w14:paraId="2269C95A" w14:textId="77777777" w:rsidR="00970E89" w:rsidRPr="001D28CE" w:rsidRDefault="0002241B" w:rsidP="004E6B43">
            <w:pPr>
              <w:pStyle w:val="ListParagraph"/>
              <w:numPr>
                <w:ilvl w:val="0"/>
                <w:numId w:val="35"/>
              </w:numPr>
              <w:spacing w:after="120" w:line="280" w:lineRule="atLeast"/>
              <w:rPr>
                <w:rFonts w:ascii="Arial" w:hAnsi="Arial"/>
                <w:color w:val="000066"/>
                <w:sz w:val="24"/>
              </w:rPr>
            </w:pPr>
            <w:r w:rsidRPr="0002241B">
              <w:rPr>
                <w:rFonts w:ascii="Arial" w:hAnsi="Arial"/>
                <w:color w:val="000066"/>
                <w:sz w:val="24"/>
              </w:rPr>
              <w:t>Merchant Shipping Act 1995</w:t>
            </w:r>
          </w:p>
          <w:p w14:paraId="4F5E46C7" w14:textId="77777777" w:rsidR="00970E89" w:rsidRPr="001D28CE" w:rsidRDefault="0002241B" w:rsidP="004E6B43">
            <w:pPr>
              <w:pStyle w:val="ListParagraph"/>
              <w:numPr>
                <w:ilvl w:val="0"/>
                <w:numId w:val="35"/>
              </w:numPr>
              <w:spacing w:before="120" w:after="120" w:line="280" w:lineRule="atLeast"/>
              <w:rPr>
                <w:rFonts w:ascii="Arial" w:hAnsi="Arial"/>
                <w:color w:val="000066"/>
                <w:sz w:val="24"/>
              </w:rPr>
            </w:pPr>
            <w:r w:rsidRPr="0002241B">
              <w:rPr>
                <w:rFonts w:ascii="Arial" w:hAnsi="Arial"/>
                <w:color w:val="000066"/>
                <w:sz w:val="24"/>
              </w:rPr>
              <w:t>Tor Bay Harbour Act 1970 (as amended in 1983)</w:t>
            </w:r>
          </w:p>
          <w:p w14:paraId="6ECE2C43" w14:textId="77777777" w:rsidR="00970E89" w:rsidRPr="001D28CE" w:rsidRDefault="0002241B" w:rsidP="004E6B43">
            <w:pPr>
              <w:pStyle w:val="ListParagraph"/>
              <w:numPr>
                <w:ilvl w:val="0"/>
                <w:numId w:val="35"/>
              </w:numPr>
              <w:spacing w:before="120" w:after="120" w:line="280" w:lineRule="atLeast"/>
              <w:rPr>
                <w:rFonts w:ascii="Arial" w:hAnsi="Arial"/>
                <w:color w:val="000066"/>
                <w:sz w:val="24"/>
              </w:rPr>
            </w:pPr>
            <w:r w:rsidRPr="0002241B">
              <w:rPr>
                <w:rFonts w:ascii="Arial" w:hAnsi="Arial"/>
                <w:color w:val="000066"/>
                <w:sz w:val="24"/>
              </w:rPr>
              <w:t>Harbours, Docks and Piers Clauses Act 1847</w:t>
            </w:r>
          </w:p>
          <w:p w14:paraId="7684FCB9" w14:textId="77777777" w:rsidR="00970E89" w:rsidRPr="001D28CE" w:rsidRDefault="0002241B" w:rsidP="004E6B43">
            <w:pPr>
              <w:pStyle w:val="ListParagraph"/>
              <w:numPr>
                <w:ilvl w:val="0"/>
                <w:numId w:val="35"/>
              </w:numPr>
              <w:spacing w:before="120" w:after="120" w:line="280" w:lineRule="atLeast"/>
              <w:rPr>
                <w:rFonts w:ascii="Arial" w:hAnsi="Arial"/>
                <w:color w:val="000066"/>
                <w:sz w:val="24"/>
              </w:rPr>
            </w:pPr>
            <w:r w:rsidRPr="0002241B">
              <w:rPr>
                <w:rFonts w:ascii="Arial" w:hAnsi="Arial"/>
                <w:color w:val="000066"/>
                <w:sz w:val="24"/>
              </w:rPr>
              <w:t>Dangerous Goods in Harbour Areas Regulations 2016</w:t>
            </w:r>
          </w:p>
          <w:p w14:paraId="66E0451C" w14:textId="77777777" w:rsidR="0039558F" w:rsidRPr="003C2D4D" w:rsidRDefault="0002241B" w:rsidP="003C2D4D">
            <w:pPr>
              <w:pStyle w:val="ListParagraph"/>
              <w:numPr>
                <w:ilvl w:val="0"/>
                <w:numId w:val="35"/>
              </w:numPr>
              <w:spacing w:after="120" w:line="280" w:lineRule="atLeast"/>
              <w:rPr>
                <w:rFonts w:ascii="Arial" w:hAnsi="Arial"/>
                <w:color w:val="000066"/>
                <w:sz w:val="24"/>
              </w:rPr>
            </w:pPr>
            <w:r w:rsidRPr="003C2D4D">
              <w:rPr>
                <w:rFonts w:ascii="Arial" w:hAnsi="Arial"/>
                <w:color w:val="000066"/>
                <w:sz w:val="24"/>
              </w:rPr>
              <w:t>Pilotage Act 1987</w:t>
            </w:r>
            <w:r w:rsidR="0039558F" w:rsidRPr="003C2D4D">
              <w:rPr>
                <w:rFonts w:ascii="Arial" w:hAnsi="Arial"/>
                <w:color w:val="000066"/>
                <w:sz w:val="24"/>
              </w:rPr>
              <w:t xml:space="preserve"> </w:t>
            </w:r>
          </w:p>
          <w:p w14:paraId="44C81F69" w14:textId="77777777" w:rsidR="0039558F" w:rsidRPr="001D28CE" w:rsidRDefault="0039558F" w:rsidP="0039558F">
            <w:pPr>
              <w:numPr>
                <w:ilvl w:val="1"/>
                <w:numId w:val="14"/>
              </w:numPr>
              <w:spacing w:after="120" w:line="280" w:lineRule="atLeast"/>
              <w:rPr>
                <w:rFonts w:ascii="Arial" w:hAnsi="Arial"/>
                <w:color w:val="000066"/>
                <w:sz w:val="24"/>
              </w:rPr>
            </w:pPr>
            <w:r>
              <w:rPr>
                <w:rFonts w:ascii="Arial" w:hAnsi="Arial"/>
                <w:color w:val="000066"/>
                <w:sz w:val="24"/>
              </w:rPr>
              <w:t xml:space="preserve">Responsibility for ensuring that Torbay can respond immediately and appropriately to deal with a variety of emergency situations that occur within the Tor Bay, beach and coastline areas. </w:t>
            </w:r>
          </w:p>
          <w:p w14:paraId="1168C7BC" w14:textId="64E977AC" w:rsidR="00970E89" w:rsidRPr="001D28CE" w:rsidRDefault="0002241B" w:rsidP="004E6B43">
            <w:pPr>
              <w:numPr>
                <w:ilvl w:val="1"/>
                <w:numId w:val="14"/>
              </w:numPr>
              <w:spacing w:before="120" w:after="120" w:line="280" w:lineRule="atLeast"/>
              <w:rPr>
                <w:rFonts w:ascii="Arial" w:hAnsi="Arial"/>
                <w:color w:val="000066"/>
                <w:sz w:val="24"/>
              </w:rPr>
            </w:pPr>
            <w:r w:rsidRPr="0002241B">
              <w:rPr>
                <w:rFonts w:ascii="Arial" w:hAnsi="Arial"/>
                <w:color w:val="000066"/>
                <w:sz w:val="24"/>
              </w:rPr>
              <w:t>Liaising with the Department for Transport</w:t>
            </w:r>
            <w:r w:rsidR="00FD6527">
              <w:rPr>
                <w:rFonts w:ascii="Arial" w:hAnsi="Arial"/>
                <w:color w:val="000066"/>
                <w:sz w:val="24"/>
              </w:rPr>
              <w:t>, Defra, the Environment Agency</w:t>
            </w:r>
            <w:r w:rsidRPr="0002241B">
              <w:rPr>
                <w:rFonts w:ascii="Arial" w:hAnsi="Arial"/>
                <w:color w:val="000066"/>
                <w:sz w:val="24"/>
              </w:rPr>
              <w:t xml:space="preserve"> and the Marine Management Organisation and other bodies on all matters relating to harbour</w:t>
            </w:r>
            <w:r w:rsidR="00045057">
              <w:rPr>
                <w:rFonts w:ascii="Arial" w:hAnsi="Arial"/>
                <w:color w:val="000066"/>
                <w:sz w:val="24"/>
              </w:rPr>
              <w:t>, beach and coastline</w:t>
            </w:r>
            <w:r w:rsidRPr="0002241B">
              <w:rPr>
                <w:rFonts w:ascii="Arial" w:hAnsi="Arial"/>
                <w:color w:val="000066"/>
                <w:sz w:val="24"/>
              </w:rPr>
              <w:t xml:space="preserve"> operations and future developments.</w:t>
            </w:r>
          </w:p>
          <w:p w14:paraId="7BC32B25" w14:textId="77777777" w:rsidR="00970E89" w:rsidRPr="001D28CE" w:rsidRDefault="0002241B" w:rsidP="004E6B43">
            <w:pPr>
              <w:numPr>
                <w:ilvl w:val="1"/>
                <w:numId w:val="14"/>
              </w:numPr>
              <w:spacing w:before="120" w:after="120" w:line="280" w:lineRule="atLeast"/>
              <w:rPr>
                <w:rFonts w:ascii="Arial" w:hAnsi="Arial"/>
                <w:color w:val="000066"/>
                <w:sz w:val="24"/>
              </w:rPr>
            </w:pPr>
            <w:r w:rsidRPr="0002241B">
              <w:rPr>
                <w:rFonts w:ascii="Arial" w:hAnsi="Arial"/>
                <w:color w:val="000066"/>
                <w:sz w:val="24"/>
              </w:rPr>
              <w:t>To ensure that the Council meets its obligations under the Pilotage Act 1987 in the provision of a proper and safe pilotage service.  May be required to undertake piloting duties on a relief basis (average 6-7 times a year)</w:t>
            </w:r>
          </w:p>
          <w:p w14:paraId="095B1EF5" w14:textId="77777777" w:rsidR="00970E89" w:rsidRDefault="0002241B" w:rsidP="004E6B43">
            <w:pPr>
              <w:numPr>
                <w:ilvl w:val="1"/>
                <w:numId w:val="14"/>
              </w:numPr>
              <w:spacing w:before="120" w:after="120" w:line="280" w:lineRule="atLeast"/>
              <w:rPr>
                <w:rFonts w:ascii="Arial" w:hAnsi="Arial"/>
                <w:color w:val="000066"/>
                <w:sz w:val="24"/>
              </w:rPr>
            </w:pPr>
            <w:r w:rsidRPr="0002241B">
              <w:rPr>
                <w:rFonts w:ascii="Arial" w:hAnsi="Arial"/>
                <w:color w:val="000066"/>
                <w:sz w:val="24"/>
              </w:rPr>
              <w:t>Ensuring that systems of budgetary accountancy and financial control are properly understood, used and developed in line with the Council’s financial regulations and procedures.</w:t>
            </w:r>
            <w:r w:rsidR="0098253E">
              <w:rPr>
                <w:rFonts w:ascii="Arial" w:hAnsi="Arial"/>
                <w:color w:val="000066"/>
                <w:sz w:val="24"/>
              </w:rPr>
              <w:t xml:space="preserve">  </w:t>
            </w:r>
          </w:p>
          <w:p w14:paraId="07BF61DE" w14:textId="77777777" w:rsidR="0098253E" w:rsidRPr="001D28CE" w:rsidRDefault="0098253E" w:rsidP="004E6B43">
            <w:pPr>
              <w:numPr>
                <w:ilvl w:val="1"/>
                <w:numId w:val="14"/>
              </w:numPr>
              <w:spacing w:before="120" w:after="120" w:line="280" w:lineRule="atLeast"/>
              <w:rPr>
                <w:rFonts w:ascii="Arial" w:hAnsi="Arial"/>
                <w:color w:val="000066"/>
                <w:sz w:val="24"/>
              </w:rPr>
            </w:pPr>
            <w:r>
              <w:rPr>
                <w:rFonts w:ascii="Arial" w:hAnsi="Arial"/>
                <w:color w:val="000066"/>
                <w:sz w:val="24"/>
              </w:rPr>
              <w:t xml:space="preserve">Responsible for the </w:t>
            </w:r>
            <w:r w:rsidR="00CA7108">
              <w:rPr>
                <w:rFonts w:ascii="Arial" w:hAnsi="Arial"/>
                <w:color w:val="000066"/>
                <w:sz w:val="24"/>
              </w:rPr>
              <w:t xml:space="preserve">contracts, </w:t>
            </w:r>
            <w:r>
              <w:rPr>
                <w:rFonts w:ascii="Arial" w:hAnsi="Arial"/>
                <w:color w:val="000066"/>
                <w:sz w:val="24"/>
              </w:rPr>
              <w:t>tendering and commercial evaluation of services and facilities within Tor Bay Harbour, the beaches and coastline.</w:t>
            </w:r>
          </w:p>
          <w:p w14:paraId="541A325A" w14:textId="77777777" w:rsidR="00970E89" w:rsidRPr="001D28CE" w:rsidRDefault="0002241B" w:rsidP="004E6B43">
            <w:pPr>
              <w:numPr>
                <w:ilvl w:val="1"/>
                <w:numId w:val="14"/>
              </w:numPr>
              <w:spacing w:before="120" w:after="120" w:line="280" w:lineRule="atLeast"/>
              <w:rPr>
                <w:rFonts w:ascii="Arial" w:hAnsi="Arial"/>
                <w:color w:val="000066"/>
                <w:sz w:val="24"/>
              </w:rPr>
            </w:pPr>
            <w:r w:rsidRPr="0002241B">
              <w:rPr>
                <w:rFonts w:ascii="Arial" w:hAnsi="Arial"/>
                <w:color w:val="000066"/>
                <w:sz w:val="24"/>
              </w:rPr>
              <w:t>Assisting the Executive Head of Business Services in carrying out other relevant management functions, representing Business Services at Senior Leadership Team meetings, as required and helping to ensure the effective control and co-ordination of Business Services.</w:t>
            </w:r>
          </w:p>
          <w:p w14:paraId="0C0A8316" w14:textId="5B0A2492" w:rsidR="00970E89" w:rsidRPr="001D28CE" w:rsidRDefault="0002241B" w:rsidP="004E6B43">
            <w:pPr>
              <w:numPr>
                <w:ilvl w:val="1"/>
                <w:numId w:val="14"/>
              </w:numPr>
              <w:spacing w:before="120" w:after="120" w:line="280" w:lineRule="atLeast"/>
              <w:rPr>
                <w:rFonts w:ascii="Arial" w:hAnsi="Arial"/>
                <w:color w:val="000066"/>
                <w:sz w:val="24"/>
              </w:rPr>
            </w:pPr>
            <w:r w:rsidRPr="0002241B">
              <w:rPr>
                <w:rFonts w:ascii="Arial" w:hAnsi="Arial"/>
                <w:color w:val="000066"/>
                <w:sz w:val="24"/>
              </w:rPr>
              <w:t xml:space="preserve">Representing the Harbour Authority at </w:t>
            </w:r>
            <w:r w:rsidR="00FD6527">
              <w:rPr>
                <w:rFonts w:ascii="Arial" w:hAnsi="Arial"/>
                <w:color w:val="000066"/>
                <w:sz w:val="24"/>
              </w:rPr>
              <w:t>Council</w:t>
            </w:r>
            <w:r w:rsidR="00011B8A" w:rsidRPr="0002241B">
              <w:rPr>
                <w:rFonts w:ascii="Arial" w:hAnsi="Arial"/>
                <w:color w:val="000066"/>
                <w:sz w:val="24"/>
              </w:rPr>
              <w:t xml:space="preserve"> Committees</w:t>
            </w:r>
            <w:r w:rsidR="00FD6527">
              <w:rPr>
                <w:rFonts w:ascii="Arial" w:hAnsi="Arial"/>
                <w:color w:val="000066"/>
                <w:sz w:val="24"/>
              </w:rPr>
              <w:t>,</w:t>
            </w:r>
            <w:r w:rsidR="00011B8A">
              <w:rPr>
                <w:rFonts w:ascii="Arial" w:hAnsi="Arial"/>
                <w:color w:val="000066"/>
                <w:sz w:val="24"/>
              </w:rPr>
              <w:t xml:space="preserve"> - </w:t>
            </w:r>
            <w:r w:rsidR="00FD6527">
              <w:rPr>
                <w:rFonts w:ascii="Arial" w:hAnsi="Arial"/>
                <w:i/>
                <w:color w:val="FF0000"/>
                <w:sz w:val="24"/>
              </w:rPr>
              <w:t xml:space="preserve"> Overview &amp; Scrutiny, </w:t>
            </w:r>
            <w:r w:rsidRPr="0002241B">
              <w:rPr>
                <w:rFonts w:ascii="Arial" w:hAnsi="Arial"/>
                <w:color w:val="000066"/>
                <w:sz w:val="24"/>
              </w:rPr>
              <w:t>Working Parties etc as required, dealing with matters arising and dispensing advice to members and the public on all matters relating to harbour management and the overall provision of Tor Bay Harbour Authority</w:t>
            </w:r>
            <w:r w:rsidR="00762B3E">
              <w:rPr>
                <w:rFonts w:ascii="Arial" w:hAnsi="Arial"/>
                <w:color w:val="000066"/>
                <w:sz w:val="24"/>
              </w:rPr>
              <w:t xml:space="preserve"> and the</w:t>
            </w:r>
            <w:r w:rsidR="00762B3E">
              <w:rPr>
                <w:rFonts w:ascii="Arial" w:hAnsi="Arial"/>
                <w:i/>
                <w:color w:val="FF0000"/>
                <w:sz w:val="24"/>
              </w:rPr>
              <w:t xml:space="preserve"> Beaches and Coastline Service</w:t>
            </w:r>
            <w:r w:rsidRPr="0002241B">
              <w:rPr>
                <w:rFonts w:ascii="Arial" w:hAnsi="Arial"/>
                <w:color w:val="000066"/>
                <w:sz w:val="24"/>
              </w:rPr>
              <w:t>.</w:t>
            </w:r>
          </w:p>
          <w:p w14:paraId="0A53950C" w14:textId="77777777" w:rsidR="00970E89" w:rsidRPr="001D28CE" w:rsidRDefault="0002241B" w:rsidP="004E6B43">
            <w:pPr>
              <w:numPr>
                <w:ilvl w:val="1"/>
                <w:numId w:val="14"/>
              </w:numPr>
              <w:spacing w:before="120" w:after="120" w:line="280" w:lineRule="atLeast"/>
              <w:rPr>
                <w:rFonts w:ascii="Arial" w:hAnsi="Arial"/>
                <w:color w:val="000066"/>
                <w:sz w:val="24"/>
              </w:rPr>
            </w:pPr>
            <w:r w:rsidRPr="0002241B">
              <w:rPr>
                <w:rFonts w:ascii="Arial" w:hAnsi="Arial"/>
                <w:color w:val="000066"/>
                <w:sz w:val="24"/>
              </w:rPr>
              <w:t>Ensuring the operation and maintenance of all navigational lights, marks and beacons. Complying with all requirements laid down by Trinity House.</w:t>
            </w:r>
          </w:p>
          <w:p w14:paraId="4389ADB9" w14:textId="77777777" w:rsidR="00970E89" w:rsidRPr="001D28CE" w:rsidRDefault="0002241B" w:rsidP="004E6B43">
            <w:pPr>
              <w:numPr>
                <w:ilvl w:val="1"/>
                <w:numId w:val="14"/>
              </w:numPr>
              <w:spacing w:before="120" w:after="120" w:line="280" w:lineRule="atLeast"/>
              <w:rPr>
                <w:rFonts w:ascii="Arial" w:hAnsi="Arial"/>
                <w:color w:val="000066"/>
                <w:sz w:val="24"/>
              </w:rPr>
            </w:pPr>
            <w:r w:rsidRPr="0002241B">
              <w:rPr>
                <w:rFonts w:ascii="Arial" w:hAnsi="Arial"/>
                <w:color w:val="000066"/>
                <w:sz w:val="24"/>
              </w:rPr>
              <w:t xml:space="preserve">Enabling proper control over the navigation and safe berthing of all vessels utilising the waters and facilities of Tor Bay and its enclosed harbours. Attending the harbour outside </w:t>
            </w:r>
            <w:r w:rsidRPr="0002241B">
              <w:rPr>
                <w:rFonts w:ascii="Arial" w:hAnsi="Arial"/>
                <w:color w:val="000066"/>
                <w:sz w:val="24"/>
              </w:rPr>
              <w:lastRenderedPageBreak/>
              <w:t>of normal working hours as and when required.  Working in conjunction with the other Harbour Masters to ensure 24 hour on-call cover, throughout the year, to meet the Council’s responsibility as a competent Harbour Authority.</w:t>
            </w:r>
          </w:p>
          <w:p w14:paraId="13DA6D2C" w14:textId="77777777" w:rsidR="00970E89" w:rsidRPr="001D28CE" w:rsidRDefault="0002241B" w:rsidP="004E6B43">
            <w:pPr>
              <w:numPr>
                <w:ilvl w:val="1"/>
                <w:numId w:val="14"/>
              </w:numPr>
              <w:spacing w:before="120" w:after="120" w:line="280" w:lineRule="atLeast"/>
              <w:rPr>
                <w:rFonts w:ascii="Arial" w:hAnsi="Arial"/>
                <w:color w:val="000066"/>
                <w:sz w:val="24"/>
              </w:rPr>
            </w:pPr>
            <w:r w:rsidRPr="0002241B">
              <w:rPr>
                <w:rFonts w:ascii="Arial" w:hAnsi="Arial"/>
                <w:color w:val="000066"/>
                <w:sz w:val="24"/>
              </w:rPr>
              <w:t>If necessary, undertaking the examination of commercial pleasure boatmen pursuant to the issue of a boatman’s licence. Monitoring the seasonal operation of commercial pleasure craft and angling boats, together with their kiosk or board site booking operation. Issuing appropriate pleasure craft licences.</w:t>
            </w:r>
          </w:p>
          <w:p w14:paraId="3D9AF818" w14:textId="77777777" w:rsidR="00970E89" w:rsidRPr="001D28CE" w:rsidRDefault="0002241B" w:rsidP="004E6B43">
            <w:pPr>
              <w:numPr>
                <w:ilvl w:val="1"/>
                <w:numId w:val="14"/>
              </w:numPr>
              <w:spacing w:before="120" w:after="120" w:line="280" w:lineRule="atLeast"/>
              <w:rPr>
                <w:rFonts w:ascii="Arial" w:hAnsi="Arial"/>
                <w:color w:val="000066"/>
                <w:sz w:val="24"/>
              </w:rPr>
            </w:pPr>
            <w:r w:rsidRPr="0002241B">
              <w:rPr>
                <w:rFonts w:ascii="Arial" w:hAnsi="Arial"/>
                <w:color w:val="000066"/>
                <w:sz w:val="24"/>
              </w:rPr>
              <w:t>Assisting the Council in the promotion of Maritime Events within Tor Bay</w:t>
            </w:r>
            <w:r w:rsidR="00CA7108">
              <w:rPr>
                <w:rFonts w:ascii="Arial" w:hAnsi="Arial"/>
                <w:color w:val="000066"/>
                <w:sz w:val="24"/>
              </w:rPr>
              <w:t>, beaches and coastline</w:t>
            </w:r>
            <w:r w:rsidRPr="0002241B">
              <w:rPr>
                <w:rFonts w:ascii="Arial" w:hAnsi="Arial"/>
                <w:color w:val="000066"/>
                <w:sz w:val="24"/>
              </w:rPr>
              <w:t xml:space="preserve"> and in compiling and programming of such events, ensuring adequate berthing arrangements and supervision of quayside activities with event organisers. Attending liaison meetings with the relevant organisations as and when required.</w:t>
            </w:r>
          </w:p>
          <w:p w14:paraId="7D2C72A7" w14:textId="77777777" w:rsidR="00970E89" w:rsidRPr="001D28CE" w:rsidRDefault="0002241B" w:rsidP="004E6B43">
            <w:pPr>
              <w:numPr>
                <w:ilvl w:val="1"/>
                <w:numId w:val="14"/>
              </w:numPr>
              <w:spacing w:before="120" w:after="120" w:line="280" w:lineRule="atLeast"/>
              <w:rPr>
                <w:rFonts w:ascii="Arial" w:hAnsi="Arial"/>
                <w:color w:val="000066"/>
                <w:sz w:val="24"/>
              </w:rPr>
            </w:pPr>
            <w:r w:rsidRPr="0002241B">
              <w:rPr>
                <w:rFonts w:ascii="Arial" w:hAnsi="Arial"/>
                <w:color w:val="000066"/>
                <w:sz w:val="24"/>
              </w:rPr>
              <w:t>Liaising with all harbour users groups and attending appropriate Committee or Harbour Users meetings to ensure effective communication and consultation on harbour issues, throughout the Bay.</w:t>
            </w:r>
          </w:p>
          <w:p w14:paraId="2D376AE1" w14:textId="77777777" w:rsidR="00970E89" w:rsidRPr="001D28CE" w:rsidRDefault="0002241B" w:rsidP="004E6B43">
            <w:pPr>
              <w:numPr>
                <w:ilvl w:val="1"/>
                <w:numId w:val="14"/>
              </w:numPr>
              <w:spacing w:before="120" w:after="120" w:line="280" w:lineRule="atLeast"/>
              <w:rPr>
                <w:rFonts w:ascii="Arial" w:hAnsi="Arial"/>
                <w:color w:val="000066"/>
                <w:sz w:val="24"/>
              </w:rPr>
            </w:pPr>
            <w:r w:rsidRPr="0002241B">
              <w:rPr>
                <w:rFonts w:ascii="Arial" w:hAnsi="Arial"/>
                <w:color w:val="000066"/>
                <w:sz w:val="24"/>
              </w:rPr>
              <w:t>Liaising with the management of both Marinas to ensure effective control of vessels to and from the Marinas and enforcement of harbour legislation and byelaws within the Marinas.</w:t>
            </w:r>
          </w:p>
          <w:p w14:paraId="420BF71B" w14:textId="54E90840" w:rsidR="00970E89" w:rsidRPr="001D28CE" w:rsidRDefault="0002241B" w:rsidP="004E6B43">
            <w:pPr>
              <w:numPr>
                <w:ilvl w:val="1"/>
                <w:numId w:val="14"/>
              </w:numPr>
              <w:spacing w:before="120" w:after="120" w:line="280" w:lineRule="atLeast"/>
              <w:rPr>
                <w:rFonts w:ascii="Arial" w:hAnsi="Arial"/>
                <w:color w:val="000066"/>
                <w:sz w:val="24"/>
              </w:rPr>
            </w:pPr>
            <w:r w:rsidRPr="0002241B">
              <w:rPr>
                <w:rFonts w:ascii="Arial" w:hAnsi="Arial"/>
                <w:color w:val="000066"/>
                <w:sz w:val="24"/>
              </w:rPr>
              <w:t>Managing all officers within Tor Bay Harbour Authority</w:t>
            </w:r>
            <w:r w:rsidR="005C1CBC">
              <w:rPr>
                <w:rFonts w:ascii="Arial" w:hAnsi="Arial"/>
                <w:color w:val="000066"/>
                <w:sz w:val="24"/>
              </w:rPr>
              <w:t>, beaches and coastline services</w:t>
            </w:r>
            <w:r w:rsidRPr="0002241B">
              <w:rPr>
                <w:rFonts w:ascii="Arial" w:hAnsi="Arial"/>
                <w:color w:val="000066"/>
                <w:sz w:val="24"/>
              </w:rPr>
              <w:t xml:space="preserve"> to ensure that communications are maintained between harbour offices</w:t>
            </w:r>
            <w:r w:rsidR="005C1CBC">
              <w:rPr>
                <w:rFonts w:ascii="Arial" w:hAnsi="Arial"/>
                <w:color w:val="000066"/>
                <w:sz w:val="24"/>
              </w:rPr>
              <w:t>,</w:t>
            </w:r>
            <w:r w:rsidRPr="0002241B">
              <w:rPr>
                <w:rFonts w:ascii="Arial" w:hAnsi="Arial"/>
                <w:color w:val="000066"/>
                <w:sz w:val="24"/>
              </w:rPr>
              <w:t xml:space="preserve"> other</w:t>
            </w:r>
            <w:r w:rsidR="005C1CBC">
              <w:rPr>
                <w:rFonts w:ascii="Arial" w:hAnsi="Arial"/>
                <w:color w:val="000066"/>
                <w:sz w:val="24"/>
              </w:rPr>
              <w:t xml:space="preserve"> services and </w:t>
            </w:r>
            <w:r w:rsidRPr="0002241B">
              <w:rPr>
                <w:rFonts w:ascii="Arial" w:hAnsi="Arial"/>
                <w:color w:val="000066"/>
                <w:sz w:val="24"/>
              </w:rPr>
              <w:t>relevant Council Departments.</w:t>
            </w:r>
            <w:r w:rsidR="0098253E">
              <w:rPr>
                <w:rFonts w:ascii="Arial" w:hAnsi="Arial"/>
                <w:color w:val="000066"/>
                <w:sz w:val="24"/>
              </w:rPr>
              <w:t xml:space="preserve"> </w:t>
            </w:r>
          </w:p>
          <w:p w14:paraId="60139794" w14:textId="499D3E60" w:rsidR="00970E89" w:rsidRPr="001D28CE" w:rsidRDefault="0002241B" w:rsidP="004E6B43">
            <w:pPr>
              <w:numPr>
                <w:ilvl w:val="1"/>
                <w:numId w:val="14"/>
              </w:numPr>
              <w:spacing w:before="120" w:after="120" w:line="280" w:lineRule="atLeast"/>
              <w:rPr>
                <w:rFonts w:ascii="Arial" w:hAnsi="Arial"/>
                <w:color w:val="000066"/>
                <w:sz w:val="24"/>
              </w:rPr>
            </w:pPr>
            <w:r w:rsidRPr="0002241B">
              <w:rPr>
                <w:rFonts w:ascii="Arial" w:hAnsi="Arial"/>
                <w:color w:val="000066"/>
                <w:sz w:val="24"/>
              </w:rPr>
              <w:t>Acting as Safety Officer within the appropriate harbour boundaries</w:t>
            </w:r>
            <w:r w:rsidR="0027571E">
              <w:rPr>
                <w:rFonts w:ascii="Arial" w:hAnsi="Arial"/>
                <w:color w:val="000066"/>
                <w:sz w:val="24"/>
              </w:rPr>
              <w:t>.  Re</w:t>
            </w:r>
            <w:r w:rsidRPr="0002241B">
              <w:rPr>
                <w:rFonts w:ascii="Arial" w:hAnsi="Arial"/>
                <w:color w:val="000066"/>
                <w:sz w:val="24"/>
              </w:rPr>
              <w:t>sponsible for the compliance with all Health and Safety Regulations and liaising with Council’s Safety Office</w:t>
            </w:r>
            <w:r w:rsidR="0027571E">
              <w:rPr>
                <w:rFonts w:ascii="Arial" w:hAnsi="Arial"/>
                <w:color w:val="000066"/>
                <w:sz w:val="24"/>
              </w:rPr>
              <w:t xml:space="preserve"> within Tor Bay Harbour, beaches and coastline, ensuring health and safety standards are maintained</w:t>
            </w:r>
            <w:r w:rsidR="00CA7108">
              <w:rPr>
                <w:rFonts w:ascii="Arial" w:hAnsi="Arial"/>
                <w:color w:val="000066"/>
                <w:sz w:val="24"/>
              </w:rPr>
              <w:t xml:space="preserve"> or improved, risk assessments undertaken and staff training.</w:t>
            </w:r>
          </w:p>
          <w:p w14:paraId="3D6A3071" w14:textId="77777777" w:rsidR="00970E89" w:rsidRPr="001D28CE" w:rsidRDefault="0002241B" w:rsidP="004E6B43">
            <w:pPr>
              <w:numPr>
                <w:ilvl w:val="1"/>
                <w:numId w:val="14"/>
              </w:numPr>
              <w:spacing w:before="120" w:after="120" w:line="280" w:lineRule="atLeast"/>
              <w:rPr>
                <w:rFonts w:ascii="Arial" w:hAnsi="Arial"/>
                <w:color w:val="000066"/>
                <w:sz w:val="24"/>
              </w:rPr>
            </w:pPr>
            <w:r w:rsidRPr="0002241B">
              <w:rPr>
                <w:rFonts w:ascii="Arial" w:hAnsi="Arial"/>
                <w:color w:val="000066"/>
                <w:sz w:val="24"/>
              </w:rPr>
              <w:t>Preparation of reports and dealing with the more complex aspects of negotiations, complaints and correspondence.</w:t>
            </w:r>
          </w:p>
          <w:p w14:paraId="2DD1264F" w14:textId="77777777" w:rsidR="00970E89" w:rsidRPr="001D28CE" w:rsidRDefault="0002241B" w:rsidP="004E6B43">
            <w:pPr>
              <w:numPr>
                <w:ilvl w:val="1"/>
                <w:numId w:val="14"/>
              </w:numPr>
              <w:spacing w:before="120" w:after="120" w:line="280" w:lineRule="atLeast"/>
              <w:rPr>
                <w:rFonts w:ascii="Arial" w:hAnsi="Arial"/>
                <w:color w:val="000066"/>
                <w:sz w:val="24"/>
              </w:rPr>
            </w:pPr>
            <w:r w:rsidRPr="0002241B">
              <w:rPr>
                <w:rFonts w:ascii="Arial" w:hAnsi="Arial"/>
                <w:color w:val="000066"/>
                <w:sz w:val="24"/>
              </w:rPr>
              <w:t>Keeping abreast of current and proposed legislation affecting areas of operation under the Officers direct control, identifying necessary or consequential repercussions and instigating appropriate action.</w:t>
            </w:r>
          </w:p>
          <w:p w14:paraId="4BB77493" w14:textId="77777777" w:rsidR="00970E89" w:rsidRPr="001D28CE" w:rsidRDefault="0002241B" w:rsidP="004E6B43">
            <w:pPr>
              <w:numPr>
                <w:ilvl w:val="1"/>
                <w:numId w:val="14"/>
              </w:numPr>
              <w:spacing w:before="120" w:after="120" w:line="280" w:lineRule="atLeast"/>
              <w:rPr>
                <w:rFonts w:ascii="Arial" w:hAnsi="Arial"/>
                <w:color w:val="000066"/>
                <w:sz w:val="24"/>
              </w:rPr>
            </w:pPr>
            <w:r w:rsidRPr="0002241B">
              <w:rPr>
                <w:rFonts w:ascii="Arial" w:hAnsi="Arial"/>
                <w:color w:val="000066"/>
                <w:sz w:val="24"/>
              </w:rPr>
              <w:t>Co-ordinating and managing such projects, investigations or particular areas of activity as may from time to time be assigned by the Executive Head of Business Services or Harbour Committee.</w:t>
            </w:r>
          </w:p>
          <w:p w14:paraId="57FFF701" w14:textId="77777777" w:rsidR="00970E89" w:rsidRPr="001D28CE" w:rsidRDefault="0002241B" w:rsidP="004E6B43">
            <w:pPr>
              <w:numPr>
                <w:ilvl w:val="1"/>
                <w:numId w:val="14"/>
              </w:numPr>
              <w:spacing w:before="120" w:after="120" w:line="280" w:lineRule="atLeast"/>
              <w:rPr>
                <w:rFonts w:ascii="Arial" w:hAnsi="Arial"/>
                <w:color w:val="000066"/>
                <w:sz w:val="24"/>
              </w:rPr>
            </w:pPr>
            <w:r w:rsidRPr="0002241B">
              <w:rPr>
                <w:rFonts w:ascii="Arial" w:hAnsi="Arial"/>
                <w:color w:val="000066"/>
                <w:sz w:val="24"/>
              </w:rPr>
              <w:t>Undertaking specific policy administration and related tasks, which may from time to time be assigned.</w:t>
            </w:r>
          </w:p>
          <w:p w14:paraId="11B3C5C5" w14:textId="77777777" w:rsidR="00424E39" w:rsidRPr="001D28CE" w:rsidRDefault="0002241B" w:rsidP="004E6B43">
            <w:pPr>
              <w:numPr>
                <w:ilvl w:val="1"/>
                <w:numId w:val="14"/>
              </w:numPr>
              <w:spacing w:before="120" w:after="120" w:line="280" w:lineRule="atLeast"/>
              <w:rPr>
                <w:rFonts w:ascii="Arial" w:hAnsi="Arial"/>
                <w:color w:val="000066"/>
                <w:sz w:val="24"/>
              </w:rPr>
            </w:pPr>
            <w:r w:rsidRPr="0002241B">
              <w:rPr>
                <w:rFonts w:ascii="Arial" w:hAnsi="Arial"/>
                <w:color w:val="000066"/>
                <w:sz w:val="24"/>
              </w:rPr>
              <w:t>May be required to attend any of the Tor Bay harbours</w:t>
            </w:r>
            <w:r w:rsidR="00CA7108">
              <w:rPr>
                <w:rFonts w:ascii="Arial" w:hAnsi="Arial"/>
                <w:color w:val="000066"/>
                <w:sz w:val="24"/>
              </w:rPr>
              <w:t>, beaches and coastline</w:t>
            </w:r>
            <w:r w:rsidRPr="0002241B">
              <w:rPr>
                <w:rFonts w:ascii="Arial" w:hAnsi="Arial"/>
                <w:color w:val="000066"/>
                <w:sz w:val="24"/>
              </w:rPr>
              <w:t xml:space="preserve"> outside of set working hours as and when required to deal with any matter requiring special attention e.g. oil pollution, hazardous substances, vessels adrift, bad weather, fire or other emergency, etc.</w:t>
            </w:r>
          </w:p>
          <w:p w14:paraId="38B6D954" w14:textId="77777777" w:rsidR="005017D3" w:rsidRPr="001D28CE" w:rsidRDefault="005017D3" w:rsidP="00DE1975">
            <w:pPr>
              <w:spacing w:after="120" w:line="280" w:lineRule="atLeast"/>
              <w:ind w:left="1134"/>
              <w:rPr>
                <w:rFonts w:ascii="Arial" w:hAnsi="Arial"/>
                <w:color w:val="000066"/>
                <w:sz w:val="24"/>
              </w:rPr>
            </w:pPr>
          </w:p>
        </w:tc>
      </w:tr>
    </w:tbl>
    <w:p w14:paraId="25D4B035" w14:textId="77777777" w:rsidR="00600F22" w:rsidRPr="001D28CE" w:rsidRDefault="00600F22">
      <w:pPr>
        <w:rPr>
          <w:color w:val="000066"/>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73570" w:rsidRPr="001D28CE" w14:paraId="616227A0" w14:textId="77777777">
        <w:trPr>
          <w:trHeight w:val="445"/>
        </w:trPr>
        <w:tc>
          <w:tcPr>
            <w:tcW w:w="10774" w:type="dxa"/>
          </w:tcPr>
          <w:p w14:paraId="6B78AF2D" w14:textId="77777777" w:rsidR="00600F22" w:rsidRPr="001D28CE" w:rsidRDefault="0002241B" w:rsidP="00600F22">
            <w:pPr>
              <w:numPr>
                <w:ilvl w:val="0"/>
                <w:numId w:val="14"/>
              </w:numPr>
              <w:spacing w:after="120" w:line="280" w:lineRule="atLeast"/>
              <w:rPr>
                <w:rFonts w:ascii="Arial" w:hAnsi="Arial"/>
                <w:b/>
                <w:color w:val="000066"/>
                <w:sz w:val="24"/>
              </w:rPr>
            </w:pPr>
            <w:r w:rsidRPr="0002241B">
              <w:rPr>
                <w:rFonts w:ascii="Arial" w:hAnsi="Arial"/>
                <w:b/>
                <w:color w:val="000066"/>
                <w:sz w:val="24"/>
              </w:rPr>
              <w:t xml:space="preserve">Give examples of the typical types of problems and decisions the post will be required to make: </w:t>
            </w:r>
          </w:p>
          <w:p w14:paraId="0FE54DF5" w14:textId="0372DF9A" w:rsidR="00A2095C" w:rsidRPr="001D28CE" w:rsidRDefault="0002241B" w:rsidP="00A2095C">
            <w:pPr>
              <w:numPr>
                <w:ilvl w:val="1"/>
                <w:numId w:val="14"/>
              </w:numPr>
              <w:spacing w:after="120" w:line="280" w:lineRule="atLeast"/>
              <w:rPr>
                <w:rFonts w:ascii="Arial" w:hAnsi="Arial"/>
                <w:color w:val="000066"/>
                <w:sz w:val="24"/>
              </w:rPr>
            </w:pPr>
            <w:r w:rsidRPr="0002241B">
              <w:rPr>
                <w:rFonts w:ascii="Arial" w:hAnsi="Arial"/>
                <w:color w:val="000066"/>
                <w:sz w:val="24"/>
              </w:rPr>
              <w:lastRenderedPageBreak/>
              <w:t xml:space="preserve">Being </w:t>
            </w:r>
            <w:r w:rsidR="00B62093">
              <w:rPr>
                <w:rFonts w:ascii="Arial" w:hAnsi="Arial"/>
                <w:color w:val="000066"/>
                <w:sz w:val="24"/>
              </w:rPr>
              <w:t>accountable</w:t>
            </w:r>
            <w:r w:rsidR="00B62093" w:rsidRPr="0002241B">
              <w:rPr>
                <w:rFonts w:ascii="Arial" w:hAnsi="Arial"/>
                <w:color w:val="000066"/>
                <w:sz w:val="24"/>
              </w:rPr>
              <w:t xml:space="preserve"> </w:t>
            </w:r>
            <w:r w:rsidRPr="0002241B">
              <w:rPr>
                <w:rFonts w:ascii="Arial" w:hAnsi="Arial"/>
                <w:color w:val="000066"/>
                <w:sz w:val="24"/>
              </w:rPr>
              <w:t>for taking the decision to close the harbour in bad weather conditions. Taking in to consideration the time of year, weather forecasts, tidal movements, impact to businesses, risks to property and members of the public.</w:t>
            </w:r>
          </w:p>
          <w:p w14:paraId="6AEC662D" w14:textId="1E216671" w:rsidR="006E7986" w:rsidRDefault="00B62093" w:rsidP="00A2095C">
            <w:pPr>
              <w:numPr>
                <w:ilvl w:val="1"/>
                <w:numId w:val="14"/>
              </w:numPr>
              <w:spacing w:after="120" w:line="280" w:lineRule="atLeast"/>
              <w:rPr>
                <w:rFonts w:ascii="Arial" w:hAnsi="Arial"/>
                <w:color w:val="000066"/>
                <w:sz w:val="24"/>
              </w:rPr>
            </w:pPr>
            <w:r>
              <w:rPr>
                <w:rFonts w:ascii="Arial" w:hAnsi="Arial"/>
                <w:color w:val="000066"/>
                <w:sz w:val="24"/>
              </w:rPr>
              <w:t>Make decisions and resolve problems related to r</w:t>
            </w:r>
            <w:r w:rsidR="0002241B" w:rsidRPr="0002241B">
              <w:rPr>
                <w:rFonts w:ascii="Arial" w:hAnsi="Arial"/>
                <w:color w:val="000066"/>
                <w:sz w:val="24"/>
              </w:rPr>
              <w:t>eview</w:t>
            </w:r>
            <w:r w:rsidR="006E7986">
              <w:rPr>
                <w:rFonts w:ascii="Arial" w:hAnsi="Arial"/>
                <w:color w:val="000066"/>
                <w:sz w:val="24"/>
              </w:rPr>
              <w:t xml:space="preserve">s of </w:t>
            </w:r>
            <w:r w:rsidR="0002241B" w:rsidRPr="0002241B">
              <w:rPr>
                <w:rFonts w:ascii="Arial" w:hAnsi="Arial"/>
                <w:color w:val="000066"/>
                <w:sz w:val="24"/>
              </w:rPr>
              <w:t xml:space="preserve"> the harbour, beach &amp; coastline services, </w:t>
            </w:r>
            <w:r w:rsidR="00CA7108">
              <w:rPr>
                <w:rFonts w:ascii="Arial" w:hAnsi="Arial"/>
                <w:color w:val="000066"/>
                <w:sz w:val="24"/>
              </w:rPr>
              <w:t xml:space="preserve">staffing, </w:t>
            </w:r>
            <w:r w:rsidR="0002241B" w:rsidRPr="0002241B">
              <w:rPr>
                <w:rFonts w:ascii="Arial" w:hAnsi="Arial"/>
                <w:color w:val="000066"/>
                <w:sz w:val="24"/>
              </w:rPr>
              <w:t>policies and procedures</w:t>
            </w:r>
            <w:r w:rsidR="006E7986">
              <w:rPr>
                <w:rFonts w:ascii="Arial" w:hAnsi="Arial"/>
                <w:color w:val="000066"/>
                <w:sz w:val="24"/>
              </w:rPr>
              <w:t xml:space="preserve">, and performance targets.  </w:t>
            </w:r>
          </w:p>
          <w:p w14:paraId="0A18B2B4" w14:textId="77777777" w:rsidR="006E7986" w:rsidRDefault="006E7986" w:rsidP="00A2095C">
            <w:pPr>
              <w:numPr>
                <w:ilvl w:val="1"/>
                <w:numId w:val="14"/>
              </w:numPr>
              <w:spacing w:after="120" w:line="280" w:lineRule="atLeast"/>
              <w:rPr>
                <w:rFonts w:ascii="Arial" w:hAnsi="Arial"/>
                <w:color w:val="000066"/>
                <w:sz w:val="24"/>
              </w:rPr>
            </w:pPr>
            <w:r>
              <w:rPr>
                <w:rFonts w:ascii="Arial" w:hAnsi="Arial"/>
                <w:color w:val="000066"/>
                <w:sz w:val="24"/>
              </w:rPr>
              <w:t>Strategic and operational decisions within the Tor Harbour, Beaches and Coastline services that impact on services/facilities available to the public and other Council departments.</w:t>
            </w:r>
          </w:p>
          <w:p w14:paraId="53A54C0B" w14:textId="77777777" w:rsidR="00A2095C" w:rsidRPr="001D28CE" w:rsidRDefault="0002241B" w:rsidP="00A2095C">
            <w:pPr>
              <w:numPr>
                <w:ilvl w:val="1"/>
                <w:numId w:val="14"/>
              </w:numPr>
              <w:spacing w:after="120" w:line="280" w:lineRule="atLeast"/>
              <w:rPr>
                <w:rFonts w:ascii="Arial" w:hAnsi="Arial"/>
                <w:color w:val="000066"/>
                <w:sz w:val="24"/>
              </w:rPr>
            </w:pPr>
            <w:r w:rsidRPr="0002241B">
              <w:rPr>
                <w:rFonts w:ascii="Arial" w:hAnsi="Arial"/>
                <w:color w:val="000066"/>
                <w:sz w:val="24"/>
              </w:rPr>
              <w:t>Undertake investigations and make judgements on accidents, incidents or near misses within Tor Bay Harbour limits. Keeping records of such within the formal Safety Management System (MarNIS). This would include taking witness statements, collecting evidence and writing detailed reports, as well as deciding when to involve other agencies such as the MCA, MAIB etc.</w:t>
            </w:r>
          </w:p>
          <w:p w14:paraId="07632056" w14:textId="1F2DEA4C" w:rsidR="0002241B" w:rsidRPr="0002241B" w:rsidRDefault="0039558F" w:rsidP="0002241B">
            <w:pPr>
              <w:numPr>
                <w:ilvl w:val="1"/>
                <w:numId w:val="14"/>
              </w:numPr>
              <w:spacing w:after="120" w:line="280" w:lineRule="atLeast"/>
              <w:rPr>
                <w:rFonts w:ascii="Arial" w:hAnsi="Arial"/>
                <w:b/>
                <w:color w:val="000066"/>
                <w:sz w:val="24"/>
              </w:rPr>
            </w:pPr>
            <w:r>
              <w:rPr>
                <w:rFonts w:ascii="Arial" w:hAnsi="Arial"/>
                <w:color w:val="000066"/>
                <w:sz w:val="24"/>
              </w:rPr>
              <w:t>Decision to i</w:t>
            </w:r>
            <w:r w:rsidR="0002241B" w:rsidRPr="0002241B">
              <w:rPr>
                <w:rFonts w:ascii="Arial" w:hAnsi="Arial"/>
                <w:color w:val="000066"/>
                <w:sz w:val="24"/>
              </w:rPr>
              <w:t>nitiat</w:t>
            </w:r>
            <w:r>
              <w:rPr>
                <w:rFonts w:ascii="Arial" w:hAnsi="Arial"/>
                <w:color w:val="000066"/>
                <w:sz w:val="24"/>
              </w:rPr>
              <w:t>e</w:t>
            </w:r>
            <w:r w:rsidR="00011B8A">
              <w:rPr>
                <w:rFonts w:ascii="Arial" w:hAnsi="Arial"/>
                <w:color w:val="000066"/>
                <w:sz w:val="24"/>
              </w:rPr>
              <w:t xml:space="preserve"> </w:t>
            </w:r>
            <w:r w:rsidR="0002241B" w:rsidRPr="0002241B">
              <w:rPr>
                <w:rFonts w:ascii="Arial" w:hAnsi="Arial"/>
                <w:color w:val="000066"/>
                <w:sz w:val="24"/>
              </w:rPr>
              <w:t>response to oil pollution by assessing the level, source and type of pollution then triggering the appropriate level of response, including external agencies.</w:t>
            </w:r>
          </w:p>
          <w:p w14:paraId="00DC2AA9" w14:textId="77777777" w:rsidR="00CD6977" w:rsidRPr="001D28CE" w:rsidRDefault="0002241B" w:rsidP="00CD6977">
            <w:pPr>
              <w:numPr>
                <w:ilvl w:val="1"/>
                <w:numId w:val="14"/>
              </w:numPr>
              <w:spacing w:after="120" w:line="280" w:lineRule="atLeast"/>
              <w:rPr>
                <w:rFonts w:ascii="Arial" w:hAnsi="Arial"/>
                <w:color w:val="000066"/>
                <w:sz w:val="24"/>
              </w:rPr>
            </w:pPr>
            <w:r w:rsidRPr="0002241B">
              <w:rPr>
                <w:rFonts w:ascii="Arial" w:hAnsi="Arial"/>
                <w:color w:val="000066"/>
                <w:sz w:val="24"/>
              </w:rPr>
              <w:t>Overcoming complex &amp; contentious issues or problems related to service delivery.</w:t>
            </w:r>
          </w:p>
          <w:p w14:paraId="195D3757" w14:textId="77777777" w:rsidR="00CD6977" w:rsidRPr="001D28CE" w:rsidRDefault="0002241B" w:rsidP="00CD6977">
            <w:pPr>
              <w:numPr>
                <w:ilvl w:val="1"/>
                <w:numId w:val="14"/>
              </w:numPr>
              <w:spacing w:after="120" w:line="280" w:lineRule="atLeast"/>
              <w:rPr>
                <w:rFonts w:ascii="Arial" w:hAnsi="Arial"/>
                <w:color w:val="000066"/>
                <w:sz w:val="24"/>
              </w:rPr>
            </w:pPr>
            <w:r w:rsidRPr="0002241B">
              <w:rPr>
                <w:rFonts w:ascii="Arial" w:hAnsi="Arial"/>
                <w:color w:val="000066"/>
                <w:sz w:val="24"/>
              </w:rPr>
              <w:t>Identifying Key Risks to the delivery of harbour, beach &amp; coastline services and take action to mitigate those risks and implement the Business Plan.</w:t>
            </w:r>
          </w:p>
          <w:p w14:paraId="2820C2F3" w14:textId="77777777" w:rsidR="00CD6977" w:rsidRPr="001D28CE" w:rsidRDefault="0002241B" w:rsidP="00CD6977">
            <w:pPr>
              <w:numPr>
                <w:ilvl w:val="1"/>
                <w:numId w:val="14"/>
              </w:numPr>
              <w:spacing w:after="120" w:line="280" w:lineRule="atLeast"/>
              <w:rPr>
                <w:rFonts w:ascii="Arial" w:hAnsi="Arial"/>
                <w:color w:val="000066"/>
                <w:sz w:val="24"/>
              </w:rPr>
            </w:pPr>
            <w:r w:rsidRPr="0002241B">
              <w:rPr>
                <w:rFonts w:ascii="Arial" w:hAnsi="Arial"/>
                <w:color w:val="000066"/>
                <w:sz w:val="24"/>
              </w:rPr>
              <w:t>Undertake investigations and make judgements on value for money of service areas, developing option appraisals for future delivery to address on-going service improvement.</w:t>
            </w:r>
          </w:p>
          <w:p w14:paraId="0BE3A80E" w14:textId="77777777" w:rsidR="00CD6977" w:rsidRPr="001D28CE" w:rsidRDefault="0002241B" w:rsidP="00CD6977">
            <w:pPr>
              <w:numPr>
                <w:ilvl w:val="1"/>
                <w:numId w:val="14"/>
              </w:numPr>
              <w:spacing w:after="120" w:line="280" w:lineRule="atLeast"/>
              <w:rPr>
                <w:rFonts w:ascii="Arial" w:hAnsi="Arial"/>
                <w:color w:val="000066"/>
                <w:sz w:val="24"/>
              </w:rPr>
            </w:pPr>
            <w:r w:rsidRPr="0002241B">
              <w:rPr>
                <w:rFonts w:ascii="Arial" w:hAnsi="Arial"/>
                <w:color w:val="000066"/>
                <w:sz w:val="24"/>
              </w:rPr>
              <w:t>Decision making on all service areas under the direct control of the post, dealing with staff and resource issues as they arise.</w:t>
            </w:r>
          </w:p>
          <w:p w14:paraId="37B2CCA8" w14:textId="77777777" w:rsidR="005017D3" w:rsidRPr="001D28CE" w:rsidRDefault="0002241B" w:rsidP="00CD6977">
            <w:pPr>
              <w:numPr>
                <w:ilvl w:val="1"/>
                <w:numId w:val="14"/>
              </w:numPr>
              <w:spacing w:after="120" w:line="280" w:lineRule="atLeast"/>
              <w:rPr>
                <w:rFonts w:ascii="Arial" w:hAnsi="Arial"/>
                <w:color w:val="000066"/>
                <w:sz w:val="24"/>
              </w:rPr>
            </w:pPr>
            <w:r w:rsidRPr="0002241B">
              <w:rPr>
                <w:rFonts w:ascii="Arial" w:hAnsi="Arial"/>
                <w:color w:val="000066"/>
                <w:sz w:val="24"/>
              </w:rPr>
              <w:t>Formulate strategic policies that create and stimulate an environment that promotes sustainable economic regeneration having regard to the long term future of the Bay and its residents.</w:t>
            </w:r>
          </w:p>
        </w:tc>
      </w:tr>
    </w:tbl>
    <w:p w14:paraId="0D971E83" w14:textId="77777777" w:rsidR="00600F22" w:rsidRPr="001D28CE" w:rsidRDefault="00600F22">
      <w:pPr>
        <w:rPr>
          <w:color w:val="000066"/>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73570" w:rsidRPr="001D28CE" w14:paraId="13B93FBE" w14:textId="77777777">
        <w:trPr>
          <w:trHeight w:val="1823"/>
        </w:trPr>
        <w:tc>
          <w:tcPr>
            <w:tcW w:w="10774" w:type="dxa"/>
          </w:tcPr>
          <w:p w14:paraId="797A44F4" w14:textId="77777777" w:rsidR="00390392" w:rsidRPr="001D28CE" w:rsidRDefault="0002241B" w:rsidP="00600F22">
            <w:pPr>
              <w:numPr>
                <w:ilvl w:val="0"/>
                <w:numId w:val="14"/>
              </w:numPr>
              <w:spacing w:after="120" w:line="280" w:lineRule="atLeast"/>
              <w:rPr>
                <w:rFonts w:ascii="Arial" w:hAnsi="Arial"/>
                <w:b/>
                <w:color w:val="000066"/>
                <w:sz w:val="24"/>
              </w:rPr>
            </w:pPr>
            <w:r w:rsidRPr="0002241B">
              <w:rPr>
                <w:rFonts w:ascii="Arial" w:hAnsi="Arial"/>
                <w:b/>
                <w:color w:val="000066"/>
                <w:sz w:val="24"/>
              </w:rPr>
              <w:t>Budgetary / Financial Responsibilities of the post</w:t>
            </w:r>
          </w:p>
          <w:p w14:paraId="62B43BC6" w14:textId="77777777" w:rsidR="00D8451D" w:rsidRPr="003C2D4D" w:rsidRDefault="0002241B" w:rsidP="0081254D">
            <w:pPr>
              <w:numPr>
                <w:ilvl w:val="1"/>
                <w:numId w:val="14"/>
              </w:numPr>
              <w:spacing w:after="120" w:line="280" w:lineRule="atLeast"/>
              <w:rPr>
                <w:color w:val="000066"/>
              </w:rPr>
            </w:pPr>
            <w:r w:rsidRPr="0002241B">
              <w:rPr>
                <w:rFonts w:ascii="Arial" w:hAnsi="Arial"/>
                <w:color w:val="000066"/>
                <w:sz w:val="24"/>
              </w:rPr>
              <w:t xml:space="preserve">Budget holder for the Tor Bay Harbour Authority budget and the Beaches &amp; Coastline Services </w:t>
            </w:r>
          </w:p>
          <w:p w14:paraId="376613F1" w14:textId="3F823795" w:rsidR="00B62093" w:rsidRDefault="00B62093" w:rsidP="00B62093">
            <w:pPr>
              <w:numPr>
                <w:ilvl w:val="1"/>
                <w:numId w:val="14"/>
              </w:numPr>
              <w:spacing w:after="120" w:line="280" w:lineRule="atLeast"/>
              <w:rPr>
                <w:rFonts w:ascii="Arial" w:hAnsi="Arial" w:cs="Arial"/>
                <w:color w:val="000066"/>
                <w:sz w:val="24"/>
                <w:szCs w:val="24"/>
              </w:rPr>
            </w:pPr>
            <w:r>
              <w:rPr>
                <w:rFonts w:ascii="Arial" w:hAnsi="Arial" w:cs="Arial"/>
                <w:color w:val="000066"/>
                <w:sz w:val="24"/>
                <w:szCs w:val="24"/>
              </w:rPr>
              <w:t>Responsible for setting, allocating and monitoring budgets within budgetary constraints across all relevant service areas</w:t>
            </w:r>
            <w:r w:rsidR="00762B3E">
              <w:rPr>
                <w:rFonts w:ascii="Arial" w:hAnsi="Arial" w:cs="Arial"/>
                <w:color w:val="000066"/>
                <w:sz w:val="24"/>
                <w:szCs w:val="24"/>
              </w:rPr>
              <w:t>, As set by the Harbour Committee and/or Council.</w:t>
            </w:r>
          </w:p>
          <w:p w14:paraId="44FE3F11" w14:textId="77777777" w:rsidR="00AB4276" w:rsidRPr="001D28CE" w:rsidRDefault="0002241B" w:rsidP="0081254D">
            <w:pPr>
              <w:numPr>
                <w:ilvl w:val="1"/>
                <w:numId w:val="14"/>
              </w:numPr>
              <w:spacing w:after="120" w:line="280" w:lineRule="atLeast"/>
              <w:rPr>
                <w:rFonts w:ascii="Arial" w:hAnsi="Arial" w:cs="Arial"/>
                <w:color w:val="000066"/>
                <w:sz w:val="24"/>
                <w:szCs w:val="24"/>
              </w:rPr>
            </w:pPr>
            <w:r w:rsidRPr="0002241B">
              <w:rPr>
                <w:rFonts w:ascii="Arial" w:hAnsi="Arial" w:cs="Arial"/>
                <w:color w:val="000066"/>
                <w:sz w:val="24"/>
                <w:szCs w:val="24"/>
              </w:rPr>
              <w:t>Beaches &amp; Coastline - Gross £655k, net £26k</w:t>
            </w:r>
          </w:p>
          <w:p w14:paraId="68C63FCC" w14:textId="77777777" w:rsidR="00AB4276" w:rsidRPr="001D28CE" w:rsidRDefault="0002241B" w:rsidP="00AB4276">
            <w:pPr>
              <w:rPr>
                <w:color w:val="000066"/>
              </w:rPr>
            </w:pPr>
            <w:r w:rsidRPr="0002241B">
              <w:rPr>
                <w:rFonts w:ascii="Arial" w:hAnsi="Arial" w:cs="Arial"/>
                <w:color w:val="000066"/>
                <w:sz w:val="24"/>
                <w:szCs w:val="24"/>
              </w:rPr>
              <w:t xml:space="preserve">                 Tor Bay Harbour – Gross £3.5M, net £nil</w:t>
            </w:r>
          </w:p>
          <w:p w14:paraId="188A6009" w14:textId="77777777" w:rsidR="005017D3" w:rsidRPr="001D28CE" w:rsidRDefault="005017D3" w:rsidP="000F548D">
            <w:pPr>
              <w:spacing w:line="280" w:lineRule="atLeast"/>
              <w:ind w:left="1134"/>
              <w:rPr>
                <w:rFonts w:ascii="Arial" w:hAnsi="Arial"/>
                <w:color w:val="000066"/>
                <w:sz w:val="24"/>
              </w:rPr>
            </w:pPr>
          </w:p>
          <w:p w14:paraId="0F92F477" w14:textId="77777777" w:rsidR="00242F4E" w:rsidRPr="001D28CE" w:rsidRDefault="0002241B" w:rsidP="000F548D">
            <w:pPr>
              <w:numPr>
                <w:ilvl w:val="1"/>
                <w:numId w:val="14"/>
              </w:numPr>
              <w:spacing w:after="120" w:line="280" w:lineRule="atLeast"/>
              <w:rPr>
                <w:rFonts w:ascii="Arial" w:hAnsi="Arial"/>
                <w:color w:val="000066"/>
                <w:sz w:val="24"/>
              </w:rPr>
            </w:pPr>
            <w:r w:rsidRPr="0002241B">
              <w:rPr>
                <w:rFonts w:ascii="Arial" w:hAnsi="Arial"/>
                <w:color w:val="000066"/>
                <w:sz w:val="24"/>
              </w:rPr>
              <w:t>The harbour budget will be the post holder’s prime budget supported by the Business Manager, responsibility for the Beaches &amp; Coastline budget will be supported by the Operations Manager for that service area.</w:t>
            </w:r>
          </w:p>
        </w:tc>
      </w:tr>
    </w:tbl>
    <w:p w14:paraId="44CF0C94" w14:textId="77777777" w:rsidR="00600F22" w:rsidRPr="001D28CE" w:rsidRDefault="00600F22">
      <w:pPr>
        <w:rPr>
          <w:color w:val="000066"/>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E36F3F" w:rsidRPr="001D28CE" w14:paraId="7C4A070C" w14:textId="77777777">
        <w:trPr>
          <w:trHeight w:val="1822"/>
        </w:trPr>
        <w:tc>
          <w:tcPr>
            <w:tcW w:w="10774" w:type="dxa"/>
          </w:tcPr>
          <w:p w14:paraId="56225837" w14:textId="77777777" w:rsidR="00E36F3F" w:rsidRPr="001D28CE" w:rsidRDefault="0002241B" w:rsidP="00E36F3F">
            <w:pPr>
              <w:numPr>
                <w:ilvl w:val="0"/>
                <w:numId w:val="14"/>
              </w:numPr>
              <w:spacing w:after="120" w:line="280" w:lineRule="atLeast"/>
              <w:rPr>
                <w:rFonts w:ascii="Arial" w:hAnsi="Arial"/>
                <w:color w:val="000066"/>
                <w:sz w:val="24"/>
              </w:rPr>
            </w:pPr>
            <w:r w:rsidRPr="0002241B">
              <w:rPr>
                <w:rFonts w:ascii="Arial" w:hAnsi="Arial"/>
                <w:b/>
                <w:color w:val="000066"/>
                <w:sz w:val="24"/>
              </w:rPr>
              <w:lastRenderedPageBreak/>
              <w:t>Supervision / Line Management Responsibilities of the post ( Please show / provide organisation structure as an appendices, showing official reporting lines</w:t>
            </w:r>
          </w:p>
          <w:p w14:paraId="7E9F16A2" w14:textId="77777777" w:rsidR="008C662D" w:rsidRPr="001D28CE" w:rsidRDefault="0002241B" w:rsidP="00817035">
            <w:pPr>
              <w:numPr>
                <w:ilvl w:val="1"/>
                <w:numId w:val="14"/>
              </w:numPr>
              <w:tabs>
                <w:tab w:val="clear" w:pos="1134"/>
              </w:tabs>
              <w:spacing w:after="120" w:line="280" w:lineRule="atLeast"/>
              <w:ind w:left="792" w:hanging="432"/>
              <w:rPr>
                <w:rFonts w:ascii="Arial" w:hAnsi="Arial"/>
                <w:color w:val="000066"/>
                <w:sz w:val="24"/>
              </w:rPr>
            </w:pPr>
            <w:r w:rsidRPr="0002241B">
              <w:rPr>
                <w:rFonts w:ascii="Arial" w:hAnsi="Arial"/>
                <w:color w:val="000066"/>
                <w:sz w:val="24"/>
              </w:rPr>
              <w:t>To undertake the line management and supervision of the following posts :-</w:t>
            </w:r>
          </w:p>
          <w:p w14:paraId="38345131" w14:textId="77777777" w:rsidR="00F73921" w:rsidRPr="00F73921" w:rsidRDefault="0002241B">
            <w:pPr>
              <w:spacing w:after="120" w:line="280" w:lineRule="atLeast"/>
              <w:ind w:left="792"/>
              <w:rPr>
                <w:rFonts w:ascii="Arial" w:hAnsi="Arial"/>
                <w:b/>
                <w:color w:val="000066"/>
                <w:sz w:val="24"/>
              </w:rPr>
            </w:pPr>
            <w:r w:rsidRPr="0002241B">
              <w:rPr>
                <w:rFonts w:ascii="Arial" w:hAnsi="Arial"/>
                <w:color w:val="000066"/>
                <w:sz w:val="24"/>
              </w:rPr>
              <w:t>Deputy Harbour Master – Brixham</w:t>
            </w:r>
          </w:p>
          <w:p w14:paraId="4A1BA6E2" w14:textId="77777777" w:rsidR="00F73921" w:rsidRPr="00F73921" w:rsidRDefault="0002241B">
            <w:pPr>
              <w:spacing w:after="120" w:line="280" w:lineRule="atLeast"/>
              <w:ind w:left="792"/>
              <w:rPr>
                <w:rFonts w:ascii="Arial" w:hAnsi="Arial"/>
                <w:b/>
                <w:color w:val="000066"/>
                <w:sz w:val="24"/>
              </w:rPr>
            </w:pPr>
            <w:r w:rsidRPr="0002241B">
              <w:rPr>
                <w:rFonts w:ascii="Arial" w:hAnsi="Arial"/>
                <w:color w:val="000066"/>
                <w:sz w:val="24"/>
              </w:rPr>
              <w:t>Deputy Harbour Master – Torquay</w:t>
            </w:r>
          </w:p>
          <w:p w14:paraId="21DDFD07" w14:textId="77777777" w:rsidR="00F73921" w:rsidRPr="00F73921" w:rsidRDefault="0002241B">
            <w:pPr>
              <w:spacing w:after="120" w:line="280" w:lineRule="atLeast"/>
              <w:ind w:left="792"/>
              <w:rPr>
                <w:rFonts w:ascii="Arial" w:hAnsi="Arial"/>
                <w:color w:val="000066"/>
                <w:sz w:val="24"/>
              </w:rPr>
            </w:pPr>
            <w:r w:rsidRPr="0002241B">
              <w:rPr>
                <w:rFonts w:ascii="Arial" w:hAnsi="Arial"/>
                <w:color w:val="000066"/>
                <w:sz w:val="24"/>
              </w:rPr>
              <w:t>Harbour Master - Paignton</w:t>
            </w:r>
          </w:p>
          <w:p w14:paraId="5C40AF9C" w14:textId="77777777" w:rsidR="00F73921" w:rsidRPr="00F73921" w:rsidRDefault="0002241B">
            <w:pPr>
              <w:spacing w:after="120" w:line="280" w:lineRule="atLeast"/>
              <w:ind w:left="792"/>
              <w:rPr>
                <w:rFonts w:ascii="Arial" w:hAnsi="Arial"/>
                <w:color w:val="000066"/>
                <w:sz w:val="24"/>
              </w:rPr>
            </w:pPr>
            <w:r w:rsidRPr="0002241B">
              <w:rPr>
                <w:rFonts w:ascii="Arial" w:hAnsi="Arial"/>
                <w:color w:val="000066"/>
                <w:sz w:val="24"/>
              </w:rPr>
              <w:t>Business Manager/Assistant Harbour Master – Brixham</w:t>
            </w:r>
          </w:p>
          <w:p w14:paraId="389DEB1C" w14:textId="77777777" w:rsidR="00F73921" w:rsidRPr="00F73921" w:rsidRDefault="0002241B">
            <w:pPr>
              <w:spacing w:after="120" w:line="280" w:lineRule="atLeast"/>
              <w:ind w:left="792"/>
              <w:rPr>
                <w:rFonts w:ascii="Arial" w:hAnsi="Arial"/>
                <w:color w:val="000066"/>
                <w:sz w:val="24"/>
              </w:rPr>
            </w:pPr>
            <w:r w:rsidRPr="0002241B">
              <w:rPr>
                <w:rFonts w:ascii="Arial" w:hAnsi="Arial"/>
                <w:color w:val="000066"/>
                <w:sz w:val="24"/>
              </w:rPr>
              <w:t>Operations Manager – Beaches &amp; Coastline Services</w:t>
            </w:r>
          </w:p>
          <w:p w14:paraId="1D51592E" w14:textId="77777777" w:rsidR="00817035" w:rsidRPr="001D28CE" w:rsidRDefault="0002241B" w:rsidP="004B6871">
            <w:pPr>
              <w:numPr>
                <w:ilvl w:val="1"/>
                <w:numId w:val="14"/>
              </w:numPr>
              <w:tabs>
                <w:tab w:val="clear" w:pos="1134"/>
              </w:tabs>
              <w:spacing w:after="120" w:line="280" w:lineRule="atLeast"/>
              <w:ind w:left="792" w:hanging="432"/>
              <w:rPr>
                <w:rFonts w:ascii="Arial" w:hAnsi="Arial"/>
                <w:color w:val="000066"/>
                <w:sz w:val="24"/>
              </w:rPr>
            </w:pPr>
            <w:r w:rsidRPr="0002241B">
              <w:rPr>
                <w:rFonts w:ascii="Arial" w:hAnsi="Arial"/>
                <w:color w:val="000066"/>
                <w:sz w:val="24"/>
              </w:rPr>
              <w:t xml:space="preserve">To ensure the regular supervision of each team member using identified mechanisms. </w:t>
            </w:r>
          </w:p>
          <w:p w14:paraId="54D7028A" w14:textId="77777777" w:rsidR="00817035" w:rsidRPr="001D28CE" w:rsidRDefault="0002241B" w:rsidP="00817035">
            <w:pPr>
              <w:numPr>
                <w:ilvl w:val="1"/>
                <w:numId w:val="14"/>
              </w:numPr>
              <w:tabs>
                <w:tab w:val="clear" w:pos="1134"/>
              </w:tabs>
              <w:spacing w:after="120" w:line="280" w:lineRule="atLeast"/>
              <w:ind w:left="792" w:hanging="432"/>
              <w:rPr>
                <w:rFonts w:ascii="Arial" w:hAnsi="Arial"/>
                <w:b/>
                <w:color w:val="000066"/>
                <w:sz w:val="24"/>
              </w:rPr>
            </w:pPr>
            <w:r w:rsidRPr="0002241B">
              <w:rPr>
                <w:rFonts w:ascii="Arial" w:hAnsi="Arial"/>
                <w:color w:val="000066"/>
                <w:sz w:val="24"/>
              </w:rPr>
              <w:t>To assertively and continually challenge teams and managers to improve performance.</w:t>
            </w:r>
          </w:p>
          <w:p w14:paraId="57895740" w14:textId="77777777" w:rsidR="00817035" w:rsidRPr="001D28CE" w:rsidRDefault="0002241B" w:rsidP="00817035">
            <w:pPr>
              <w:numPr>
                <w:ilvl w:val="1"/>
                <w:numId w:val="14"/>
              </w:numPr>
              <w:tabs>
                <w:tab w:val="clear" w:pos="1134"/>
              </w:tabs>
              <w:spacing w:after="120" w:line="280" w:lineRule="atLeast"/>
              <w:ind w:left="792" w:hanging="432"/>
              <w:rPr>
                <w:rFonts w:ascii="Arial" w:hAnsi="Arial"/>
                <w:color w:val="000066"/>
                <w:sz w:val="24"/>
              </w:rPr>
            </w:pPr>
            <w:r w:rsidRPr="0002241B">
              <w:rPr>
                <w:rFonts w:ascii="Arial" w:hAnsi="Arial"/>
                <w:color w:val="000066"/>
                <w:sz w:val="24"/>
              </w:rPr>
              <w:t>To establish annual objectives and ensure that these are cascaded to team members, monitoring their performance through the Council’s appraisal process.</w:t>
            </w:r>
          </w:p>
          <w:p w14:paraId="4AE51A66" w14:textId="77777777" w:rsidR="002C43C5" w:rsidRPr="001D28CE" w:rsidRDefault="0002241B" w:rsidP="007C42C1">
            <w:pPr>
              <w:numPr>
                <w:ilvl w:val="1"/>
                <w:numId w:val="14"/>
              </w:numPr>
              <w:tabs>
                <w:tab w:val="clear" w:pos="1134"/>
                <w:tab w:val="num" w:pos="909"/>
              </w:tabs>
              <w:spacing w:after="120" w:line="280" w:lineRule="atLeast"/>
              <w:ind w:left="909" w:hanging="567"/>
              <w:rPr>
                <w:rFonts w:ascii="Arial" w:hAnsi="Arial"/>
                <w:color w:val="000066"/>
                <w:sz w:val="24"/>
              </w:rPr>
            </w:pPr>
            <w:r w:rsidRPr="0002241B">
              <w:rPr>
                <w:rFonts w:ascii="Arial" w:hAnsi="Arial"/>
                <w:color w:val="000066"/>
                <w:sz w:val="24"/>
              </w:rPr>
              <w:t>Assuming direct overall accountability for the management of Tor Bay Harbour Authority and Beaches &amp; Coastlines Services staff including allocating work and determining priorities, monitoring performance, identifying training needs, staff appointments and related matters including discipline and flexible utilisation of staff to meet workload requirements.</w:t>
            </w:r>
          </w:p>
          <w:p w14:paraId="5232A753" w14:textId="77777777" w:rsidR="007F38AD" w:rsidRPr="001D28CE" w:rsidRDefault="007F38AD" w:rsidP="00817035">
            <w:pPr>
              <w:spacing w:after="120" w:line="280" w:lineRule="atLeast"/>
              <w:ind w:left="1134"/>
              <w:rPr>
                <w:rFonts w:ascii="Arial" w:hAnsi="Arial"/>
                <w:color w:val="000066"/>
                <w:sz w:val="24"/>
              </w:rPr>
            </w:pPr>
          </w:p>
        </w:tc>
      </w:tr>
    </w:tbl>
    <w:p w14:paraId="3EFD46C7" w14:textId="77777777" w:rsidR="005017D3" w:rsidRPr="001D28CE" w:rsidRDefault="005017D3">
      <w:pPr>
        <w:rPr>
          <w:color w:val="000066"/>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73570" w:rsidRPr="001D28CE" w14:paraId="6C0CFF73" w14:textId="77777777">
        <w:trPr>
          <w:trHeight w:val="445"/>
        </w:trPr>
        <w:tc>
          <w:tcPr>
            <w:tcW w:w="10774" w:type="dxa"/>
          </w:tcPr>
          <w:p w14:paraId="15911E08" w14:textId="77777777" w:rsidR="00600F22" w:rsidRPr="001D28CE" w:rsidRDefault="0002241B" w:rsidP="00390392">
            <w:pPr>
              <w:numPr>
                <w:ilvl w:val="0"/>
                <w:numId w:val="14"/>
              </w:numPr>
              <w:spacing w:after="120" w:line="280" w:lineRule="atLeast"/>
              <w:rPr>
                <w:rFonts w:ascii="Arial" w:hAnsi="Arial"/>
                <w:b/>
                <w:color w:val="000066"/>
                <w:sz w:val="24"/>
              </w:rPr>
            </w:pPr>
            <w:r w:rsidRPr="0002241B">
              <w:rPr>
                <w:rFonts w:ascii="Arial" w:hAnsi="Arial"/>
                <w:b/>
                <w:color w:val="000066"/>
                <w:sz w:val="24"/>
              </w:rPr>
              <w:t>Working Environment &amp; Conditions of the post</w:t>
            </w:r>
          </w:p>
          <w:p w14:paraId="7B39D54C" w14:textId="77777777" w:rsidR="00673570" w:rsidRDefault="0002241B" w:rsidP="00DE1975">
            <w:pPr>
              <w:numPr>
                <w:ilvl w:val="1"/>
                <w:numId w:val="14"/>
              </w:numPr>
              <w:spacing w:after="120" w:line="280" w:lineRule="atLeast"/>
              <w:rPr>
                <w:rFonts w:ascii="Arial" w:hAnsi="Arial"/>
                <w:color w:val="000066"/>
                <w:sz w:val="24"/>
              </w:rPr>
            </w:pPr>
            <w:r w:rsidRPr="0002241B">
              <w:rPr>
                <w:rFonts w:ascii="Arial" w:hAnsi="Arial"/>
                <w:color w:val="000066"/>
                <w:sz w:val="24"/>
              </w:rPr>
              <w:t>The normal working environment and conditions will be office based, however the postholder will also be required to work on the harbour estate, quays &amp; piers, as well as occasionally afloat. Sometimes the postholder will be required to work in inclement weather conditions.</w:t>
            </w:r>
          </w:p>
          <w:p w14:paraId="74B8ADE1" w14:textId="676C4880" w:rsidR="00E80470" w:rsidRPr="001D28CE" w:rsidRDefault="00E80470" w:rsidP="00DE1975">
            <w:pPr>
              <w:numPr>
                <w:ilvl w:val="1"/>
                <w:numId w:val="14"/>
              </w:numPr>
              <w:spacing w:after="120" w:line="280" w:lineRule="atLeast"/>
              <w:rPr>
                <w:rFonts w:ascii="Arial" w:hAnsi="Arial"/>
                <w:color w:val="000066"/>
                <w:sz w:val="24"/>
              </w:rPr>
            </w:pPr>
            <w:r>
              <w:rPr>
                <w:rFonts w:ascii="Arial" w:hAnsi="Arial"/>
                <w:color w:val="000066"/>
                <w:sz w:val="24"/>
              </w:rPr>
              <w:t>Responding to emergency situations may on occasion require call out to any harbour, coast or beach location, for example emergency incidents during bad weather</w:t>
            </w:r>
            <w:r w:rsidR="00762B3E">
              <w:rPr>
                <w:rFonts w:ascii="Arial" w:hAnsi="Arial"/>
                <w:color w:val="000066"/>
                <w:sz w:val="24"/>
              </w:rPr>
              <w:t>.</w:t>
            </w:r>
          </w:p>
          <w:p w14:paraId="6BF398E1" w14:textId="77777777" w:rsidR="00884DD1" w:rsidRPr="001D28CE" w:rsidRDefault="0002241B" w:rsidP="00EE6CF2">
            <w:pPr>
              <w:numPr>
                <w:ilvl w:val="1"/>
                <w:numId w:val="14"/>
              </w:numPr>
              <w:spacing w:after="120" w:line="280" w:lineRule="atLeast"/>
              <w:rPr>
                <w:rFonts w:ascii="Arial" w:hAnsi="Arial"/>
                <w:color w:val="000066"/>
                <w:sz w:val="24"/>
              </w:rPr>
            </w:pPr>
            <w:r w:rsidRPr="0002241B">
              <w:rPr>
                <w:rFonts w:ascii="Arial" w:hAnsi="Arial"/>
                <w:color w:val="000066"/>
                <w:sz w:val="24"/>
              </w:rPr>
              <w:t>It may be necessary on occasion to undertake piloting duties, on a relief basis, requiring the post holder to climb pilot ladders and work on ships at sea.</w:t>
            </w:r>
          </w:p>
          <w:p w14:paraId="7B3CF196" w14:textId="77777777" w:rsidR="00A276ED" w:rsidRPr="001D28CE" w:rsidRDefault="00A276ED" w:rsidP="00EE6CF2">
            <w:pPr>
              <w:spacing w:after="120" w:line="280" w:lineRule="atLeast"/>
              <w:ind w:left="360"/>
              <w:rPr>
                <w:rFonts w:ascii="Arial" w:hAnsi="Arial"/>
                <w:color w:val="000066"/>
                <w:sz w:val="24"/>
              </w:rPr>
            </w:pPr>
          </w:p>
        </w:tc>
      </w:tr>
      <w:tr w:rsidR="00A276ED" w:rsidRPr="001D28CE" w14:paraId="204D619B" w14:textId="77777777">
        <w:trPr>
          <w:trHeight w:val="445"/>
        </w:trPr>
        <w:tc>
          <w:tcPr>
            <w:tcW w:w="10774" w:type="dxa"/>
          </w:tcPr>
          <w:p w14:paraId="49B0D7A3" w14:textId="77777777" w:rsidR="0002241B" w:rsidRPr="0002241B" w:rsidRDefault="0002241B" w:rsidP="0002241B">
            <w:pPr>
              <w:spacing w:after="120" w:line="280" w:lineRule="atLeast"/>
              <w:rPr>
                <w:rFonts w:ascii="Arial" w:hAnsi="Arial"/>
                <w:b/>
                <w:color w:val="000066"/>
                <w:sz w:val="24"/>
              </w:rPr>
            </w:pPr>
          </w:p>
        </w:tc>
      </w:tr>
    </w:tbl>
    <w:p w14:paraId="53A64588" w14:textId="77777777" w:rsidR="00600F22" w:rsidRPr="001D28CE" w:rsidRDefault="00600F22">
      <w:pPr>
        <w:rPr>
          <w:color w:val="000066"/>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00F22" w:rsidRPr="001D28CE" w14:paraId="1A207288" w14:textId="77777777">
        <w:trPr>
          <w:trHeight w:val="445"/>
        </w:trPr>
        <w:tc>
          <w:tcPr>
            <w:tcW w:w="10774" w:type="dxa"/>
          </w:tcPr>
          <w:p w14:paraId="2CC66486" w14:textId="77777777" w:rsidR="00600F22" w:rsidRPr="001D28CE" w:rsidRDefault="0002241B" w:rsidP="00600F22">
            <w:pPr>
              <w:numPr>
                <w:ilvl w:val="0"/>
                <w:numId w:val="14"/>
              </w:numPr>
              <w:spacing w:after="120" w:line="280" w:lineRule="atLeast"/>
              <w:rPr>
                <w:rFonts w:ascii="Arial" w:hAnsi="Arial"/>
                <w:b/>
                <w:color w:val="000066"/>
                <w:sz w:val="24"/>
              </w:rPr>
            </w:pPr>
            <w:r w:rsidRPr="0002241B">
              <w:rPr>
                <w:rFonts w:ascii="Arial" w:hAnsi="Arial"/>
                <w:b/>
                <w:color w:val="000066"/>
                <w:sz w:val="24"/>
              </w:rPr>
              <w:t>Physical Demands of the post</w:t>
            </w:r>
          </w:p>
          <w:p w14:paraId="520B34A8" w14:textId="77777777" w:rsidR="00743F44" w:rsidRPr="001D28CE" w:rsidRDefault="0002241B" w:rsidP="00600F22">
            <w:pPr>
              <w:numPr>
                <w:ilvl w:val="1"/>
                <w:numId w:val="14"/>
              </w:numPr>
              <w:spacing w:after="120" w:line="280" w:lineRule="atLeast"/>
              <w:rPr>
                <w:rFonts w:ascii="Arial" w:hAnsi="Arial"/>
                <w:color w:val="000066"/>
                <w:sz w:val="24"/>
              </w:rPr>
            </w:pPr>
            <w:r w:rsidRPr="0002241B">
              <w:rPr>
                <w:rFonts w:ascii="Arial" w:hAnsi="Arial"/>
                <w:color w:val="000066"/>
                <w:sz w:val="24"/>
              </w:rPr>
              <w:t>Occasionally required to manually move vessels in the boat park</w:t>
            </w:r>
          </w:p>
          <w:p w14:paraId="12EFF1EB" w14:textId="77777777" w:rsidR="00E80470" w:rsidRPr="001D28CE" w:rsidRDefault="0002241B" w:rsidP="0039558F">
            <w:pPr>
              <w:numPr>
                <w:ilvl w:val="1"/>
                <w:numId w:val="14"/>
              </w:numPr>
              <w:spacing w:after="120" w:line="280" w:lineRule="atLeast"/>
              <w:rPr>
                <w:rFonts w:ascii="Arial" w:hAnsi="Arial"/>
                <w:color w:val="000066"/>
                <w:sz w:val="24"/>
              </w:rPr>
            </w:pPr>
            <w:r w:rsidRPr="0002241B">
              <w:rPr>
                <w:rFonts w:ascii="Arial" w:hAnsi="Arial"/>
                <w:color w:val="000066"/>
                <w:sz w:val="24"/>
              </w:rPr>
              <w:t xml:space="preserve">Occasionally required to manually move moored vessels </w:t>
            </w:r>
          </w:p>
        </w:tc>
      </w:tr>
    </w:tbl>
    <w:p w14:paraId="69D67AAF" w14:textId="77777777" w:rsidR="00600F22" w:rsidRPr="001D28CE" w:rsidRDefault="00600F22">
      <w:pPr>
        <w:rPr>
          <w:color w:val="000066"/>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00F22" w:rsidRPr="001D28CE" w14:paraId="7968A617" w14:textId="77777777">
        <w:trPr>
          <w:trHeight w:val="445"/>
        </w:trPr>
        <w:tc>
          <w:tcPr>
            <w:tcW w:w="10774" w:type="dxa"/>
          </w:tcPr>
          <w:p w14:paraId="642D7D04" w14:textId="77777777" w:rsidR="00600F22" w:rsidRPr="001D28CE" w:rsidRDefault="0002241B" w:rsidP="00600F22">
            <w:pPr>
              <w:numPr>
                <w:ilvl w:val="0"/>
                <w:numId w:val="14"/>
              </w:numPr>
              <w:spacing w:after="120" w:line="280" w:lineRule="atLeast"/>
              <w:rPr>
                <w:rFonts w:ascii="Arial" w:hAnsi="Arial"/>
                <w:b/>
                <w:color w:val="000066"/>
                <w:sz w:val="24"/>
              </w:rPr>
            </w:pPr>
            <w:r w:rsidRPr="0002241B">
              <w:rPr>
                <w:rFonts w:ascii="Arial" w:hAnsi="Arial"/>
                <w:b/>
                <w:color w:val="000066"/>
                <w:sz w:val="24"/>
              </w:rPr>
              <w:t xml:space="preserve">Specific Resources used by the post </w:t>
            </w:r>
          </w:p>
          <w:p w14:paraId="4021DC71" w14:textId="019B1E08" w:rsidR="00743F44" w:rsidRPr="001D28CE" w:rsidRDefault="0002241B" w:rsidP="00600F22">
            <w:pPr>
              <w:numPr>
                <w:ilvl w:val="1"/>
                <w:numId w:val="14"/>
              </w:numPr>
              <w:spacing w:after="120" w:line="280" w:lineRule="atLeast"/>
              <w:rPr>
                <w:rFonts w:ascii="Arial" w:hAnsi="Arial"/>
                <w:color w:val="000066"/>
                <w:sz w:val="24"/>
              </w:rPr>
            </w:pPr>
            <w:r w:rsidRPr="0002241B">
              <w:rPr>
                <w:rFonts w:ascii="Arial" w:hAnsi="Arial"/>
                <w:color w:val="000066"/>
                <w:sz w:val="24"/>
              </w:rPr>
              <w:t xml:space="preserve">Normal office, </w:t>
            </w:r>
            <w:r w:rsidR="0008708B">
              <w:rPr>
                <w:rFonts w:ascii="Arial" w:hAnsi="Arial"/>
                <w:color w:val="000066"/>
                <w:sz w:val="24"/>
              </w:rPr>
              <w:t>mobile</w:t>
            </w:r>
            <w:r w:rsidR="00E80470">
              <w:rPr>
                <w:rFonts w:ascii="Arial" w:hAnsi="Arial"/>
                <w:color w:val="000066"/>
                <w:sz w:val="24"/>
              </w:rPr>
              <w:t xml:space="preserve"> telephone, </w:t>
            </w:r>
            <w:r w:rsidRPr="0002241B">
              <w:rPr>
                <w:rFonts w:ascii="Arial" w:hAnsi="Arial"/>
                <w:color w:val="000066"/>
                <w:sz w:val="24"/>
              </w:rPr>
              <w:t>VHF radio, navigation equipment</w:t>
            </w:r>
            <w:r w:rsidR="00E80470">
              <w:rPr>
                <w:rFonts w:ascii="Arial" w:hAnsi="Arial"/>
                <w:color w:val="000066"/>
                <w:sz w:val="24"/>
              </w:rPr>
              <w:t>, PPE equipment</w:t>
            </w:r>
          </w:p>
          <w:p w14:paraId="6E12BAA8" w14:textId="77777777" w:rsidR="00884DD1" w:rsidRPr="001D28CE" w:rsidRDefault="0002241B" w:rsidP="00600F22">
            <w:pPr>
              <w:numPr>
                <w:ilvl w:val="1"/>
                <w:numId w:val="14"/>
              </w:numPr>
              <w:spacing w:after="120" w:line="280" w:lineRule="atLeast"/>
              <w:rPr>
                <w:rFonts w:ascii="Arial" w:hAnsi="Arial"/>
                <w:color w:val="000066"/>
                <w:sz w:val="24"/>
              </w:rPr>
            </w:pPr>
            <w:r w:rsidRPr="0002241B">
              <w:rPr>
                <w:rFonts w:ascii="Arial" w:hAnsi="Arial"/>
                <w:color w:val="000066"/>
                <w:sz w:val="24"/>
              </w:rPr>
              <w:t>On occasion may be required to use the following:</w:t>
            </w:r>
          </w:p>
          <w:p w14:paraId="5F8FB68A" w14:textId="77777777" w:rsidR="008072F3" w:rsidRPr="001D28CE" w:rsidRDefault="0002241B" w:rsidP="00884DD1">
            <w:pPr>
              <w:pStyle w:val="ListParagraph"/>
              <w:numPr>
                <w:ilvl w:val="1"/>
                <w:numId w:val="41"/>
              </w:numPr>
              <w:spacing w:after="120" w:line="280" w:lineRule="atLeast"/>
              <w:ind w:left="1618" w:hanging="567"/>
              <w:rPr>
                <w:rFonts w:ascii="Arial" w:hAnsi="Arial"/>
                <w:color w:val="000066"/>
                <w:sz w:val="24"/>
              </w:rPr>
            </w:pPr>
            <w:r w:rsidRPr="0002241B">
              <w:rPr>
                <w:rFonts w:ascii="Arial" w:hAnsi="Arial"/>
                <w:color w:val="000066"/>
                <w:sz w:val="24"/>
              </w:rPr>
              <w:t>Harbour workboat</w:t>
            </w:r>
          </w:p>
          <w:p w14:paraId="275AC18C" w14:textId="77777777" w:rsidR="00884DD1" w:rsidRPr="001D28CE" w:rsidRDefault="0002241B" w:rsidP="00884DD1">
            <w:pPr>
              <w:pStyle w:val="ListParagraph"/>
              <w:numPr>
                <w:ilvl w:val="1"/>
                <w:numId w:val="41"/>
              </w:numPr>
              <w:spacing w:after="120" w:line="280" w:lineRule="atLeast"/>
              <w:ind w:left="1618" w:hanging="567"/>
              <w:rPr>
                <w:rFonts w:ascii="Arial" w:hAnsi="Arial"/>
                <w:color w:val="000066"/>
                <w:sz w:val="24"/>
              </w:rPr>
            </w:pPr>
            <w:r w:rsidRPr="0002241B">
              <w:rPr>
                <w:rFonts w:ascii="Arial" w:hAnsi="Arial"/>
                <w:color w:val="000066"/>
                <w:sz w:val="24"/>
              </w:rPr>
              <w:t>Fast patrol boat</w:t>
            </w:r>
          </w:p>
          <w:p w14:paraId="5FBFE389" w14:textId="77777777" w:rsidR="00884DD1" w:rsidRPr="001D28CE" w:rsidRDefault="0002241B" w:rsidP="00884DD1">
            <w:pPr>
              <w:pStyle w:val="ListParagraph"/>
              <w:numPr>
                <w:ilvl w:val="1"/>
                <w:numId w:val="41"/>
              </w:numPr>
              <w:spacing w:after="120" w:line="280" w:lineRule="atLeast"/>
              <w:ind w:left="1618" w:hanging="567"/>
              <w:rPr>
                <w:rFonts w:ascii="Arial" w:hAnsi="Arial"/>
                <w:color w:val="000066"/>
                <w:sz w:val="24"/>
              </w:rPr>
            </w:pPr>
            <w:r w:rsidRPr="0002241B">
              <w:rPr>
                <w:rFonts w:ascii="Arial" w:hAnsi="Arial"/>
                <w:color w:val="000066"/>
                <w:sz w:val="24"/>
              </w:rPr>
              <w:lastRenderedPageBreak/>
              <w:t>Pick-up truck with lifting davit</w:t>
            </w:r>
          </w:p>
          <w:p w14:paraId="5F88EA24" w14:textId="77777777" w:rsidR="00CE1D30" w:rsidRPr="001D28CE" w:rsidRDefault="0002241B" w:rsidP="00884DD1">
            <w:pPr>
              <w:pStyle w:val="ListParagraph"/>
              <w:numPr>
                <w:ilvl w:val="1"/>
                <w:numId w:val="41"/>
              </w:numPr>
              <w:spacing w:before="120" w:after="120" w:line="280" w:lineRule="atLeast"/>
              <w:ind w:left="1618" w:hanging="567"/>
              <w:rPr>
                <w:rFonts w:ascii="Arial" w:hAnsi="Arial"/>
                <w:color w:val="000066"/>
                <w:sz w:val="24"/>
              </w:rPr>
            </w:pPr>
            <w:r w:rsidRPr="0002241B">
              <w:rPr>
                <w:rFonts w:ascii="Arial" w:hAnsi="Arial"/>
                <w:color w:val="000066"/>
                <w:sz w:val="24"/>
              </w:rPr>
              <w:t>Fort-lift truck</w:t>
            </w:r>
          </w:p>
          <w:p w14:paraId="228B4C15" w14:textId="77777777" w:rsidR="00CE1D30" w:rsidRPr="001D28CE" w:rsidRDefault="0002241B" w:rsidP="00884DD1">
            <w:pPr>
              <w:pStyle w:val="ListParagraph"/>
              <w:numPr>
                <w:ilvl w:val="1"/>
                <w:numId w:val="41"/>
              </w:numPr>
              <w:spacing w:before="120" w:after="120" w:line="280" w:lineRule="atLeast"/>
              <w:ind w:left="1618" w:hanging="567"/>
              <w:rPr>
                <w:rFonts w:ascii="Arial" w:hAnsi="Arial"/>
                <w:color w:val="000066"/>
                <w:sz w:val="24"/>
              </w:rPr>
            </w:pPr>
            <w:r w:rsidRPr="0002241B">
              <w:rPr>
                <w:rFonts w:ascii="Arial" w:hAnsi="Arial"/>
                <w:color w:val="000066"/>
                <w:sz w:val="24"/>
              </w:rPr>
              <w:t>Torquay inner harbour lifting bridge and half-tide cill</w:t>
            </w:r>
          </w:p>
          <w:p w14:paraId="54F295C6" w14:textId="77777777" w:rsidR="00CE1D30" w:rsidRPr="001D28CE" w:rsidRDefault="0002241B" w:rsidP="00CE1D30">
            <w:pPr>
              <w:spacing w:before="120" w:after="120" w:line="280" w:lineRule="atLeast"/>
              <w:ind w:left="484"/>
              <w:rPr>
                <w:rFonts w:ascii="Arial" w:hAnsi="Arial"/>
                <w:color w:val="000066"/>
                <w:sz w:val="24"/>
              </w:rPr>
            </w:pPr>
            <w:r w:rsidRPr="0002241B">
              <w:rPr>
                <w:rFonts w:ascii="Arial" w:hAnsi="Arial"/>
                <w:color w:val="000066"/>
                <w:sz w:val="24"/>
              </w:rPr>
              <w:t>9.3    Manual deployment of surge control barrier</w:t>
            </w:r>
          </w:p>
        </w:tc>
      </w:tr>
      <w:tr w:rsidR="00884DD1" w:rsidRPr="001D28CE" w14:paraId="51A0359C" w14:textId="77777777">
        <w:trPr>
          <w:trHeight w:val="445"/>
        </w:trPr>
        <w:tc>
          <w:tcPr>
            <w:tcW w:w="10774" w:type="dxa"/>
          </w:tcPr>
          <w:p w14:paraId="3EB8C667" w14:textId="77777777" w:rsidR="00884DD1" w:rsidRPr="001D28CE" w:rsidRDefault="00884DD1" w:rsidP="00884DD1">
            <w:pPr>
              <w:spacing w:after="120" w:line="280" w:lineRule="atLeast"/>
              <w:rPr>
                <w:rFonts w:ascii="Arial" w:hAnsi="Arial"/>
                <w:b/>
                <w:color w:val="000066"/>
                <w:sz w:val="24"/>
              </w:rPr>
            </w:pPr>
          </w:p>
        </w:tc>
      </w:tr>
    </w:tbl>
    <w:p w14:paraId="0A35737F" w14:textId="77777777" w:rsidR="00600F22" w:rsidRPr="001D28CE" w:rsidRDefault="00600F22">
      <w:pPr>
        <w:rPr>
          <w:color w:val="000066"/>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00F22" w:rsidRPr="001D28CE" w14:paraId="0AE26A2B" w14:textId="77777777">
        <w:trPr>
          <w:trHeight w:val="445"/>
        </w:trPr>
        <w:tc>
          <w:tcPr>
            <w:tcW w:w="10774" w:type="dxa"/>
          </w:tcPr>
          <w:p w14:paraId="3F9C901A" w14:textId="77777777" w:rsidR="00600F22" w:rsidRPr="001D28CE" w:rsidRDefault="0002241B" w:rsidP="00600F22">
            <w:pPr>
              <w:numPr>
                <w:ilvl w:val="0"/>
                <w:numId w:val="14"/>
              </w:numPr>
              <w:spacing w:after="120" w:line="280" w:lineRule="atLeast"/>
              <w:rPr>
                <w:rFonts w:ascii="Arial" w:hAnsi="Arial"/>
                <w:b/>
                <w:color w:val="000066"/>
                <w:sz w:val="24"/>
              </w:rPr>
            </w:pPr>
            <w:r w:rsidRPr="0002241B">
              <w:rPr>
                <w:rFonts w:ascii="Arial" w:hAnsi="Arial"/>
                <w:b/>
                <w:color w:val="000066"/>
                <w:sz w:val="24"/>
              </w:rPr>
              <w:t>Key Contacts and Relationships</w:t>
            </w:r>
          </w:p>
          <w:p w14:paraId="7450FB6D" w14:textId="77777777" w:rsidR="00CE1D30" w:rsidRPr="001D28CE" w:rsidRDefault="0002241B" w:rsidP="00817035">
            <w:pPr>
              <w:numPr>
                <w:ilvl w:val="1"/>
                <w:numId w:val="14"/>
              </w:numPr>
              <w:spacing w:after="120" w:line="280" w:lineRule="atLeast"/>
              <w:rPr>
                <w:rFonts w:ascii="Arial" w:hAnsi="Arial"/>
                <w:b/>
                <w:color w:val="000066"/>
                <w:sz w:val="24"/>
              </w:rPr>
            </w:pPr>
            <w:r w:rsidRPr="0002241B">
              <w:rPr>
                <w:rFonts w:ascii="Arial" w:hAnsi="Arial"/>
                <w:b/>
                <w:color w:val="000066"/>
                <w:sz w:val="24"/>
              </w:rPr>
              <w:t xml:space="preserve">External - </w:t>
            </w:r>
            <w:r w:rsidRPr="0002241B">
              <w:rPr>
                <w:rFonts w:ascii="Arial" w:hAnsi="Arial"/>
                <w:color w:val="000066"/>
                <w:sz w:val="24"/>
                <w:szCs w:val="24"/>
              </w:rPr>
              <w:t xml:space="preserve">Maritime &amp; Coastguard Agency, Devon &amp; Severn Inshore Fisheries and Conservation Authority, </w:t>
            </w:r>
            <w:r w:rsidR="00E80470">
              <w:rPr>
                <w:rFonts w:ascii="Arial" w:hAnsi="Arial"/>
                <w:color w:val="000066"/>
                <w:sz w:val="24"/>
                <w:szCs w:val="24"/>
              </w:rPr>
              <w:t xml:space="preserve">Environment Agency, </w:t>
            </w:r>
            <w:r w:rsidRPr="0002241B">
              <w:rPr>
                <w:rFonts w:ascii="Arial" w:hAnsi="Arial"/>
                <w:color w:val="000066"/>
                <w:sz w:val="24"/>
                <w:szCs w:val="24"/>
              </w:rPr>
              <w:t>Marine Management Organisation, other local Harbour Authorities, Harbour User Groups, Brixham Trawler Agents, Yacht Clubs, other Clubs and Youth Groups, private and voluntary organisations, SeaTorbay, other partner Organisations</w:t>
            </w:r>
            <w:r w:rsidR="00E80470">
              <w:rPr>
                <w:rFonts w:ascii="Arial" w:hAnsi="Arial"/>
                <w:color w:val="000066"/>
                <w:sz w:val="24"/>
                <w:szCs w:val="24"/>
              </w:rPr>
              <w:t>,</w:t>
            </w:r>
            <w:r w:rsidRPr="0002241B">
              <w:rPr>
                <w:rFonts w:ascii="Arial" w:hAnsi="Arial"/>
                <w:color w:val="000066"/>
                <w:sz w:val="24"/>
                <w:szCs w:val="24"/>
              </w:rPr>
              <w:t xml:space="preserve"> harbour users, tenants, </w:t>
            </w:r>
            <w:r w:rsidR="00E80470">
              <w:rPr>
                <w:rFonts w:ascii="Arial" w:hAnsi="Arial"/>
                <w:color w:val="000066"/>
                <w:sz w:val="24"/>
                <w:szCs w:val="24"/>
              </w:rPr>
              <w:t xml:space="preserve">Beach Hut Users Group, MCA, RNLI, </w:t>
            </w:r>
            <w:r w:rsidR="0008708B">
              <w:rPr>
                <w:rFonts w:ascii="Arial" w:hAnsi="Arial"/>
                <w:color w:val="000066"/>
                <w:sz w:val="24"/>
                <w:szCs w:val="24"/>
              </w:rPr>
              <w:t>Cleaner</w:t>
            </w:r>
            <w:r w:rsidR="00E80470">
              <w:rPr>
                <w:rFonts w:ascii="Arial" w:hAnsi="Arial"/>
                <w:color w:val="000066"/>
                <w:sz w:val="24"/>
                <w:szCs w:val="24"/>
              </w:rPr>
              <w:t xml:space="preserve"> Seas Forum, </w:t>
            </w:r>
            <w:r w:rsidRPr="0002241B">
              <w:rPr>
                <w:rFonts w:ascii="Arial" w:hAnsi="Arial"/>
                <w:color w:val="000066"/>
                <w:sz w:val="24"/>
                <w:szCs w:val="24"/>
              </w:rPr>
              <w:t>visitors and the general public.</w:t>
            </w:r>
          </w:p>
          <w:p w14:paraId="61CA7776" w14:textId="77777777" w:rsidR="00817035" w:rsidRPr="001D28CE" w:rsidRDefault="0002241B" w:rsidP="00CE1D30">
            <w:pPr>
              <w:spacing w:after="120" w:line="280" w:lineRule="atLeast"/>
              <w:ind w:left="1134"/>
              <w:rPr>
                <w:rFonts w:ascii="Arial" w:hAnsi="Arial"/>
                <w:b/>
                <w:color w:val="000066"/>
                <w:sz w:val="24"/>
              </w:rPr>
            </w:pPr>
            <w:r w:rsidRPr="0002241B">
              <w:rPr>
                <w:rFonts w:ascii="Arial" w:hAnsi="Arial"/>
                <w:color w:val="000066"/>
                <w:sz w:val="24"/>
              </w:rPr>
              <w:t>Central Government, other Local Authorities, other public sector organisations, The Council’s auditors, private and voluntary organisations and employers, partner organisations.</w:t>
            </w:r>
          </w:p>
          <w:p w14:paraId="2F55D53E" w14:textId="1919164F" w:rsidR="008072F3" w:rsidRPr="001D28CE" w:rsidRDefault="0002241B" w:rsidP="00E80470">
            <w:pPr>
              <w:numPr>
                <w:ilvl w:val="1"/>
                <w:numId w:val="14"/>
              </w:numPr>
              <w:spacing w:after="120" w:line="280" w:lineRule="atLeast"/>
              <w:rPr>
                <w:rFonts w:ascii="Arial" w:hAnsi="Arial"/>
                <w:b/>
                <w:color w:val="000066"/>
                <w:sz w:val="24"/>
              </w:rPr>
            </w:pPr>
            <w:r w:rsidRPr="0002241B">
              <w:rPr>
                <w:rFonts w:ascii="Arial" w:hAnsi="Arial"/>
                <w:b/>
                <w:color w:val="000066"/>
                <w:sz w:val="24"/>
              </w:rPr>
              <w:t xml:space="preserve">Internal – </w:t>
            </w:r>
            <w:r w:rsidRPr="0002241B">
              <w:rPr>
                <w:rFonts w:ascii="Arial" w:hAnsi="Arial"/>
                <w:color w:val="000066"/>
                <w:sz w:val="24"/>
              </w:rPr>
              <w:t xml:space="preserve">Elected Mayor, Executive Members, other Elected Members, Chief Executive / Deputy Chief Executive /Commissioners, Executive Head of Business Services, other Senior staff across the Council, Trades Unions, other Harbour Masters and harbour/beaches </w:t>
            </w:r>
            <w:r w:rsidR="0008708B" w:rsidRPr="0002241B">
              <w:rPr>
                <w:rFonts w:ascii="Arial" w:hAnsi="Arial"/>
                <w:color w:val="000066"/>
                <w:sz w:val="24"/>
              </w:rPr>
              <w:t>staff,</w:t>
            </w:r>
            <w:r w:rsidR="0008708B">
              <w:rPr>
                <w:rFonts w:ascii="Arial" w:hAnsi="Arial"/>
                <w:color w:val="000066"/>
                <w:sz w:val="24"/>
              </w:rPr>
              <w:t xml:space="preserve"> Events</w:t>
            </w:r>
            <w:r w:rsidR="00E80470">
              <w:rPr>
                <w:rFonts w:ascii="Arial" w:hAnsi="Arial"/>
                <w:color w:val="000066"/>
                <w:sz w:val="24"/>
              </w:rPr>
              <w:t xml:space="preserve"> team, Health and Safety, Emergency Planning, Estates, Legal Services, Procurement, and </w:t>
            </w:r>
            <w:r w:rsidRPr="0002241B">
              <w:rPr>
                <w:rFonts w:ascii="Arial" w:hAnsi="Arial"/>
                <w:color w:val="000066"/>
                <w:sz w:val="24"/>
              </w:rPr>
              <w:t>employees at all levels across the Council</w:t>
            </w:r>
            <w:r w:rsidR="00E80470">
              <w:rPr>
                <w:rFonts w:ascii="Arial" w:hAnsi="Arial"/>
                <w:color w:val="000066"/>
                <w:sz w:val="24"/>
              </w:rPr>
              <w:t>.</w:t>
            </w:r>
          </w:p>
        </w:tc>
      </w:tr>
      <w:tr w:rsidR="00817035" w:rsidRPr="001D28CE" w14:paraId="11AFC596" w14:textId="77777777">
        <w:trPr>
          <w:trHeight w:val="445"/>
        </w:trPr>
        <w:tc>
          <w:tcPr>
            <w:tcW w:w="10774" w:type="dxa"/>
          </w:tcPr>
          <w:p w14:paraId="2B0FA167" w14:textId="77777777" w:rsidR="00817035" w:rsidRPr="001D28CE" w:rsidRDefault="00817035" w:rsidP="00817035">
            <w:pPr>
              <w:spacing w:after="120" w:line="280" w:lineRule="atLeast"/>
              <w:rPr>
                <w:rFonts w:ascii="Arial" w:hAnsi="Arial"/>
                <w:b/>
                <w:color w:val="000066"/>
                <w:sz w:val="24"/>
              </w:rPr>
            </w:pPr>
          </w:p>
        </w:tc>
      </w:tr>
      <w:tr w:rsidR="00817035" w:rsidRPr="001D28CE" w14:paraId="52FA37AD" w14:textId="77777777" w:rsidTr="00817035">
        <w:trPr>
          <w:trHeight w:val="80"/>
        </w:trPr>
        <w:tc>
          <w:tcPr>
            <w:tcW w:w="10774" w:type="dxa"/>
          </w:tcPr>
          <w:p w14:paraId="1F3BC4D1" w14:textId="77777777" w:rsidR="00817035" w:rsidRPr="001D28CE" w:rsidRDefault="00817035" w:rsidP="00817035">
            <w:pPr>
              <w:spacing w:after="120" w:line="280" w:lineRule="atLeast"/>
              <w:rPr>
                <w:rFonts w:ascii="Arial" w:hAnsi="Arial"/>
                <w:b/>
                <w:color w:val="000066"/>
                <w:sz w:val="24"/>
              </w:rPr>
            </w:pPr>
          </w:p>
        </w:tc>
      </w:tr>
    </w:tbl>
    <w:p w14:paraId="6436D910" w14:textId="77777777" w:rsidR="00BD6069" w:rsidRPr="001D28CE" w:rsidRDefault="00BD6069">
      <w:pPr>
        <w:rPr>
          <w:color w:val="000066"/>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00F22" w:rsidRPr="001D28CE" w14:paraId="226982C0" w14:textId="77777777">
        <w:trPr>
          <w:trHeight w:val="445"/>
        </w:trPr>
        <w:tc>
          <w:tcPr>
            <w:tcW w:w="10774" w:type="dxa"/>
          </w:tcPr>
          <w:p w14:paraId="27322643" w14:textId="77777777" w:rsidR="00600F22" w:rsidRPr="001D28CE" w:rsidRDefault="0002241B" w:rsidP="00600F22">
            <w:pPr>
              <w:numPr>
                <w:ilvl w:val="0"/>
                <w:numId w:val="14"/>
              </w:numPr>
              <w:spacing w:after="120" w:line="280" w:lineRule="atLeast"/>
              <w:rPr>
                <w:rFonts w:ascii="Arial" w:hAnsi="Arial"/>
                <w:b/>
                <w:color w:val="000066"/>
                <w:sz w:val="24"/>
              </w:rPr>
            </w:pPr>
            <w:r w:rsidRPr="0002241B">
              <w:rPr>
                <w:rFonts w:ascii="Arial" w:hAnsi="Arial"/>
                <w:b/>
                <w:color w:val="000066"/>
                <w:sz w:val="24"/>
              </w:rPr>
              <w:t>Other Duties</w:t>
            </w:r>
          </w:p>
          <w:p w14:paraId="49F29DF3" w14:textId="77777777" w:rsidR="00600F22" w:rsidRPr="001D28CE" w:rsidRDefault="0002241B" w:rsidP="00600F22">
            <w:pPr>
              <w:spacing w:after="120" w:line="280" w:lineRule="atLeast"/>
              <w:rPr>
                <w:rFonts w:ascii="Arial" w:hAnsi="Arial"/>
                <w:color w:val="000066"/>
                <w:sz w:val="24"/>
              </w:rPr>
            </w:pPr>
            <w:r w:rsidRPr="0002241B">
              <w:rPr>
                <w:rFonts w:ascii="Arial" w:hAnsi="Arial"/>
                <w:color w:val="000066"/>
                <w:sz w:val="24"/>
              </w:rPr>
              <w:t>To undertake additional duties as required, commensurate with the level of the job.</w:t>
            </w:r>
          </w:p>
          <w:p w14:paraId="7BA2434C" w14:textId="77777777" w:rsidR="00F118D6" w:rsidRPr="001D28CE" w:rsidRDefault="00F118D6" w:rsidP="00F118D6">
            <w:pPr>
              <w:tabs>
                <w:tab w:val="left" w:pos="-1440"/>
              </w:tabs>
              <w:jc w:val="both"/>
              <w:rPr>
                <w:rFonts w:ascii="Arial" w:hAnsi="Arial"/>
                <w:color w:val="000066"/>
                <w:sz w:val="24"/>
              </w:rPr>
            </w:pPr>
          </w:p>
          <w:p w14:paraId="1AFCBA84" w14:textId="77777777" w:rsidR="00F118D6" w:rsidRPr="001D28CE" w:rsidRDefault="0002241B" w:rsidP="00EB44F7">
            <w:pPr>
              <w:widowControl w:val="0"/>
              <w:tabs>
                <w:tab w:val="left" w:pos="-1440"/>
              </w:tabs>
              <w:ind w:left="744" w:hanging="710"/>
              <w:rPr>
                <w:rFonts w:ascii="Arial" w:hAnsi="Arial"/>
                <w:color w:val="000066"/>
                <w:sz w:val="24"/>
              </w:rPr>
            </w:pPr>
            <w:r w:rsidRPr="0002241B">
              <w:rPr>
                <w:rFonts w:ascii="Arial" w:hAnsi="Arial"/>
                <w:color w:val="000066"/>
                <w:sz w:val="24"/>
              </w:rPr>
              <w:t>11.1</w:t>
            </w:r>
            <w:r w:rsidRPr="0002241B">
              <w:rPr>
                <w:rFonts w:ascii="Arial" w:hAnsi="Arial"/>
                <w:color w:val="000066"/>
                <w:sz w:val="24"/>
              </w:rPr>
              <w:tab/>
              <w:t>Within Tor Bay Harbour, the Council is responsible for the three enclosed harbours of Torquay, Brixham and Paignton.  The post-holder may be assigned to any of these harbours for any period of time, by management, as determined by the needs of the service.  When assigned to a particular harbour the post-holder will be required to ensure the safe running and proper management of that harbour as well as the overall management of Tor Bay Harbour. The post will be based at Brixham harbour.</w:t>
            </w:r>
          </w:p>
          <w:p w14:paraId="6C8C0FD3" w14:textId="77777777" w:rsidR="00F118D6" w:rsidRPr="001D28CE" w:rsidRDefault="00F118D6" w:rsidP="00F118D6">
            <w:pPr>
              <w:tabs>
                <w:tab w:val="left" w:pos="-1440"/>
              </w:tabs>
              <w:rPr>
                <w:rFonts w:ascii="Arial" w:hAnsi="Arial"/>
                <w:color w:val="000066"/>
                <w:sz w:val="24"/>
              </w:rPr>
            </w:pPr>
          </w:p>
          <w:p w14:paraId="5448027E" w14:textId="77777777" w:rsidR="00F118D6" w:rsidRPr="001D28CE" w:rsidRDefault="0002241B" w:rsidP="00EB44F7">
            <w:pPr>
              <w:pStyle w:val="ListParagraph"/>
              <w:widowControl w:val="0"/>
              <w:numPr>
                <w:ilvl w:val="1"/>
                <w:numId w:val="37"/>
              </w:numPr>
              <w:tabs>
                <w:tab w:val="left" w:pos="-1440"/>
              </w:tabs>
              <w:rPr>
                <w:rFonts w:ascii="Arial" w:hAnsi="Arial"/>
                <w:color w:val="000066"/>
                <w:sz w:val="24"/>
              </w:rPr>
            </w:pPr>
            <w:r w:rsidRPr="0002241B">
              <w:rPr>
                <w:rFonts w:ascii="Arial" w:hAnsi="Arial"/>
                <w:color w:val="000066"/>
                <w:sz w:val="24"/>
              </w:rPr>
              <w:t xml:space="preserve">A flexible approach to hours of work will be required in keeping with the traditional role of a </w:t>
            </w:r>
            <w:r w:rsidRPr="0002241B">
              <w:rPr>
                <w:rFonts w:ascii="Arial" w:hAnsi="Arial"/>
                <w:color w:val="000066"/>
                <w:sz w:val="24"/>
              </w:rPr>
              <w:tab/>
              <w:t>Harbour Master.</w:t>
            </w:r>
          </w:p>
          <w:p w14:paraId="69948AE4" w14:textId="77777777" w:rsidR="00F118D6" w:rsidRPr="001D28CE" w:rsidRDefault="00F118D6" w:rsidP="00F118D6">
            <w:pPr>
              <w:tabs>
                <w:tab w:val="left" w:pos="-1440"/>
              </w:tabs>
              <w:rPr>
                <w:rFonts w:ascii="Arial" w:hAnsi="Arial"/>
                <w:color w:val="000066"/>
                <w:sz w:val="24"/>
              </w:rPr>
            </w:pPr>
          </w:p>
          <w:p w14:paraId="02A134FC" w14:textId="77777777" w:rsidR="00F118D6" w:rsidRPr="001D28CE" w:rsidRDefault="0002241B" w:rsidP="00EB44F7">
            <w:pPr>
              <w:pStyle w:val="ListParagraph"/>
              <w:widowControl w:val="0"/>
              <w:numPr>
                <w:ilvl w:val="1"/>
                <w:numId w:val="37"/>
              </w:numPr>
              <w:tabs>
                <w:tab w:val="left" w:pos="-1440"/>
              </w:tabs>
              <w:rPr>
                <w:rFonts w:ascii="Arial" w:hAnsi="Arial"/>
                <w:color w:val="000066"/>
                <w:sz w:val="24"/>
              </w:rPr>
            </w:pPr>
            <w:r w:rsidRPr="0002241B">
              <w:rPr>
                <w:rFonts w:ascii="Arial" w:hAnsi="Arial"/>
                <w:color w:val="000066"/>
                <w:sz w:val="24"/>
              </w:rPr>
              <w:t xml:space="preserve">When acting as the “on-call” duty Harbour Master you are expected to be generally within </w:t>
            </w:r>
            <w:r w:rsidRPr="0002241B">
              <w:rPr>
                <w:rFonts w:ascii="Arial" w:hAnsi="Arial"/>
                <w:color w:val="000066"/>
                <w:sz w:val="24"/>
              </w:rPr>
              <w:tab/>
              <w:t>the local area in case of an emergency.</w:t>
            </w:r>
          </w:p>
          <w:p w14:paraId="7D7A4717" w14:textId="77777777" w:rsidR="00F118D6" w:rsidRPr="001D28CE" w:rsidRDefault="00F118D6" w:rsidP="00F118D6">
            <w:pPr>
              <w:tabs>
                <w:tab w:val="left" w:pos="-1440"/>
              </w:tabs>
              <w:rPr>
                <w:rFonts w:ascii="Arial" w:hAnsi="Arial"/>
                <w:color w:val="000066"/>
                <w:sz w:val="24"/>
              </w:rPr>
            </w:pPr>
          </w:p>
          <w:p w14:paraId="57062941" w14:textId="77777777" w:rsidR="00600F22" w:rsidRPr="001D28CE" w:rsidRDefault="00600F22" w:rsidP="00AB4276">
            <w:pPr>
              <w:tabs>
                <w:tab w:val="left" w:pos="-1440"/>
              </w:tabs>
              <w:rPr>
                <w:rFonts w:ascii="Arial" w:hAnsi="Arial"/>
                <w:color w:val="000066"/>
                <w:sz w:val="24"/>
              </w:rPr>
            </w:pPr>
          </w:p>
        </w:tc>
      </w:tr>
      <w:tr w:rsidR="00EB44F7" w:rsidRPr="001D28CE" w14:paraId="092FA6C5" w14:textId="77777777">
        <w:trPr>
          <w:trHeight w:val="445"/>
        </w:trPr>
        <w:tc>
          <w:tcPr>
            <w:tcW w:w="10774" w:type="dxa"/>
          </w:tcPr>
          <w:p w14:paraId="44C9B4F3" w14:textId="77777777" w:rsidR="00EB44F7" w:rsidRPr="001D28CE" w:rsidRDefault="00EB44F7" w:rsidP="00EB44F7">
            <w:pPr>
              <w:spacing w:after="120" w:line="280" w:lineRule="atLeast"/>
              <w:rPr>
                <w:rFonts w:ascii="Arial" w:hAnsi="Arial"/>
                <w:b/>
                <w:color w:val="000066"/>
                <w:sz w:val="24"/>
              </w:rPr>
            </w:pPr>
          </w:p>
        </w:tc>
      </w:tr>
    </w:tbl>
    <w:p w14:paraId="041D9AE7" w14:textId="77777777" w:rsidR="00976E42" w:rsidRPr="001D28CE" w:rsidRDefault="00976E42">
      <w:pPr>
        <w:spacing w:line="280" w:lineRule="atLeast"/>
        <w:rPr>
          <w:color w:val="000066"/>
          <w:sz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BD6069" w:rsidRPr="001D28CE" w14:paraId="039FEB4C" w14:textId="77777777" w:rsidTr="00E919E0">
        <w:tc>
          <w:tcPr>
            <w:tcW w:w="10774" w:type="dxa"/>
          </w:tcPr>
          <w:p w14:paraId="7ECC4065" w14:textId="77777777" w:rsidR="00BD6069" w:rsidRPr="001D28CE" w:rsidRDefault="0002241B" w:rsidP="00E919E0">
            <w:pPr>
              <w:pStyle w:val="Heading1"/>
              <w:spacing w:after="120" w:line="280" w:lineRule="atLeast"/>
              <w:rPr>
                <w:color w:val="000066"/>
                <w:sz w:val="24"/>
                <w:szCs w:val="24"/>
              </w:rPr>
            </w:pPr>
            <w:r w:rsidRPr="0002241B">
              <w:rPr>
                <w:color w:val="000066"/>
                <w:sz w:val="24"/>
                <w:szCs w:val="24"/>
              </w:rPr>
              <w:lastRenderedPageBreak/>
              <w:t>Other Information</w:t>
            </w:r>
          </w:p>
          <w:p w14:paraId="7CCF5088" w14:textId="77777777" w:rsidR="00BD6069" w:rsidRPr="001D28CE" w:rsidRDefault="0002241B" w:rsidP="00E919E0">
            <w:pPr>
              <w:pStyle w:val="Heading1"/>
              <w:numPr>
                <w:ilvl w:val="0"/>
                <w:numId w:val="28"/>
              </w:numPr>
              <w:spacing w:after="120" w:line="280" w:lineRule="atLeast"/>
              <w:rPr>
                <w:b w:val="0"/>
                <w:color w:val="000066"/>
                <w:sz w:val="24"/>
                <w:szCs w:val="24"/>
              </w:rPr>
            </w:pPr>
            <w:r w:rsidRPr="0002241B">
              <w:rPr>
                <w:b w:val="0"/>
                <w:color w:val="000066"/>
                <w:sz w:val="24"/>
                <w:szCs w:val="24"/>
              </w:rPr>
              <w:t>All staff must commit to Equal Opportunities and Anti-Discriminatory Practice.</w:t>
            </w:r>
          </w:p>
          <w:p w14:paraId="38517CB3" w14:textId="77777777" w:rsidR="00BD6069" w:rsidRPr="001D28CE" w:rsidRDefault="0002241B" w:rsidP="00E919E0">
            <w:pPr>
              <w:numPr>
                <w:ilvl w:val="0"/>
                <w:numId w:val="28"/>
              </w:numPr>
              <w:spacing w:line="320" w:lineRule="atLeast"/>
              <w:rPr>
                <w:color w:val="000066"/>
                <w:sz w:val="24"/>
                <w:szCs w:val="24"/>
              </w:rPr>
            </w:pPr>
            <w:r w:rsidRPr="0002241B">
              <w:rPr>
                <w:rFonts w:ascii="Arial" w:hAnsi="Arial"/>
                <w:color w:val="000066"/>
                <w:sz w:val="24"/>
                <w:szCs w:val="24"/>
              </w:rPr>
              <w:t xml:space="preserve">The Council operates a Smoke-Free Policy and the post-holder is prohibited from smoking in any of the Council's buildings (including Council owned and Council leased buildings, but excluding designated areas in residential schemes), enclosed spaces within the curtilage of buildings, and Council vehicles. </w:t>
            </w:r>
            <w:r w:rsidRPr="0002241B">
              <w:rPr>
                <w:rFonts w:ascii="Arial" w:hAnsi="Arial" w:cs="Arial"/>
                <w:color w:val="000066"/>
                <w:sz w:val="24"/>
                <w:szCs w:val="24"/>
              </w:rPr>
              <w:t xml:space="preserve">The Council does not permit smoking breaks within work time, however, in services where the flexi-scheme is in operation, employees may take reasonable break times outside of core hours, in accordance with flexi-time arrangements.  Employees should follow the flexi-scheme procedure for agreeing time away from their duties in the normal manner with their immediate colleagues and line manager, with break start and finish times being recorded, as with any other break-time arrangement.  </w:t>
            </w:r>
          </w:p>
          <w:p w14:paraId="2929AC48" w14:textId="77777777" w:rsidR="00BD6069" w:rsidRPr="001D28CE" w:rsidRDefault="00BD6069" w:rsidP="00E919E0">
            <w:pPr>
              <w:spacing w:line="320" w:lineRule="atLeast"/>
              <w:rPr>
                <w:color w:val="000066"/>
                <w:sz w:val="24"/>
                <w:szCs w:val="24"/>
              </w:rPr>
            </w:pPr>
          </w:p>
          <w:p w14:paraId="3EC3040C" w14:textId="77777777" w:rsidR="00BD6069" w:rsidRPr="001D28CE" w:rsidRDefault="0002241B" w:rsidP="00E919E0">
            <w:pPr>
              <w:numPr>
                <w:ilvl w:val="0"/>
                <w:numId w:val="28"/>
              </w:numPr>
              <w:spacing w:line="320" w:lineRule="atLeast"/>
              <w:rPr>
                <w:rFonts w:ascii="Arial" w:hAnsi="Arial"/>
                <w:color w:val="000066"/>
                <w:sz w:val="24"/>
                <w:szCs w:val="24"/>
              </w:rPr>
            </w:pPr>
            <w:r w:rsidRPr="0002241B">
              <w:rPr>
                <w:rFonts w:ascii="Arial" w:hAnsi="Arial"/>
                <w:color w:val="000066"/>
                <w:sz w:val="24"/>
                <w:szCs w:val="24"/>
              </w:rPr>
              <w:t>The post-holder is expected to familiarise themselves with and adhere to all relevant Council Policies and Procedures.</w:t>
            </w:r>
          </w:p>
          <w:p w14:paraId="5A7F1B8C" w14:textId="77777777" w:rsidR="00BD6069" w:rsidRPr="001D28CE" w:rsidRDefault="00BD6069" w:rsidP="00E919E0">
            <w:pPr>
              <w:spacing w:line="320" w:lineRule="atLeast"/>
              <w:rPr>
                <w:rFonts w:ascii="Arial" w:hAnsi="Arial"/>
                <w:color w:val="000066"/>
                <w:sz w:val="24"/>
                <w:szCs w:val="24"/>
              </w:rPr>
            </w:pPr>
          </w:p>
          <w:p w14:paraId="5950A5DF" w14:textId="77777777" w:rsidR="00BD6069" w:rsidRPr="001D28CE" w:rsidRDefault="0002241B" w:rsidP="00E919E0">
            <w:pPr>
              <w:numPr>
                <w:ilvl w:val="0"/>
                <w:numId w:val="28"/>
              </w:numPr>
              <w:spacing w:line="320" w:lineRule="atLeast"/>
              <w:rPr>
                <w:color w:val="000066"/>
                <w:sz w:val="24"/>
                <w:szCs w:val="24"/>
              </w:rPr>
            </w:pPr>
            <w:r w:rsidRPr="0002241B">
              <w:rPr>
                <w:rFonts w:ascii="Arial" w:hAnsi="Arial"/>
                <w:color w:val="000066"/>
                <w:sz w:val="24"/>
                <w:szCs w:val="24"/>
              </w:rPr>
              <w:t>The post-holder must comply with the Council’s Health and Safety requirements as outlined in the H&amp;S policy appropriate to the role.</w:t>
            </w:r>
          </w:p>
          <w:p w14:paraId="05F837F4" w14:textId="77777777" w:rsidR="00BD6069" w:rsidRPr="001D28CE" w:rsidRDefault="00BD6069" w:rsidP="00E919E0">
            <w:pPr>
              <w:spacing w:line="320" w:lineRule="atLeast"/>
              <w:rPr>
                <w:color w:val="000066"/>
                <w:sz w:val="24"/>
                <w:szCs w:val="24"/>
              </w:rPr>
            </w:pPr>
          </w:p>
          <w:p w14:paraId="1E873A40" w14:textId="77777777" w:rsidR="00BD6069" w:rsidRPr="001D28CE" w:rsidRDefault="0002241B" w:rsidP="00E919E0">
            <w:pPr>
              <w:numPr>
                <w:ilvl w:val="0"/>
                <w:numId w:val="28"/>
              </w:numPr>
              <w:spacing w:line="320" w:lineRule="atLeast"/>
              <w:rPr>
                <w:color w:val="000066"/>
                <w:sz w:val="24"/>
                <w:szCs w:val="24"/>
              </w:rPr>
            </w:pPr>
            <w:r w:rsidRPr="0002241B">
              <w:rPr>
                <w:rFonts w:ascii="Arial" w:hAnsi="Arial"/>
                <w:color w:val="000066"/>
                <w:sz w:val="24"/>
                <w:szCs w:val="24"/>
              </w:rPr>
              <w:t>This post is primarily based at Brixham Harbour but the post holder may be required to move their base to any other location within the Council at a future date. The postholder will be expected to visit other harbour</w:t>
            </w:r>
            <w:r w:rsidR="006444DC">
              <w:rPr>
                <w:rFonts w:ascii="Arial" w:hAnsi="Arial"/>
                <w:color w:val="000066"/>
                <w:sz w:val="24"/>
                <w:szCs w:val="24"/>
              </w:rPr>
              <w:t>, coastline</w:t>
            </w:r>
            <w:r w:rsidRPr="0002241B">
              <w:rPr>
                <w:rFonts w:ascii="Arial" w:hAnsi="Arial"/>
                <w:color w:val="000066"/>
                <w:sz w:val="24"/>
                <w:szCs w:val="24"/>
              </w:rPr>
              <w:t xml:space="preserve"> or beach sites as and when required.</w:t>
            </w:r>
          </w:p>
          <w:p w14:paraId="44D25BFA" w14:textId="77777777" w:rsidR="00242F4E" w:rsidRPr="001D28CE" w:rsidRDefault="00242F4E" w:rsidP="00242F4E">
            <w:pPr>
              <w:pStyle w:val="ListParagraph"/>
              <w:rPr>
                <w:color w:val="000066"/>
                <w:sz w:val="24"/>
                <w:szCs w:val="24"/>
              </w:rPr>
            </w:pPr>
          </w:p>
          <w:p w14:paraId="551F5E89" w14:textId="77777777" w:rsidR="00242F4E" w:rsidRPr="001D28CE" w:rsidRDefault="0002241B" w:rsidP="00242F4E">
            <w:pPr>
              <w:pStyle w:val="ListParagraph"/>
              <w:numPr>
                <w:ilvl w:val="0"/>
                <w:numId w:val="28"/>
              </w:numPr>
              <w:rPr>
                <w:color w:val="000066"/>
                <w:sz w:val="24"/>
                <w:szCs w:val="24"/>
              </w:rPr>
            </w:pPr>
            <w:r w:rsidRPr="0002241B">
              <w:rPr>
                <w:rFonts w:ascii="Arial" w:hAnsi="Arial"/>
                <w:color w:val="000066"/>
                <w:sz w:val="24"/>
                <w:szCs w:val="24"/>
              </w:rPr>
              <w:t xml:space="preserve">The post-holder must be committed to the Council’s Core Values for employees </w:t>
            </w:r>
            <w:r w:rsidRPr="0002241B">
              <w:rPr>
                <w:rFonts w:ascii="Arial" w:hAnsi="Arial" w:cs="Arial"/>
                <w:color w:val="000066"/>
                <w:sz w:val="24"/>
                <w:szCs w:val="24"/>
              </w:rPr>
              <w:t>– “Torbay Council employees are committed to being forward thinking, people orientated and adaptable - always with integrity”.</w:t>
            </w:r>
            <w:r w:rsidRPr="0002241B">
              <w:rPr>
                <w:color w:val="000066"/>
              </w:rPr>
              <w:t xml:space="preserve">  </w:t>
            </w:r>
            <w:r w:rsidRPr="0002241B">
              <w:rPr>
                <w:rFonts w:ascii="Arial" w:hAnsi="Arial"/>
                <w:color w:val="000066"/>
                <w:sz w:val="24"/>
                <w:szCs w:val="24"/>
              </w:rPr>
              <w:t>Evidence will be sought during the probation and appraisal processes</w:t>
            </w:r>
          </w:p>
          <w:p w14:paraId="2F7A8A02" w14:textId="77777777" w:rsidR="00242F4E" w:rsidRPr="001D28CE" w:rsidRDefault="00242F4E" w:rsidP="00242F4E">
            <w:pPr>
              <w:pStyle w:val="ListParagraph"/>
              <w:rPr>
                <w:color w:val="000066"/>
                <w:sz w:val="24"/>
                <w:szCs w:val="24"/>
              </w:rPr>
            </w:pPr>
          </w:p>
          <w:p w14:paraId="0B0D3935" w14:textId="72798181" w:rsidR="00242F4E" w:rsidRPr="001D28CE" w:rsidRDefault="0002241B" w:rsidP="00242F4E">
            <w:pPr>
              <w:pStyle w:val="ListParagraph"/>
              <w:numPr>
                <w:ilvl w:val="0"/>
                <w:numId w:val="28"/>
              </w:numPr>
              <w:spacing w:line="320" w:lineRule="atLeast"/>
              <w:rPr>
                <w:rFonts w:ascii="Arial" w:hAnsi="Arial" w:cs="Arial"/>
                <w:color w:val="000066"/>
                <w:sz w:val="24"/>
                <w:szCs w:val="24"/>
              </w:rPr>
            </w:pPr>
            <w:r w:rsidRPr="0002241B">
              <w:rPr>
                <w:rFonts w:ascii="Arial" w:hAnsi="Arial" w:cs="Arial"/>
                <w:color w:val="000066"/>
                <w:sz w:val="24"/>
                <w:szCs w:val="24"/>
              </w:rPr>
              <w:t xml:space="preserve">If you are required to use your own vehicle on Council business or drive a council vehicle you will be asked to provide information on any driving endorsements by accessing </w:t>
            </w:r>
            <w:hyperlink r:id="rId9" w:history="1">
              <w:r w:rsidRPr="0002241B">
                <w:rPr>
                  <w:rStyle w:val="Hyperlink"/>
                  <w:rFonts w:ascii="Arial" w:hAnsi="Arial" w:cs="Arial"/>
                  <w:color w:val="000066"/>
                  <w:sz w:val="24"/>
                  <w:szCs w:val="24"/>
                </w:rPr>
                <w:t>www.gov.uk/view-driving-licence</w:t>
              </w:r>
            </w:hyperlink>
            <w:r w:rsidRPr="0002241B">
              <w:rPr>
                <w:rFonts w:ascii="Arial" w:hAnsi="Arial" w:cs="Arial"/>
                <w:color w:val="000066"/>
                <w:sz w:val="24"/>
                <w:szCs w:val="24"/>
              </w:rPr>
              <w:t xml:space="preserve"> and providing a code to your Line Manager in order to share your </w:t>
            </w:r>
            <w:r w:rsidR="0008708B" w:rsidRPr="0002241B">
              <w:rPr>
                <w:rFonts w:ascii="Arial" w:hAnsi="Arial" w:cs="Arial"/>
                <w:color w:val="000066"/>
                <w:sz w:val="24"/>
                <w:szCs w:val="24"/>
              </w:rPr>
              <w:t>driving licence</w:t>
            </w:r>
            <w:r w:rsidRPr="0002241B">
              <w:rPr>
                <w:rFonts w:ascii="Arial" w:hAnsi="Arial" w:cs="Arial"/>
                <w:color w:val="000066"/>
                <w:sz w:val="24"/>
                <w:szCs w:val="24"/>
              </w:rPr>
              <w:t xml:space="preserve"> information with the Council.</w:t>
            </w:r>
          </w:p>
          <w:p w14:paraId="15586EDD" w14:textId="77777777" w:rsidR="00883002" w:rsidRPr="001D28CE" w:rsidRDefault="00883002" w:rsidP="00E919E0">
            <w:pPr>
              <w:tabs>
                <w:tab w:val="left" w:pos="885"/>
              </w:tabs>
              <w:spacing w:after="120" w:line="280" w:lineRule="atLeast"/>
              <w:ind w:left="744" w:hanging="426"/>
              <w:rPr>
                <w:rFonts w:ascii="Arial" w:hAnsi="Arial"/>
                <w:color w:val="000066"/>
                <w:sz w:val="24"/>
              </w:rPr>
            </w:pPr>
          </w:p>
          <w:p w14:paraId="7CA1C822" w14:textId="77777777" w:rsidR="00BD6069" w:rsidRPr="001D28CE" w:rsidRDefault="0002241B" w:rsidP="00E919E0">
            <w:pPr>
              <w:tabs>
                <w:tab w:val="left" w:pos="885"/>
              </w:tabs>
              <w:spacing w:after="120" w:line="280" w:lineRule="atLeast"/>
              <w:ind w:left="744" w:hanging="426"/>
              <w:rPr>
                <w:rFonts w:ascii="Arial" w:hAnsi="Arial"/>
                <w:color w:val="000066"/>
                <w:sz w:val="24"/>
              </w:rPr>
            </w:pPr>
            <w:r w:rsidRPr="0002241B">
              <w:rPr>
                <w:rFonts w:ascii="Arial" w:hAnsi="Arial"/>
                <w:color w:val="000066"/>
                <w:sz w:val="24"/>
              </w:rPr>
              <w:t>h)</w:t>
            </w:r>
            <w:r w:rsidRPr="0002241B">
              <w:rPr>
                <w:rFonts w:ascii="Arial" w:hAnsi="Arial"/>
                <w:color w:val="000066"/>
                <w:sz w:val="24"/>
              </w:rPr>
              <w:tab/>
              <w:t>You will be asked to complete a Criminal Records Self Declaration Form. Criminal convictions will only be taken into account when they are relevant to the post. You will only     be asked to disclose ‘unspent’ convictions</w:t>
            </w:r>
          </w:p>
          <w:p w14:paraId="6587B4DD" w14:textId="77777777" w:rsidR="00242F4E" w:rsidRPr="001D28CE" w:rsidRDefault="00242F4E" w:rsidP="00E919E0">
            <w:pPr>
              <w:tabs>
                <w:tab w:val="left" w:pos="885"/>
              </w:tabs>
              <w:spacing w:after="120" w:line="280" w:lineRule="atLeast"/>
              <w:ind w:left="744" w:hanging="426"/>
              <w:rPr>
                <w:rFonts w:ascii="Arial" w:hAnsi="Arial"/>
                <w:color w:val="000066"/>
                <w:sz w:val="24"/>
              </w:rPr>
            </w:pPr>
          </w:p>
          <w:p w14:paraId="22326D82" w14:textId="77777777" w:rsidR="00BD6069" w:rsidRPr="001D28CE" w:rsidRDefault="0002241B" w:rsidP="00883002">
            <w:pPr>
              <w:spacing w:after="120" w:line="280" w:lineRule="atLeast"/>
              <w:ind w:left="360"/>
              <w:rPr>
                <w:rFonts w:ascii="Arial" w:hAnsi="Arial"/>
                <w:b/>
                <w:color w:val="000066"/>
                <w:sz w:val="24"/>
              </w:rPr>
            </w:pPr>
            <w:r w:rsidRPr="0002241B">
              <w:rPr>
                <w:rFonts w:ascii="Arial" w:hAnsi="Arial"/>
                <w:color w:val="000066"/>
                <w:sz w:val="24"/>
              </w:rPr>
              <w:tab/>
            </w:r>
          </w:p>
        </w:tc>
      </w:tr>
    </w:tbl>
    <w:p w14:paraId="291278A2" w14:textId="77777777" w:rsidR="00943789" w:rsidRPr="001D28CE" w:rsidRDefault="00943789">
      <w:pPr>
        <w:spacing w:after="120" w:line="280" w:lineRule="atLeast"/>
        <w:rPr>
          <w:rFonts w:ascii="Arial" w:hAnsi="Arial"/>
          <w:b/>
          <w:color w:val="000066"/>
          <w:sz w:val="24"/>
        </w:rPr>
        <w:sectPr w:rsidR="00943789" w:rsidRPr="001D28CE" w:rsidSect="006406B5">
          <w:footerReference w:type="default" r:id="rId10"/>
          <w:pgSz w:w="11906" w:h="16838"/>
          <w:pgMar w:top="1134" w:right="1021" w:bottom="1134" w:left="1021" w:header="720" w:footer="720" w:gutter="0"/>
          <w:cols w:space="720"/>
        </w:sectPr>
      </w:pPr>
    </w:p>
    <w:p w14:paraId="44AAB744" w14:textId="77777777" w:rsidR="00976E42" w:rsidRPr="001D28CE" w:rsidRDefault="00F538CC" w:rsidP="008A10EA">
      <w:pPr>
        <w:spacing w:line="280" w:lineRule="atLeast"/>
        <w:jc w:val="center"/>
        <w:rPr>
          <w:rFonts w:ascii="Arial" w:hAnsi="Arial"/>
          <w:b/>
          <w:noProof/>
          <w:color w:val="000066"/>
          <w:sz w:val="28"/>
          <w:szCs w:val="28"/>
        </w:rPr>
      </w:pPr>
      <w:r>
        <w:rPr>
          <w:rFonts w:ascii="Arial" w:hAnsi="Arial"/>
          <w:b/>
          <w:noProof/>
          <w:color w:val="000066"/>
          <w:sz w:val="28"/>
          <w:szCs w:val="28"/>
          <w:lang w:eastAsia="en-GB"/>
        </w:rPr>
        <w:lastRenderedPageBreak/>
        <w:drawing>
          <wp:anchor distT="0" distB="0" distL="114300" distR="114300" simplePos="0" relativeHeight="251656704" behindDoc="0" locked="0" layoutInCell="1" allowOverlap="1" wp14:anchorId="4A969B79" wp14:editId="0ED74BA0">
            <wp:simplePos x="0" y="0"/>
            <wp:positionH relativeFrom="column">
              <wp:posOffset>31115</wp:posOffset>
            </wp:positionH>
            <wp:positionV relativeFrom="paragraph">
              <wp:posOffset>-260350</wp:posOffset>
            </wp:positionV>
            <wp:extent cx="1463040" cy="571500"/>
            <wp:effectExtent l="19050" t="0" r="3810" b="0"/>
            <wp:wrapNone/>
            <wp:docPr id="3" name="Picture 3" descr="TOR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RBAY"/>
                    <pic:cNvPicPr>
                      <a:picLocks noChangeAspect="1" noChangeArrowheads="1"/>
                    </pic:cNvPicPr>
                  </pic:nvPicPr>
                  <pic:blipFill>
                    <a:blip r:embed="rId8" cstate="print"/>
                    <a:srcRect/>
                    <a:stretch>
                      <a:fillRect/>
                    </a:stretch>
                  </pic:blipFill>
                  <pic:spPr bwMode="auto">
                    <a:xfrm>
                      <a:off x="0" y="0"/>
                      <a:ext cx="1463040" cy="571500"/>
                    </a:xfrm>
                    <a:prstGeom prst="rect">
                      <a:avLst/>
                    </a:prstGeom>
                    <a:noFill/>
                  </pic:spPr>
                </pic:pic>
              </a:graphicData>
            </a:graphic>
          </wp:anchor>
        </w:drawing>
      </w:r>
      <w:r w:rsidR="0002241B" w:rsidRPr="0002241B">
        <w:rPr>
          <w:rFonts w:ascii="Arial" w:hAnsi="Arial"/>
          <w:b/>
          <w:color w:val="000066"/>
          <w:sz w:val="28"/>
          <w:szCs w:val="28"/>
        </w:rPr>
        <w:t>Person Specification</w:t>
      </w:r>
    </w:p>
    <w:p w14:paraId="6445926E" w14:textId="77777777" w:rsidR="002A444E" w:rsidRPr="001D28CE" w:rsidRDefault="002A444E">
      <w:pPr>
        <w:spacing w:after="120" w:line="280" w:lineRule="atLeast"/>
        <w:rPr>
          <w:rFonts w:ascii="Arial" w:hAnsi="Arial"/>
          <w:b/>
          <w:color w:val="000066"/>
          <w:sz w:val="16"/>
          <w:szCs w:val="16"/>
        </w:rPr>
      </w:pPr>
    </w:p>
    <w:tbl>
      <w:tblPr>
        <w:tblW w:w="15026" w:type="dxa"/>
        <w:tblInd w:w="108" w:type="dxa"/>
        <w:tblLayout w:type="fixed"/>
        <w:tblLook w:val="0000" w:firstRow="0" w:lastRow="0" w:firstColumn="0" w:lastColumn="0" w:noHBand="0" w:noVBand="0"/>
      </w:tblPr>
      <w:tblGrid>
        <w:gridCol w:w="15026"/>
      </w:tblGrid>
      <w:tr w:rsidR="00976E42" w:rsidRPr="001D28CE" w14:paraId="187B7410" w14:textId="77777777">
        <w:trPr>
          <w:cantSplit/>
          <w:trHeight w:val="3534"/>
        </w:trPr>
        <w:tc>
          <w:tcPr>
            <w:tcW w:w="15026" w:type="dxa"/>
            <w:tcBorders>
              <w:top w:val="single" w:sz="4" w:space="0" w:color="auto"/>
              <w:left w:val="single" w:sz="4" w:space="0" w:color="auto"/>
              <w:bottom w:val="single" w:sz="4" w:space="0" w:color="auto"/>
              <w:right w:val="single" w:sz="4" w:space="0" w:color="auto"/>
            </w:tcBorders>
          </w:tcPr>
          <w:p w14:paraId="5C0F60EC" w14:textId="77777777" w:rsidR="002A444E" w:rsidRPr="001D28CE" w:rsidRDefault="002A444E" w:rsidP="002752FC">
            <w:pPr>
              <w:spacing w:after="120" w:line="280" w:lineRule="atLeast"/>
              <w:rPr>
                <w:rFonts w:ascii="Arial" w:hAnsi="Arial" w:cs="Arial"/>
                <w:b/>
                <w:color w:val="000066"/>
                <w:sz w:val="28"/>
                <w:szCs w:val="28"/>
                <w:u w:val="single"/>
              </w:rPr>
            </w:pPr>
          </w:p>
          <w:p w14:paraId="55062B34" w14:textId="77777777" w:rsidR="00AC771D" w:rsidRPr="001D28CE" w:rsidRDefault="0002241B" w:rsidP="002752FC">
            <w:pPr>
              <w:spacing w:after="120" w:line="280" w:lineRule="atLeast"/>
              <w:rPr>
                <w:rFonts w:ascii="Arial" w:hAnsi="Arial" w:cs="Arial"/>
                <w:b/>
                <w:color w:val="000066"/>
                <w:sz w:val="28"/>
                <w:szCs w:val="28"/>
                <w:u w:val="single"/>
              </w:rPr>
            </w:pPr>
            <w:r w:rsidRPr="0002241B">
              <w:rPr>
                <w:rFonts w:ascii="Arial" w:hAnsi="Arial" w:cs="Arial"/>
                <w:b/>
                <w:color w:val="000066"/>
                <w:sz w:val="28"/>
                <w:szCs w:val="28"/>
                <w:u w:val="single"/>
              </w:rPr>
              <w:t>Note for Candidate</w:t>
            </w:r>
          </w:p>
          <w:p w14:paraId="68B45230" w14:textId="77777777" w:rsidR="002A444E" w:rsidRPr="001D28CE" w:rsidRDefault="002A444E" w:rsidP="002752FC">
            <w:pPr>
              <w:spacing w:after="120" w:line="280" w:lineRule="atLeast"/>
              <w:rPr>
                <w:rFonts w:ascii="Arial" w:hAnsi="Arial" w:cs="Arial"/>
                <w:b/>
                <w:color w:val="000066"/>
                <w:sz w:val="28"/>
                <w:szCs w:val="28"/>
                <w:u w:val="single"/>
              </w:rPr>
            </w:pPr>
          </w:p>
          <w:p w14:paraId="68C1F5A5" w14:textId="77777777" w:rsidR="000714E6" w:rsidRPr="001D28CE" w:rsidRDefault="0002241B" w:rsidP="000714E6">
            <w:pPr>
              <w:spacing w:after="120"/>
              <w:rPr>
                <w:rFonts w:ascii="Arial" w:hAnsi="Arial" w:cs="Arial"/>
                <w:b/>
                <w:color w:val="000066"/>
                <w:sz w:val="24"/>
                <w:szCs w:val="24"/>
                <w:u w:val="single"/>
              </w:rPr>
            </w:pPr>
            <w:r w:rsidRPr="0002241B">
              <w:rPr>
                <w:rFonts w:ascii="Arial" w:hAnsi="Arial" w:cs="Arial"/>
                <w:b/>
                <w:color w:val="000066"/>
                <w:sz w:val="24"/>
                <w:szCs w:val="24"/>
                <w:u w:val="single"/>
              </w:rPr>
              <w:t>All Candidates</w:t>
            </w:r>
          </w:p>
          <w:p w14:paraId="73F99E98" w14:textId="77777777" w:rsidR="002A444E" w:rsidRPr="001D28CE" w:rsidRDefault="002A444E" w:rsidP="000714E6">
            <w:pPr>
              <w:spacing w:after="120"/>
              <w:rPr>
                <w:rFonts w:ascii="Arial" w:hAnsi="Arial" w:cs="Arial"/>
                <w:b/>
                <w:color w:val="000066"/>
                <w:sz w:val="24"/>
                <w:szCs w:val="24"/>
              </w:rPr>
            </w:pPr>
          </w:p>
          <w:p w14:paraId="4A461D63" w14:textId="77777777" w:rsidR="002752FC" w:rsidRPr="001D28CE" w:rsidRDefault="0002241B" w:rsidP="000714E6">
            <w:pPr>
              <w:spacing w:after="120"/>
              <w:rPr>
                <w:rFonts w:ascii="Arial" w:hAnsi="Arial" w:cs="Arial"/>
                <w:b/>
                <w:color w:val="000066"/>
                <w:sz w:val="24"/>
                <w:szCs w:val="24"/>
              </w:rPr>
            </w:pPr>
            <w:r w:rsidRPr="0002241B">
              <w:rPr>
                <w:rFonts w:ascii="Arial" w:hAnsi="Arial" w:cs="Arial"/>
                <w:color w:val="000066"/>
                <w:sz w:val="24"/>
                <w:szCs w:val="24"/>
              </w:rPr>
              <w:t>The supporting statement on your application form will be used to assess ability to meet the essential requirements of the role, so</w:t>
            </w:r>
            <w:r w:rsidRPr="0002241B">
              <w:rPr>
                <w:color w:val="000066"/>
                <w:sz w:val="24"/>
                <w:szCs w:val="24"/>
              </w:rPr>
              <w:t xml:space="preserve"> </w:t>
            </w:r>
            <w:r w:rsidRPr="0002241B">
              <w:rPr>
                <w:rFonts w:ascii="Arial" w:hAnsi="Arial" w:cs="Arial"/>
                <w:color w:val="000066"/>
                <w:sz w:val="24"/>
                <w:szCs w:val="24"/>
              </w:rPr>
              <w:t xml:space="preserve">you should explain how you meet each of the numbered essential requirements within your supporting statement. </w:t>
            </w:r>
          </w:p>
          <w:p w14:paraId="7EE235A7" w14:textId="77777777" w:rsidR="002752FC" w:rsidRPr="001D28CE" w:rsidRDefault="0002241B" w:rsidP="000714E6">
            <w:pPr>
              <w:rPr>
                <w:color w:val="000066"/>
                <w:sz w:val="24"/>
                <w:szCs w:val="24"/>
              </w:rPr>
            </w:pPr>
            <w:r w:rsidRPr="0002241B">
              <w:rPr>
                <w:rFonts w:ascii="Arial" w:hAnsi="Arial" w:cs="Arial"/>
                <w:color w:val="000066"/>
                <w:sz w:val="24"/>
                <w:szCs w:val="24"/>
              </w:rPr>
              <w:t> </w:t>
            </w:r>
          </w:p>
          <w:p w14:paraId="47314DF0" w14:textId="77777777" w:rsidR="00AC771D" w:rsidRPr="001D28CE" w:rsidRDefault="0002241B" w:rsidP="000714E6">
            <w:pPr>
              <w:spacing w:after="120"/>
              <w:rPr>
                <w:rFonts w:ascii="Arial" w:hAnsi="Arial" w:cs="Arial"/>
                <w:color w:val="000066"/>
                <w:sz w:val="24"/>
                <w:szCs w:val="24"/>
              </w:rPr>
            </w:pPr>
            <w:r w:rsidRPr="0002241B">
              <w:rPr>
                <w:rFonts w:ascii="Arial" w:hAnsi="Arial" w:cs="Arial"/>
                <w:color w:val="000066"/>
                <w:sz w:val="24"/>
                <w:szCs w:val="24"/>
              </w:rPr>
              <w:t>In a competitive situation, the desirable criteria may be taken into consideration, so you are encouraged to show how you also meet each of the desirable criteria.</w:t>
            </w:r>
          </w:p>
          <w:p w14:paraId="4987DD35" w14:textId="77777777" w:rsidR="000714E6" w:rsidRPr="001D28CE" w:rsidRDefault="000714E6" w:rsidP="000714E6">
            <w:pPr>
              <w:spacing w:after="120"/>
              <w:rPr>
                <w:rFonts w:ascii="Arial" w:hAnsi="Arial" w:cs="Arial"/>
                <w:color w:val="000066"/>
                <w:sz w:val="24"/>
                <w:szCs w:val="24"/>
              </w:rPr>
            </w:pPr>
          </w:p>
          <w:p w14:paraId="7C3E1F1B" w14:textId="77777777" w:rsidR="000714E6" w:rsidRPr="001D28CE" w:rsidRDefault="0002241B" w:rsidP="000714E6">
            <w:pPr>
              <w:pStyle w:val="Heading5"/>
              <w:jc w:val="left"/>
              <w:rPr>
                <w:color w:val="000066"/>
                <w:sz w:val="24"/>
                <w:szCs w:val="24"/>
                <w:u w:val="single"/>
              </w:rPr>
            </w:pPr>
            <w:r w:rsidRPr="0002241B">
              <w:rPr>
                <w:color w:val="000066"/>
                <w:sz w:val="24"/>
                <w:szCs w:val="24"/>
                <w:u w:val="single"/>
              </w:rPr>
              <w:t>Candidates who consider that they have a disability</w:t>
            </w:r>
          </w:p>
          <w:p w14:paraId="763C3B60" w14:textId="77777777" w:rsidR="002A444E" w:rsidRPr="001D28CE" w:rsidRDefault="002A444E" w:rsidP="002A444E">
            <w:pPr>
              <w:rPr>
                <w:color w:val="000066"/>
              </w:rPr>
            </w:pPr>
          </w:p>
          <w:p w14:paraId="7FBED9B7" w14:textId="77777777" w:rsidR="000714E6" w:rsidRPr="001D28CE" w:rsidRDefault="000714E6" w:rsidP="000714E6">
            <w:pPr>
              <w:rPr>
                <w:color w:val="000066"/>
                <w:sz w:val="12"/>
                <w:szCs w:val="12"/>
              </w:rPr>
            </w:pPr>
          </w:p>
          <w:p w14:paraId="57B34DD2" w14:textId="77777777" w:rsidR="00AC771D" w:rsidRPr="001D28CE" w:rsidRDefault="0002241B" w:rsidP="000714E6">
            <w:pPr>
              <w:pStyle w:val="Heading5"/>
              <w:jc w:val="left"/>
              <w:rPr>
                <w:rFonts w:cs="Arial"/>
                <w:bCs/>
                <w:color w:val="000066"/>
                <w:sz w:val="24"/>
                <w:szCs w:val="24"/>
              </w:rPr>
            </w:pPr>
            <w:r w:rsidRPr="0002241B">
              <w:rPr>
                <w:rFonts w:cs="Arial"/>
                <w:b w:val="0"/>
                <w:color w:val="000066"/>
                <w:sz w:val="24"/>
                <w:szCs w:val="24"/>
              </w:rPr>
              <w:t>Reasonable adjustments will be made to the job, job requirements or recruitment process for candidates with a disability.</w:t>
            </w:r>
          </w:p>
          <w:p w14:paraId="14BD5360" w14:textId="77777777" w:rsidR="00AC771D" w:rsidRPr="001D28CE" w:rsidRDefault="00AC771D" w:rsidP="000714E6">
            <w:pPr>
              <w:rPr>
                <w:color w:val="000066"/>
              </w:rPr>
            </w:pPr>
          </w:p>
          <w:p w14:paraId="3E34346F" w14:textId="77777777" w:rsidR="000714E6" w:rsidRPr="001D28CE" w:rsidRDefault="0002241B" w:rsidP="000714E6">
            <w:pPr>
              <w:pStyle w:val="Heading5"/>
              <w:jc w:val="left"/>
              <w:rPr>
                <w:rFonts w:cs="Arial"/>
                <w:b w:val="0"/>
                <w:bCs/>
                <w:color w:val="000066"/>
                <w:sz w:val="24"/>
                <w:szCs w:val="24"/>
              </w:rPr>
            </w:pPr>
            <w:r w:rsidRPr="0002241B">
              <w:rPr>
                <w:rFonts w:cs="Arial"/>
                <w:b w:val="0"/>
                <w:bCs/>
                <w:color w:val="000066"/>
                <w:sz w:val="24"/>
                <w:szCs w:val="24"/>
              </w:rPr>
              <w:t>If you consider yourself to have a disability you should indicate this on your application form, providing any information you would like us to take into account with regard to your disability in order to offer a fair selection interview.</w:t>
            </w:r>
          </w:p>
          <w:p w14:paraId="73CC66C1" w14:textId="77777777" w:rsidR="000714E6" w:rsidRPr="001D28CE" w:rsidRDefault="000714E6" w:rsidP="000714E6">
            <w:pPr>
              <w:pStyle w:val="Heading5"/>
              <w:jc w:val="left"/>
              <w:rPr>
                <w:rFonts w:cs="Arial"/>
                <w:b w:val="0"/>
                <w:bCs/>
                <w:color w:val="000066"/>
                <w:sz w:val="24"/>
                <w:szCs w:val="24"/>
              </w:rPr>
            </w:pPr>
          </w:p>
          <w:p w14:paraId="038EF18E" w14:textId="77777777" w:rsidR="00AC771D" w:rsidRPr="001D28CE" w:rsidRDefault="0002241B" w:rsidP="000714E6">
            <w:pPr>
              <w:pStyle w:val="Heading5"/>
              <w:jc w:val="left"/>
              <w:rPr>
                <w:rFonts w:cs="Arial"/>
                <w:b w:val="0"/>
                <w:bCs/>
                <w:color w:val="000066"/>
                <w:sz w:val="24"/>
                <w:szCs w:val="24"/>
              </w:rPr>
            </w:pPr>
            <w:r w:rsidRPr="0002241B">
              <w:rPr>
                <w:rFonts w:cs="Arial"/>
                <w:b w:val="0"/>
                <w:bCs/>
                <w:color w:val="000066"/>
                <w:sz w:val="24"/>
                <w:szCs w:val="24"/>
              </w:rPr>
              <w:t xml:space="preserve">Where ever possible and reasonable we will make adjustments and offer alternatives to help you through the application and selection process. </w:t>
            </w:r>
          </w:p>
          <w:p w14:paraId="1DD57662" w14:textId="77777777" w:rsidR="00AC771D" w:rsidRPr="001D28CE" w:rsidRDefault="00AC771D" w:rsidP="000714E6">
            <w:pPr>
              <w:pStyle w:val="Heading5"/>
              <w:jc w:val="left"/>
              <w:rPr>
                <w:rFonts w:cs="Arial"/>
                <w:b w:val="0"/>
                <w:bCs/>
                <w:color w:val="000066"/>
                <w:sz w:val="24"/>
                <w:szCs w:val="24"/>
              </w:rPr>
            </w:pPr>
          </w:p>
          <w:p w14:paraId="212B3E02" w14:textId="77777777" w:rsidR="00AC771D" w:rsidRPr="001D28CE" w:rsidRDefault="0002241B" w:rsidP="000714E6">
            <w:pPr>
              <w:pStyle w:val="Heading5"/>
              <w:jc w:val="left"/>
              <w:rPr>
                <w:rFonts w:cs="Arial"/>
                <w:b w:val="0"/>
                <w:bCs/>
                <w:color w:val="000066"/>
                <w:sz w:val="24"/>
                <w:szCs w:val="24"/>
              </w:rPr>
            </w:pPr>
            <w:r w:rsidRPr="0002241B">
              <w:rPr>
                <w:rFonts w:cs="Arial"/>
                <w:b w:val="0"/>
                <w:bCs/>
                <w:color w:val="000066"/>
                <w:sz w:val="24"/>
                <w:szCs w:val="24"/>
              </w:rPr>
              <w:t xml:space="preserve">If you have indicated that you have a disability on your application form you will be guaranteed an interview if you clearly demonstrate in your supporting evidence how you broadly meet the essential requirements of the role.  </w:t>
            </w:r>
          </w:p>
          <w:p w14:paraId="12F6933E" w14:textId="77777777" w:rsidR="00AC771D" w:rsidRPr="001D28CE" w:rsidRDefault="00AC771D" w:rsidP="00AC771D">
            <w:pPr>
              <w:rPr>
                <w:color w:val="000066"/>
              </w:rPr>
            </w:pPr>
          </w:p>
        </w:tc>
      </w:tr>
    </w:tbl>
    <w:p w14:paraId="532048AD" w14:textId="77777777" w:rsidR="00976E42" w:rsidRPr="001D28CE" w:rsidRDefault="00976E42">
      <w:pPr>
        <w:spacing w:line="280" w:lineRule="atLeast"/>
        <w:rPr>
          <w:rFonts w:ascii="Arial" w:hAnsi="Arial"/>
          <w:b/>
          <w:color w:val="000066"/>
          <w:sz w:val="24"/>
        </w:rPr>
      </w:pPr>
    </w:p>
    <w:p w14:paraId="1890FDE6" w14:textId="77777777" w:rsidR="00943789" w:rsidRPr="001D28CE" w:rsidRDefault="00943789" w:rsidP="002A444E">
      <w:pPr>
        <w:spacing w:line="280" w:lineRule="atLeast"/>
        <w:jc w:val="center"/>
        <w:rPr>
          <w:rFonts w:ascii="Arial" w:hAnsi="Arial"/>
          <w:b/>
          <w:color w:val="000066"/>
          <w:sz w:val="28"/>
          <w:szCs w:val="28"/>
        </w:rPr>
        <w:sectPr w:rsidR="00943789" w:rsidRPr="001D28CE" w:rsidSect="00943789">
          <w:pgSz w:w="16840" w:h="11907" w:orient="landscape" w:code="9"/>
          <w:pgMar w:top="1134" w:right="1134" w:bottom="1134" w:left="1134" w:header="720" w:footer="720" w:gutter="0"/>
          <w:cols w:space="720"/>
        </w:sectPr>
      </w:pPr>
    </w:p>
    <w:p w14:paraId="0D692D5C" w14:textId="77777777" w:rsidR="002A444E" w:rsidRPr="001D28CE" w:rsidRDefault="00F538CC" w:rsidP="00C328F7">
      <w:pPr>
        <w:spacing w:line="280" w:lineRule="atLeast"/>
        <w:jc w:val="center"/>
        <w:rPr>
          <w:rFonts w:ascii="Arial" w:hAnsi="Arial"/>
          <w:b/>
          <w:color w:val="000066"/>
          <w:sz w:val="24"/>
        </w:rPr>
      </w:pPr>
      <w:r>
        <w:rPr>
          <w:rFonts w:ascii="Arial" w:hAnsi="Arial"/>
          <w:b/>
          <w:noProof/>
          <w:color w:val="000066"/>
          <w:sz w:val="28"/>
          <w:szCs w:val="28"/>
          <w:lang w:eastAsia="en-GB"/>
        </w:rPr>
        <w:lastRenderedPageBreak/>
        <w:drawing>
          <wp:anchor distT="0" distB="0" distL="114300" distR="114300" simplePos="0" relativeHeight="251657728" behindDoc="0" locked="0" layoutInCell="1" allowOverlap="1" wp14:anchorId="747CE45B" wp14:editId="76516FD7">
            <wp:simplePos x="0" y="0"/>
            <wp:positionH relativeFrom="column">
              <wp:posOffset>31115</wp:posOffset>
            </wp:positionH>
            <wp:positionV relativeFrom="paragraph">
              <wp:posOffset>-260350</wp:posOffset>
            </wp:positionV>
            <wp:extent cx="1463040" cy="731520"/>
            <wp:effectExtent l="19050" t="0" r="3810" b="0"/>
            <wp:wrapNone/>
            <wp:docPr id="9" name="Picture 9" descr="TOR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RBAY"/>
                    <pic:cNvPicPr>
                      <a:picLocks noChangeAspect="1" noChangeArrowheads="1"/>
                    </pic:cNvPicPr>
                  </pic:nvPicPr>
                  <pic:blipFill>
                    <a:blip r:embed="rId11" cstate="print"/>
                    <a:srcRect/>
                    <a:stretch>
                      <a:fillRect/>
                    </a:stretch>
                  </pic:blipFill>
                  <pic:spPr bwMode="auto">
                    <a:xfrm>
                      <a:off x="0" y="0"/>
                      <a:ext cx="1463040" cy="731520"/>
                    </a:xfrm>
                    <a:prstGeom prst="rect">
                      <a:avLst/>
                    </a:prstGeom>
                    <a:noFill/>
                  </pic:spPr>
                </pic:pic>
              </a:graphicData>
            </a:graphic>
          </wp:anchor>
        </w:drawing>
      </w:r>
      <w:r w:rsidR="0002241B" w:rsidRPr="0002241B">
        <w:rPr>
          <w:rFonts w:ascii="Arial" w:hAnsi="Arial"/>
          <w:b/>
          <w:color w:val="000066"/>
          <w:sz w:val="28"/>
          <w:szCs w:val="28"/>
        </w:rPr>
        <w:t>Person Specification</w:t>
      </w:r>
    </w:p>
    <w:p w14:paraId="16FDDCDE" w14:textId="77777777" w:rsidR="002A444E" w:rsidRPr="001D28CE" w:rsidRDefault="002A444E">
      <w:pPr>
        <w:spacing w:line="280" w:lineRule="atLeast"/>
        <w:rPr>
          <w:rFonts w:ascii="Arial" w:hAnsi="Arial"/>
          <w:b/>
          <w:color w:val="000066"/>
          <w:sz w:val="24"/>
        </w:rPr>
      </w:pPr>
    </w:p>
    <w:p w14:paraId="240EFE34" w14:textId="77777777" w:rsidR="002A444E" w:rsidRPr="001D28CE" w:rsidRDefault="002A444E">
      <w:pPr>
        <w:spacing w:line="280" w:lineRule="atLeast"/>
        <w:rPr>
          <w:rFonts w:ascii="Arial" w:hAnsi="Arial"/>
          <w:b/>
          <w:color w:val="000066"/>
          <w:sz w:val="24"/>
        </w:rPr>
      </w:pPr>
    </w:p>
    <w:p w14:paraId="6E3AC44A" w14:textId="77777777" w:rsidR="002A444E" w:rsidRPr="001D28CE" w:rsidRDefault="002A444E">
      <w:pPr>
        <w:spacing w:line="280" w:lineRule="atLeast"/>
        <w:rPr>
          <w:rFonts w:ascii="Arial" w:hAnsi="Arial"/>
          <w:b/>
          <w:color w:val="000066"/>
          <w:sz w:val="24"/>
        </w:rPr>
      </w:pPr>
    </w:p>
    <w:tbl>
      <w:tblPr>
        <w:tblW w:w="15026" w:type="dxa"/>
        <w:tblInd w:w="108"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000" w:firstRow="0" w:lastRow="0" w:firstColumn="0" w:lastColumn="0" w:noHBand="0" w:noVBand="0"/>
      </w:tblPr>
      <w:tblGrid>
        <w:gridCol w:w="851"/>
        <w:gridCol w:w="2835"/>
        <w:gridCol w:w="1417"/>
        <w:gridCol w:w="3969"/>
        <w:gridCol w:w="1276"/>
        <w:gridCol w:w="4678"/>
      </w:tblGrid>
      <w:tr w:rsidR="002A444E" w:rsidRPr="001D28CE" w14:paraId="60156DE5" w14:textId="77777777">
        <w:tc>
          <w:tcPr>
            <w:tcW w:w="851" w:type="dxa"/>
            <w:tcBorders>
              <w:top w:val="single" w:sz="8" w:space="0" w:color="auto"/>
              <w:bottom w:val="single" w:sz="8" w:space="0" w:color="auto"/>
            </w:tcBorders>
            <w:shd w:val="clear" w:color="auto" w:fill="F3FFFF"/>
          </w:tcPr>
          <w:p w14:paraId="5F893BF3" w14:textId="77777777" w:rsidR="002A444E" w:rsidRPr="001D28CE" w:rsidRDefault="0002241B" w:rsidP="00691F6B">
            <w:pPr>
              <w:spacing w:after="120" w:line="280" w:lineRule="atLeast"/>
              <w:rPr>
                <w:rFonts w:ascii="Arial" w:hAnsi="Arial"/>
                <w:b/>
                <w:color w:val="000066"/>
                <w:sz w:val="24"/>
              </w:rPr>
            </w:pPr>
            <w:r w:rsidRPr="0002241B">
              <w:rPr>
                <w:rFonts w:ascii="Arial" w:hAnsi="Arial"/>
                <w:b/>
                <w:color w:val="000066"/>
                <w:sz w:val="24"/>
              </w:rPr>
              <w:t>Job Title:</w:t>
            </w:r>
          </w:p>
        </w:tc>
        <w:tc>
          <w:tcPr>
            <w:tcW w:w="2835" w:type="dxa"/>
          </w:tcPr>
          <w:p w14:paraId="2ECDB6DD" w14:textId="77777777" w:rsidR="002A444E" w:rsidRPr="001D28CE" w:rsidRDefault="0002241B" w:rsidP="009E358E">
            <w:pPr>
              <w:spacing w:after="120" w:line="280" w:lineRule="atLeast"/>
              <w:rPr>
                <w:rFonts w:ascii="Arial" w:hAnsi="Arial"/>
                <w:b/>
                <w:color w:val="000066"/>
                <w:sz w:val="24"/>
              </w:rPr>
            </w:pPr>
            <w:r w:rsidRPr="0002241B">
              <w:rPr>
                <w:rFonts w:ascii="Arial" w:hAnsi="Arial"/>
                <w:color w:val="000066"/>
                <w:sz w:val="24"/>
              </w:rPr>
              <w:t>Head of Tor Bay Harbour Authority and Tor Bay Harbour Master</w:t>
            </w:r>
          </w:p>
        </w:tc>
        <w:tc>
          <w:tcPr>
            <w:tcW w:w="1417" w:type="dxa"/>
            <w:tcBorders>
              <w:top w:val="single" w:sz="8" w:space="0" w:color="auto"/>
              <w:bottom w:val="single" w:sz="8" w:space="0" w:color="auto"/>
            </w:tcBorders>
            <w:shd w:val="clear" w:color="auto" w:fill="F3FFFF"/>
          </w:tcPr>
          <w:p w14:paraId="24ED111B" w14:textId="77777777" w:rsidR="002A444E" w:rsidRPr="001D28CE" w:rsidRDefault="0002241B" w:rsidP="00691F6B">
            <w:pPr>
              <w:spacing w:after="120" w:line="280" w:lineRule="atLeast"/>
              <w:rPr>
                <w:rFonts w:ascii="Arial" w:hAnsi="Arial"/>
                <w:b/>
                <w:color w:val="000066"/>
                <w:sz w:val="24"/>
              </w:rPr>
            </w:pPr>
            <w:r w:rsidRPr="0002241B">
              <w:rPr>
                <w:rFonts w:ascii="Arial" w:hAnsi="Arial"/>
                <w:b/>
                <w:color w:val="000066"/>
                <w:sz w:val="24"/>
              </w:rPr>
              <w:t>Business Unit:</w:t>
            </w:r>
          </w:p>
        </w:tc>
        <w:tc>
          <w:tcPr>
            <w:tcW w:w="3969" w:type="dxa"/>
          </w:tcPr>
          <w:p w14:paraId="35B603F6" w14:textId="77777777" w:rsidR="002A444E" w:rsidRPr="001D28CE" w:rsidRDefault="0002241B" w:rsidP="009E358E">
            <w:pPr>
              <w:spacing w:after="120" w:line="280" w:lineRule="atLeast"/>
              <w:rPr>
                <w:rFonts w:ascii="Arial" w:hAnsi="Arial"/>
                <w:b/>
                <w:color w:val="000066"/>
                <w:sz w:val="24"/>
              </w:rPr>
            </w:pPr>
            <w:r w:rsidRPr="0002241B">
              <w:rPr>
                <w:rFonts w:ascii="Arial" w:hAnsi="Arial"/>
                <w:b/>
                <w:color w:val="000066"/>
                <w:sz w:val="24"/>
              </w:rPr>
              <w:t>Business Services</w:t>
            </w:r>
          </w:p>
        </w:tc>
        <w:tc>
          <w:tcPr>
            <w:tcW w:w="1276" w:type="dxa"/>
            <w:tcBorders>
              <w:top w:val="single" w:sz="8" w:space="0" w:color="auto"/>
              <w:bottom w:val="single" w:sz="8" w:space="0" w:color="auto"/>
            </w:tcBorders>
            <w:shd w:val="clear" w:color="auto" w:fill="EBFFFF"/>
          </w:tcPr>
          <w:p w14:paraId="22C2D554" w14:textId="77777777" w:rsidR="002A444E" w:rsidRPr="001D28CE" w:rsidRDefault="0002241B" w:rsidP="00691F6B">
            <w:pPr>
              <w:spacing w:after="120" w:line="280" w:lineRule="atLeast"/>
              <w:rPr>
                <w:rFonts w:ascii="Arial" w:hAnsi="Arial"/>
                <w:b/>
                <w:color w:val="000066"/>
                <w:sz w:val="24"/>
              </w:rPr>
            </w:pPr>
            <w:r w:rsidRPr="0002241B">
              <w:rPr>
                <w:rFonts w:ascii="Arial" w:hAnsi="Arial"/>
                <w:b/>
                <w:color w:val="000066"/>
                <w:sz w:val="24"/>
              </w:rPr>
              <w:t>Team/</w:t>
            </w:r>
          </w:p>
          <w:p w14:paraId="277EACA4" w14:textId="77777777" w:rsidR="002A444E" w:rsidRPr="001D28CE" w:rsidRDefault="0002241B" w:rsidP="00691F6B">
            <w:pPr>
              <w:spacing w:after="120" w:line="280" w:lineRule="atLeast"/>
              <w:rPr>
                <w:rFonts w:ascii="Arial" w:hAnsi="Arial"/>
                <w:b/>
                <w:color w:val="000066"/>
                <w:sz w:val="24"/>
              </w:rPr>
            </w:pPr>
            <w:r w:rsidRPr="0002241B">
              <w:rPr>
                <w:rFonts w:ascii="Arial" w:hAnsi="Arial"/>
                <w:b/>
                <w:color w:val="000066"/>
                <w:sz w:val="24"/>
              </w:rPr>
              <w:t>Service:</w:t>
            </w:r>
          </w:p>
        </w:tc>
        <w:tc>
          <w:tcPr>
            <w:tcW w:w="4678" w:type="dxa"/>
          </w:tcPr>
          <w:p w14:paraId="41B1E11A" w14:textId="77777777" w:rsidR="002A444E" w:rsidRPr="001D28CE" w:rsidRDefault="0002241B" w:rsidP="00691F6B">
            <w:pPr>
              <w:spacing w:after="120" w:line="280" w:lineRule="atLeast"/>
              <w:rPr>
                <w:rFonts w:ascii="Arial" w:hAnsi="Arial"/>
                <w:b/>
                <w:color w:val="000066"/>
                <w:sz w:val="24"/>
              </w:rPr>
            </w:pPr>
            <w:r w:rsidRPr="0002241B">
              <w:rPr>
                <w:rFonts w:ascii="Arial" w:hAnsi="Arial"/>
                <w:b/>
                <w:color w:val="000066"/>
                <w:sz w:val="24"/>
              </w:rPr>
              <w:t>Tor Bay Harbour, Beaches &amp; Coastline Services</w:t>
            </w:r>
          </w:p>
        </w:tc>
      </w:tr>
    </w:tbl>
    <w:p w14:paraId="3125E706" w14:textId="77777777" w:rsidR="002A444E" w:rsidRPr="001D28CE" w:rsidRDefault="002A444E">
      <w:pPr>
        <w:spacing w:line="280" w:lineRule="atLeast"/>
        <w:rPr>
          <w:rFonts w:ascii="Arial" w:hAnsi="Arial"/>
          <w:b/>
          <w:color w:val="000066"/>
          <w:sz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7796"/>
      </w:tblGrid>
      <w:tr w:rsidR="00976E42" w:rsidRPr="001D28CE" w14:paraId="4E71728D" w14:textId="77777777">
        <w:tc>
          <w:tcPr>
            <w:tcW w:w="7230" w:type="dxa"/>
            <w:shd w:val="clear" w:color="auto" w:fill="EFFFFF"/>
          </w:tcPr>
          <w:p w14:paraId="161C9C30" w14:textId="77777777" w:rsidR="00976E42" w:rsidRPr="001D28CE" w:rsidRDefault="0002241B">
            <w:pPr>
              <w:spacing w:line="280" w:lineRule="atLeast"/>
              <w:rPr>
                <w:rFonts w:ascii="Arial" w:hAnsi="Arial"/>
                <w:b/>
                <w:color w:val="000066"/>
                <w:sz w:val="24"/>
                <w:u w:val="single"/>
              </w:rPr>
            </w:pPr>
            <w:r w:rsidRPr="0002241B">
              <w:rPr>
                <w:rFonts w:ascii="Arial" w:hAnsi="Arial"/>
                <w:b/>
                <w:color w:val="000066"/>
                <w:sz w:val="24"/>
              </w:rPr>
              <w:t>Essential Skills and Effectiveness:</w:t>
            </w:r>
          </w:p>
          <w:p w14:paraId="62A08A18" w14:textId="77777777" w:rsidR="006F7818" w:rsidRPr="001D28CE" w:rsidRDefault="006F7818">
            <w:pPr>
              <w:spacing w:line="280" w:lineRule="atLeast"/>
              <w:rPr>
                <w:rFonts w:ascii="Arial" w:hAnsi="Arial"/>
                <w:b/>
                <w:color w:val="000066"/>
                <w:sz w:val="16"/>
                <w:szCs w:val="16"/>
              </w:rPr>
            </w:pPr>
          </w:p>
        </w:tc>
        <w:tc>
          <w:tcPr>
            <w:tcW w:w="7796" w:type="dxa"/>
            <w:shd w:val="clear" w:color="auto" w:fill="EFFFFF"/>
          </w:tcPr>
          <w:p w14:paraId="43DE9E73" w14:textId="77777777" w:rsidR="00976E42" w:rsidRPr="001D28CE" w:rsidRDefault="0002241B">
            <w:pPr>
              <w:spacing w:line="280" w:lineRule="atLeast"/>
              <w:rPr>
                <w:rFonts w:ascii="Arial" w:hAnsi="Arial"/>
                <w:b/>
                <w:color w:val="000066"/>
                <w:sz w:val="24"/>
              </w:rPr>
            </w:pPr>
            <w:r w:rsidRPr="0002241B">
              <w:rPr>
                <w:rFonts w:ascii="Arial" w:hAnsi="Arial"/>
                <w:b/>
                <w:color w:val="000066"/>
                <w:sz w:val="24"/>
              </w:rPr>
              <w:t>Desirable Skills and Effectiveness:</w:t>
            </w:r>
          </w:p>
        </w:tc>
      </w:tr>
      <w:tr w:rsidR="00976E42" w:rsidRPr="001D28CE" w14:paraId="45330E06" w14:textId="77777777">
        <w:tc>
          <w:tcPr>
            <w:tcW w:w="7230" w:type="dxa"/>
          </w:tcPr>
          <w:p w14:paraId="71445DB7" w14:textId="38820A4E" w:rsidR="00817035" w:rsidRPr="004179B3" w:rsidRDefault="00B2695A" w:rsidP="00817035">
            <w:pPr>
              <w:numPr>
                <w:ilvl w:val="0"/>
                <w:numId w:val="16"/>
              </w:numPr>
              <w:spacing w:line="280" w:lineRule="atLeast"/>
              <w:rPr>
                <w:rFonts w:ascii="Arial" w:hAnsi="Arial" w:cs="Arial"/>
                <w:color w:val="000066"/>
                <w:sz w:val="24"/>
              </w:rPr>
            </w:pPr>
            <w:r>
              <w:rPr>
                <w:rFonts w:ascii="Arial" w:hAnsi="Arial" w:cs="Arial"/>
                <w:color w:val="000066"/>
                <w:sz w:val="24"/>
                <w:szCs w:val="24"/>
              </w:rPr>
              <w:t>Ability to develop and maintain to a high standard effective working relationships and the a</w:t>
            </w:r>
            <w:r w:rsidR="0002241B" w:rsidRPr="0002241B">
              <w:rPr>
                <w:rFonts w:ascii="Arial" w:hAnsi="Arial" w:cs="Arial"/>
                <w:color w:val="000066"/>
                <w:sz w:val="24"/>
                <w:szCs w:val="24"/>
              </w:rPr>
              <w:t xml:space="preserve">bility to </w:t>
            </w:r>
            <w:r w:rsidR="0002241B" w:rsidRPr="0002241B">
              <w:rPr>
                <w:rFonts w:ascii="Arial" w:hAnsi="Arial"/>
                <w:color w:val="000066"/>
                <w:sz w:val="24"/>
                <w:szCs w:val="24"/>
              </w:rPr>
              <w:t>influence and win the confidence</w:t>
            </w:r>
            <w:r>
              <w:rPr>
                <w:rFonts w:ascii="Arial" w:hAnsi="Arial"/>
                <w:color w:val="000066"/>
                <w:sz w:val="24"/>
                <w:szCs w:val="24"/>
              </w:rPr>
              <w:t>,</w:t>
            </w:r>
            <w:r w:rsidR="0002241B" w:rsidRPr="0002241B">
              <w:rPr>
                <w:rFonts w:ascii="Arial" w:hAnsi="Arial"/>
                <w:color w:val="000066"/>
                <w:sz w:val="24"/>
                <w:szCs w:val="24"/>
              </w:rPr>
              <w:t xml:space="preserve"> </w:t>
            </w:r>
            <w:r>
              <w:rPr>
                <w:rFonts w:ascii="Arial" w:hAnsi="Arial"/>
                <w:color w:val="000066"/>
                <w:sz w:val="24"/>
                <w:szCs w:val="24"/>
              </w:rPr>
              <w:t xml:space="preserve">with other departments and external partners across </w:t>
            </w:r>
            <w:r w:rsidR="0002241B" w:rsidRPr="0002241B">
              <w:rPr>
                <w:rFonts w:ascii="Arial" w:hAnsi="Arial"/>
                <w:color w:val="000066"/>
                <w:sz w:val="24"/>
                <w:szCs w:val="24"/>
              </w:rPr>
              <w:t>a wide cross sector of people within differing organisations.</w:t>
            </w:r>
          </w:p>
          <w:p w14:paraId="66CC3528" w14:textId="77777777" w:rsidR="004179B3" w:rsidRPr="001D28CE" w:rsidRDefault="004179B3" w:rsidP="00817035">
            <w:pPr>
              <w:numPr>
                <w:ilvl w:val="0"/>
                <w:numId w:val="16"/>
              </w:numPr>
              <w:spacing w:line="280" w:lineRule="atLeast"/>
              <w:rPr>
                <w:rFonts w:ascii="Arial" w:hAnsi="Arial" w:cs="Arial"/>
                <w:color w:val="000066"/>
                <w:sz w:val="24"/>
              </w:rPr>
            </w:pPr>
            <w:r>
              <w:rPr>
                <w:rFonts w:ascii="Arial" w:hAnsi="Arial" w:cs="Arial"/>
                <w:color w:val="000066"/>
                <w:sz w:val="24"/>
                <w:szCs w:val="24"/>
              </w:rPr>
              <w:t xml:space="preserve">Ability to </w:t>
            </w:r>
            <w:r w:rsidR="00B2695A">
              <w:rPr>
                <w:rFonts w:ascii="Arial" w:hAnsi="Arial" w:cs="Arial"/>
                <w:color w:val="000066"/>
                <w:sz w:val="24"/>
                <w:szCs w:val="24"/>
              </w:rPr>
              <w:t>apply specialist knowledge across and experience to wider corporate policy and strategy.</w:t>
            </w:r>
          </w:p>
          <w:p w14:paraId="43202D27" w14:textId="77777777" w:rsidR="00817035" w:rsidRPr="001D28CE" w:rsidRDefault="0002241B" w:rsidP="00817035">
            <w:pPr>
              <w:numPr>
                <w:ilvl w:val="0"/>
                <w:numId w:val="16"/>
              </w:numPr>
              <w:spacing w:line="280" w:lineRule="atLeast"/>
              <w:rPr>
                <w:rFonts w:ascii="Arial" w:hAnsi="Arial" w:cs="Arial"/>
                <w:color w:val="000066"/>
                <w:sz w:val="24"/>
              </w:rPr>
            </w:pPr>
            <w:r w:rsidRPr="0002241B">
              <w:rPr>
                <w:rFonts w:ascii="Arial" w:hAnsi="Arial" w:cs="Arial"/>
                <w:color w:val="000066"/>
                <w:sz w:val="24"/>
                <w:szCs w:val="24"/>
              </w:rPr>
              <w:t>Ability to monitor and evaluate services and practices to ensure agreed standards are maintained and intervene constructively where necessary.</w:t>
            </w:r>
          </w:p>
          <w:p w14:paraId="4471010B" w14:textId="77777777" w:rsidR="00817035" w:rsidRPr="001D28CE" w:rsidRDefault="0002241B" w:rsidP="00817035">
            <w:pPr>
              <w:numPr>
                <w:ilvl w:val="0"/>
                <w:numId w:val="16"/>
              </w:numPr>
              <w:spacing w:line="280" w:lineRule="atLeast"/>
              <w:rPr>
                <w:rFonts w:ascii="Arial" w:hAnsi="Arial" w:cs="Arial"/>
                <w:color w:val="000066"/>
                <w:sz w:val="24"/>
              </w:rPr>
            </w:pPr>
            <w:r w:rsidRPr="0002241B">
              <w:rPr>
                <w:rFonts w:ascii="Arial" w:hAnsi="Arial" w:cs="Arial"/>
                <w:color w:val="000066"/>
                <w:sz w:val="24"/>
                <w:szCs w:val="24"/>
              </w:rPr>
              <w:t>Excellent analytical and performance management skills.</w:t>
            </w:r>
          </w:p>
          <w:p w14:paraId="3E41CE99" w14:textId="6FD2207C" w:rsidR="00817035" w:rsidRPr="001D28CE" w:rsidRDefault="00CF3410" w:rsidP="00817035">
            <w:pPr>
              <w:numPr>
                <w:ilvl w:val="0"/>
                <w:numId w:val="16"/>
              </w:numPr>
              <w:spacing w:line="280" w:lineRule="atLeast"/>
              <w:rPr>
                <w:rFonts w:ascii="Arial" w:hAnsi="Arial" w:cs="Arial"/>
                <w:color w:val="000066"/>
                <w:sz w:val="24"/>
              </w:rPr>
            </w:pPr>
            <w:r>
              <w:rPr>
                <w:rFonts w:ascii="Arial" w:hAnsi="Arial" w:cs="Arial"/>
                <w:color w:val="000066"/>
                <w:sz w:val="24"/>
                <w:szCs w:val="24"/>
              </w:rPr>
              <w:t>Excellent</w:t>
            </w:r>
            <w:r w:rsidR="0002241B" w:rsidRPr="0002241B">
              <w:rPr>
                <w:rFonts w:ascii="Arial" w:hAnsi="Arial" w:cs="Arial"/>
                <w:color w:val="000066"/>
                <w:sz w:val="24"/>
                <w:szCs w:val="24"/>
              </w:rPr>
              <w:t xml:space="preserve"> communication</w:t>
            </w:r>
            <w:r w:rsidR="004179B3">
              <w:rPr>
                <w:rFonts w:ascii="Arial" w:hAnsi="Arial" w:cs="Arial"/>
                <w:color w:val="000066"/>
                <w:sz w:val="24"/>
                <w:szCs w:val="24"/>
              </w:rPr>
              <w:t xml:space="preserve"> (written, oral and presentational)</w:t>
            </w:r>
            <w:r w:rsidR="0002241B" w:rsidRPr="0002241B">
              <w:rPr>
                <w:rFonts w:ascii="Arial" w:hAnsi="Arial" w:cs="Arial"/>
                <w:color w:val="000066"/>
                <w:sz w:val="24"/>
                <w:szCs w:val="24"/>
              </w:rPr>
              <w:t>, ambassadorial and media management skills – ensuring that the reputation of Torbay Council is promoted at every opportunity.</w:t>
            </w:r>
          </w:p>
          <w:p w14:paraId="7D9FA7FC" w14:textId="77777777" w:rsidR="00817035" w:rsidRPr="004179B3" w:rsidRDefault="0002241B" w:rsidP="00817035">
            <w:pPr>
              <w:numPr>
                <w:ilvl w:val="0"/>
                <w:numId w:val="16"/>
              </w:numPr>
              <w:spacing w:line="280" w:lineRule="atLeast"/>
              <w:rPr>
                <w:rFonts w:ascii="Arial" w:hAnsi="Arial" w:cs="Arial"/>
                <w:color w:val="000066"/>
                <w:sz w:val="24"/>
              </w:rPr>
            </w:pPr>
            <w:r w:rsidRPr="0002241B">
              <w:rPr>
                <w:rFonts w:ascii="Arial" w:hAnsi="Arial"/>
                <w:color w:val="000066"/>
                <w:sz w:val="24"/>
              </w:rPr>
              <w:t>Proven ability to lead change and to support services during periods of change and development, minimising the impact on staff morale and maximising and sustaining performance improvements to a service.</w:t>
            </w:r>
          </w:p>
          <w:p w14:paraId="70FC57AB" w14:textId="77777777" w:rsidR="004179B3" w:rsidRPr="001D28CE" w:rsidRDefault="004179B3" w:rsidP="00817035">
            <w:pPr>
              <w:numPr>
                <w:ilvl w:val="0"/>
                <w:numId w:val="16"/>
              </w:numPr>
              <w:spacing w:line="280" w:lineRule="atLeast"/>
              <w:rPr>
                <w:rFonts w:ascii="Arial" w:hAnsi="Arial" w:cs="Arial"/>
                <w:color w:val="000066"/>
                <w:sz w:val="24"/>
              </w:rPr>
            </w:pPr>
            <w:r>
              <w:rPr>
                <w:rFonts w:ascii="Arial" w:hAnsi="Arial"/>
                <w:color w:val="000066"/>
                <w:sz w:val="24"/>
              </w:rPr>
              <w:t>Ability to positively manage staff, developing and maintain a team; to set performance objectives and undertake effective performance appraisals.</w:t>
            </w:r>
          </w:p>
          <w:p w14:paraId="1BBC3555" w14:textId="77777777" w:rsidR="00817035" w:rsidRPr="001D28CE" w:rsidRDefault="0002241B" w:rsidP="00817035">
            <w:pPr>
              <w:numPr>
                <w:ilvl w:val="0"/>
                <w:numId w:val="16"/>
              </w:numPr>
              <w:spacing w:line="280" w:lineRule="atLeast"/>
              <w:rPr>
                <w:rFonts w:ascii="Arial" w:hAnsi="Arial" w:cs="Arial"/>
                <w:color w:val="000066"/>
                <w:sz w:val="24"/>
              </w:rPr>
            </w:pPr>
            <w:r w:rsidRPr="0002241B">
              <w:rPr>
                <w:rFonts w:ascii="Arial" w:hAnsi="Arial" w:cs="Arial"/>
                <w:color w:val="000066"/>
                <w:sz w:val="24"/>
                <w:szCs w:val="24"/>
              </w:rPr>
              <w:lastRenderedPageBreak/>
              <w:t>Champion the importance of continuing professional development – and role model good practice in this area.</w:t>
            </w:r>
          </w:p>
          <w:p w14:paraId="1E56BB3F" w14:textId="6B352031" w:rsidR="00817035" w:rsidRPr="001D28CE" w:rsidRDefault="0002241B" w:rsidP="00817035">
            <w:pPr>
              <w:numPr>
                <w:ilvl w:val="0"/>
                <w:numId w:val="16"/>
              </w:numPr>
              <w:spacing w:line="280" w:lineRule="atLeast"/>
              <w:rPr>
                <w:rFonts w:ascii="Arial" w:hAnsi="Arial" w:cs="Arial"/>
                <w:color w:val="000066"/>
                <w:sz w:val="24"/>
              </w:rPr>
            </w:pPr>
            <w:r w:rsidRPr="0002241B">
              <w:rPr>
                <w:rFonts w:ascii="Arial" w:hAnsi="Arial" w:cs="Arial"/>
                <w:color w:val="000066"/>
                <w:sz w:val="24"/>
                <w:szCs w:val="24"/>
              </w:rPr>
              <w:t xml:space="preserve"> </w:t>
            </w:r>
            <w:r w:rsidRPr="0002241B">
              <w:rPr>
                <w:rFonts w:ascii="Arial" w:hAnsi="Arial"/>
                <w:color w:val="000066"/>
                <w:sz w:val="24"/>
              </w:rPr>
              <w:t>Able to think creatively and develop innovative solutions</w:t>
            </w:r>
            <w:r w:rsidR="004179B3">
              <w:rPr>
                <w:rFonts w:ascii="Arial" w:hAnsi="Arial"/>
                <w:color w:val="000066"/>
                <w:sz w:val="24"/>
              </w:rPr>
              <w:t xml:space="preserve"> to improve services and to problems that are complex in nature.</w:t>
            </w:r>
          </w:p>
          <w:p w14:paraId="005A30AA" w14:textId="77777777" w:rsidR="00817035" w:rsidRPr="001D28CE" w:rsidRDefault="0002241B" w:rsidP="00817035">
            <w:pPr>
              <w:numPr>
                <w:ilvl w:val="0"/>
                <w:numId w:val="16"/>
              </w:numPr>
              <w:spacing w:line="280" w:lineRule="atLeast"/>
              <w:rPr>
                <w:rFonts w:ascii="Arial" w:hAnsi="Arial" w:cs="Arial"/>
                <w:color w:val="000066"/>
                <w:sz w:val="24"/>
              </w:rPr>
            </w:pPr>
            <w:r w:rsidRPr="0002241B">
              <w:rPr>
                <w:rFonts w:ascii="Arial" w:hAnsi="Arial"/>
                <w:color w:val="000066"/>
                <w:sz w:val="24"/>
              </w:rPr>
              <w:t>Manage conflicting priorities.</w:t>
            </w:r>
          </w:p>
          <w:p w14:paraId="1F0995E5" w14:textId="77777777" w:rsidR="00817035" w:rsidRPr="001D28CE" w:rsidRDefault="0002241B" w:rsidP="00817035">
            <w:pPr>
              <w:numPr>
                <w:ilvl w:val="0"/>
                <w:numId w:val="16"/>
              </w:numPr>
              <w:spacing w:line="280" w:lineRule="atLeast"/>
              <w:rPr>
                <w:rFonts w:ascii="Arial" w:hAnsi="Arial" w:cs="Arial"/>
                <w:color w:val="000066"/>
                <w:sz w:val="24"/>
              </w:rPr>
            </w:pPr>
            <w:r w:rsidRPr="0002241B">
              <w:rPr>
                <w:rFonts w:ascii="Arial" w:hAnsi="Arial"/>
                <w:color w:val="000066"/>
                <w:sz w:val="24"/>
              </w:rPr>
              <w:t>High degree of customer awareness.</w:t>
            </w:r>
          </w:p>
          <w:p w14:paraId="4DC82525" w14:textId="77777777" w:rsidR="00817035" w:rsidRPr="001D28CE" w:rsidRDefault="0002241B" w:rsidP="00817035">
            <w:pPr>
              <w:numPr>
                <w:ilvl w:val="0"/>
                <w:numId w:val="16"/>
              </w:numPr>
              <w:spacing w:line="280" w:lineRule="atLeast"/>
              <w:rPr>
                <w:rFonts w:ascii="Arial" w:hAnsi="Arial" w:cs="Arial"/>
                <w:color w:val="000066"/>
                <w:sz w:val="24"/>
              </w:rPr>
            </w:pPr>
            <w:r w:rsidRPr="0002241B">
              <w:rPr>
                <w:rFonts w:ascii="Arial" w:hAnsi="Arial"/>
                <w:color w:val="000066"/>
                <w:sz w:val="24"/>
              </w:rPr>
              <w:t>Achievement and performance driven.</w:t>
            </w:r>
          </w:p>
          <w:p w14:paraId="1245D216" w14:textId="77777777" w:rsidR="00817035" w:rsidRPr="001D28CE" w:rsidRDefault="0002241B" w:rsidP="00817035">
            <w:pPr>
              <w:numPr>
                <w:ilvl w:val="0"/>
                <w:numId w:val="16"/>
              </w:numPr>
              <w:spacing w:line="280" w:lineRule="atLeast"/>
              <w:rPr>
                <w:rFonts w:ascii="Arial" w:hAnsi="Arial" w:cs="Arial"/>
                <w:color w:val="000066"/>
                <w:sz w:val="24"/>
              </w:rPr>
            </w:pPr>
            <w:r w:rsidRPr="0002241B">
              <w:rPr>
                <w:rFonts w:ascii="Arial" w:hAnsi="Arial"/>
                <w:color w:val="000066"/>
                <w:sz w:val="24"/>
              </w:rPr>
              <w:t>Ability to use judgement, tact and sensitivity.</w:t>
            </w:r>
          </w:p>
          <w:p w14:paraId="1B996113" w14:textId="77777777" w:rsidR="00817035" w:rsidRPr="001D28CE" w:rsidRDefault="0002241B" w:rsidP="00817035">
            <w:pPr>
              <w:numPr>
                <w:ilvl w:val="0"/>
                <w:numId w:val="16"/>
              </w:numPr>
              <w:spacing w:line="280" w:lineRule="atLeast"/>
              <w:rPr>
                <w:rFonts w:ascii="Arial" w:hAnsi="Arial" w:cs="Arial"/>
                <w:color w:val="000066"/>
                <w:sz w:val="24"/>
              </w:rPr>
            </w:pPr>
            <w:r w:rsidRPr="0002241B">
              <w:rPr>
                <w:rFonts w:ascii="Arial" w:hAnsi="Arial"/>
                <w:color w:val="000066"/>
                <w:sz w:val="24"/>
              </w:rPr>
              <w:t>High degree of personal integrity and political awareness and sensitivity.</w:t>
            </w:r>
          </w:p>
          <w:p w14:paraId="662DC987" w14:textId="77777777" w:rsidR="00817035" w:rsidRPr="001D28CE" w:rsidRDefault="0002241B" w:rsidP="00817035">
            <w:pPr>
              <w:numPr>
                <w:ilvl w:val="0"/>
                <w:numId w:val="16"/>
              </w:numPr>
              <w:spacing w:line="280" w:lineRule="atLeast"/>
              <w:rPr>
                <w:rFonts w:ascii="Arial" w:hAnsi="Arial" w:cs="Arial"/>
                <w:color w:val="000066"/>
                <w:sz w:val="24"/>
              </w:rPr>
            </w:pPr>
            <w:r w:rsidRPr="0002241B">
              <w:rPr>
                <w:rFonts w:ascii="Arial" w:hAnsi="Arial"/>
                <w:color w:val="000066"/>
                <w:sz w:val="24"/>
              </w:rPr>
              <w:t>Able to develop, negotiate and extend challenging outcomes and goals, make complex decisions based on facts and complete tasks to a high standard.</w:t>
            </w:r>
          </w:p>
          <w:p w14:paraId="05991FA8" w14:textId="77777777" w:rsidR="00817035" w:rsidRPr="00B2695A" w:rsidRDefault="0002241B" w:rsidP="00817035">
            <w:pPr>
              <w:numPr>
                <w:ilvl w:val="0"/>
                <w:numId w:val="16"/>
              </w:numPr>
              <w:spacing w:line="280" w:lineRule="atLeast"/>
              <w:rPr>
                <w:rFonts w:ascii="Arial" w:hAnsi="Arial" w:cs="Arial"/>
                <w:color w:val="000066"/>
                <w:sz w:val="24"/>
              </w:rPr>
            </w:pPr>
            <w:r w:rsidRPr="0002241B">
              <w:rPr>
                <w:rFonts w:ascii="Arial" w:hAnsi="Arial"/>
                <w:color w:val="000066"/>
                <w:sz w:val="24"/>
              </w:rPr>
              <w:t>High level of financial acumen and ability to manage budgets and control costs.</w:t>
            </w:r>
          </w:p>
          <w:p w14:paraId="5E601AD0" w14:textId="77777777" w:rsidR="00B2695A" w:rsidRPr="001D28CE" w:rsidRDefault="00B2695A" w:rsidP="00817035">
            <w:pPr>
              <w:numPr>
                <w:ilvl w:val="0"/>
                <w:numId w:val="16"/>
              </w:numPr>
              <w:spacing w:line="280" w:lineRule="atLeast"/>
              <w:rPr>
                <w:rFonts w:ascii="Arial" w:hAnsi="Arial" w:cs="Arial"/>
                <w:color w:val="000066"/>
                <w:sz w:val="24"/>
              </w:rPr>
            </w:pPr>
            <w:r>
              <w:rPr>
                <w:rFonts w:ascii="Arial" w:hAnsi="Arial"/>
                <w:color w:val="000066"/>
                <w:sz w:val="24"/>
              </w:rPr>
              <w:t>Business planning skills</w:t>
            </w:r>
          </w:p>
          <w:p w14:paraId="27F192E7" w14:textId="77777777" w:rsidR="00817035" w:rsidRPr="001D28CE" w:rsidRDefault="0002241B" w:rsidP="00817035">
            <w:pPr>
              <w:numPr>
                <w:ilvl w:val="0"/>
                <w:numId w:val="16"/>
              </w:numPr>
              <w:spacing w:line="280" w:lineRule="atLeast"/>
              <w:rPr>
                <w:rFonts w:ascii="Arial" w:hAnsi="Arial" w:cs="Arial"/>
                <w:color w:val="000066"/>
                <w:sz w:val="24"/>
              </w:rPr>
            </w:pPr>
            <w:r w:rsidRPr="0002241B">
              <w:rPr>
                <w:rFonts w:ascii="Arial" w:hAnsi="Arial"/>
                <w:color w:val="000066"/>
                <w:sz w:val="24"/>
              </w:rPr>
              <w:t>Proven effective presentation and report writing skills.</w:t>
            </w:r>
          </w:p>
          <w:p w14:paraId="799D6CA0" w14:textId="77777777" w:rsidR="00412AEA" w:rsidRPr="001D28CE" w:rsidRDefault="0002241B" w:rsidP="00817035">
            <w:pPr>
              <w:numPr>
                <w:ilvl w:val="0"/>
                <w:numId w:val="16"/>
              </w:numPr>
              <w:spacing w:after="120" w:line="280" w:lineRule="atLeast"/>
              <w:jc w:val="both"/>
              <w:rPr>
                <w:rFonts w:ascii="Arial" w:hAnsi="Arial"/>
                <w:color w:val="000066"/>
                <w:sz w:val="24"/>
              </w:rPr>
            </w:pPr>
            <w:r w:rsidRPr="0002241B">
              <w:rPr>
                <w:rFonts w:ascii="Arial" w:hAnsi="Arial" w:cs="Arial"/>
                <w:color w:val="000066"/>
                <w:sz w:val="24"/>
                <w:szCs w:val="24"/>
              </w:rPr>
              <w:t>Proven commitment to anti-discriminatory practice</w:t>
            </w:r>
            <w:r w:rsidRPr="0002241B">
              <w:rPr>
                <w:rFonts w:ascii="Arial" w:hAnsi="Arial"/>
                <w:color w:val="000066"/>
                <w:sz w:val="24"/>
              </w:rPr>
              <w:t xml:space="preserve"> </w:t>
            </w:r>
          </w:p>
          <w:p w14:paraId="275D259F" w14:textId="77777777" w:rsidR="0002241B" w:rsidRPr="0002241B" w:rsidRDefault="0002241B">
            <w:pPr>
              <w:numPr>
                <w:ilvl w:val="0"/>
                <w:numId w:val="16"/>
              </w:numPr>
              <w:spacing w:after="120" w:line="280" w:lineRule="atLeast"/>
              <w:jc w:val="both"/>
              <w:rPr>
                <w:rFonts w:ascii="Arial" w:hAnsi="Arial"/>
                <w:color w:val="000066"/>
                <w:sz w:val="24"/>
              </w:rPr>
            </w:pPr>
            <w:r w:rsidRPr="0002241B">
              <w:rPr>
                <w:rFonts w:ascii="Arial" w:hAnsi="Arial"/>
                <w:color w:val="000066"/>
                <w:sz w:val="24"/>
              </w:rPr>
              <w:t>Ship handling experience of a sufficient level to undertake piloting duties as may be required.</w:t>
            </w:r>
          </w:p>
        </w:tc>
        <w:tc>
          <w:tcPr>
            <w:tcW w:w="7796" w:type="dxa"/>
          </w:tcPr>
          <w:p w14:paraId="3B790307" w14:textId="77777777" w:rsidR="0002241B" w:rsidRPr="0002241B" w:rsidRDefault="0002241B" w:rsidP="0002241B">
            <w:pPr>
              <w:spacing w:line="280" w:lineRule="atLeast"/>
              <w:ind w:left="720"/>
              <w:rPr>
                <w:rFonts w:ascii="Arial" w:hAnsi="Arial"/>
                <w:color w:val="000066"/>
                <w:sz w:val="24"/>
              </w:rPr>
            </w:pPr>
          </w:p>
          <w:p w14:paraId="2C75FB36" w14:textId="77777777" w:rsidR="00976E42" w:rsidRPr="001D28CE" w:rsidRDefault="00976E42">
            <w:pPr>
              <w:spacing w:line="280" w:lineRule="atLeast"/>
              <w:rPr>
                <w:rFonts w:ascii="Arial" w:hAnsi="Arial"/>
                <w:color w:val="000066"/>
                <w:sz w:val="24"/>
              </w:rPr>
            </w:pPr>
          </w:p>
        </w:tc>
      </w:tr>
    </w:tbl>
    <w:p w14:paraId="52ADD9FD" w14:textId="77777777" w:rsidR="00AC771D" w:rsidRPr="001D28CE" w:rsidRDefault="00AC771D">
      <w:pPr>
        <w:rPr>
          <w:color w:val="000066"/>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7796"/>
      </w:tblGrid>
      <w:tr w:rsidR="00976E42" w:rsidRPr="001D28CE" w14:paraId="2BCE6214" w14:textId="77777777">
        <w:tc>
          <w:tcPr>
            <w:tcW w:w="7230" w:type="dxa"/>
            <w:shd w:val="clear" w:color="auto" w:fill="EBFFFF"/>
          </w:tcPr>
          <w:p w14:paraId="7290A8A2" w14:textId="77777777" w:rsidR="00976E42" w:rsidRPr="001D28CE" w:rsidRDefault="0002241B">
            <w:pPr>
              <w:spacing w:line="280" w:lineRule="atLeast"/>
              <w:rPr>
                <w:rFonts w:ascii="Arial" w:hAnsi="Arial"/>
                <w:b/>
                <w:color w:val="000066"/>
                <w:sz w:val="24"/>
              </w:rPr>
            </w:pPr>
            <w:r w:rsidRPr="0002241B">
              <w:rPr>
                <w:rFonts w:ascii="Arial" w:hAnsi="Arial"/>
                <w:b/>
                <w:color w:val="000066"/>
                <w:sz w:val="24"/>
              </w:rPr>
              <w:t>Essential Knowledge:</w:t>
            </w:r>
          </w:p>
        </w:tc>
        <w:tc>
          <w:tcPr>
            <w:tcW w:w="7796" w:type="dxa"/>
            <w:shd w:val="clear" w:color="auto" w:fill="EBFFFF"/>
          </w:tcPr>
          <w:p w14:paraId="32A23402" w14:textId="77777777" w:rsidR="006F7818" w:rsidRPr="001D28CE" w:rsidRDefault="0002241B">
            <w:pPr>
              <w:spacing w:line="280" w:lineRule="atLeast"/>
              <w:rPr>
                <w:rFonts w:ascii="Arial" w:hAnsi="Arial"/>
                <w:b/>
                <w:color w:val="000066"/>
                <w:sz w:val="24"/>
              </w:rPr>
            </w:pPr>
            <w:r w:rsidRPr="0002241B">
              <w:rPr>
                <w:rFonts w:ascii="Arial" w:hAnsi="Arial"/>
                <w:b/>
                <w:color w:val="000066"/>
                <w:sz w:val="24"/>
              </w:rPr>
              <w:t>Desirable Knowledge:</w:t>
            </w:r>
          </w:p>
          <w:p w14:paraId="13B1EC99" w14:textId="77777777" w:rsidR="006F7818" w:rsidRPr="001D28CE" w:rsidRDefault="006F7818">
            <w:pPr>
              <w:spacing w:line="280" w:lineRule="atLeast"/>
              <w:rPr>
                <w:rFonts w:ascii="Arial" w:hAnsi="Arial"/>
                <w:b/>
                <w:color w:val="000066"/>
                <w:sz w:val="24"/>
                <w:u w:val="single"/>
              </w:rPr>
            </w:pPr>
          </w:p>
        </w:tc>
      </w:tr>
      <w:tr w:rsidR="00976E42" w:rsidRPr="001D28CE" w14:paraId="7CA8FB87" w14:textId="77777777">
        <w:tc>
          <w:tcPr>
            <w:tcW w:w="7230" w:type="dxa"/>
          </w:tcPr>
          <w:p w14:paraId="27957175" w14:textId="7020EE69" w:rsidR="00817035" w:rsidRPr="001D28CE" w:rsidRDefault="00EA2D07" w:rsidP="00817035">
            <w:pPr>
              <w:numPr>
                <w:ilvl w:val="0"/>
                <w:numId w:val="16"/>
              </w:numPr>
              <w:spacing w:line="280" w:lineRule="atLeast"/>
              <w:rPr>
                <w:rFonts w:ascii="Arial" w:hAnsi="Arial" w:cs="Arial"/>
                <w:color w:val="000066"/>
                <w:sz w:val="24"/>
              </w:rPr>
            </w:pPr>
            <w:r>
              <w:rPr>
                <w:rFonts w:ascii="Arial" w:hAnsi="Arial" w:cs="Arial"/>
                <w:color w:val="000066"/>
                <w:sz w:val="24"/>
                <w:szCs w:val="24"/>
              </w:rPr>
              <w:t>Detailed and effective</w:t>
            </w:r>
            <w:r w:rsidRPr="0002241B">
              <w:rPr>
                <w:rFonts w:ascii="Arial" w:hAnsi="Arial" w:cs="Arial"/>
                <w:color w:val="000066"/>
                <w:sz w:val="24"/>
                <w:szCs w:val="24"/>
              </w:rPr>
              <w:t xml:space="preserve"> </w:t>
            </w:r>
            <w:r w:rsidR="0002241B" w:rsidRPr="0002241B">
              <w:rPr>
                <w:rFonts w:ascii="Arial" w:hAnsi="Arial" w:cs="Arial"/>
                <w:color w:val="000066"/>
                <w:sz w:val="24"/>
                <w:szCs w:val="24"/>
              </w:rPr>
              <w:t>knowledge and understanding of the work of ports/harbours and of small boats, basic ship requirements and good seamanship.</w:t>
            </w:r>
          </w:p>
          <w:p w14:paraId="2B2E6754" w14:textId="77777777" w:rsidR="004F1363" w:rsidRDefault="0002241B" w:rsidP="00F53054">
            <w:pPr>
              <w:pStyle w:val="ListParagraph"/>
              <w:numPr>
                <w:ilvl w:val="0"/>
                <w:numId w:val="16"/>
              </w:numPr>
              <w:spacing w:after="120" w:line="280" w:lineRule="atLeast"/>
              <w:rPr>
                <w:rFonts w:ascii="Arial" w:hAnsi="Arial"/>
                <w:color w:val="000066"/>
                <w:sz w:val="24"/>
              </w:rPr>
            </w:pPr>
            <w:r w:rsidRPr="0002241B">
              <w:rPr>
                <w:rFonts w:ascii="Arial" w:hAnsi="Arial"/>
                <w:color w:val="000066"/>
                <w:sz w:val="24"/>
              </w:rPr>
              <w:t>Demonstrable and detailed knowledge relevant Harbour Acts, Byelaws and regulations.</w:t>
            </w:r>
          </w:p>
          <w:p w14:paraId="2E3EC27B" w14:textId="77777777" w:rsidR="006444DC" w:rsidRPr="001D28CE" w:rsidRDefault="0039558F" w:rsidP="00F53054">
            <w:pPr>
              <w:pStyle w:val="ListParagraph"/>
              <w:numPr>
                <w:ilvl w:val="0"/>
                <w:numId w:val="16"/>
              </w:numPr>
              <w:spacing w:after="120" w:line="280" w:lineRule="atLeast"/>
              <w:rPr>
                <w:rFonts w:ascii="Arial" w:hAnsi="Arial"/>
                <w:color w:val="000066"/>
                <w:sz w:val="24"/>
              </w:rPr>
            </w:pPr>
            <w:r>
              <w:rPr>
                <w:rFonts w:ascii="Arial" w:hAnsi="Arial"/>
                <w:color w:val="000066"/>
                <w:sz w:val="24"/>
              </w:rPr>
              <w:t>Significant k</w:t>
            </w:r>
            <w:r w:rsidR="006444DC">
              <w:rPr>
                <w:rFonts w:ascii="Arial" w:hAnsi="Arial"/>
                <w:color w:val="000066"/>
                <w:sz w:val="24"/>
              </w:rPr>
              <w:t xml:space="preserve">nowledge of procedures, guidelines and legislation relation to Bathing Water </w:t>
            </w:r>
            <w:r w:rsidR="00652569">
              <w:rPr>
                <w:rFonts w:ascii="Arial" w:hAnsi="Arial"/>
                <w:color w:val="000066"/>
                <w:sz w:val="24"/>
              </w:rPr>
              <w:t>and Coastal Pollution.</w:t>
            </w:r>
          </w:p>
          <w:p w14:paraId="38B7AEAB" w14:textId="77777777" w:rsidR="00F53054" w:rsidRPr="001D28CE" w:rsidRDefault="0002241B" w:rsidP="00F53054">
            <w:pPr>
              <w:pStyle w:val="ListParagraph"/>
              <w:numPr>
                <w:ilvl w:val="0"/>
                <w:numId w:val="16"/>
              </w:numPr>
              <w:spacing w:after="120" w:line="280" w:lineRule="atLeast"/>
              <w:rPr>
                <w:rFonts w:ascii="Arial" w:hAnsi="Arial"/>
                <w:color w:val="000066"/>
                <w:sz w:val="24"/>
              </w:rPr>
            </w:pPr>
            <w:r w:rsidRPr="0002241B">
              <w:rPr>
                <w:rFonts w:ascii="Arial" w:hAnsi="Arial"/>
                <w:color w:val="000066"/>
                <w:sz w:val="24"/>
              </w:rPr>
              <w:lastRenderedPageBreak/>
              <w:t xml:space="preserve">A </w:t>
            </w:r>
            <w:r w:rsidR="00EA2D07">
              <w:rPr>
                <w:rFonts w:ascii="Arial" w:hAnsi="Arial"/>
                <w:color w:val="000066"/>
                <w:sz w:val="24"/>
              </w:rPr>
              <w:t xml:space="preserve">high level of knowledge and </w:t>
            </w:r>
            <w:r w:rsidRPr="0002241B">
              <w:rPr>
                <w:rFonts w:ascii="Arial" w:hAnsi="Arial"/>
                <w:color w:val="000066"/>
                <w:sz w:val="24"/>
              </w:rPr>
              <w:t>clear understanding of the requirements of the Port Marine Safety Code and its application</w:t>
            </w:r>
          </w:p>
          <w:p w14:paraId="79B4A29F" w14:textId="77777777" w:rsidR="00412AEA" w:rsidRDefault="0002241B" w:rsidP="00F53054">
            <w:pPr>
              <w:pStyle w:val="ListParagraph"/>
              <w:numPr>
                <w:ilvl w:val="0"/>
                <w:numId w:val="16"/>
              </w:numPr>
              <w:spacing w:after="120" w:line="280" w:lineRule="atLeast"/>
              <w:rPr>
                <w:rFonts w:ascii="Arial" w:hAnsi="Arial"/>
                <w:color w:val="000066"/>
                <w:sz w:val="24"/>
              </w:rPr>
            </w:pPr>
            <w:r w:rsidRPr="0002241B">
              <w:rPr>
                <w:rFonts w:ascii="Arial" w:hAnsi="Arial"/>
                <w:color w:val="000066"/>
                <w:sz w:val="24"/>
              </w:rPr>
              <w:t>Effective knowledge of all relevant</w:t>
            </w:r>
            <w:r w:rsidR="00EA2D07">
              <w:rPr>
                <w:rFonts w:ascii="Arial" w:hAnsi="Arial"/>
                <w:color w:val="000066"/>
                <w:sz w:val="24"/>
              </w:rPr>
              <w:t xml:space="preserve"> and specialist</w:t>
            </w:r>
            <w:r w:rsidRPr="0002241B">
              <w:rPr>
                <w:rFonts w:ascii="Arial" w:hAnsi="Arial"/>
                <w:color w:val="000066"/>
                <w:sz w:val="24"/>
              </w:rPr>
              <w:t xml:space="preserve"> health &amp; safety legislation and environmental legislation.</w:t>
            </w:r>
          </w:p>
          <w:p w14:paraId="21CF9910" w14:textId="77777777" w:rsidR="00EA2D07" w:rsidRDefault="0039558F" w:rsidP="00F53054">
            <w:pPr>
              <w:pStyle w:val="ListParagraph"/>
              <w:numPr>
                <w:ilvl w:val="0"/>
                <w:numId w:val="16"/>
              </w:numPr>
              <w:spacing w:after="120" w:line="280" w:lineRule="atLeast"/>
              <w:rPr>
                <w:rFonts w:ascii="Arial" w:hAnsi="Arial"/>
                <w:color w:val="000066"/>
                <w:sz w:val="24"/>
              </w:rPr>
            </w:pPr>
            <w:r>
              <w:rPr>
                <w:rFonts w:ascii="Arial" w:hAnsi="Arial"/>
                <w:color w:val="000066"/>
                <w:sz w:val="24"/>
              </w:rPr>
              <w:t>Significant e</w:t>
            </w:r>
            <w:r w:rsidR="00EA2D07">
              <w:rPr>
                <w:rFonts w:ascii="Arial" w:hAnsi="Arial"/>
                <w:color w:val="000066"/>
                <w:sz w:val="24"/>
              </w:rPr>
              <w:t>xperience of dealing with/responding to a relevant emergency situation</w:t>
            </w:r>
          </w:p>
          <w:p w14:paraId="342FB27C" w14:textId="77777777" w:rsidR="00EA2D07" w:rsidRPr="001D28CE" w:rsidRDefault="00EA2D07" w:rsidP="00F53054">
            <w:pPr>
              <w:pStyle w:val="ListParagraph"/>
              <w:numPr>
                <w:ilvl w:val="0"/>
                <w:numId w:val="16"/>
              </w:numPr>
              <w:spacing w:after="120" w:line="280" w:lineRule="atLeast"/>
              <w:rPr>
                <w:rFonts w:ascii="Arial" w:hAnsi="Arial"/>
                <w:color w:val="000066"/>
                <w:sz w:val="24"/>
              </w:rPr>
            </w:pPr>
            <w:r>
              <w:rPr>
                <w:rFonts w:ascii="Arial" w:hAnsi="Arial"/>
                <w:color w:val="000066"/>
                <w:sz w:val="24"/>
              </w:rPr>
              <w:t>Knowledge of relevant national organisations, their function and requirements as they relate to this post.</w:t>
            </w:r>
          </w:p>
          <w:p w14:paraId="1D8E30DB" w14:textId="3A6720AA" w:rsidR="006444DC" w:rsidRDefault="0002241B" w:rsidP="003C2D4D">
            <w:pPr>
              <w:pStyle w:val="ListParagraph"/>
              <w:numPr>
                <w:ilvl w:val="0"/>
                <w:numId w:val="16"/>
              </w:numPr>
              <w:spacing w:after="120" w:line="280" w:lineRule="atLeast"/>
              <w:rPr>
                <w:rFonts w:ascii="Arial" w:hAnsi="Arial" w:cs="Arial"/>
                <w:color w:val="000066"/>
                <w:sz w:val="24"/>
              </w:rPr>
            </w:pPr>
            <w:r w:rsidRPr="006444DC">
              <w:rPr>
                <w:rFonts w:ascii="Arial" w:hAnsi="Arial" w:cs="Arial"/>
                <w:color w:val="000066"/>
                <w:sz w:val="24"/>
              </w:rPr>
              <w:t>Detailed knowledge of national and regional service priorities and the requirements for their local implementation in the context of the political and operational environment.</w:t>
            </w:r>
          </w:p>
          <w:p w14:paraId="3BD07BC7" w14:textId="05870B6E" w:rsidR="006444DC" w:rsidRPr="006444DC" w:rsidRDefault="0002241B" w:rsidP="003C2D4D">
            <w:pPr>
              <w:pStyle w:val="ListParagraph"/>
              <w:numPr>
                <w:ilvl w:val="0"/>
                <w:numId w:val="16"/>
              </w:numPr>
              <w:spacing w:after="120" w:line="280" w:lineRule="atLeast"/>
              <w:rPr>
                <w:rFonts w:ascii="Arial" w:hAnsi="Arial" w:cs="Arial"/>
                <w:color w:val="000066"/>
                <w:sz w:val="24"/>
              </w:rPr>
            </w:pPr>
            <w:r w:rsidRPr="006444DC">
              <w:rPr>
                <w:rFonts w:ascii="Arial" w:hAnsi="Arial" w:cs="Arial"/>
                <w:color w:val="000066"/>
                <w:sz w:val="24"/>
              </w:rPr>
              <w:t>Detailed knowledge and understanding of the role of the Harbour Master</w:t>
            </w:r>
            <w:r w:rsidR="00B2695A">
              <w:rPr>
                <w:rFonts w:ascii="Arial" w:hAnsi="Arial" w:cs="Arial"/>
                <w:color w:val="000066"/>
                <w:sz w:val="24"/>
              </w:rPr>
              <w:t xml:space="preserve"> and the workings of a busy harbour.</w:t>
            </w:r>
          </w:p>
          <w:p w14:paraId="48294A59" w14:textId="77777777" w:rsidR="00817035" w:rsidRPr="00EA2D07" w:rsidRDefault="0002241B" w:rsidP="003C2D4D">
            <w:pPr>
              <w:pStyle w:val="ListParagraph"/>
              <w:numPr>
                <w:ilvl w:val="0"/>
                <w:numId w:val="16"/>
              </w:numPr>
              <w:spacing w:after="120" w:line="280" w:lineRule="atLeast"/>
              <w:rPr>
                <w:rFonts w:ascii="Arial" w:hAnsi="Arial" w:cs="Arial"/>
                <w:color w:val="000066"/>
                <w:sz w:val="24"/>
              </w:rPr>
            </w:pPr>
            <w:r w:rsidRPr="006444DC">
              <w:rPr>
                <w:rFonts w:ascii="Arial" w:hAnsi="Arial" w:cs="Arial"/>
                <w:color w:val="000066"/>
                <w:sz w:val="24"/>
                <w:szCs w:val="24"/>
              </w:rPr>
              <w:t xml:space="preserve">Excellent understanding of how best to achieve service outcomes with proven approaches to ensuring the correct approach is taken.  </w:t>
            </w:r>
          </w:p>
          <w:p w14:paraId="731615FD" w14:textId="77777777" w:rsidR="00817035" w:rsidRPr="001D28CE" w:rsidRDefault="0002241B" w:rsidP="00817035">
            <w:pPr>
              <w:numPr>
                <w:ilvl w:val="0"/>
                <w:numId w:val="16"/>
              </w:numPr>
              <w:spacing w:line="280" w:lineRule="atLeast"/>
              <w:rPr>
                <w:rFonts w:ascii="Arial" w:hAnsi="Arial" w:cs="Arial"/>
                <w:color w:val="000066"/>
                <w:sz w:val="24"/>
              </w:rPr>
            </w:pPr>
            <w:r w:rsidRPr="0002241B">
              <w:rPr>
                <w:rFonts w:ascii="Arial" w:hAnsi="Arial" w:cs="Arial"/>
                <w:color w:val="000066"/>
                <w:sz w:val="24"/>
                <w:szCs w:val="24"/>
              </w:rPr>
              <w:t>A high level of knowledge and understanding of confidentiality, data protection and ethics.</w:t>
            </w:r>
          </w:p>
          <w:p w14:paraId="31568D10" w14:textId="77777777" w:rsidR="00817035" w:rsidRPr="00EA2D07" w:rsidRDefault="0002241B" w:rsidP="00817035">
            <w:pPr>
              <w:numPr>
                <w:ilvl w:val="0"/>
                <w:numId w:val="16"/>
              </w:numPr>
              <w:spacing w:line="280" w:lineRule="atLeast"/>
              <w:rPr>
                <w:rFonts w:ascii="Arial" w:hAnsi="Arial"/>
                <w:color w:val="000066"/>
                <w:sz w:val="24"/>
                <w:szCs w:val="24"/>
              </w:rPr>
            </w:pPr>
            <w:r w:rsidRPr="0002241B">
              <w:rPr>
                <w:rFonts w:ascii="Arial" w:hAnsi="Arial" w:cs="Arial"/>
                <w:color w:val="000066"/>
                <w:sz w:val="24"/>
              </w:rPr>
              <w:t>Demonstrable and detailed knowledge of performance management and improvement models.</w:t>
            </w:r>
          </w:p>
          <w:p w14:paraId="606E65EB" w14:textId="77777777" w:rsidR="00EA2D07" w:rsidRPr="00EA2D07" w:rsidRDefault="00EA2D07" w:rsidP="00817035">
            <w:pPr>
              <w:numPr>
                <w:ilvl w:val="0"/>
                <w:numId w:val="16"/>
              </w:numPr>
              <w:spacing w:line="280" w:lineRule="atLeast"/>
              <w:rPr>
                <w:rFonts w:ascii="Arial" w:hAnsi="Arial"/>
                <w:color w:val="000066"/>
                <w:sz w:val="24"/>
                <w:szCs w:val="24"/>
              </w:rPr>
            </w:pPr>
            <w:r>
              <w:rPr>
                <w:rFonts w:ascii="Arial" w:hAnsi="Arial" w:cs="Arial"/>
                <w:color w:val="000066"/>
                <w:sz w:val="24"/>
              </w:rPr>
              <w:t>Experience of developing, writing and implementing new or revised policy and procedures in relevant area of work.</w:t>
            </w:r>
          </w:p>
          <w:p w14:paraId="327A2A55" w14:textId="77777777" w:rsidR="00817035" w:rsidRPr="001D28CE" w:rsidRDefault="0002241B" w:rsidP="00817035">
            <w:pPr>
              <w:numPr>
                <w:ilvl w:val="0"/>
                <w:numId w:val="16"/>
              </w:numPr>
              <w:spacing w:line="280" w:lineRule="atLeast"/>
              <w:rPr>
                <w:rFonts w:ascii="Arial" w:hAnsi="Arial"/>
                <w:color w:val="000066"/>
                <w:sz w:val="24"/>
                <w:szCs w:val="24"/>
              </w:rPr>
            </w:pPr>
            <w:r w:rsidRPr="0002241B">
              <w:rPr>
                <w:rFonts w:ascii="Arial" w:hAnsi="Arial"/>
                <w:color w:val="000066"/>
                <w:sz w:val="24"/>
                <w:szCs w:val="24"/>
              </w:rPr>
              <w:t>Understanding of wider local government issues and the political context and environment in which it operates.</w:t>
            </w:r>
          </w:p>
          <w:p w14:paraId="13B6BC2C" w14:textId="77777777" w:rsidR="006F7818" w:rsidRPr="001D28CE" w:rsidRDefault="0002241B" w:rsidP="00817035">
            <w:pPr>
              <w:numPr>
                <w:ilvl w:val="0"/>
                <w:numId w:val="16"/>
              </w:numPr>
              <w:spacing w:line="280" w:lineRule="atLeast"/>
              <w:rPr>
                <w:rFonts w:ascii="Arial" w:hAnsi="Arial"/>
                <w:color w:val="000066"/>
                <w:sz w:val="24"/>
              </w:rPr>
            </w:pPr>
            <w:r w:rsidRPr="0002241B">
              <w:rPr>
                <w:rFonts w:ascii="Arial" w:hAnsi="Arial"/>
                <w:color w:val="000066"/>
                <w:sz w:val="24"/>
                <w:szCs w:val="24"/>
              </w:rPr>
              <w:t>Relevant legislation and wider issues in the context of the political and operational environment.</w:t>
            </w:r>
          </w:p>
        </w:tc>
        <w:tc>
          <w:tcPr>
            <w:tcW w:w="7796" w:type="dxa"/>
          </w:tcPr>
          <w:p w14:paraId="645DADC9" w14:textId="77777777" w:rsidR="00B2695A" w:rsidRDefault="00B2695A" w:rsidP="00F53054">
            <w:pPr>
              <w:pStyle w:val="ListParagraph"/>
              <w:numPr>
                <w:ilvl w:val="2"/>
                <w:numId w:val="41"/>
              </w:numPr>
              <w:spacing w:line="280" w:lineRule="atLeast"/>
              <w:ind w:left="487" w:hanging="283"/>
              <w:rPr>
                <w:rFonts w:ascii="Arial" w:hAnsi="Arial"/>
                <w:color w:val="000066"/>
                <w:sz w:val="24"/>
                <w:szCs w:val="24"/>
              </w:rPr>
            </w:pPr>
            <w:r>
              <w:rPr>
                <w:rFonts w:ascii="Arial" w:hAnsi="Arial"/>
                <w:color w:val="000066"/>
                <w:sz w:val="24"/>
                <w:szCs w:val="24"/>
              </w:rPr>
              <w:lastRenderedPageBreak/>
              <w:t>A working knowledge and understanding of issues facing the Local Authority</w:t>
            </w:r>
          </w:p>
          <w:p w14:paraId="78E0F4FF" w14:textId="77777777" w:rsidR="00F53054" w:rsidRPr="001D28CE" w:rsidRDefault="0002241B" w:rsidP="00F53054">
            <w:pPr>
              <w:pStyle w:val="ListParagraph"/>
              <w:numPr>
                <w:ilvl w:val="2"/>
                <w:numId w:val="41"/>
              </w:numPr>
              <w:spacing w:line="280" w:lineRule="atLeast"/>
              <w:ind w:left="487" w:hanging="283"/>
              <w:rPr>
                <w:rFonts w:ascii="Arial" w:hAnsi="Arial"/>
                <w:color w:val="000066"/>
                <w:sz w:val="24"/>
                <w:szCs w:val="24"/>
              </w:rPr>
            </w:pPr>
            <w:r w:rsidRPr="0002241B">
              <w:rPr>
                <w:rFonts w:ascii="Arial" w:hAnsi="Arial"/>
                <w:color w:val="000066"/>
                <w:sz w:val="24"/>
                <w:szCs w:val="24"/>
              </w:rPr>
              <w:t>An understanding of the general workings of the marine industry ashore, especially in the leisure/fishing sector.</w:t>
            </w:r>
          </w:p>
          <w:p w14:paraId="6923D9F0" w14:textId="77777777" w:rsidR="00F53054" w:rsidRPr="001D28CE" w:rsidRDefault="0002241B" w:rsidP="00F53054">
            <w:pPr>
              <w:spacing w:line="280" w:lineRule="atLeast"/>
              <w:ind w:left="204"/>
              <w:rPr>
                <w:rFonts w:ascii="Arial" w:hAnsi="Arial"/>
                <w:color w:val="000066"/>
                <w:sz w:val="24"/>
                <w:szCs w:val="24"/>
              </w:rPr>
            </w:pPr>
            <w:r w:rsidRPr="0002241B">
              <w:rPr>
                <w:rFonts w:ascii="Arial" w:hAnsi="Arial"/>
                <w:color w:val="000066"/>
                <w:sz w:val="24"/>
                <w:szCs w:val="24"/>
              </w:rPr>
              <w:t>2.   A general understanding of shipping/harbour law.</w:t>
            </w:r>
          </w:p>
          <w:p w14:paraId="1F6CBD68" w14:textId="77777777" w:rsidR="00F53054" w:rsidRPr="001D28CE" w:rsidRDefault="0002241B" w:rsidP="00F53054">
            <w:pPr>
              <w:spacing w:line="280" w:lineRule="atLeast"/>
              <w:ind w:left="204"/>
              <w:rPr>
                <w:rFonts w:ascii="Arial" w:hAnsi="Arial"/>
                <w:color w:val="000066"/>
                <w:sz w:val="24"/>
                <w:szCs w:val="24"/>
              </w:rPr>
            </w:pPr>
            <w:r w:rsidRPr="0002241B">
              <w:rPr>
                <w:rFonts w:ascii="Arial" w:hAnsi="Arial"/>
                <w:color w:val="000066"/>
                <w:sz w:val="24"/>
                <w:szCs w:val="24"/>
              </w:rPr>
              <w:t>3.  An ability to acquire quickly a working knowledge of relevant Acts &amp;  Byelaws</w:t>
            </w:r>
          </w:p>
          <w:p w14:paraId="29AB03DE" w14:textId="77777777" w:rsidR="00F53054" w:rsidRDefault="0002241B" w:rsidP="00F53054">
            <w:pPr>
              <w:spacing w:line="280" w:lineRule="atLeast"/>
              <w:ind w:left="204"/>
              <w:rPr>
                <w:rFonts w:ascii="Arial" w:hAnsi="Arial"/>
                <w:color w:val="000066"/>
                <w:sz w:val="24"/>
                <w:szCs w:val="24"/>
              </w:rPr>
            </w:pPr>
            <w:r w:rsidRPr="0002241B">
              <w:rPr>
                <w:rFonts w:ascii="Arial" w:hAnsi="Arial"/>
                <w:color w:val="000066"/>
                <w:sz w:val="24"/>
                <w:szCs w:val="24"/>
              </w:rPr>
              <w:t>4.  Knowledge of the processes involved in good project management.</w:t>
            </w:r>
          </w:p>
          <w:p w14:paraId="20C02142" w14:textId="77777777" w:rsidR="0039558F" w:rsidRDefault="00EA2D07" w:rsidP="003C2D4D">
            <w:pPr>
              <w:spacing w:line="280" w:lineRule="atLeast"/>
              <w:ind w:left="204"/>
              <w:rPr>
                <w:rFonts w:ascii="Arial" w:hAnsi="Arial"/>
                <w:color w:val="000066"/>
                <w:sz w:val="24"/>
                <w:szCs w:val="24"/>
              </w:rPr>
            </w:pPr>
            <w:r>
              <w:rPr>
                <w:rFonts w:ascii="Arial" w:hAnsi="Arial"/>
                <w:color w:val="000066"/>
                <w:sz w:val="24"/>
                <w:szCs w:val="24"/>
              </w:rPr>
              <w:lastRenderedPageBreak/>
              <w:t>5.  Public Sector financial regulations</w:t>
            </w:r>
          </w:p>
          <w:p w14:paraId="05C8B101" w14:textId="77777777" w:rsidR="0039558F" w:rsidRDefault="0039558F" w:rsidP="003C2D4D">
            <w:pPr>
              <w:spacing w:line="280" w:lineRule="atLeast"/>
              <w:ind w:left="204"/>
              <w:rPr>
                <w:rFonts w:ascii="Arial" w:hAnsi="Arial" w:cs="Arial"/>
                <w:color w:val="000066"/>
                <w:sz w:val="24"/>
              </w:rPr>
            </w:pPr>
            <w:r>
              <w:rPr>
                <w:rFonts w:ascii="Arial" w:hAnsi="Arial"/>
                <w:color w:val="000066"/>
                <w:sz w:val="24"/>
                <w:szCs w:val="24"/>
              </w:rPr>
              <w:t xml:space="preserve">6.   </w:t>
            </w:r>
            <w:r>
              <w:rPr>
                <w:rFonts w:ascii="Arial" w:hAnsi="Arial" w:cs="Arial"/>
                <w:color w:val="000066"/>
                <w:sz w:val="24"/>
              </w:rPr>
              <w:t xml:space="preserve">Experience of leading a procurement/tendering/contracting  </w:t>
            </w:r>
          </w:p>
          <w:p w14:paraId="7F3B2689" w14:textId="77777777" w:rsidR="0039558F" w:rsidRPr="001D28CE" w:rsidRDefault="0039558F" w:rsidP="003C2D4D">
            <w:pPr>
              <w:spacing w:line="280" w:lineRule="atLeast"/>
              <w:ind w:left="204"/>
              <w:rPr>
                <w:rFonts w:ascii="Arial" w:hAnsi="Arial"/>
                <w:color w:val="000066"/>
                <w:sz w:val="24"/>
                <w:szCs w:val="24"/>
              </w:rPr>
            </w:pPr>
            <w:r>
              <w:rPr>
                <w:rFonts w:ascii="Arial" w:hAnsi="Arial"/>
                <w:color w:val="000066"/>
                <w:sz w:val="24"/>
                <w:szCs w:val="24"/>
              </w:rPr>
              <w:t xml:space="preserve">      </w:t>
            </w:r>
            <w:r>
              <w:rPr>
                <w:rFonts w:ascii="Arial" w:hAnsi="Arial" w:cs="Arial"/>
                <w:color w:val="000066"/>
                <w:sz w:val="24"/>
              </w:rPr>
              <w:t>process to achieve best value</w:t>
            </w:r>
          </w:p>
          <w:p w14:paraId="1B42584C" w14:textId="77777777" w:rsidR="0039558F" w:rsidRDefault="0039558F" w:rsidP="00F53054">
            <w:pPr>
              <w:spacing w:line="280" w:lineRule="atLeast"/>
              <w:ind w:left="204"/>
              <w:rPr>
                <w:rFonts w:ascii="Arial" w:hAnsi="Arial"/>
                <w:color w:val="000066"/>
                <w:sz w:val="24"/>
                <w:szCs w:val="24"/>
              </w:rPr>
            </w:pPr>
          </w:p>
          <w:p w14:paraId="5B421F45" w14:textId="77777777" w:rsidR="00EA2D07" w:rsidRPr="001D28CE" w:rsidRDefault="00EA2D07" w:rsidP="00F53054">
            <w:pPr>
              <w:spacing w:line="280" w:lineRule="atLeast"/>
              <w:ind w:left="204"/>
              <w:rPr>
                <w:rFonts w:ascii="Arial" w:hAnsi="Arial"/>
                <w:color w:val="000066"/>
                <w:sz w:val="24"/>
                <w:szCs w:val="24"/>
              </w:rPr>
            </w:pPr>
          </w:p>
          <w:p w14:paraId="12B674BC" w14:textId="77777777" w:rsidR="002A444E" w:rsidRPr="001D28CE" w:rsidRDefault="002A444E" w:rsidP="00F53054">
            <w:pPr>
              <w:spacing w:line="280" w:lineRule="atLeast"/>
              <w:rPr>
                <w:rFonts w:ascii="Arial" w:hAnsi="Arial"/>
                <w:color w:val="000066"/>
                <w:sz w:val="24"/>
              </w:rPr>
            </w:pPr>
          </w:p>
        </w:tc>
      </w:tr>
    </w:tbl>
    <w:p w14:paraId="79C662D3" w14:textId="77777777" w:rsidR="00AC771D" w:rsidRPr="001D28CE" w:rsidRDefault="00AC771D">
      <w:pPr>
        <w:rPr>
          <w:color w:val="000066"/>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7796"/>
      </w:tblGrid>
      <w:tr w:rsidR="00976E42" w:rsidRPr="001D28CE" w14:paraId="0D83857F" w14:textId="77777777">
        <w:tc>
          <w:tcPr>
            <w:tcW w:w="7230" w:type="dxa"/>
            <w:shd w:val="clear" w:color="auto" w:fill="EBFFFF"/>
          </w:tcPr>
          <w:p w14:paraId="4ACA315D" w14:textId="77777777" w:rsidR="00976E42" w:rsidRPr="001D28CE" w:rsidRDefault="0002241B">
            <w:pPr>
              <w:spacing w:line="280" w:lineRule="atLeast"/>
              <w:rPr>
                <w:rFonts w:ascii="Arial" w:hAnsi="Arial"/>
                <w:b/>
                <w:color w:val="000066"/>
                <w:sz w:val="24"/>
              </w:rPr>
            </w:pPr>
            <w:r w:rsidRPr="0002241B">
              <w:rPr>
                <w:rFonts w:ascii="Arial" w:hAnsi="Arial"/>
                <w:b/>
                <w:color w:val="000066"/>
                <w:sz w:val="24"/>
              </w:rPr>
              <w:t>Essential Experience/Achievements:</w:t>
            </w:r>
          </w:p>
          <w:p w14:paraId="49D4883D" w14:textId="77777777" w:rsidR="00976E42" w:rsidRPr="001D28CE" w:rsidRDefault="00976E42">
            <w:pPr>
              <w:spacing w:line="280" w:lineRule="atLeast"/>
              <w:rPr>
                <w:rFonts w:ascii="Arial" w:hAnsi="Arial"/>
                <w:b/>
                <w:color w:val="000066"/>
                <w:sz w:val="24"/>
              </w:rPr>
            </w:pPr>
          </w:p>
        </w:tc>
        <w:tc>
          <w:tcPr>
            <w:tcW w:w="7796" w:type="dxa"/>
            <w:shd w:val="clear" w:color="auto" w:fill="EBFFFF"/>
          </w:tcPr>
          <w:p w14:paraId="797B62A0" w14:textId="77777777" w:rsidR="00976E42" w:rsidRPr="001D28CE" w:rsidRDefault="0002241B">
            <w:pPr>
              <w:spacing w:line="280" w:lineRule="atLeast"/>
              <w:rPr>
                <w:rFonts w:ascii="Arial" w:hAnsi="Arial"/>
                <w:color w:val="000066"/>
                <w:sz w:val="24"/>
              </w:rPr>
            </w:pPr>
            <w:r w:rsidRPr="0002241B">
              <w:rPr>
                <w:rFonts w:ascii="Arial" w:hAnsi="Arial"/>
                <w:b/>
                <w:color w:val="000066"/>
                <w:sz w:val="24"/>
              </w:rPr>
              <w:t>Desirable Experience/Achievements:</w:t>
            </w:r>
          </w:p>
        </w:tc>
      </w:tr>
      <w:tr w:rsidR="00976E42" w:rsidRPr="001D28CE" w14:paraId="4AF0DD68" w14:textId="77777777">
        <w:tc>
          <w:tcPr>
            <w:tcW w:w="7230" w:type="dxa"/>
          </w:tcPr>
          <w:p w14:paraId="09A505DF" w14:textId="0A7BFD7B" w:rsidR="0002241B" w:rsidRPr="003C2D4D" w:rsidRDefault="00B2695A" w:rsidP="003C2D4D">
            <w:pPr>
              <w:pStyle w:val="ListParagraph"/>
              <w:numPr>
                <w:ilvl w:val="0"/>
                <w:numId w:val="16"/>
              </w:numPr>
              <w:spacing w:line="280" w:lineRule="atLeast"/>
              <w:rPr>
                <w:rFonts w:ascii="Arial" w:hAnsi="Arial"/>
                <w:color w:val="000066"/>
                <w:sz w:val="24"/>
              </w:rPr>
            </w:pPr>
            <w:r w:rsidRPr="003C2D4D">
              <w:rPr>
                <w:rFonts w:ascii="Arial" w:hAnsi="Arial"/>
                <w:color w:val="000066"/>
                <w:sz w:val="24"/>
              </w:rPr>
              <w:t>Significant e</w:t>
            </w:r>
            <w:r w:rsidR="00652569" w:rsidRPr="003C2D4D">
              <w:rPr>
                <w:rFonts w:ascii="Arial" w:hAnsi="Arial"/>
                <w:color w:val="000066"/>
                <w:sz w:val="24"/>
              </w:rPr>
              <w:t>xperience</w:t>
            </w:r>
            <w:r w:rsidR="0002241B" w:rsidRPr="003C2D4D">
              <w:rPr>
                <w:rFonts w:ascii="Arial" w:hAnsi="Arial"/>
                <w:color w:val="000066"/>
                <w:sz w:val="24"/>
              </w:rPr>
              <w:t xml:space="preserve"> of navigation and safe berthing of vessels within a busy working harbour</w:t>
            </w:r>
          </w:p>
          <w:p w14:paraId="1ADF0059" w14:textId="51B816D9" w:rsidR="0002241B" w:rsidRPr="003C2D4D" w:rsidRDefault="00B2695A" w:rsidP="003C2D4D">
            <w:pPr>
              <w:pStyle w:val="ListParagraph"/>
              <w:numPr>
                <w:ilvl w:val="0"/>
                <w:numId w:val="16"/>
              </w:numPr>
              <w:spacing w:line="280" w:lineRule="atLeast"/>
              <w:rPr>
                <w:rFonts w:ascii="Arial" w:hAnsi="Arial"/>
                <w:color w:val="000066"/>
                <w:sz w:val="24"/>
              </w:rPr>
            </w:pPr>
            <w:r w:rsidRPr="003C2D4D">
              <w:rPr>
                <w:rFonts w:ascii="Arial" w:hAnsi="Arial"/>
                <w:color w:val="000066"/>
                <w:sz w:val="24"/>
              </w:rPr>
              <w:lastRenderedPageBreak/>
              <w:t>Extensive e</w:t>
            </w:r>
            <w:r w:rsidR="0002241B" w:rsidRPr="003C2D4D">
              <w:rPr>
                <w:rFonts w:ascii="Arial" w:hAnsi="Arial"/>
                <w:color w:val="000066"/>
                <w:sz w:val="24"/>
              </w:rPr>
              <w:t xml:space="preserve">xperience of acting as Safety Officer within an harbour/marine environment </w:t>
            </w:r>
          </w:p>
          <w:p w14:paraId="781D22FB" w14:textId="77777777" w:rsidR="00094279" w:rsidRDefault="00094279" w:rsidP="003C2D4D">
            <w:pPr>
              <w:pStyle w:val="ListParagraph"/>
              <w:numPr>
                <w:ilvl w:val="0"/>
                <w:numId w:val="16"/>
              </w:numPr>
              <w:spacing w:line="280" w:lineRule="atLeast"/>
              <w:rPr>
                <w:rFonts w:ascii="Arial" w:hAnsi="Arial"/>
                <w:color w:val="000066"/>
                <w:sz w:val="24"/>
              </w:rPr>
            </w:pPr>
            <w:r>
              <w:rPr>
                <w:rFonts w:ascii="Arial" w:hAnsi="Arial"/>
                <w:color w:val="000066"/>
                <w:sz w:val="24"/>
              </w:rPr>
              <w:t>Experience of working at a strategic level in a multi-discipline and cross-organisational groups.</w:t>
            </w:r>
          </w:p>
          <w:p w14:paraId="10D3F06C" w14:textId="77777777" w:rsidR="0002241B" w:rsidRPr="0002241B" w:rsidRDefault="0002241B" w:rsidP="003C2D4D">
            <w:pPr>
              <w:pStyle w:val="ListParagraph"/>
              <w:numPr>
                <w:ilvl w:val="0"/>
                <w:numId w:val="16"/>
              </w:numPr>
              <w:spacing w:line="280" w:lineRule="atLeast"/>
              <w:rPr>
                <w:rFonts w:ascii="Arial" w:hAnsi="Arial"/>
                <w:color w:val="000066"/>
                <w:sz w:val="24"/>
              </w:rPr>
            </w:pPr>
            <w:r w:rsidRPr="0002241B">
              <w:rPr>
                <w:rFonts w:ascii="Arial" w:hAnsi="Arial"/>
                <w:color w:val="000066"/>
                <w:sz w:val="24"/>
              </w:rPr>
              <w:t>Proven experience of developing strategic plans based on needs assessment and delivery of required outcomes.</w:t>
            </w:r>
          </w:p>
          <w:p w14:paraId="2DBB0ED1" w14:textId="1E516165" w:rsidR="0002241B" w:rsidRPr="0002241B" w:rsidRDefault="0002241B" w:rsidP="003C2D4D">
            <w:pPr>
              <w:pStyle w:val="ListParagraph"/>
              <w:numPr>
                <w:ilvl w:val="0"/>
                <w:numId w:val="16"/>
              </w:numPr>
              <w:spacing w:line="280" w:lineRule="atLeast"/>
              <w:rPr>
                <w:rFonts w:ascii="Arial" w:hAnsi="Arial"/>
                <w:color w:val="000066"/>
                <w:sz w:val="24"/>
              </w:rPr>
            </w:pPr>
            <w:r w:rsidRPr="0002241B">
              <w:rPr>
                <w:rFonts w:ascii="Arial" w:hAnsi="Arial"/>
                <w:color w:val="000066"/>
                <w:sz w:val="24"/>
              </w:rPr>
              <w:t>Experience of developing and implementing new</w:t>
            </w:r>
            <w:r w:rsidR="00094279">
              <w:rPr>
                <w:rFonts w:ascii="Arial" w:hAnsi="Arial"/>
                <w:color w:val="000066"/>
                <w:sz w:val="24"/>
              </w:rPr>
              <w:t xml:space="preserve"> strategies, policies, ways </w:t>
            </w:r>
            <w:r w:rsidRPr="0002241B">
              <w:rPr>
                <w:rFonts w:ascii="Arial" w:hAnsi="Arial"/>
                <w:color w:val="000066"/>
                <w:sz w:val="24"/>
              </w:rPr>
              <w:t xml:space="preserve">of delivering services and innovative working practice to succeed in achieving and maintaining service improvements and </w:t>
            </w:r>
            <w:r w:rsidRPr="0002241B">
              <w:rPr>
                <w:rFonts w:ascii="Arial" w:hAnsi="Arial" w:cs="Arial"/>
                <w:color w:val="000066"/>
                <w:sz w:val="24"/>
                <w:szCs w:val="24"/>
              </w:rPr>
              <w:t xml:space="preserve">achieving best </w:t>
            </w:r>
            <w:r w:rsidR="00094279">
              <w:rPr>
                <w:rFonts w:ascii="Arial" w:hAnsi="Arial" w:cs="Arial"/>
                <w:color w:val="000066"/>
                <w:sz w:val="24"/>
                <w:szCs w:val="24"/>
              </w:rPr>
              <w:t xml:space="preserve">value and best </w:t>
            </w:r>
            <w:r w:rsidRPr="0002241B">
              <w:rPr>
                <w:rFonts w:ascii="Arial" w:hAnsi="Arial" w:cs="Arial"/>
                <w:color w:val="000066"/>
                <w:sz w:val="24"/>
                <w:szCs w:val="24"/>
              </w:rPr>
              <w:t>outcomes for service users.</w:t>
            </w:r>
          </w:p>
          <w:p w14:paraId="7C342883" w14:textId="77777777" w:rsidR="0002241B" w:rsidRPr="0002241B" w:rsidRDefault="0002241B" w:rsidP="003C2D4D">
            <w:pPr>
              <w:pStyle w:val="ListParagraph"/>
              <w:numPr>
                <w:ilvl w:val="0"/>
                <w:numId w:val="16"/>
              </w:numPr>
              <w:spacing w:line="280" w:lineRule="atLeast"/>
              <w:rPr>
                <w:rFonts w:ascii="Arial" w:hAnsi="Arial"/>
                <w:color w:val="000066"/>
                <w:sz w:val="24"/>
              </w:rPr>
            </w:pPr>
            <w:r w:rsidRPr="0002241B">
              <w:rPr>
                <w:rFonts w:ascii="Arial" w:hAnsi="Arial"/>
                <w:color w:val="000066"/>
                <w:sz w:val="24"/>
              </w:rPr>
              <w:t>Experience of successfully planning for and contributing to relevant audit and inspection processes.</w:t>
            </w:r>
          </w:p>
          <w:p w14:paraId="78031974" w14:textId="77777777" w:rsidR="0002241B" w:rsidRPr="0002241B" w:rsidRDefault="0002241B" w:rsidP="003C2D4D">
            <w:pPr>
              <w:pStyle w:val="ListParagraph"/>
              <w:numPr>
                <w:ilvl w:val="0"/>
                <w:numId w:val="16"/>
              </w:numPr>
              <w:spacing w:line="280" w:lineRule="atLeast"/>
              <w:rPr>
                <w:rFonts w:ascii="Arial" w:hAnsi="Arial"/>
                <w:color w:val="000066"/>
                <w:sz w:val="24"/>
              </w:rPr>
            </w:pPr>
            <w:r w:rsidRPr="0002241B">
              <w:rPr>
                <w:rFonts w:ascii="Arial" w:hAnsi="Arial" w:cs="Arial"/>
                <w:color w:val="000066"/>
                <w:sz w:val="24"/>
                <w:szCs w:val="24"/>
              </w:rPr>
              <w:t>Successful senior leadership role within a relevant organisation.</w:t>
            </w:r>
          </w:p>
          <w:p w14:paraId="29F47EB0" w14:textId="77777777" w:rsidR="0002241B" w:rsidRDefault="0002241B" w:rsidP="003C2D4D">
            <w:pPr>
              <w:pStyle w:val="ListParagraph"/>
              <w:numPr>
                <w:ilvl w:val="0"/>
                <w:numId w:val="16"/>
              </w:numPr>
              <w:spacing w:line="280" w:lineRule="atLeast"/>
              <w:rPr>
                <w:rFonts w:ascii="Arial" w:hAnsi="Arial"/>
                <w:color w:val="000066"/>
                <w:sz w:val="24"/>
              </w:rPr>
            </w:pPr>
            <w:r w:rsidRPr="0002241B">
              <w:rPr>
                <w:rFonts w:ascii="Arial" w:hAnsi="Arial"/>
                <w:color w:val="000066"/>
                <w:sz w:val="24"/>
              </w:rPr>
              <w:t xml:space="preserve">Experience of leading and managing large teams </w:t>
            </w:r>
            <w:r w:rsidR="00094279">
              <w:rPr>
                <w:rFonts w:ascii="Arial" w:hAnsi="Arial"/>
                <w:color w:val="000066"/>
                <w:sz w:val="24"/>
              </w:rPr>
              <w:t xml:space="preserve">across a range of functions, </w:t>
            </w:r>
            <w:r w:rsidRPr="0002241B">
              <w:rPr>
                <w:rFonts w:ascii="Arial" w:hAnsi="Arial"/>
                <w:color w:val="000066"/>
                <w:sz w:val="24"/>
              </w:rPr>
              <w:t>and working within partnership arrangements.</w:t>
            </w:r>
          </w:p>
          <w:p w14:paraId="3C81A220" w14:textId="77777777" w:rsidR="0002241B" w:rsidRPr="0002241B" w:rsidRDefault="0002241B" w:rsidP="003C2D4D">
            <w:pPr>
              <w:pStyle w:val="ListParagraph"/>
              <w:numPr>
                <w:ilvl w:val="0"/>
                <w:numId w:val="16"/>
              </w:numPr>
              <w:spacing w:line="280" w:lineRule="atLeast"/>
              <w:rPr>
                <w:rFonts w:ascii="Arial" w:hAnsi="Arial"/>
                <w:color w:val="000066"/>
                <w:sz w:val="24"/>
              </w:rPr>
            </w:pPr>
            <w:r w:rsidRPr="0002241B">
              <w:rPr>
                <w:rFonts w:ascii="Arial" w:hAnsi="Arial"/>
                <w:color w:val="000066"/>
                <w:sz w:val="24"/>
              </w:rPr>
              <w:t>Proven experience of successful project/programme management</w:t>
            </w:r>
            <w:r w:rsidR="00094279">
              <w:rPr>
                <w:rFonts w:ascii="Arial" w:hAnsi="Arial"/>
                <w:color w:val="000066"/>
                <w:sz w:val="24"/>
              </w:rPr>
              <w:t xml:space="preserve"> across both strategic and a range of services</w:t>
            </w:r>
            <w:r w:rsidRPr="0002241B">
              <w:rPr>
                <w:rFonts w:ascii="Arial" w:hAnsi="Arial"/>
                <w:color w:val="000066"/>
                <w:sz w:val="24"/>
              </w:rPr>
              <w:t>.</w:t>
            </w:r>
          </w:p>
          <w:p w14:paraId="54356E14" w14:textId="77777777" w:rsidR="0002241B" w:rsidRPr="0002241B" w:rsidRDefault="0002241B" w:rsidP="003C2D4D">
            <w:pPr>
              <w:pStyle w:val="ListParagraph"/>
              <w:numPr>
                <w:ilvl w:val="0"/>
                <w:numId w:val="16"/>
              </w:numPr>
              <w:spacing w:line="280" w:lineRule="atLeast"/>
              <w:rPr>
                <w:rFonts w:ascii="Arial" w:hAnsi="Arial"/>
                <w:color w:val="000066"/>
                <w:sz w:val="24"/>
              </w:rPr>
            </w:pPr>
            <w:r w:rsidRPr="0002241B">
              <w:rPr>
                <w:rFonts w:ascii="Arial" w:hAnsi="Arial"/>
                <w:color w:val="000066"/>
                <w:sz w:val="24"/>
              </w:rPr>
              <w:t>Experience of managing large and complex budgets.</w:t>
            </w:r>
          </w:p>
          <w:p w14:paraId="20CCE7E8" w14:textId="58C95B08" w:rsidR="0002241B" w:rsidRPr="0002241B" w:rsidRDefault="0002241B" w:rsidP="003C2D4D">
            <w:pPr>
              <w:pStyle w:val="ListParagraph"/>
              <w:numPr>
                <w:ilvl w:val="0"/>
                <w:numId w:val="16"/>
              </w:numPr>
              <w:spacing w:line="280" w:lineRule="atLeast"/>
              <w:rPr>
                <w:rFonts w:ascii="Arial" w:hAnsi="Arial" w:cs="Arial"/>
                <w:color w:val="000066"/>
                <w:sz w:val="24"/>
              </w:rPr>
            </w:pPr>
            <w:r w:rsidRPr="0002241B">
              <w:rPr>
                <w:rFonts w:ascii="Arial" w:hAnsi="Arial" w:cs="Arial"/>
                <w:color w:val="000066"/>
                <w:sz w:val="24"/>
                <w:szCs w:val="24"/>
              </w:rPr>
              <w:t>Proven success in contributing to larger “corporate” agendas</w:t>
            </w:r>
            <w:r w:rsidR="00094279">
              <w:rPr>
                <w:rFonts w:ascii="Arial" w:hAnsi="Arial" w:cs="Arial"/>
                <w:color w:val="000066"/>
                <w:sz w:val="24"/>
                <w:szCs w:val="24"/>
              </w:rPr>
              <w:t>.</w:t>
            </w:r>
          </w:p>
          <w:p w14:paraId="6FE985AC" w14:textId="77777777" w:rsidR="0002241B" w:rsidRPr="0002241B" w:rsidRDefault="0002241B" w:rsidP="003C2D4D">
            <w:pPr>
              <w:pStyle w:val="ListParagraph"/>
              <w:numPr>
                <w:ilvl w:val="0"/>
                <w:numId w:val="16"/>
              </w:numPr>
              <w:spacing w:line="280" w:lineRule="atLeast"/>
              <w:rPr>
                <w:rFonts w:ascii="Arial" w:hAnsi="Arial" w:cs="Arial"/>
                <w:color w:val="000066"/>
                <w:sz w:val="24"/>
              </w:rPr>
            </w:pPr>
            <w:r w:rsidRPr="0002241B">
              <w:rPr>
                <w:rFonts w:ascii="Arial" w:hAnsi="Arial" w:cs="Arial"/>
                <w:color w:val="000066"/>
                <w:sz w:val="24"/>
                <w:szCs w:val="24"/>
              </w:rPr>
              <w:t>Competence and confidence in working with regulators and partners.</w:t>
            </w:r>
          </w:p>
          <w:p w14:paraId="6CBA01E1" w14:textId="77777777" w:rsidR="006F7818" w:rsidRPr="001D28CE" w:rsidRDefault="006F7818" w:rsidP="00817035">
            <w:pPr>
              <w:spacing w:line="280" w:lineRule="atLeast"/>
              <w:rPr>
                <w:rFonts w:ascii="Arial" w:hAnsi="Arial"/>
                <w:color w:val="000066"/>
                <w:sz w:val="24"/>
              </w:rPr>
            </w:pPr>
          </w:p>
        </w:tc>
        <w:tc>
          <w:tcPr>
            <w:tcW w:w="7796" w:type="dxa"/>
          </w:tcPr>
          <w:p w14:paraId="36E7123E" w14:textId="77777777" w:rsidR="0002241B" w:rsidRDefault="00A63A4B" w:rsidP="0002241B">
            <w:pPr>
              <w:pStyle w:val="ListParagraph"/>
              <w:numPr>
                <w:ilvl w:val="0"/>
                <w:numId w:val="17"/>
              </w:numPr>
              <w:spacing w:line="280" w:lineRule="atLeast"/>
              <w:rPr>
                <w:rFonts w:ascii="Arial" w:hAnsi="Arial"/>
                <w:color w:val="000066"/>
                <w:sz w:val="24"/>
                <w:szCs w:val="24"/>
              </w:rPr>
            </w:pPr>
            <w:r>
              <w:rPr>
                <w:rFonts w:ascii="Arial" w:hAnsi="Arial"/>
                <w:color w:val="000066"/>
                <w:sz w:val="24"/>
                <w:szCs w:val="24"/>
              </w:rPr>
              <w:lastRenderedPageBreak/>
              <w:t>Knowledge &amp; experience of harbour operations</w:t>
            </w:r>
          </w:p>
          <w:p w14:paraId="59B3B7F4" w14:textId="77777777" w:rsidR="0002241B" w:rsidRDefault="0002241B" w:rsidP="0002241B">
            <w:pPr>
              <w:pStyle w:val="ListParagraph"/>
              <w:numPr>
                <w:ilvl w:val="0"/>
                <w:numId w:val="17"/>
              </w:numPr>
              <w:spacing w:line="280" w:lineRule="atLeast"/>
              <w:rPr>
                <w:rFonts w:ascii="Arial" w:hAnsi="Arial"/>
                <w:color w:val="000066"/>
                <w:sz w:val="24"/>
                <w:szCs w:val="24"/>
              </w:rPr>
            </w:pPr>
            <w:r w:rsidRPr="0002241B">
              <w:rPr>
                <w:rFonts w:ascii="Arial" w:hAnsi="Arial"/>
                <w:color w:val="000066"/>
                <w:sz w:val="24"/>
                <w:szCs w:val="24"/>
              </w:rPr>
              <w:t>Previous local government experience.</w:t>
            </w:r>
          </w:p>
          <w:p w14:paraId="5EA4E6E7" w14:textId="77777777" w:rsidR="0002241B" w:rsidRPr="0002241B" w:rsidRDefault="0002241B" w:rsidP="0002241B">
            <w:pPr>
              <w:pStyle w:val="ListParagraph"/>
              <w:numPr>
                <w:ilvl w:val="0"/>
                <w:numId w:val="17"/>
              </w:numPr>
              <w:spacing w:line="280" w:lineRule="atLeast"/>
              <w:rPr>
                <w:rFonts w:ascii="Arial" w:hAnsi="Arial"/>
                <w:color w:val="000066"/>
                <w:sz w:val="24"/>
                <w:szCs w:val="24"/>
              </w:rPr>
            </w:pPr>
            <w:r w:rsidRPr="0002241B">
              <w:rPr>
                <w:rFonts w:ascii="Arial" w:hAnsi="Arial"/>
                <w:color w:val="000066"/>
                <w:sz w:val="24"/>
                <w:szCs w:val="24"/>
              </w:rPr>
              <w:t>Extensive sea-going experience.</w:t>
            </w:r>
          </w:p>
          <w:p w14:paraId="773B0EE5" w14:textId="77777777" w:rsidR="0002241B" w:rsidRPr="0002241B" w:rsidRDefault="0002241B">
            <w:pPr>
              <w:pStyle w:val="ListParagraph"/>
              <w:numPr>
                <w:ilvl w:val="0"/>
                <w:numId w:val="17"/>
              </w:numPr>
              <w:spacing w:line="280" w:lineRule="atLeast"/>
              <w:rPr>
                <w:rFonts w:ascii="Arial" w:hAnsi="Arial"/>
                <w:color w:val="000066"/>
                <w:sz w:val="24"/>
                <w:szCs w:val="24"/>
              </w:rPr>
            </w:pPr>
            <w:r w:rsidRPr="0002241B">
              <w:rPr>
                <w:rFonts w:ascii="Arial" w:hAnsi="Arial"/>
                <w:color w:val="000066"/>
                <w:sz w:val="24"/>
                <w:szCs w:val="24"/>
              </w:rPr>
              <w:lastRenderedPageBreak/>
              <w:t>Previous project management experience.</w:t>
            </w:r>
          </w:p>
          <w:p w14:paraId="2FB7655F" w14:textId="77777777" w:rsidR="00F53054" w:rsidRDefault="0002241B" w:rsidP="009E358E">
            <w:pPr>
              <w:pStyle w:val="ListParagraph"/>
              <w:numPr>
                <w:ilvl w:val="0"/>
                <w:numId w:val="17"/>
              </w:numPr>
              <w:spacing w:line="280" w:lineRule="atLeast"/>
              <w:rPr>
                <w:rFonts w:ascii="Arial" w:hAnsi="Arial"/>
                <w:color w:val="000066"/>
                <w:sz w:val="24"/>
                <w:szCs w:val="24"/>
              </w:rPr>
            </w:pPr>
            <w:r w:rsidRPr="0002241B">
              <w:rPr>
                <w:rFonts w:ascii="Arial" w:hAnsi="Arial"/>
                <w:color w:val="000066"/>
                <w:sz w:val="24"/>
                <w:szCs w:val="24"/>
              </w:rPr>
              <w:t>Experience in responding to maritime emergencies.</w:t>
            </w:r>
          </w:p>
          <w:p w14:paraId="29B8C2DB" w14:textId="77777777" w:rsidR="00652569" w:rsidRPr="001D28CE" w:rsidRDefault="00652569" w:rsidP="009E358E">
            <w:pPr>
              <w:pStyle w:val="ListParagraph"/>
              <w:numPr>
                <w:ilvl w:val="0"/>
                <w:numId w:val="17"/>
              </w:numPr>
              <w:spacing w:line="280" w:lineRule="atLeast"/>
              <w:rPr>
                <w:rFonts w:ascii="Arial" w:hAnsi="Arial"/>
                <w:color w:val="000066"/>
                <w:sz w:val="24"/>
                <w:szCs w:val="24"/>
              </w:rPr>
            </w:pPr>
            <w:r>
              <w:rPr>
                <w:rFonts w:ascii="Arial" w:hAnsi="Arial"/>
                <w:color w:val="000066"/>
                <w:sz w:val="24"/>
                <w:szCs w:val="24"/>
              </w:rPr>
              <w:t>Experience of managing beach/seafront operations</w:t>
            </w:r>
          </w:p>
          <w:p w14:paraId="30182121" w14:textId="3FB627BC" w:rsidR="00F53054" w:rsidRPr="001D28CE" w:rsidRDefault="00B2695A" w:rsidP="009E358E">
            <w:pPr>
              <w:pStyle w:val="ListParagraph"/>
              <w:numPr>
                <w:ilvl w:val="0"/>
                <w:numId w:val="17"/>
              </w:numPr>
              <w:spacing w:line="280" w:lineRule="atLeast"/>
              <w:rPr>
                <w:rFonts w:ascii="Arial" w:hAnsi="Arial"/>
                <w:color w:val="000066"/>
                <w:sz w:val="24"/>
                <w:szCs w:val="24"/>
              </w:rPr>
            </w:pPr>
            <w:r>
              <w:rPr>
                <w:rFonts w:ascii="Arial" w:hAnsi="Arial"/>
                <w:color w:val="000066"/>
                <w:sz w:val="24"/>
                <w:szCs w:val="24"/>
              </w:rPr>
              <w:t>Previous experience of m</w:t>
            </w:r>
            <w:r w:rsidR="0002241B" w:rsidRPr="0002241B">
              <w:rPr>
                <w:rFonts w:ascii="Arial" w:hAnsi="Arial"/>
                <w:color w:val="000066"/>
                <w:sz w:val="24"/>
                <w:szCs w:val="24"/>
              </w:rPr>
              <w:t>anaging a Port Security Facility.</w:t>
            </w:r>
          </w:p>
          <w:p w14:paraId="28BBB31A" w14:textId="77777777" w:rsidR="00817035" w:rsidRPr="001D28CE" w:rsidRDefault="0002241B" w:rsidP="009E358E">
            <w:pPr>
              <w:pStyle w:val="ListParagraph"/>
              <w:numPr>
                <w:ilvl w:val="0"/>
                <w:numId w:val="17"/>
              </w:numPr>
              <w:spacing w:line="280" w:lineRule="atLeast"/>
              <w:rPr>
                <w:rFonts w:ascii="Arial" w:hAnsi="Arial"/>
                <w:color w:val="000066"/>
                <w:sz w:val="24"/>
                <w:szCs w:val="24"/>
              </w:rPr>
            </w:pPr>
            <w:r w:rsidRPr="0002241B">
              <w:rPr>
                <w:rFonts w:ascii="Arial" w:hAnsi="Arial"/>
                <w:color w:val="000066"/>
                <w:sz w:val="24"/>
                <w:szCs w:val="24"/>
              </w:rPr>
              <w:t>Commercial experience in a related field</w:t>
            </w:r>
          </w:p>
          <w:p w14:paraId="43D2A431" w14:textId="77777777" w:rsidR="009E358E" w:rsidRPr="001D28CE" w:rsidRDefault="0002241B" w:rsidP="009E358E">
            <w:pPr>
              <w:pStyle w:val="ListParagraph"/>
              <w:numPr>
                <w:ilvl w:val="0"/>
                <w:numId w:val="17"/>
              </w:numPr>
              <w:spacing w:line="280" w:lineRule="atLeast"/>
              <w:rPr>
                <w:rFonts w:ascii="Arial" w:hAnsi="Arial"/>
                <w:color w:val="000066"/>
                <w:sz w:val="24"/>
              </w:rPr>
            </w:pPr>
            <w:r w:rsidRPr="0002241B">
              <w:rPr>
                <w:rFonts w:ascii="Arial" w:hAnsi="Arial"/>
                <w:color w:val="000066"/>
                <w:sz w:val="24"/>
                <w:szCs w:val="24"/>
              </w:rPr>
              <w:t>Public Sector expertise</w:t>
            </w:r>
          </w:p>
          <w:p w14:paraId="02F1CB0A" w14:textId="4A1F2B5E" w:rsidR="009E358E" w:rsidRPr="001D28CE" w:rsidRDefault="0002241B" w:rsidP="009E358E">
            <w:pPr>
              <w:numPr>
                <w:ilvl w:val="0"/>
                <w:numId w:val="17"/>
              </w:numPr>
              <w:spacing w:line="280" w:lineRule="atLeast"/>
              <w:rPr>
                <w:rFonts w:ascii="Arial" w:hAnsi="Arial"/>
                <w:color w:val="000066"/>
                <w:sz w:val="24"/>
              </w:rPr>
            </w:pPr>
            <w:r w:rsidRPr="0002241B">
              <w:rPr>
                <w:rFonts w:ascii="Arial" w:hAnsi="Arial"/>
                <w:color w:val="000066"/>
                <w:sz w:val="24"/>
              </w:rPr>
              <w:t xml:space="preserve">Experience of harbour control and management of land-based harbour estates.  </w:t>
            </w:r>
          </w:p>
          <w:p w14:paraId="1106ECF1" w14:textId="77777777" w:rsidR="009E358E" w:rsidRPr="001D28CE" w:rsidRDefault="0002241B" w:rsidP="009E358E">
            <w:pPr>
              <w:numPr>
                <w:ilvl w:val="0"/>
                <w:numId w:val="17"/>
              </w:numPr>
              <w:spacing w:line="280" w:lineRule="atLeast"/>
              <w:rPr>
                <w:rFonts w:ascii="Arial" w:hAnsi="Arial" w:cs="Arial"/>
                <w:color w:val="000066"/>
                <w:sz w:val="24"/>
              </w:rPr>
            </w:pPr>
            <w:r w:rsidRPr="0002241B">
              <w:rPr>
                <w:rFonts w:ascii="Arial" w:hAnsi="Arial" w:cs="Arial"/>
                <w:color w:val="000066"/>
                <w:sz w:val="24"/>
                <w:szCs w:val="24"/>
              </w:rPr>
              <w:t>Competence and confidence in working with elected members.</w:t>
            </w:r>
          </w:p>
          <w:p w14:paraId="51BC96C5" w14:textId="77777777" w:rsidR="0002241B" w:rsidRPr="0002241B" w:rsidRDefault="0002241B" w:rsidP="0002241B">
            <w:pPr>
              <w:pStyle w:val="ListParagraph"/>
              <w:spacing w:line="280" w:lineRule="atLeast"/>
              <w:rPr>
                <w:rFonts w:ascii="Arial" w:hAnsi="Arial"/>
                <w:color w:val="000066"/>
                <w:sz w:val="24"/>
              </w:rPr>
            </w:pPr>
          </w:p>
        </w:tc>
      </w:tr>
    </w:tbl>
    <w:p w14:paraId="156AB075" w14:textId="77777777" w:rsidR="00AC771D" w:rsidRPr="001D28CE" w:rsidRDefault="00AC771D">
      <w:pPr>
        <w:rPr>
          <w:color w:val="000066"/>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7796"/>
      </w:tblGrid>
      <w:tr w:rsidR="00976E42" w:rsidRPr="001D28CE" w14:paraId="18452768" w14:textId="77777777">
        <w:tc>
          <w:tcPr>
            <w:tcW w:w="7230" w:type="dxa"/>
            <w:shd w:val="clear" w:color="auto" w:fill="E7FFFF"/>
          </w:tcPr>
          <w:p w14:paraId="39002B88" w14:textId="77777777" w:rsidR="00976E42" w:rsidRPr="001D28CE" w:rsidRDefault="0002241B">
            <w:pPr>
              <w:spacing w:line="280" w:lineRule="atLeast"/>
              <w:rPr>
                <w:rFonts w:ascii="Arial" w:hAnsi="Arial"/>
                <w:b/>
                <w:color w:val="000066"/>
                <w:sz w:val="24"/>
              </w:rPr>
            </w:pPr>
            <w:r w:rsidRPr="0002241B">
              <w:rPr>
                <w:rFonts w:ascii="Arial" w:hAnsi="Arial"/>
                <w:b/>
                <w:color w:val="000066"/>
                <w:sz w:val="24"/>
              </w:rPr>
              <w:t>Essential Qualifications/Professional Memberships:</w:t>
            </w:r>
          </w:p>
          <w:p w14:paraId="5692CEA1" w14:textId="77777777" w:rsidR="00976E42" w:rsidRPr="001D28CE" w:rsidRDefault="00976E42">
            <w:pPr>
              <w:spacing w:line="280" w:lineRule="atLeast"/>
              <w:rPr>
                <w:rFonts w:ascii="Arial" w:hAnsi="Arial"/>
                <w:b/>
                <w:color w:val="000066"/>
                <w:sz w:val="24"/>
              </w:rPr>
            </w:pPr>
          </w:p>
        </w:tc>
        <w:tc>
          <w:tcPr>
            <w:tcW w:w="7796" w:type="dxa"/>
            <w:shd w:val="clear" w:color="auto" w:fill="E7FFFF"/>
          </w:tcPr>
          <w:p w14:paraId="590DE89A" w14:textId="77777777" w:rsidR="006F7818" w:rsidRPr="001D28CE" w:rsidRDefault="0002241B" w:rsidP="006F7818">
            <w:pPr>
              <w:spacing w:line="280" w:lineRule="atLeast"/>
              <w:rPr>
                <w:rFonts w:ascii="Arial" w:hAnsi="Arial"/>
                <w:b/>
                <w:color w:val="000066"/>
                <w:sz w:val="24"/>
              </w:rPr>
            </w:pPr>
            <w:r w:rsidRPr="0002241B">
              <w:rPr>
                <w:rFonts w:ascii="Arial" w:hAnsi="Arial"/>
                <w:b/>
                <w:color w:val="000066"/>
                <w:sz w:val="24"/>
              </w:rPr>
              <w:t>Desirable Qualifications/Professional Memberships:</w:t>
            </w:r>
          </w:p>
          <w:p w14:paraId="05A14E4A" w14:textId="77777777" w:rsidR="00976E42" w:rsidRPr="001D28CE" w:rsidRDefault="00976E42">
            <w:pPr>
              <w:spacing w:line="280" w:lineRule="atLeast"/>
              <w:rPr>
                <w:rFonts w:ascii="Arial" w:hAnsi="Arial"/>
                <w:color w:val="000066"/>
                <w:sz w:val="24"/>
              </w:rPr>
            </w:pPr>
          </w:p>
        </w:tc>
      </w:tr>
      <w:tr w:rsidR="00976E42" w:rsidRPr="001D28CE" w14:paraId="3C8A82C3" w14:textId="77777777">
        <w:tc>
          <w:tcPr>
            <w:tcW w:w="7230" w:type="dxa"/>
          </w:tcPr>
          <w:p w14:paraId="30056EF0" w14:textId="0BE906F3" w:rsidR="0002241B" w:rsidRPr="003C2D4D" w:rsidRDefault="0002241B" w:rsidP="003C2D4D">
            <w:pPr>
              <w:pStyle w:val="ListParagraph"/>
              <w:numPr>
                <w:ilvl w:val="0"/>
                <w:numId w:val="16"/>
              </w:numPr>
              <w:spacing w:line="280" w:lineRule="atLeast"/>
              <w:rPr>
                <w:rFonts w:ascii="Arial" w:hAnsi="Arial"/>
                <w:color w:val="000066"/>
                <w:sz w:val="24"/>
                <w:szCs w:val="24"/>
              </w:rPr>
            </w:pPr>
            <w:r w:rsidRPr="003C2D4D">
              <w:rPr>
                <w:rFonts w:ascii="Arial" w:hAnsi="Arial"/>
                <w:color w:val="000066"/>
                <w:sz w:val="24"/>
                <w:szCs w:val="24"/>
              </w:rPr>
              <w:t>Class 1 Master Mariner or RN equivalent qualification or a MCA approved Harbour Masters Certificate</w:t>
            </w:r>
          </w:p>
          <w:p w14:paraId="5B7DC2D4" w14:textId="77777777" w:rsidR="0002241B" w:rsidRPr="0002241B" w:rsidRDefault="0002241B" w:rsidP="003C2D4D">
            <w:pPr>
              <w:numPr>
                <w:ilvl w:val="0"/>
                <w:numId w:val="16"/>
              </w:numPr>
              <w:spacing w:line="280" w:lineRule="atLeast"/>
              <w:ind w:left="459" w:hanging="425"/>
              <w:rPr>
                <w:rFonts w:ascii="Arial" w:hAnsi="Arial"/>
                <w:color w:val="000066"/>
                <w:sz w:val="24"/>
                <w:szCs w:val="24"/>
              </w:rPr>
            </w:pPr>
            <w:r w:rsidRPr="0002241B">
              <w:rPr>
                <w:rFonts w:ascii="Arial" w:hAnsi="Arial"/>
                <w:color w:val="000066"/>
                <w:sz w:val="24"/>
                <w:szCs w:val="24"/>
              </w:rPr>
              <w:t xml:space="preserve">VHF/DSC Radio Certificate of Competence </w:t>
            </w:r>
          </w:p>
          <w:p w14:paraId="02A83076" w14:textId="77777777" w:rsidR="0002241B" w:rsidRPr="0002241B" w:rsidRDefault="0002241B" w:rsidP="003C2D4D">
            <w:pPr>
              <w:numPr>
                <w:ilvl w:val="0"/>
                <w:numId w:val="16"/>
              </w:numPr>
              <w:spacing w:line="280" w:lineRule="atLeast"/>
              <w:ind w:left="459" w:hanging="425"/>
              <w:rPr>
                <w:rFonts w:ascii="Arial" w:hAnsi="Arial"/>
                <w:color w:val="000066"/>
                <w:sz w:val="24"/>
                <w:szCs w:val="24"/>
              </w:rPr>
            </w:pPr>
            <w:r w:rsidRPr="0002241B">
              <w:rPr>
                <w:rFonts w:ascii="Arial" w:hAnsi="Arial"/>
                <w:color w:val="000066"/>
                <w:sz w:val="24"/>
                <w:szCs w:val="24"/>
              </w:rPr>
              <w:t>An OND or ONC in Nautical Science or equivalent</w:t>
            </w:r>
          </w:p>
          <w:p w14:paraId="0957D27F" w14:textId="77777777" w:rsidR="00396F88" w:rsidRDefault="00396F88">
            <w:pPr>
              <w:spacing w:line="280" w:lineRule="atLeast"/>
              <w:ind w:left="360"/>
              <w:rPr>
                <w:rFonts w:ascii="Arial" w:hAnsi="Arial"/>
                <w:color w:val="000066"/>
                <w:sz w:val="24"/>
              </w:rPr>
            </w:pPr>
          </w:p>
        </w:tc>
        <w:tc>
          <w:tcPr>
            <w:tcW w:w="7796" w:type="dxa"/>
          </w:tcPr>
          <w:p w14:paraId="09330B63" w14:textId="77777777" w:rsidR="0002241B" w:rsidRDefault="00960410" w:rsidP="0002241B">
            <w:pPr>
              <w:pStyle w:val="ListParagraph"/>
              <w:numPr>
                <w:ilvl w:val="0"/>
                <w:numId w:val="48"/>
              </w:numPr>
              <w:rPr>
                <w:rFonts w:ascii="Arial" w:hAnsi="Arial"/>
                <w:color w:val="000066"/>
                <w:sz w:val="24"/>
                <w:szCs w:val="24"/>
              </w:rPr>
            </w:pPr>
            <w:r>
              <w:rPr>
                <w:rFonts w:ascii="Arial" w:hAnsi="Arial"/>
                <w:color w:val="000066"/>
                <w:sz w:val="24"/>
                <w:szCs w:val="24"/>
              </w:rPr>
              <w:t>A recognised qualification in project management (e.g. Prince2) or equivalent.</w:t>
            </w:r>
            <w:r w:rsidRPr="001D28CE">
              <w:rPr>
                <w:rFonts w:ascii="Arial" w:hAnsi="Arial"/>
                <w:color w:val="000066"/>
                <w:sz w:val="24"/>
                <w:szCs w:val="24"/>
              </w:rPr>
              <w:t xml:space="preserve"> </w:t>
            </w:r>
          </w:p>
          <w:p w14:paraId="064896BF" w14:textId="77777777" w:rsidR="0002241B" w:rsidRDefault="00960410" w:rsidP="0002241B">
            <w:pPr>
              <w:pStyle w:val="ListParagraph"/>
              <w:numPr>
                <w:ilvl w:val="0"/>
                <w:numId w:val="48"/>
              </w:numPr>
              <w:rPr>
                <w:rFonts w:ascii="Arial" w:hAnsi="Arial"/>
                <w:color w:val="000066"/>
                <w:sz w:val="24"/>
                <w:szCs w:val="24"/>
              </w:rPr>
            </w:pPr>
            <w:r w:rsidRPr="001D28CE">
              <w:rPr>
                <w:rFonts w:ascii="Arial" w:hAnsi="Arial"/>
                <w:color w:val="000066"/>
                <w:sz w:val="24"/>
                <w:szCs w:val="24"/>
              </w:rPr>
              <w:t>A recognised management qualification (e.g. ILM level 4 or 5)</w:t>
            </w:r>
          </w:p>
          <w:p w14:paraId="29CBD40A" w14:textId="77777777" w:rsidR="0002241B" w:rsidRDefault="00960410" w:rsidP="0002241B">
            <w:pPr>
              <w:pStyle w:val="ListParagraph"/>
              <w:numPr>
                <w:ilvl w:val="0"/>
                <w:numId w:val="48"/>
              </w:numPr>
              <w:rPr>
                <w:rFonts w:ascii="Arial" w:hAnsi="Arial"/>
                <w:color w:val="000066"/>
                <w:sz w:val="24"/>
                <w:szCs w:val="24"/>
              </w:rPr>
            </w:pPr>
            <w:r w:rsidRPr="001D28CE">
              <w:rPr>
                <w:rFonts w:ascii="Arial" w:hAnsi="Arial"/>
                <w:color w:val="000066"/>
                <w:sz w:val="24"/>
                <w:szCs w:val="24"/>
              </w:rPr>
              <w:t xml:space="preserve">First Aid at Work Certificate. </w:t>
            </w:r>
          </w:p>
          <w:p w14:paraId="0B924E7B" w14:textId="77777777" w:rsidR="0002241B" w:rsidRDefault="00960410" w:rsidP="0002241B">
            <w:pPr>
              <w:pStyle w:val="ListParagraph"/>
              <w:numPr>
                <w:ilvl w:val="0"/>
                <w:numId w:val="48"/>
              </w:numPr>
              <w:rPr>
                <w:rFonts w:ascii="Arial" w:hAnsi="Arial"/>
                <w:color w:val="000066"/>
                <w:sz w:val="24"/>
                <w:szCs w:val="24"/>
              </w:rPr>
            </w:pPr>
            <w:r w:rsidRPr="001D28CE">
              <w:rPr>
                <w:rFonts w:ascii="Arial" w:hAnsi="Arial"/>
                <w:color w:val="000066"/>
                <w:sz w:val="24"/>
                <w:szCs w:val="24"/>
              </w:rPr>
              <w:t xml:space="preserve">Oil Spill Response Certificate (Management Level). </w:t>
            </w:r>
          </w:p>
          <w:p w14:paraId="06D97A86" w14:textId="77777777" w:rsidR="0002241B" w:rsidRDefault="00960410" w:rsidP="0002241B">
            <w:pPr>
              <w:pStyle w:val="ListParagraph"/>
              <w:numPr>
                <w:ilvl w:val="0"/>
                <w:numId w:val="48"/>
              </w:numPr>
              <w:rPr>
                <w:rFonts w:ascii="Arial" w:hAnsi="Arial"/>
                <w:color w:val="000066"/>
                <w:sz w:val="24"/>
                <w:szCs w:val="24"/>
              </w:rPr>
            </w:pPr>
            <w:r w:rsidRPr="001D28CE">
              <w:rPr>
                <w:rFonts w:ascii="Arial" w:hAnsi="Arial"/>
                <w:color w:val="000066"/>
                <w:sz w:val="24"/>
                <w:szCs w:val="24"/>
              </w:rPr>
              <w:lastRenderedPageBreak/>
              <w:t>Qualified as a Port Facility Security Officer</w:t>
            </w:r>
          </w:p>
          <w:p w14:paraId="603E1A7E" w14:textId="77777777" w:rsidR="0002241B" w:rsidRDefault="0002241B" w:rsidP="0002241B">
            <w:pPr>
              <w:pStyle w:val="ListParagraph"/>
              <w:numPr>
                <w:ilvl w:val="0"/>
                <w:numId w:val="48"/>
              </w:numPr>
              <w:rPr>
                <w:rFonts w:ascii="Arial" w:hAnsi="Arial"/>
                <w:color w:val="000066"/>
                <w:sz w:val="24"/>
                <w:szCs w:val="24"/>
              </w:rPr>
            </w:pPr>
            <w:r w:rsidRPr="0002241B">
              <w:rPr>
                <w:rFonts w:ascii="Arial" w:hAnsi="Arial"/>
                <w:color w:val="000066"/>
                <w:sz w:val="24"/>
                <w:szCs w:val="24"/>
              </w:rPr>
              <w:t>Membership of the UK Harbour Masters Association</w:t>
            </w:r>
          </w:p>
          <w:p w14:paraId="498B319F" w14:textId="77777777" w:rsidR="0002241B" w:rsidRDefault="0002241B" w:rsidP="0002241B">
            <w:pPr>
              <w:pStyle w:val="ListParagraph"/>
              <w:numPr>
                <w:ilvl w:val="0"/>
                <w:numId w:val="48"/>
              </w:numPr>
              <w:rPr>
                <w:rFonts w:ascii="Arial" w:hAnsi="Arial"/>
                <w:color w:val="000066"/>
                <w:sz w:val="24"/>
                <w:szCs w:val="24"/>
              </w:rPr>
            </w:pPr>
            <w:r w:rsidRPr="0002241B">
              <w:rPr>
                <w:rFonts w:ascii="Arial" w:hAnsi="Arial"/>
                <w:color w:val="000066"/>
                <w:sz w:val="24"/>
                <w:szCs w:val="24"/>
              </w:rPr>
              <w:t xml:space="preserve">Member/Fellow of the Nautical Institute </w:t>
            </w:r>
          </w:p>
          <w:p w14:paraId="7BFB7AD2" w14:textId="77777777" w:rsidR="00652569" w:rsidRPr="0002241B" w:rsidRDefault="00652569" w:rsidP="0002241B">
            <w:pPr>
              <w:pStyle w:val="ListParagraph"/>
              <w:numPr>
                <w:ilvl w:val="0"/>
                <w:numId w:val="48"/>
              </w:numPr>
              <w:rPr>
                <w:rFonts w:ascii="Arial" w:hAnsi="Arial"/>
                <w:color w:val="000066"/>
                <w:sz w:val="24"/>
                <w:szCs w:val="24"/>
              </w:rPr>
            </w:pPr>
            <w:r>
              <w:rPr>
                <w:rFonts w:ascii="Arial" w:hAnsi="Arial"/>
                <w:color w:val="000066"/>
                <w:sz w:val="24"/>
                <w:szCs w:val="24"/>
              </w:rPr>
              <w:t>Maritime and Coastguard Agency National Training Course on Pollution Contingency Planning and Response</w:t>
            </w:r>
          </w:p>
          <w:p w14:paraId="79A3D73A" w14:textId="77777777" w:rsidR="0002241B" w:rsidRPr="0002241B" w:rsidRDefault="0002241B" w:rsidP="0002241B">
            <w:pPr>
              <w:pStyle w:val="ListParagraph"/>
              <w:rPr>
                <w:rFonts w:ascii="Arial" w:hAnsi="Arial"/>
                <w:color w:val="000066"/>
                <w:sz w:val="24"/>
                <w:szCs w:val="24"/>
              </w:rPr>
            </w:pPr>
          </w:p>
          <w:p w14:paraId="1D84BF8A" w14:textId="77777777" w:rsidR="0002241B" w:rsidRDefault="0002241B" w:rsidP="0002241B">
            <w:pPr>
              <w:pStyle w:val="ListParagraph"/>
              <w:ind w:left="346"/>
              <w:rPr>
                <w:rFonts w:ascii="Arial" w:hAnsi="Arial"/>
                <w:color w:val="000066"/>
                <w:sz w:val="24"/>
                <w:szCs w:val="24"/>
              </w:rPr>
            </w:pPr>
          </w:p>
          <w:p w14:paraId="08B4C12A" w14:textId="77777777" w:rsidR="0002241B" w:rsidRPr="0002241B" w:rsidRDefault="0002241B" w:rsidP="0002241B">
            <w:pPr>
              <w:tabs>
                <w:tab w:val="left" w:pos="317"/>
              </w:tabs>
              <w:spacing w:line="280" w:lineRule="atLeast"/>
              <w:rPr>
                <w:rFonts w:ascii="Arial" w:hAnsi="Arial"/>
                <w:color w:val="000066"/>
                <w:sz w:val="24"/>
                <w:szCs w:val="24"/>
              </w:rPr>
            </w:pPr>
          </w:p>
          <w:p w14:paraId="19632C4C" w14:textId="77777777" w:rsidR="0002241B" w:rsidRPr="0002241B" w:rsidRDefault="0002241B" w:rsidP="0002241B">
            <w:pPr>
              <w:tabs>
                <w:tab w:val="left" w:pos="317"/>
              </w:tabs>
              <w:spacing w:line="280" w:lineRule="atLeast"/>
              <w:ind w:left="346"/>
              <w:rPr>
                <w:rFonts w:ascii="Arial" w:hAnsi="Arial"/>
                <w:color w:val="000066"/>
                <w:sz w:val="24"/>
                <w:szCs w:val="24"/>
              </w:rPr>
            </w:pPr>
          </w:p>
          <w:p w14:paraId="0CA71064" w14:textId="77777777" w:rsidR="0002241B" w:rsidRPr="0002241B" w:rsidRDefault="0002241B" w:rsidP="0002241B">
            <w:pPr>
              <w:tabs>
                <w:tab w:val="left" w:pos="317"/>
              </w:tabs>
              <w:spacing w:line="280" w:lineRule="atLeast"/>
              <w:ind w:left="346"/>
              <w:rPr>
                <w:rFonts w:ascii="Arial" w:hAnsi="Arial"/>
                <w:color w:val="000066"/>
                <w:sz w:val="24"/>
                <w:szCs w:val="24"/>
              </w:rPr>
            </w:pPr>
          </w:p>
          <w:p w14:paraId="002C8953" w14:textId="77777777" w:rsidR="0002241B" w:rsidRPr="0002241B" w:rsidRDefault="0002241B" w:rsidP="0002241B">
            <w:pPr>
              <w:tabs>
                <w:tab w:val="left" w:pos="317"/>
              </w:tabs>
              <w:spacing w:line="280" w:lineRule="atLeast"/>
              <w:ind w:left="346"/>
              <w:rPr>
                <w:rFonts w:ascii="Arial" w:hAnsi="Arial"/>
                <w:color w:val="000066"/>
                <w:sz w:val="24"/>
                <w:szCs w:val="24"/>
              </w:rPr>
            </w:pPr>
          </w:p>
          <w:p w14:paraId="479CE315" w14:textId="77777777" w:rsidR="00E93FF4" w:rsidRPr="001D28CE" w:rsidRDefault="00E93FF4" w:rsidP="00424E39">
            <w:pPr>
              <w:spacing w:line="280" w:lineRule="atLeast"/>
              <w:rPr>
                <w:rFonts w:ascii="Arial" w:hAnsi="Arial"/>
                <w:color w:val="000066"/>
                <w:sz w:val="24"/>
              </w:rPr>
            </w:pPr>
          </w:p>
          <w:p w14:paraId="68C083BB" w14:textId="77777777" w:rsidR="00E322E4" w:rsidRPr="001D28CE" w:rsidRDefault="00E322E4" w:rsidP="00424E39">
            <w:pPr>
              <w:spacing w:line="280" w:lineRule="atLeast"/>
              <w:ind w:left="360"/>
              <w:rPr>
                <w:rFonts w:ascii="Arial" w:hAnsi="Arial"/>
                <w:color w:val="000066"/>
                <w:sz w:val="24"/>
              </w:rPr>
            </w:pPr>
          </w:p>
        </w:tc>
      </w:tr>
    </w:tbl>
    <w:p w14:paraId="28C746E9" w14:textId="77777777" w:rsidR="00976E42" w:rsidRPr="001D28CE" w:rsidRDefault="00976E42">
      <w:pPr>
        <w:spacing w:line="280" w:lineRule="atLeast"/>
        <w:rPr>
          <w:rFonts w:ascii="Arial" w:hAnsi="Arial"/>
          <w:color w:val="000066"/>
          <w:sz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6"/>
      </w:tblGrid>
      <w:tr w:rsidR="00B434EF" w:rsidRPr="001D28CE" w14:paraId="294566BD" w14:textId="77777777" w:rsidTr="00E919E0">
        <w:tc>
          <w:tcPr>
            <w:tcW w:w="15026" w:type="dxa"/>
          </w:tcPr>
          <w:p w14:paraId="7FF82AD6" w14:textId="77777777" w:rsidR="000F10ED" w:rsidRPr="001D28CE" w:rsidRDefault="000F10ED" w:rsidP="00E919E0">
            <w:pPr>
              <w:pStyle w:val="Heading4"/>
              <w:spacing w:line="280" w:lineRule="atLeast"/>
              <w:rPr>
                <w:rFonts w:cs="Arial"/>
                <w:color w:val="000066"/>
                <w:sz w:val="24"/>
                <w:szCs w:val="24"/>
                <w:u w:val="single"/>
              </w:rPr>
            </w:pPr>
          </w:p>
          <w:p w14:paraId="6E905DE8" w14:textId="77777777" w:rsidR="00B434EF" w:rsidRPr="001D28CE" w:rsidRDefault="0002241B" w:rsidP="00E919E0">
            <w:pPr>
              <w:pStyle w:val="Heading4"/>
              <w:spacing w:line="280" w:lineRule="atLeast"/>
              <w:rPr>
                <w:color w:val="000066"/>
                <w:sz w:val="24"/>
                <w:u w:val="single"/>
              </w:rPr>
            </w:pPr>
            <w:r w:rsidRPr="0002241B">
              <w:rPr>
                <w:rFonts w:cs="Arial"/>
                <w:color w:val="000066"/>
                <w:sz w:val="24"/>
                <w:szCs w:val="24"/>
                <w:u w:val="single"/>
              </w:rPr>
              <w:t>Essential –</w:t>
            </w:r>
            <w:r w:rsidRPr="0002241B">
              <w:rPr>
                <w:rFonts w:cs="Arial"/>
                <w:b w:val="0"/>
                <w:color w:val="000066"/>
                <w:sz w:val="24"/>
                <w:szCs w:val="24"/>
                <w:u w:val="single"/>
              </w:rPr>
              <w:t xml:space="preserve"> </w:t>
            </w:r>
            <w:r w:rsidRPr="0002241B">
              <w:rPr>
                <w:color w:val="000066"/>
                <w:sz w:val="24"/>
                <w:u w:val="single"/>
              </w:rPr>
              <w:t xml:space="preserve">Other requirements of the job role  </w:t>
            </w:r>
          </w:p>
          <w:p w14:paraId="336F8B63" w14:textId="77777777" w:rsidR="00B434EF" w:rsidRPr="001D28CE" w:rsidRDefault="00B434EF" w:rsidP="00B434EF">
            <w:pPr>
              <w:rPr>
                <w:color w:val="000066"/>
              </w:rPr>
            </w:pPr>
          </w:p>
          <w:p w14:paraId="5943236A" w14:textId="77777777" w:rsidR="00B434EF" w:rsidRPr="001D28CE" w:rsidRDefault="0002241B" w:rsidP="00E919E0">
            <w:pPr>
              <w:numPr>
                <w:ilvl w:val="0"/>
                <w:numId w:val="24"/>
              </w:numPr>
              <w:spacing w:after="120" w:line="280" w:lineRule="atLeast"/>
              <w:jc w:val="both"/>
              <w:rPr>
                <w:rFonts w:ascii="Arial" w:hAnsi="Arial"/>
                <w:color w:val="000066"/>
                <w:sz w:val="24"/>
              </w:rPr>
            </w:pPr>
            <w:r w:rsidRPr="0002241B">
              <w:rPr>
                <w:rFonts w:ascii="Arial" w:hAnsi="Arial"/>
                <w:color w:val="000066"/>
                <w:sz w:val="24"/>
              </w:rPr>
              <w:t>Ability to travel efficiently around the Bay/South West/UK in order to carry out duties</w:t>
            </w:r>
          </w:p>
          <w:p w14:paraId="7FB27A29" w14:textId="77777777" w:rsidR="00B434EF" w:rsidRPr="001D28CE" w:rsidRDefault="0002241B" w:rsidP="00E919E0">
            <w:pPr>
              <w:numPr>
                <w:ilvl w:val="0"/>
                <w:numId w:val="24"/>
              </w:numPr>
              <w:spacing w:after="120" w:line="280" w:lineRule="atLeast"/>
              <w:jc w:val="both"/>
              <w:rPr>
                <w:rFonts w:ascii="Arial" w:hAnsi="Arial"/>
                <w:color w:val="000066"/>
                <w:sz w:val="24"/>
              </w:rPr>
            </w:pPr>
            <w:r w:rsidRPr="0002241B">
              <w:rPr>
                <w:rFonts w:ascii="Arial" w:hAnsi="Arial"/>
                <w:color w:val="000066"/>
                <w:sz w:val="24"/>
              </w:rPr>
              <w:t>Ability to respond to emergency situations which could require accommodating on- call working and/or unsociable hours</w:t>
            </w:r>
          </w:p>
          <w:p w14:paraId="7D05833B" w14:textId="77777777" w:rsidR="00B434EF" w:rsidRPr="001D28CE" w:rsidRDefault="0002241B" w:rsidP="00E919E0">
            <w:pPr>
              <w:numPr>
                <w:ilvl w:val="0"/>
                <w:numId w:val="24"/>
              </w:numPr>
              <w:spacing w:after="120" w:line="280" w:lineRule="atLeast"/>
              <w:jc w:val="both"/>
              <w:rPr>
                <w:rFonts w:ascii="Arial" w:hAnsi="Arial"/>
                <w:color w:val="000066"/>
              </w:rPr>
            </w:pPr>
            <w:r w:rsidRPr="0002241B">
              <w:rPr>
                <w:rFonts w:ascii="Arial" w:hAnsi="Arial"/>
                <w:color w:val="000066"/>
                <w:sz w:val="24"/>
              </w:rPr>
              <w:t xml:space="preserve">Ability to accommodate occasional home-working </w:t>
            </w:r>
          </w:p>
          <w:p w14:paraId="578876E0" w14:textId="77777777" w:rsidR="00B434EF" w:rsidRPr="001D28CE" w:rsidRDefault="00B434EF" w:rsidP="00E919E0">
            <w:pPr>
              <w:spacing w:after="120" w:line="280" w:lineRule="atLeast"/>
              <w:rPr>
                <w:rFonts w:ascii="Arial" w:hAnsi="Arial"/>
                <w:b/>
                <w:color w:val="000066"/>
                <w:sz w:val="24"/>
              </w:rPr>
            </w:pPr>
          </w:p>
        </w:tc>
      </w:tr>
    </w:tbl>
    <w:p w14:paraId="668321B2" w14:textId="77777777" w:rsidR="006F7818" w:rsidRPr="001D28CE" w:rsidRDefault="006F7818" w:rsidP="00573BA6">
      <w:pPr>
        <w:spacing w:after="120" w:line="280" w:lineRule="atLeast"/>
        <w:rPr>
          <w:rFonts w:ascii="Arial" w:hAnsi="Arial"/>
          <w:b/>
          <w:color w:val="000066"/>
          <w:sz w:val="24"/>
        </w:rPr>
      </w:pPr>
    </w:p>
    <w:p w14:paraId="4FB09CFA" w14:textId="77777777" w:rsidR="00883002" w:rsidRPr="001D28CE" w:rsidRDefault="00883002" w:rsidP="00573BA6">
      <w:pPr>
        <w:spacing w:after="120" w:line="280" w:lineRule="atLeast"/>
        <w:rPr>
          <w:rFonts w:ascii="Arial" w:hAnsi="Arial"/>
          <w:b/>
          <w:color w:val="000066"/>
          <w:sz w:val="24"/>
        </w:rPr>
      </w:pPr>
    </w:p>
    <w:p w14:paraId="45831190" w14:textId="77777777" w:rsidR="00883002" w:rsidRPr="001D28CE" w:rsidRDefault="0002241B" w:rsidP="00573BA6">
      <w:pPr>
        <w:spacing w:after="120" w:line="280" w:lineRule="atLeast"/>
        <w:rPr>
          <w:rFonts w:ascii="Arial" w:hAnsi="Arial"/>
          <w:b/>
          <w:color w:val="000066"/>
          <w:sz w:val="24"/>
        </w:rPr>
      </w:pPr>
      <w:r w:rsidRPr="0002241B">
        <w:rPr>
          <w:rFonts w:ascii="Arial" w:hAnsi="Arial"/>
          <w:b/>
          <w:color w:val="000066"/>
          <w:sz w:val="24"/>
        </w:rPr>
        <w:t>June 2017</w:t>
      </w:r>
    </w:p>
    <w:sectPr w:rsidR="00883002" w:rsidRPr="001D28CE" w:rsidSect="00943789">
      <w:pgSz w:w="16840" w:h="11907" w:orient="landscape"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45B60" w14:textId="77777777" w:rsidR="00D778D2" w:rsidRDefault="00D778D2">
      <w:r>
        <w:separator/>
      </w:r>
    </w:p>
  </w:endnote>
  <w:endnote w:type="continuationSeparator" w:id="0">
    <w:p w14:paraId="67E9C1BC" w14:textId="77777777" w:rsidR="00D778D2" w:rsidRDefault="00D7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6FDDB" w14:textId="77777777" w:rsidR="00CD6977" w:rsidRPr="00691F6B" w:rsidRDefault="00CD6977" w:rsidP="008A10EA">
    <w:pPr>
      <w:pStyle w:val="Footer"/>
      <w:rPr>
        <w:rFonts w:ascii="Arial" w:hAnsi="Arial" w:cs="Arial"/>
        <w:color w:val="333399"/>
      </w:rPr>
    </w:pPr>
    <w:r w:rsidRPr="00691F6B">
      <w:rPr>
        <w:rFonts w:ascii="Arial" w:hAnsi="Arial" w:cs="Arial"/>
        <w:color w:val="333399"/>
      </w:rPr>
      <w:t xml:space="preserve">Page </w:t>
    </w:r>
    <w:r w:rsidR="00013E12" w:rsidRPr="00691F6B">
      <w:rPr>
        <w:rStyle w:val="PageNumber"/>
        <w:color w:val="333399"/>
      </w:rPr>
      <w:fldChar w:fldCharType="begin"/>
    </w:r>
    <w:r w:rsidRPr="00691F6B">
      <w:rPr>
        <w:rStyle w:val="PageNumber"/>
        <w:color w:val="333399"/>
      </w:rPr>
      <w:instrText xml:space="preserve"> PAGE </w:instrText>
    </w:r>
    <w:r w:rsidR="00013E12" w:rsidRPr="00691F6B">
      <w:rPr>
        <w:rStyle w:val="PageNumber"/>
        <w:color w:val="333399"/>
      </w:rPr>
      <w:fldChar w:fldCharType="separate"/>
    </w:r>
    <w:r w:rsidR="0070739B">
      <w:rPr>
        <w:rStyle w:val="PageNumber"/>
        <w:noProof/>
        <w:color w:val="333399"/>
      </w:rPr>
      <w:t>14</w:t>
    </w:r>
    <w:r w:rsidR="00013E12" w:rsidRPr="00691F6B">
      <w:rPr>
        <w:rStyle w:val="PageNumber"/>
        <w:color w:val="333399"/>
      </w:rPr>
      <w:fldChar w:fldCharType="end"/>
    </w:r>
  </w:p>
  <w:p w14:paraId="3E758111" w14:textId="77777777" w:rsidR="00CD6977" w:rsidRPr="00691F6B" w:rsidRDefault="00CD6977" w:rsidP="008A10EA">
    <w:pPr>
      <w:pStyle w:val="Footer"/>
      <w:rPr>
        <w:rFonts w:ascii="Arial" w:hAnsi="Arial" w:cs="Arial"/>
        <w:color w:val="C0C0C0"/>
      </w:rPr>
    </w:pPr>
  </w:p>
  <w:p w14:paraId="3CE54018" w14:textId="77777777" w:rsidR="00CD6977" w:rsidRPr="00691F6B" w:rsidRDefault="00CD6977" w:rsidP="008A10EA">
    <w:pPr>
      <w:pStyle w:val="Footer"/>
      <w:rPr>
        <w:rFonts w:ascii="Arial" w:hAnsi="Arial" w:cs="Arial"/>
        <w:color w:val="DDDDDD"/>
      </w:rPr>
    </w:pPr>
    <w:r w:rsidRPr="00691F6B">
      <w:rPr>
        <w:rFonts w:ascii="Arial" w:hAnsi="Arial" w:cs="Arial"/>
        <w:color w:val="DDDDDD"/>
      </w:rPr>
      <w:t xml:space="preserve">Job Description and Person Specification template – Nov 2009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2D7E5" w14:textId="77777777" w:rsidR="00D778D2" w:rsidRDefault="00D778D2">
      <w:r>
        <w:separator/>
      </w:r>
    </w:p>
  </w:footnote>
  <w:footnote w:type="continuationSeparator" w:id="0">
    <w:p w14:paraId="504F718B" w14:textId="77777777" w:rsidR="00D778D2" w:rsidRDefault="00D77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A7F25"/>
    <w:multiLevelType w:val="singleLevel"/>
    <w:tmpl w:val="E65A8C4C"/>
    <w:lvl w:ilvl="0">
      <w:start w:val="2"/>
      <w:numFmt w:val="decimal"/>
      <w:lvlText w:val="%1."/>
      <w:lvlJc w:val="left"/>
      <w:pPr>
        <w:tabs>
          <w:tab w:val="num" w:pos="720"/>
        </w:tabs>
        <w:ind w:left="720" w:hanging="720"/>
      </w:pPr>
      <w:rPr>
        <w:rFonts w:hint="default"/>
      </w:rPr>
    </w:lvl>
  </w:abstractNum>
  <w:abstractNum w:abstractNumId="2" w15:restartNumberingAfterBreak="0">
    <w:nsid w:val="04612E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22BF7"/>
    <w:multiLevelType w:val="multilevel"/>
    <w:tmpl w:val="AB263B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tentative="1">
      <w:start w:val="1"/>
      <w:numFmt w:val="bullet"/>
      <w:lvlText w:val=""/>
      <w:lvlJc w:val="left"/>
      <w:pPr>
        <w:ind w:left="3294" w:hanging="360"/>
      </w:pPr>
      <w:rPr>
        <w:rFonts w:ascii="Wingdings" w:hAnsi="Wingding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4" w15:restartNumberingAfterBreak="0">
    <w:nsid w:val="065C2C45"/>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071F6CCA"/>
    <w:multiLevelType w:val="hybridMultilevel"/>
    <w:tmpl w:val="816A21CC"/>
    <w:lvl w:ilvl="0" w:tplc="7310C55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0C3695"/>
    <w:multiLevelType w:val="singleLevel"/>
    <w:tmpl w:val="6636BE12"/>
    <w:lvl w:ilvl="0">
      <w:start w:val="1"/>
      <w:numFmt w:val="upperLetter"/>
      <w:lvlText w:val="%1)"/>
      <w:lvlJc w:val="left"/>
      <w:pPr>
        <w:tabs>
          <w:tab w:val="num" w:pos="720"/>
        </w:tabs>
        <w:ind w:left="720" w:hanging="720"/>
      </w:pPr>
      <w:rPr>
        <w:rFonts w:hint="default"/>
      </w:rPr>
    </w:lvl>
  </w:abstractNum>
  <w:abstractNum w:abstractNumId="7" w15:restartNumberingAfterBreak="0">
    <w:nsid w:val="0FFD0A42"/>
    <w:multiLevelType w:val="multilevel"/>
    <w:tmpl w:val="23E8C134"/>
    <w:lvl w:ilvl="0">
      <w:start w:val="1"/>
      <w:numFmt w:val="decimal"/>
      <w:lvlText w:val="%1."/>
      <w:lvlJc w:val="left"/>
      <w:pPr>
        <w:tabs>
          <w:tab w:val="num" w:pos="360"/>
        </w:tabs>
        <w:ind w:left="360" w:hanging="360"/>
      </w:pPr>
      <w:rPr>
        <w:b/>
      </w:rPr>
    </w:lvl>
    <w:lvl w:ilvl="1">
      <w:start w:val="1"/>
      <w:numFmt w:val="decimal"/>
      <w:lvlText w:val="%1.%2."/>
      <w:lvlJc w:val="left"/>
      <w:pPr>
        <w:tabs>
          <w:tab w:val="num" w:pos="1134"/>
        </w:tabs>
        <w:ind w:left="1134" w:hanging="774"/>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4CA3E0E"/>
    <w:multiLevelType w:val="singleLevel"/>
    <w:tmpl w:val="08090017"/>
    <w:lvl w:ilvl="0">
      <w:start w:val="1"/>
      <w:numFmt w:val="lowerLetter"/>
      <w:lvlText w:val="%1)"/>
      <w:lvlJc w:val="left"/>
      <w:pPr>
        <w:tabs>
          <w:tab w:val="num" w:pos="360"/>
        </w:tabs>
        <w:ind w:left="360" w:hanging="360"/>
      </w:pPr>
    </w:lvl>
  </w:abstractNum>
  <w:abstractNum w:abstractNumId="9" w15:restartNumberingAfterBreak="0">
    <w:nsid w:val="14CB62BB"/>
    <w:multiLevelType w:val="hybridMultilevel"/>
    <w:tmpl w:val="D78A415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57A0DB7"/>
    <w:multiLevelType w:val="multilevel"/>
    <w:tmpl w:val="18D02D9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decimal"/>
      <w:lvlText w:val="%3."/>
      <w:lvlJc w:val="left"/>
      <w:pPr>
        <w:ind w:left="3294" w:hanging="360"/>
      </w:pPr>
      <w:rPr>
        <w:rFont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11" w15:restartNumberingAfterBreak="0">
    <w:nsid w:val="16D232AD"/>
    <w:multiLevelType w:val="singleLevel"/>
    <w:tmpl w:val="B55054D4"/>
    <w:lvl w:ilvl="0">
      <w:start w:val="1"/>
      <w:numFmt w:val="decimal"/>
      <w:lvlText w:val="%1."/>
      <w:lvlJc w:val="left"/>
      <w:pPr>
        <w:tabs>
          <w:tab w:val="num" w:pos="720"/>
        </w:tabs>
        <w:ind w:left="720" w:hanging="720"/>
      </w:pPr>
      <w:rPr>
        <w:rFonts w:hint="default"/>
      </w:rPr>
    </w:lvl>
  </w:abstractNum>
  <w:abstractNum w:abstractNumId="12" w15:restartNumberingAfterBreak="0">
    <w:nsid w:val="17A37540"/>
    <w:multiLevelType w:val="multilevel"/>
    <w:tmpl w:val="CC4AE32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A0C6B14"/>
    <w:multiLevelType w:val="hybridMultilevel"/>
    <w:tmpl w:val="55DE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70F7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CE69DF"/>
    <w:multiLevelType w:val="hybridMultilevel"/>
    <w:tmpl w:val="9C166B5C"/>
    <w:lvl w:ilvl="0" w:tplc="A596DCEE">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B66010"/>
    <w:multiLevelType w:val="hybridMultilevel"/>
    <w:tmpl w:val="9C166B5C"/>
    <w:lvl w:ilvl="0" w:tplc="A596DCEE">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567B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A04234D"/>
    <w:multiLevelType w:val="singleLevel"/>
    <w:tmpl w:val="AF38A27E"/>
    <w:lvl w:ilvl="0">
      <w:start w:val="2"/>
      <w:numFmt w:val="upperLetter"/>
      <w:lvlText w:val="%1)"/>
      <w:lvlJc w:val="left"/>
      <w:pPr>
        <w:tabs>
          <w:tab w:val="num" w:pos="1440"/>
        </w:tabs>
        <w:ind w:left="1440" w:hanging="720"/>
      </w:pPr>
      <w:rPr>
        <w:rFonts w:hint="default"/>
      </w:rPr>
    </w:lvl>
  </w:abstractNum>
  <w:abstractNum w:abstractNumId="19" w15:restartNumberingAfterBreak="0">
    <w:nsid w:val="2BC725D3"/>
    <w:multiLevelType w:val="multilevel"/>
    <w:tmpl w:val="C30E914E"/>
    <w:lvl w:ilvl="0">
      <w:start w:val="29"/>
      <w:numFmt w:val="decimal"/>
      <w:lvlText w:val="%1."/>
      <w:lvlJc w:val="left"/>
      <w:pPr>
        <w:tabs>
          <w:tab w:val="num" w:pos="360"/>
        </w:tabs>
        <w:ind w:left="360" w:hanging="360"/>
      </w:pPr>
      <w:rPr>
        <w:rFonts w:hint="default"/>
      </w:rPr>
    </w:lvl>
    <w:lvl w:ilvl="1">
      <w:start w:val="1"/>
      <w:numFmt w:val="bullet"/>
      <w:lvlText w:val="o"/>
      <w:lvlJc w:val="left"/>
      <w:pPr>
        <w:ind w:left="2574" w:hanging="360"/>
      </w:pPr>
      <w:rPr>
        <w:rFonts w:ascii="Courier New" w:hAnsi="Courier New" w:cs="Courier New" w:hint="default"/>
      </w:rPr>
    </w:lvl>
    <w:lvl w:ilvl="2">
      <w:start w:val="1"/>
      <w:numFmt w:val="decimal"/>
      <w:lvlText w:val="%3."/>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0" w15:restartNumberingAfterBreak="0">
    <w:nsid w:val="2C0339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E0F338D"/>
    <w:multiLevelType w:val="multilevel"/>
    <w:tmpl w:val="CACCAE46"/>
    <w:lvl w:ilvl="0">
      <w:start w:val="1"/>
      <w:numFmt w:val="decimal"/>
      <w:lvlText w:val="%1."/>
      <w:lvlJc w:val="left"/>
      <w:pPr>
        <w:tabs>
          <w:tab w:val="num" w:pos="360"/>
        </w:tabs>
        <w:ind w:left="360" w:hanging="360"/>
      </w:pPr>
      <w:rPr>
        <w:rFonts w:hint="default"/>
      </w:rPr>
    </w:lvl>
    <w:lvl w:ilvl="1">
      <w:start w:val="1"/>
      <w:numFmt w:val="bullet"/>
      <w:lvlText w:val="o"/>
      <w:lvlJc w:val="left"/>
      <w:pPr>
        <w:ind w:left="2574" w:hanging="360"/>
      </w:pPr>
      <w:rPr>
        <w:rFonts w:ascii="Courier New" w:hAnsi="Courier New" w:cs="Courier New" w:hint="default"/>
      </w:rPr>
    </w:lvl>
    <w:lvl w:ilvl="2">
      <w:start w:val="1"/>
      <w:numFmt w:val="decimal"/>
      <w:lvlText w:val="%3."/>
      <w:lvlJc w:val="left"/>
      <w:pPr>
        <w:ind w:left="3294" w:hanging="360"/>
      </w:pPr>
      <w:rPr>
        <w:rFont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22" w15:restartNumberingAfterBreak="0">
    <w:nsid w:val="2FDC3696"/>
    <w:multiLevelType w:val="singleLevel"/>
    <w:tmpl w:val="0809000F"/>
    <w:lvl w:ilvl="0">
      <w:start w:val="1"/>
      <w:numFmt w:val="decimal"/>
      <w:lvlText w:val="%1."/>
      <w:lvlJc w:val="left"/>
      <w:pPr>
        <w:ind w:left="720" w:hanging="360"/>
      </w:pPr>
    </w:lvl>
  </w:abstractNum>
  <w:abstractNum w:abstractNumId="23" w15:restartNumberingAfterBreak="0">
    <w:nsid w:val="300F7848"/>
    <w:multiLevelType w:val="hybridMultilevel"/>
    <w:tmpl w:val="F87C47FA"/>
    <w:lvl w:ilvl="0" w:tplc="359AC1B0">
      <w:start w:val="1"/>
      <w:numFmt w:val="lowerLetter"/>
      <w:lvlText w:val="%1)"/>
      <w:lvlJc w:val="left"/>
      <w:pPr>
        <w:tabs>
          <w:tab w:val="num" w:pos="720"/>
        </w:tabs>
        <w:ind w:left="720" w:hanging="360"/>
      </w:pPr>
      <w:rPr>
        <w:rFonts w:ascii="Arial" w:hAnsi="Arial" w:cs="Arial" w:hint="default"/>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A747B6"/>
    <w:multiLevelType w:val="multilevel"/>
    <w:tmpl w:val="4534327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D06330"/>
    <w:multiLevelType w:val="singleLevel"/>
    <w:tmpl w:val="D1F89004"/>
    <w:lvl w:ilvl="0">
      <w:start w:val="4"/>
      <w:numFmt w:val="decimal"/>
      <w:lvlText w:val="%1."/>
      <w:lvlJc w:val="left"/>
      <w:pPr>
        <w:tabs>
          <w:tab w:val="num" w:pos="720"/>
        </w:tabs>
        <w:ind w:left="720" w:hanging="720"/>
      </w:pPr>
      <w:rPr>
        <w:rFonts w:hint="default"/>
      </w:rPr>
    </w:lvl>
  </w:abstractNum>
  <w:abstractNum w:abstractNumId="26" w15:restartNumberingAfterBreak="0">
    <w:nsid w:val="3BE8626A"/>
    <w:multiLevelType w:val="singleLevel"/>
    <w:tmpl w:val="D2B02230"/>
    <w:lvl w:ilvl="0">
      <w:start w:val="5"/>
      <w:numFmt w:val="decimal"/>
      <w:lvlText w:val="%1."/>
      <w:lvlJc w:val="left"/>
      <w:pPr>
        <w:tabs>
          <w:tab w:val="num" w:pos="720"/>
        </w:tabs>
        <w:ind w:left="720" w:hanging="720"/>
      </w:pPr>
      <w:rPr>
        <w:rFonts w:hint="default"/>
      </w:rPr>
    </w:lvl>
  </w:abstractNum>
  <w:abstractNum w:abstractNumId="27" w15:restartNumberingAfterBreak="0">
    <w:nsid w:val="40E6693B"/>
    <w:multiLevelType w:val="singleLevel"/>
    <w:tmpl w:val="78225018"/>
    <w:lvl w:ilvl="0">
      <w:start w:val="1"/>
      <w:numFmt w:val="lowerRoman"/>
      <w:lvlText w:val="%1)"/>
      <w:lvlJc w:val="left"/>
      <w:pPr>
        <w:tabs>
          <w:tab w:val="num" w:pos="2160"/>
        </w:tabs>
        <w:ind w:left="2160" w:hanging="720"/>
      </w:pPr>
      <w:rPr>
        <w:rFonts w:hint="default"/>
      </w:rPr>
    </w:lvl>
  </w:abstractNum>
  <w:abstractNum w:abstractNumId="28" w15:restartNumberingAfterBreak="0">
    <w:nsid w:val="42156562"/>
    <w:multiLevelType w:val="multilevel"/>
    <w:tmpl w:val="1C10F420"/>
    <w:lvl w:ilvl="0">
      <w:start w:val="1"/>
      <w:numFmt w:val="decimal"/>
      <w:lvlText w:val="%1."/>
      <w:lvlJc w:val="left"/>
      <w:pPr>
        <w:tabs>
          <w:tab w:val="num" w:pos="502"/>
        </w:tabs>
        <w:ind w:left="502" w:hanging="360"/>
      </w:pPr>
    </w:lvl>
    <w:lvl w:ilvl="1">
      <w:start w:val="1"/>
      <w:numFmt w:val="bullet"/>
      <w:lvlText w:val="o"/>
      <w:lvlJc w:val="left"/>
      <w:pPr>
        <w:ind w:left="2574" w:hanging="360"/>
      </w:pPr>
      <w:rPr>
        <w:rFonts w:ascii="Courier New" w:hAnsi="Courier New" w:cs="Courier New" w:hint="default"/>
      </w:rPr>
    </w:lvl>
    <w:lvl w:ilvl="2" w:tentative="1">
      <w:start w:val="1"/>
      <w:numFmt w:val="bullet"/>
      <w:lvlText w:val=""/>
      <w:lvlJc w:val="left"/>
      <w:pPr>
        <w:ind w:left="3294" w:hanging="360"/>
      </w:pPr>
      <w:rPr>
        <w:rFonts w:ascii="Wingdings" w:hAnsi="Wingding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29" w15:restartNumberingAfterBreak="0">
    <w:nsid w:val="44A94028"/>
    <w:multiLevelType w:val="hybridMultilevel"/>
    <w:tmpl w:val="E86E6C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2E311C"/>
    <w:multiLevelType w:val="singleLevel"/>
    <w:tmpl w:val="81C86E04"/>
    <w:lvl w:ilvl="0">
      <w:start w:val="2"/>
      <w:numFmt w:val="upperLetter"/>
      <w:lvlText w:val="%1)"/>
      <w:lvlJc w:val="left"/>
      <w:pPr>
        <w:tabs>
          <w:tab w:val="num" w:pos="1440"/>
        </w:tabs>
        <w:ind w:left="1440" w:hanging="720"/>
      </w:pPr>
      <w:rPr>
        <w:rFonts w:hint="default"/>
      </w:rPr>
    </w:lvl>
  </w:abstractNum>
  <w:abstractNum w:abstractNumId="31" w15:restartNumberingAfterBreak="0">
    <w:nsid w:val="495F10B7"/>
    <w:multiLevelType w:val="hybridMultilevel"/>
    <w:tmpl w:val="DF24FA7E"/>
    <w:lvl w:ilvl="0" w:tplc="08090017">
      <w:start w:val="6"/>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10451A7"/>
    <w:multiLevelType w:val="singleLevel"/>
    <w:tmpl w:val="0809000F"/>
    <w:lvl w:ilvl="0">
      <w:start w:val="1"/>
      <w:numFmt w:val="decimal"/>
      <w:lvlText w:val="%1."/>
      <w:lvlJc w:val="left"/>
      <w:pPr>
        <w:ind w:left="720" w:hanging="360"/>
      </w:pPr>
    </w:lvl>
  </w:abstractNum>
  <w:abstractNum w:abstractNumId="33" w15:restartNumberingAfterBreak="0">
    <w:nsid w:val="56F96411"/>
    <w:multiLevelType w:val="hybridMultilevel"/>
    <w:tmpl w:val="53A429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78676D1"/>
    <w:multiLevelType w:val="multilevel"/>
    <w:tmpl w:val="517ED4D4"/>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35" w15:restartNumberingAfterBreak="0">
    <w:nsid w:val="57995124"/>
    <w:multiLevelType w:val="multilevel"/>
    <w:tmpl w:val="70B412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14136D8"/>
    <w:multiLevelType w:val="hybridMultilevel"/>
    <w:tmpl w:val="58AC506A"/>
    <w:lvl w:ilvl="0" w:tplc="7310C558">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6005EE0"/>
    <w:multiLevelType w:val="singleLevel"/>
    <w:tmpl w:val="E65A8C4C"/>
    <w:lvl w:ilvl="0">
      <w:start w:val="2"/>
      <w:numFmt w:val="decimal"/>
      <w:lvlText w:val="%1."/>
      <w:lvlJc w:val="left"/>
      <w:pPr>
        <w:tabs>
          <w:tab w:val="num" w:pos="720"/>
        </w:tabs>
        <w:ind w:left="720" w:hanging="720"/>
      </w:pPr>
      <w:rPr>
        <w:rFonts w:hint="default"/>
      </w:rPr>
    </w:lvl>
  </w:abstractNum>
  <w:abstractNum w:abstractNumId="38" w15:restartNumberingAfterBreak="0">
    <w:nsid w:val="6AF87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2F2C1F"/>
    <w:multiLevelType w:val="hybridMultilevel"/>
    <w:tmpl w:val="A3404A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6D16CB"/>
    <w:multiLevelType w:val="hybridMultilevel"/>
    <w:tmpl w:val="3DCAC4CE"/>
    <w:lvl w:ilvl="0" w:tplc="DA7414C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E468C8"/>
    <w:multiLevelType w:val="hybridMultilevel"/>
    <w:tmpl w:val="07324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2725E1"/>
    <w:multiLevelType w:val="singleLevel"/>
    <w:tmpl w:val="AF38A27E"/>
    <w:lvl w:ilvl="0">
      <w:start w:val="2"/>
      <w:numFmt w:val="upperLetter"/>
      <w:lvlText w:val="%1)"/>
      <w:lvlJc w:val="left"/>
      <w:pPr>
        <w:tabs>
          <w:tab w:val="num" w:pos="1440"/>
        </w:tabs>
        <w:ind w:left="1440" w:hanging="720"/>
      </w:pPr>
      <w:rPr>
        <w:rFonts w:hint="default"/>
      </w:rPr>
    </w:lvl>
  </w:abstractNum>
  <w:abstractNum w:abstractNumId="43" w15:restartNumberingAfterBreak="0">
    <w:nsid w:val="76015C37"/>
    <w:multiLevelType w:val="singleLevel"/>
    <w:tmpl w:val="D2B02230"/>
    <w:lvl w:ilvl="0">
      <w:start w:val="1"/>
      <w:numFmt w:val="decimal"/>
      <w:lvlText w:val="%1."/>
      <w:lvlJc w:val="left"/>
      <w:pPr>
        <w:tabs>
          <w:tab w:val="num" w:pos="720"/>
        </w:tabs>
        <w:ind w:left="720" w:hanging="720"/>
      </w:pPr>
      <w:rPr>
        <w:rFonts w:hint="default"/>
      </w:rPr>
    </w:lvl>
  </w:abstractNum>
  <w:abstractNum w:abstractNumId="44" w15:restartNumberingAfterBreak="0">
    <w:nsid w:val="783C6F26"/>
    <w:multiLevelType w:val="hybridMultilevel"/>
    <w:tmpl w:val="217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B25A1C"/>
    <w:multiLevelType w:val="multilevel"/>
    <w:tmpl w:val="54686E4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1A1CEB"/>
    <w:multiLevelType w:val="singleLevel"/>
    <w:tmpl w:val="0809000F"/>
    <w:lvl w:ilvl="0">
      <w:start w:val="1"/>
      <w:numFmt w:val="decimal"/>
      <w:lvlText w:val="%1."/>
      <w:lvlJc w:val="left"/>
      <w:pPr>
        <w:tabs>
          <w:tab w:val="num" w:pos="360"/>
        </w:tabs>
        <w:ind w:left="360" w:hanging="360"/>
      </w:pPr>
    </w:lvl>
  </w:abstractNum>
  <w:abstractNum w:abstractNumId="47" w15:restartNumberingAfterBreak="0">
    <w:nsid w:val="7E641330"/>
    <w:multiLevelType w:val="singleLevel"/>
    <w:tmpl w:val="0809000F"/>
    <w:lvl w:ilvl="0">
      <w:start w:val="4"/>
      <w:numFmt w:val="decimal"/>
      <w:lvlText w:val="%1."/>
      <w:lvlJc w:val="left"/>
      <w:pPr>
        <w:tabs>
          <w:tab w:val="num" w:pos="360"/>
        </w:tabs>
        <w:ind w:left="360" w:hanging="360"/>
      </w:pPr>
      <w:rPr>
        <w:rFonts w:hint="default"/>
      </w:rPr>
    </w:lvl>
  </w:abstractNum>
  <w:num w:numId="1">
    <w:abstractNumId w:val="43"/>
  </w:num>
  <w:num w:numId="2">
    <w:abstractNumId w:val="47"/>
  </w:num>
  <w:num w:numId="3">
    <w:abstractNumId w:val="26"/>
  </w:num>
  <w:num w:numId="4">
    <w:abstractNumId w:val="30"/>
  </w:num>
  <w:num w:numId="5">
    <w:abstractNumId w:val="0"/>
    <w:lvlOverride w:ilvl="0">
      <w:lvl w:ilvl="0">
        <w:numFmt w:val="bullet"/>
        <w:lvlText w:val=""/>
        <w:legacy w:legacy="1" w:legacySpace="0" w:legacyIndent="0"/>
        <w:lvlJc w:val="left"/>
        <w:rPr>
          <w:rFonts w:ascii="Symbol" w:hAnsi="Symbol" w:hint="default"/>
        </w:rPr>
      </w:lvl>
    </w:lvlOverride>
  </w:num>
  <w:num w:numId="6">
    <w:abstractNumId w:val="42"/>
  </w:num>
  <w:num w:numId="7">
    <w:abstractNumId w:val="18"/>
  </w:num>
  <w:num w:numId="8">
    <w:abstractNumId w:val="1"/>
  </w:num>
  <w:num w:numId="9">
    <w:abstractNumId w:val="37"/>
  </w:num>
  <w:num w:numId="10">
    <w:abstractNumId w:val="14"/>
  </w:num>
  <w:num w:numId="11">
    <w:abstractNumId w:val="4"/>
  </w:num>
  <w:num w:numId="12">
    <w:abstractNumId w:val="46"/>
  </w:num>
  <w:num w:numId="13">
    <w:abstractNumId w:val="6"/>
  </w:num>
  <w:num w:numId="14">
    <w:abstractNumId w:val="7"/>
  </w:num>
  <w:num w:numId="15">
    <w:abstractNumId w:val="8"/>
  </w:num>
  <w:num w:numId="16">
    <w:abstractNumId w:val="28"/>
  </w:num>
  <w:num w:numId="17">
    <w:abstractNumId w:val="22"/>
  </w:num>
  <w:num w:numId="18">
    <w:abstractNumId w:val="17"/>
  </w:num>
  <w:num w:numId="19">
    <w:abstractNumId w:val="20"/>
  </w:num>
  <w:num w:numId="20">
    <w:abstractNumId w:val="38"/>
  </w:num>
  <w:num w:numId="21">
    <w:abstractNumId w:val="2"/>
  </w:num>
  <w:num w:numId="22">
    <w:abstractNumId w:val="33"/>
  </w:num>
  <w:num w:numId="23">
    <w:abstractNumId w:val="29"/>
  </w:num>
  <w:num w:numId="24">
    <w:abstractNumId w:val="44"/>
  </w:num>
  <w:num w:numId="25">
    <w:abstractNumId w:val="31"/>
  </w:num>
  <w:num w:numId="26">
    <w:abstractNumId w:val="41"/>
  </w:num>
  <w:num w:numId="27">
    <w:abstractNumId w:val="39"/>
  </w:num>
  <w:num w:numId="28">
    <w:abstractNumId w:val="23"/>
  </w:num>
  <w:num w:numId="29">
    <w:abstractNumId w:val="35"/>
  </w:num>
  <w:num w:numId="30">
    <w:abstractNumId w:val="5"/>
  </w:num>
  <w:num w:numId="31">
    <w:abstractNumId w:val="36"/>
  </w:num>
  <w:num w:numId="32">
    <w:abstractNumId w:val="25"/>
  </w:num>
  <w:num w:numId="33">
    <w:abstractNumId w:val="27"/>
  </w:num>
  <w:num w:numId="34">
    <w:abstractNumId w:val="11"/>
  </w:num>
  <w:num w:numId="35">
    <w:abstractNumId w:val="9"/>
  </w:num>
  <w:num w:numId="36">
    <w:abstractNumId w:val="32"/>
  </w:num>
  <w:num w:numId="37">
    <w:abstractNumId w:val="45"/>
  </w:num>
  <w:num w:numId="38">
    <w:abstractNumId w:val="34"/>
  </w:num>
  <w:num w:numId="39">
    <w:abstractNumId w:val="24"/>
  </w:num>
  <w:num w:numId="40">
    <w:abstractNumId w:val="3"/>
  </w:num>
  <w:num w:numId="41">
    <w:abstractNumId w:val="10"/>
  </w:num>
  <w:num w:numId="42">
    <w:abstractNumId w:val="21"/>
  </w:num>
  <w:num w:numId="43">
    <w:abstractNumId w:val="13"/>
  </w:num>
  <w:num w:numId="44">
    <w:abstractNumId w:val="19"/>
  </w:num>
  <w:num w:numId="45">
    <w:abstractNumId w:val="12"/>
  </w:num>
  <w:num w:numId="46">
    <w:abstractNumId w:val="15"/>
  </w:num>
  <w:num w:numId="47">
    <w:abstractNumId w:val="16"/>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DA"/>
    <w:rsid w:val="00011B8A"/>
    <w:rsid w:val="00013E12"/>
    <w:rsid w:val="00013F77"/>
    <w:rsid w:val="000210E9"/>
    <w:rsid w:val="0002241B"/>
    <w:rsid w:val="0002335C"/>
    <w:rsid w:val="000252BC"/>
    <w:rsid w:val="000412DE"/>
    <w:rsid w:val="00045057"/>
    <w:rsid w:val="000615C6"/>
    <w:rsid w:val="000714E6"/>
    <w:rsid w:val="00073D58"/>
    <w:rsid w:val="00074978"/>
    <w:rsid w:val="00076D9A"/>
    <w:rsid w:val="00086D63"/>
    <w:rsid w:val="0008708B"/>
    <w:rsid w:val="00094071"/>
    <w:rsid w:val="00094279"/>
    <w:rsid w:val="000A23C6"/>
    <w:rsid w:val="000C7BE1"/>
    <w:rsid w:val="000F10ED"/>
    <w:rsid w:val="000F548D"/>
    <w:rsid w:val="00111078"/>
    <w:rsid w:val="001117D2"/>
    <w:rsid w:val="00116468"/>
    <w:rsid w:val="00135022"/>
    <w:rsid w:val="00141753"/>
    <w:rsid w:val="00150D87"/>
    <w:rsid w:val="00163CC0"/>
    <w:rsid w:val="001A2DAA"/>
    <w:rsid w:val="001B39B0"/>
    <w:rsid w:val="001B7377"/>
    <w:rsid w:val="001D28CE"/>
    <w:rsid w:val="00232038"/>
    <w:rsid w:val="00242F4E"/>
    <w:rsid w:val="002744EB"/>
    <w:rsid w:val="002752FC"/>
    <w:rsid w:val="0027571E"/>
    <w:rsid w:val="0027792F"/>
    <w:rsid w:val="002A444E"/>
    <w:rsid w:val="002A53F9"/>
    <w:rsid w:val="002B39F8"/>
    <w:rsid w:val="002C43C5"/>
    <w:rsid w:val="002F7FB7"/>
    <w:rsid w:val="003035CA"/>
    <w:rsid w:val="00311882"/>
    <w:rsid w:val="00334BDD"/>
    <w:rsid w:val="00336B9A"/>
    <w:rsid w:val="00372E83"/>
    <w:rsid w:val="00374BE4"/>
    <w:rsid w:val="003839F5"/>
    <w:rsid w:val="003844F0"/>
    <w:rsid w:val="00390392"/>
    <w:rsid w:val="003931A2"/>
    <w:rsid w:val="0039558F"/>
    <w:rsid w:val="00396F88"/>
    <w:rsid w:val="003B2AA6"/>
    <w:rsid w:val="003C2202"/>
    <w:rsid w:val="003C2D4D"/>
    <w:rsid w:val="003C2F8E"/>
    <w:rsid w:val="003E738C"/>
    <w:rsid w:val="00412AEA"/>
    <w:rsid w:val="004179B3"/>
    <w:rsid w:val="00424E39"/>
    <w:rsid w:val="00444B0B"/>
    <w:rsid w:val="0048450D"/>
    <w:rsid w:val="004A4EDB"/>
    <w:rsid w:val="004B0A8D"/>
    <w:rsid w:val="004B6871"/>
    <w:rsid w:val="004D3886"/>
    <w:rsid w:val="004D44FA"/>
    <w:rsid w:val="004E6B43"/>
    <w:rsid w:val="004F1363"/>
    <w:rsid w:val="005017D3"/>
    <w:rsid w:val="00510302"/>
    <w:rsid w:val="00520279"/>
    <w:rsid w:val="005224C8"/>
    <w:rsid w:val="00536997"/>
    <w:rsid w:val="00573BA6"/>
    <w:rsid w:val="005A32F1"/>
    <w:rsid w:val="005B118E"/>
    <w:rsid w:val="005C1CBC"/>
    <w:rsid w:val="005D4D06"/>
    <w:rsid w:val="005E023A"/>
    <w:rsid w:val="005F34D0"/>
    <w:rsid w:val="00600F22"/>
    <w:rsid w:val="006043D2"/>
    <w:rsid w:val="00622496"/>
    <w:rsid w:val="00625FE8"/>
    <w:rsid w:val="006272DD"/>
    <w:rsid w:val="00635B67"/>
    <w:rsid w:val="006406B5"/>
    <w:rsid w:val="006444DC"/>
    <w:rsid w:val="00652569"/>
    <w:rsid w:val="0065381C"/>
    <w:rsid w:val="006720C8"/>
    <w:rsid w:val="00673570"/>
    <w:rsid w:val="006742EB"/>
    <w:rsid w:val="0068213C"/>
    <w:rsid w:val="006840DC"/>
    <w:rsid w:val="00691F6B"/>
    <w:rsid w:val="006B6C02"/>
    <w:rsid w:val="006C61F4"/>
    <w:rsid w:val="006E7986"/>
    <w:rsid w:val="006F75B7"/>
    <w:rsid w:val="006F7818"/>
    <w:rsid w:val="0070739B"/>
    <w:rsid w:val="0071741F"/>
    <w:rsid w:val="007316EB"/>
    <w:rsid w:val="00743F44"/>
    <w:rsid w:val="00746C70"/>
    <w:rsid w:val="00752C73"/>
    <w:rsid w:val="0075474F"/>
    <w:rsid w:val="00762B3E"/>
    <w:rsid w:val="00770377"/>
    <w:rsid w:val="00783563"/>
    <w:rsid w:val="00783B22"/>
    <w:rsid w:val="007A1AA8"/>
    <w:rsid w:val="007A4D13"/>
    <w:rsid w:val="007A6A31"/>
    <w:rsid w:val="007C42C1"/>
    <w:rsid w:val="007D5CAC"/>
    <w:rsid w:val="007E0642"/>
    <w:rsid w:val="007E0EEC"/>
    <w:rsid w:val="007F25D1"/>
    <w:rsid w:val="007F38AD"/>
    <w:rsid w:val="008072F3"/>
    <w:rsid w:val="00807B26"/>
    <w:rsid w:val="00817035"/>
    <w:rsid w:val="0084130C"/>
    <w:rsid w:val="00883002"/>
    <w:rsid w:val="00884DD1"/>
    <w:rsid w:val="00885161"/>
    <w:rsid w:val="008A10EA"/>
    <w:rsid w:val="008C662D"/>
    <w:rsid w:val="009021F3"/>
    <w:rsid w:val="00932FD5"/>
    <w:rsid w:val="00943789"/>
    <w:rsid w:val="00960410"/>
    <w:rsid w:val="00970E89"/>
    <w:rsid w:val="00976E42"/>
    <w:rsid w:val="0098253E"/>
    <w:rsid w:val="0098368D"/>
    <w:rsid w:val="009A09AF"/>
    <w:rsid w:val="009D1D81"/>
    <w:rsid w:val="009D3D5A"/>
    <w:rsid w:val="009E358E"/>
    <w:rsid w:val="009E4C3B"/>
    <w:rsid w:val="00A01E13"/>
    <w:rsid w:val="00A2095C"/>
    <w:rsid w:val="00A276ED"/>
    <w:rsid w:val="00A36250"/>
    <w:rsid w:val="00A55715"/>
    <w:rsid w:val="00A62406"/>
    <w:rsid w:val="00A63A4B"/>
    <w:rsid w:val="00A72994"/>
    <w:rsid w:val="00A9263A"/>
    <w:rsid w:val="00AB4276"/>
    <w:rsid w:val="00AB57EB"/>
    <w:rsid w:val="00AB6036"/>
    <w:rsid w:val="00AC771D"/>
    <w:rsid w:val="00AD7583"/>
    <w:rsid w:val="00B2695A"/>
    <w:rsid w:val="00B434EF"/>
    <w:rsid w:val="00B62093"/>
    <w:rsid w:val="00B63AAA"/>
    <w:rsid w:val="00B6694A"/>
    <w:rsid w:val="00B750A9"/>
    <w:rsid w:val="00BD6069"/>
    <w:rsid w:val="00C20383"/>
    <w:rsid w:val="00C26CFA"/>
    <w:rsid w:val="00C328F7"/>
    <w:rsid w:val="00C71C5E"/>
    <w:rsid w:val="00C8385C"/>
    <w:rsid w:val="00CA3441"/>
    <w:rsid w:val="00CA7108"/>
    <w:rsid w:val="00CB5A32"/>
    <w:rsid w:val="00CC4312"/>
    <w:rsid w:val="00CD6977"/>
    <w:rsid w:val="00CE1D30"/>
    <w:rsid w:val="00CF3410"/>
    <w:rsid w:val="00D04C38"/>
    <w:rsid w:val="00D06C8B"/>
    <w:rsid w:val="00D1567D"/>
    <w:rsid w:val="00D177D4"/>
    <w:rsid w:val="00D4537B"/>
    <w:rsid w:val="00D55A8C"/>
    <w:rsid w:val="00D663DD"/>
    <w:rsid w:val="00D778D2"/>
    <w:rsid w:val="00D8451D"/>
    <w:rsid w:val="00D85989"/>
    <w:rsid w:val="00DE1975"/>
    <w:rsid w:val="00E0748C"/>
    <w:rsid w:val="00E15D2F"/>
    <w:rsid w:val="00E2007B"/>
    <w:rsid w:val="00E20E52"/>
    <w:rsid w:val="00E322E4"/>
    <w:rsid w:val="00E36F3F"/>
    <w:rsid w:val="00E51B88"/>
    <w:rsid w:val="00E63EDC"/>
    <w:rsid w:val="00E80470"/>
    <w:rsid w:val="00E919E0"/>
    <w:rsid w:val="00E93FF4"/>
    <w:rsid w:val="00EA2D07"/>
    <w:rsid w:val="00EA6F6F"/>
    <w:rsid w:val="00EB44F7"/>
    <w:rsid w:val="00EC7C1F"/>
    <w:rsid w:val="00ED3514"/>
    <w:rsid w:val="00ED3DEF"/>
    <w:rsid w:val="00ED490E"/>
    <w:rsid w:val="00EE6CF2"/>
    <w:rsid w:val="00F118D6"/>
    <w:rsid w:val="00F21B98"/>
    <w:rsid w:val="00F37BE5"/>
    <w:rsid w:val="00F43DF2"/>
    <w:rsid w:val="00F47EFF"/>
    <w:rsid w:val="00F53054"/>
    <w:rsid w:val="00F538CC"/>
    <w:rsid w:val="00F54268"/>
    <w:rsid w:val="00F5442E"/>
    <w:rsid w:val="00F55FEB"/>
    <w:rsid w:val="00F60A63"/>
    <w:rsid w:val="00F73921"/>
    <w:rsid w:val="00F81DDA"/>
    <w:rsid w:val="00F84797"/>
    <w:rsid w:val="00F8576C"/>
    <w:rsid w:val="00F97D35"/>
    <w:rsid w:val="00FD4193"/>
    <w:rsid w:val="00FD6527"/>
    <w:rsid w:val="00FF4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5BE5C"/>
  <w15:docId w15:val="{C5F2B063-2CAA-4081-BAAF-3358624E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18"/>
    <w:rPr>
      <w:lang w:eastAsia="en-US"/>
    </w:rPr>
  </w:style>
  <w:style w:type="paragraph" w:styleId="Heading1">
    <w:name w:val="heading 1"/>
    <w:basedOn w:val="Normal"/>
    <w:next w:val="Normal"/>
    <w:qFormat/>
    <w:rsid w:val="000252BC"/>
    <w:pPr>
      <w:keepNext/>
      <w:outlineLvl w:val="0"/>
    </w:pPr>
    <w:rPr>
      <w:rFonts w:ascii="Arial" w:hAnsi="Arial"/>
      <w:b/>
      <w:sz w:val="22"/>
    </w:rPr>
  </w:style>
  <w:style w:type="paragraph" w:styleId="Heading2">
    <w:name w:val="heading 2"/>
    <w:basedOn w:val="Normal"/>
    <w:next w:val="Normal"/>
    <w:qFormat/>
    <w:rsid w:val="000252BC"/>
    <w:pPr>
      <w:keepNext/>
      <w:outlineLvl w:val="1"/>
    </w:pPr>
    <w:rPr>
      <w:rFonts w:ascii="Arial" w:hAnsi="Arial"/>
      <w:i/>
      <w:sz w:val="16"/>
    </w:rPr>
  </w:style>
  <w:style w:type="paragraph" w:styleId="Heading3">
    <w:name w:val="heading 3"/>
    <w:basedOn w:val="Normal"/>
    <w:next w:val="Normal"/>
    <w:qFormat/>
    <w:rsid w:val="000252BC"/>
    <w:pPr>
      <w:keepNext/>
      <w:spacing w:after="120"/>
      <w:ind w:left="720"/>
      <w:outlineLvl w:val="2"/>
    </w:pPr>
    <w:rPr>
      <w:rFonts w:ascii="Arial" w:hAnsi="Arial"/>
      <w:b/>
      <w:sz w:val="22"/>
    </w:rPr>
  </w:style>
  <w:style w:type="paragraph" w:styleId="Heading4">
    <w:name w:val="heading 4"/>
    <w:basedOn w:val="Normal"/>
    <w:next w:val="Normal"/>
    <w:qFormat/>
    <w:rsid w:val="000252BC"/>
    <w:pPr>
      <w:keepNext/>
      <w:outlineLvl w:val="3"/>
    </w:pPr>
    <w:rPr>
      <w:rFonts w:ascii="Arial" w:hAnsi="Arial"/>
      <w:b/>
    </w:rPr>
  </w:style>
  <w:style w:type="paragraph" w:styleId="Heading5">
    <w:name w:val="heading 5"/>
    <w:basedOn w:val="Normal"/>
    <w:next w:val="Normal"/>
    <w:qFormat/>
    <w:rsid w:val="000252BC"/>
    <w:pPr>
      <w:keepNext/>
      <w:jc w:val="center"/>
      <w:outlineLvl w:val="4"/>
    </w:pPr>
    <w:rPr>
      <w:rFonts w:ascii="Arial" w:hAnsi="Arial"/>
      <w:b/>
    </w:rPr>
  </w:style>
  <w:style w:type="paragraph" w:styleId="Heading6">
    <w:name w:val="heading 6"/>
    <w:basedOn w:val="Normal"/>
    <w:next w:val="Normal"/>
    <w:qFormat/>
    <w:rsid w:val="000252BC"/>
    <w:pPr>
      <w:keepNext/>
      <w:jc w:val="both"/>
      <w:outlineLvl w:val="5"/>
    </w:pPr>
    <w:rPr>
      <w:rFonts w:ascii="Arial" w:hAnsi="Arial"/>
      <w:b/>
      <w:snapToGrid w:val="0"/>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52BC"/>
    <w:pPr>
      <w:jc w:val="center"/>
    </w:pPr>
    <w:rPr>
      <w:rFonts w:ascii="Arial" w:hAnsi="Arial"/>
      <w:b/>
      <w:sz w:val="32"/>
    </w:rPr>
  </w:style>
  <w:style w:type="paragraph" w:styleId="BodyText">
    <w:name w:val="Body Text"/>
    <w:basedOn w:val="Normal"/>
    <w:rsid w:val="000252BC"/>
    <w:rPr>
      <w:rFonts w:ascii="Arial" w:hAnsi="Arial"/>
      <w:i/>
      <w:sz w:val="16"/>
    </w:rPr>
  </w:style>
  <w:style w:type="paragraph" w:styleId="BodyTextIndent">
    <w:name w:val="Body Text Indent"/>
    <w:basedOn w:val="Normal"/>
    <w:rsid w:val="000252BC"/>
    <w:pPr>
      <w:spacing w:after="120"/>
      <w:ind w:left="720" w:hanging="360"/>
    </w:pPr>
    <w:rPr>
      <w:rFonts w:ascii="Arial" w:hAnsi="Arial"/>
      <w:sz w:val="22"/>
    </w:rPr>
  </w:style>
  <w:style w:type="paragraph" w:styleId="Caption">
    <w:name w:val="caption"/>
    <w:basedOn w:val="Normal"/>
    <w:next w:val="Normal"/>
    <w:qFormat/>
    <w:rsid w:val="000252BC"/>
    <w:pPr>
      <w:spacing w:before="120" w:after="120"/>
    </w:pPr>
    <w:rPr>
      <w:b/>
    </w:rPr>
  </w:style>
  <w:style w:type="character" w:styleId="CommentReference">
    <w:name w:val="annotation reference"/>
    <w:basedOn w:val="DefaultParagraphFont"/>
    <w:semiHidden/>
    <w:rsid w:val="000252BC"/>
    <w:rPr>
      <w:sz w:val="16"/>
    </w:rPr>
  </w:style>
  <w:style w:type="paragraph" w:styleId="CommentText">
    <w:name w:val="annotation text"/>
    <w:basedOn w:val="Normal"/>
    <w:link w:val="CommentTextChar"/>
    <w:semiHidden/>
    <w:rsid w:val="000252BC"/>
  </w:style>
  <w:style w:type="paragraph" w:styleId="BalloonText">
    <w:name w:val="Balloon Text"/>
    <w:basedOn w:val="Normal"/>
    <w:semiHidden/>
    <w:rsid w:val="00CC4312"/>
    <w:rPr>
      <w:rFonts w:ascii="Tahoma" w:hAnsi="Tahoma" w:cs="Tahoma"/>
      <w:sz w:val="16"/>
      <w:szCs w:val="16"/>
    </w:rPr>
  </w:style>
  <w:style w:type="table" w:styleId="TableGrid">
    <w:name w:val="Table Grid"/>
    <w:basedOn w:val="TableNormal"/>
    <w:rsid w:val="00CC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0F22"/>
    <w:pPr>
      <w:tabs>
        <w:tab w:val="center" w:pos="4153"/>
        <w:tab w:val="right" w:pos="8306"/>
      </w:tabs>
    </w:pPr>
  </w:style>
  <w:style w:type="paragraph" w:styleId="Footer">
    <w:name w:val="footer"/>
    <w:basedOn w:val="Normal"/>
    <w:rsid w:val="00600F22"/>
    <w:pPr>
      <w:tabs>
        <w:tab w:val="center" w:pos="4153"/>
        <w:tab w:val="right" w:pos="8306"/>
      </w:tabs>
    </w:pPr>
  </w:style>
  <w:style w:type="character" w:styleId="PageNumber">
    <w:name w:val="page number"/>
    <w:basedOn w:val="DefaultParagraphFont"/>
    <w:rsid w:val="008A10EA"/>
  </w:style>
  <w:style w:type="character" w:styleId="Emphasis">
    <w:name w:val="Emphasis"/>
    <w:basedOn w:val="DefaultParagraphFont"/>
    <w:qFormat/>
    <w:rsid w:val="00390392"/>
    <w:rPr>
      <w:i/>
      <w:iCs/>
    </w:rPr>
  </w:style>
  <w:style w:type="character" w:styleId="Hyperlink">
    <w:name w:val="Hyperlink"/>
    <w:basedOn w:val="DefaultParagraphFont"/>
    <w:rsid w:val="00D1567D"/>
    <w:rPr>
      <w:color w:val="0000FF"/>
      <w:u w:val="single"/>
    </w:rPr>
  </w:style>
  <w:style w:type="paragraph" w:styleId="ListParagraph">
    <w:name w:val="List Paragraph"/>
    <w:basedOn w:val="Normal"/>
    <w:uiPriority w:val="34"/>
    <w:qFormat/>
    <w:rsid w:val="00D04C38"/>
    <w:pPr>
      <w:ind w:left="720"/>
      <w:contextualSpacing/>
    </w:pPr>
  </w:style>
  <w:style w:type="paragraph" w:styleId="CommentSubject">
    <w:name w:val="annotation subject"/>
    <w:basedOn w:val="CommentText"/>
    <w:next w:val="CommentText"/>
    <w:link w:val="CommentSubjectChar"/>
    <w:uiPriority w:val="99"/>
    <w:semiHidden/>
    <w:unhideWhenUsed/>
    <w:rsid w:val="00B62093"/>
    <w:rPr>
      <w:b/>
      <w:bCs/>
    </w:rPr>
  </w:style>
  <w:style w:type="character" w:customStyle="1" w:styleId="CommentTextChar">
    <w:name w:val="Comment Text Char"/>
    <w:basedOn w:val="DefaultParagraphFont"/>
    <w:link w:val="CommentText"/>
    <w:semiHidden/>
    <w:rsid w:val="00B62093"/>
    <w:rPr>
      <w:lang w:eastAsia="en-US"/>
    </w:rPr>
  </w:style>
  <w:style w:type="character" w:customStyle="1" w:styleId="CommentSubjectChar">
    <w:name w:val="Comment Subject Char"/>
    <w:basedOn w:val="CommentTextChar"/>
    <w:link w:val="CommentSubject"/>
    <w:uiPriority w:val="99"/>
    <w:semiHidden/>
    <w:rsid w:val="00B6209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53126">
      <w:bodyDiv w:val="1"/>
      <w:marLeft w:val="0"/>
      <w:marRight w:val="0"/>
      <w:marTop w:val="0"/>
      <w:marBottom w:val="0"/>
      <w:divBdr>
        <w:top w:val="none" w:sz="0" w:space="0" w:color="auto"/>
        <w:left w:val="none" w:sz="0" w:space="0" w:color="auto"/>
        <w:bottom w:val="none" w:sz="0" w:space="0" w:color="auto"/>
        <w:right w:val="none" w:sz="0" w:space="0" w:color="auto"/>
      </w:divBdr>
    </w:div>
    <w:div w:id="1231844335">
      <w:bodyDiv w:val="1"/>
      <w:marLeft w:val="0"/>
      <w:marRight w:val="0"/>
      <w:marTop w:val="0"/>
      <w:marBottom w:val="0"/>
      <w:divBdr>
        <w:top w:val="none" w:sz="0" w:space="0" w:color="auto"/>
        <w:left w:val="none" w:sz="0" w:space="0" w:color="auto"/>
        <w:bottom w:val="none" w:sz="0" w:space="0" w:color="auto"/>
        <w:right w:val="none" w:sz="0" w:space="0" w:color="auto"/>
      </w:divBdr>
      <w:divsChild>
        <w:div w:id="4134746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748825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772873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0673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67875658">
                          <w:marLeft w:val="0"/>
                          <w:marRight w:val="0"/>
                          <w:marTop w:val="0"/>
                          <w:marBottom w:val="0"/>
                          <w:divBdr>
                            <w:top w:val="none" w:sz="0" w:space="0" w:color="auto"/>
                            <w:left w:val="none" w:sz="0" w:space="0" w:color="auto"/>
                            <w:bottom w:val="none" w:sz="0" w:space="0" w:color="auto"/>
                            <w:right w:val="none" w:sz="0" w:space="0" w:color="auto"/>
                          </w:divBdr>
                        </w:div>
                        <w:div w:id="8464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486136">
      <w:bodyDiv w:val="1"/>
      <w:marLeft w:val="0"/>
      <w:marRight w:val="0"/>
      <w:marTop w:val="0"/>
      <w:marBottom w:val="0"/>
      <w:divBdr>
        <w:top w:val="none" w:sz="0" w:space="0" w:color="auto"/>
        <w:left w:val="none" w:sz="0" w:space="0" w:color="auto"/>
        <w:bottom w:val="none" w:sz="0" w:space="0" w:color="auto"/>
        <w:right w:val="none" w:sz="0" w:space="0" w:color="auto"/>
      </w:divBdr>
    </w:div>
    <w:div w:id="1467971647">
      <w:bodyDiv w:val="1"/>
      <w:marLeft w:val="0"/>
      <w:marRight w:val="0"/>
      <w:marTop w:val="0"/>
      <w:marBottom w:val="0"/>
      <w:divBdr>
        <w:top w:val="none" w:sz="0" w:space="0" w:color="auto"/>
        <w:left w:val="none" w:sz="0" w:space="0" w:color="auto"/>
        <w:bottom w:val="none" w:sz="0" w:space="0" w:color="auto"/>
        <w:right w:val="none" w:sz="0" w:space="0" w:color="auto"/>
      </w:divBdr>
    </w:div>
    <w:div w:id="1514689067">
      <w:bodyDiv w:val="1"/>
      <w:marLeft w:val="0"/>
      <w:marRight w:val="0"/>
      <w:marTop w:val="0"/>
      <w:marBottom w:val="0"/>
      <w:divBdr>
        <w:top w:val="none" w:sz="0" w:space="0" w:color="auto"/>
        <w:left w:val="none" w:sz="0" w:space="0" w:color="auto"/>
        <w:bottom w:val="none" w:sz="0" w:space="0" w:color="auto"/>
        <w:right w:val="none" w:sz="0" w:space="0" w:color="auto"/>
      </w:divBdr>
      <w:divsChild>
        <w:div w:id="2028355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14645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659806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1220647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42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uk/view-driving-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95CCF-A343-471F-A483-12242A08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4205</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Job Description</vt:lpstr>
    </vt:vector>
  </TitlesOfParts>
  <Company>Torbay Council</Company>
  <LinksUpToDate>false</LinksUpToDate>
  <CharactersWithSpaces>28124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Instructions:</dc:creator>
  <cp:lastModifiedBy>Webb, Sue</cp:lastModifiedBy>
  <cp:revision>2</cp:revision>
  <cp:lastPrinted>2017-10-05T09:45:00Z</cp:lastPrinted>
  <dcterms:created xsi:type="dcterms:W3CDTF">2018-06-26T08:01:00Z</dcterms:created>
  <dcterms:modified xsi:type="dcterms:W3CDTF">2018-06-26T08:01:00Z</dcterms:modified>
</cp:coreProperties>
</file>