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51" w:rsidRDefault="00AC7F51" w:rsidP="00AC7F51">
      <w:pPr>
        <w:rPr>
          <w:rFonts w:ascii="Segoe UI" w:hAnsi="Segoe UI" w:cs="Segoe UI"/>
        </w:rPr>
      </w:pPr>
      <w:r>
        <w:rPr>
          <w:rFonts w:ascii="Segoe UI" w:hAnsi="Segoe UI" w:cs="Segoe UI"/>
        </w:rPr>
        <w:t>Thi</w:t>
      </w:r>
      <w:bookmarkStart w:id="0" w:name="_GoBack"/>
      <w:bookmarkEnd w:id="0"/>
      <w:r>
        <w:rPr>
          <w:rFonts w:ascii="Segoe UI" w:hAnsi="Segoe UI" w:cs="Segoe UI"/>
        </w:rPr>
        <w:t xml:space="preserve">s </w:t>
      </w:r>
      <w:r w:rsidRPr="00AC7F51">
        <w:rPr>
          <w:rFonts w:ascii="Segoe UI" w:hAnsi="Segoe UI" w:cs="Segoe UI"/>
          <w:b/>
        </w:rPr>
        <w:t xml:space="preserve">risk assessment </w:t>
      </w:r>
      <w:r>
        <w:rPr>
          <w:rFonts w:ascii="Segoe UI" w:hAnsi="Segoe UI" w:cs="Segoe UI"/>
        </w:rPr>
        <w:t>template will help you identify po</w:t>
      </w:r>
      <w:r w:rsidR="006824D4">
        <w:rPr>
          <w:rFonts w:ascii="Segoe UI" w:hAnsi="Segoe UI" w:cs="Segoe UI"/>
        </w:rPr>
        <w:t>tential risks in your</w:t>
      </w:r>
      <w:r>
        <w:rPr>
          <w:rFonts w:ascii="Segoe UI" w:hAnsi="Segoe UI" w:cs="Segoe UI"/>
        </w:rPr>
        <w:t xml:space="preserve"> setting. </w:t>
      </w:r>
    </w:p>
    <w:p w:rsidR="00AC7F51" w:rsidRDefault="00AC7F51" w:rsidP="00AC7F51">
      <w:pPr>
        <w:rPr>
          <w:rFonts w:ascii="Segoe UI" w:hAnsi="Segoe UI" w:cs="Segoe UI"/>
        </w:rPr>
      </w:pPr>
      <w:r>
        <w:rPr>
          <w:rFonts w:ascii="Segoe UI" w:hAnsi="Segoe UI" w:cs="Segoe UI"/>
        </w:rPr>
        <w:t>Add or delete rows and edit the table as appropriate to reflect t</w:t>
      </w:r>
      <w:r w:rsidR="006824D4">
        <w:rPr>
          <w:rFonts w:ascii="Segoe UI" w:hAnsi="Segoe UI" w:cs="Segoe UI"/>
        </w:rPr>
        <w:t xml:space="preserve">he different rooms in your setting. </w:t>
      </w:r>
      <w:r>
        <w:rPr>
          <w:rFonts w:ascii="Segoe UI" w:hAnsi="Segoe UI" w:cs="Segoe UI"/>
        </w:rPr>
        <w:t xml:space="preserve"> Your risk assessment should cover all areas, including the outdoors. Don’t forget to include resources and toys both indoors and outside.</w:t>
      </w:r>
    </w:p>
    <w:p w:rsidR="00AC7F51" w:rsidRDefault="00AC7F51" w:rsidP="00AC7F51">
      <w:pPr>
        <w:rPr>
          <w:rFonts w:ascii="Segoe UI" w:hAnsi="Segoe UI" w:cs="Segoe UI"/>
        </w:rPr>
      </w:pPr>
      <w:r>
        <w:rPr>
          <w:rFonts w:ascii="Segoe UI" w:hAnsi="Segoe UI" w:cs="Segoe UI"/>
        </w:rPr>
        <w:t>Consider getting down to a child’s eye level to see if you notice risks that might not be obvious from adult height.</w:t>
      </w:r>
    </w:p>
    <w:p w:rsidR="00AC7F51" w:rsidRDefault="00AC7F51" w:rsidP="00AC7F51">
      <w:pPr>
        <w:rPr>
          <w:rFonts w:ascii="Segoe UI" w:hAnsi="Segoe UI" w:cs="Segoe UI"/>
        </w:rPr>
      </w:pPr>
      <w:r>
        <w:rPr>
          <w:rFonts w:ascii="Segoe UI" w:hAnsi="Segoe UI" w:cs="Segoe UI"/>
        </w:rPr>
        <w:t>Example:</w:t>
      </w:r>
    </w:p>
    <w:tbl>
      <w:tblPr>
        <w:tblpPr w:leftFromText="180" w:rightFromText="180" w:bottomFromText="200" w:vertAnchor="text" w:horzAnchor="margin" w:tblpY="-67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1323"/>
        <w:gridCol w:w="1242"/>
        <w:gridCol w:w="2145"/>
        <w:gridCol w:w="2435"/>
        <w:gridCol w:w="2488"/>
        <w:gridCol w:w="2859"/>
        <w:gridCol w:w="1817"/>
      </w:tblGrid>
      <w:tr w:rsidR="00AC7F51" w:rsidTr="00AC7F51">
        <w:trPr>
          <w:trHeight w:val="692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6824D4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Outdoor/garden area</w:t>
            </w:r>
          </w:p>
        </w:tc>
      </w:tr>
      <w:tr w:rsidR="00963947" w:rsidTr="00AC7F51">
        <w:trPr>
          <w:trHeight w:val="1401"/>
          <w:tblHeader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Decide who might be harmed and how </w:t>
            </w:r>
            <w:r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risks?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risk?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 taken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Recheck: when and how</w:t>
            </w:r>
          </w:p>
        </w:tc>
      </w:tr>
      <w:tr w:rsidR="00963947" w:rsidTr="00AC7F51">
        <w:trPr>
          <w:trHeight w:val="1284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02/06/20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S</w:t>
            </w:r>
            <w:r w:rsidR="006824D4" w:rsidRPr="00963947">
              <w:rPr>
                <w:rFonts w:ascii="Segoe Print" w:hAnsi="Segoe Print" w:cs="Segoe UI"/>
                <w:sz w:val="20"/>
                <w:szCs w:val="20"/>
              </w:rPr>
              <w:t>lide</w:t>
            </w:r>
          </w:p>
          <w:p w:rsidR="00963947" w:rsidRPr="00963947" w:rsidRDefault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Climb on apparatus </w:t>
            </w:r>
          </w:p>
          <w:p w:rsidR="00963947" w:rsidRPr="00963947" w:rsidRDefault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Gates</w:t>
            </w:r>
          </w:p>
          <w:p w:rsidR="00963947" w:rsidRPr="00963947" w:rsidRDefault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fences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6824D4" w:rsidP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Julie has no awareness of danger or risky situations yet.  </w:t>
            </w:r>
          </w:p>
          <w:p w:rsidR="00963947" w:rsidRPr="00963947" w:rsidRDefault="00963947" w:rsidP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Julie can run fast and is motivated to climb.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  S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>he could fall and hurt herself</w:t>
            </w:r>
          </w:p>
          <w:p w:rsidR="00963947" w:rsidRPr="00963947" w:rsidRDefault="00963947" w:rsidP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24D4" w:rsidRPr="00963947" w:rsidRDefault="00963947" w:rsidP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Julie will attempt to climb the large slide, wooden climbing apparatus,</w:t>
            </w:r>
          </w:p>
          <w:p w:rsidR="00963947" w:rsidRPr="00963947" w:rsidRDefault="00963947" w:rsidP="00963947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proofErr w:type="gramStart"/>
            <w:r w:rsidRPr="00963947">
              <w:rPr>
                <w:rFonts w:ascii="Segoe Print" w:hAnsi="Segoe Print" w:cs="Segoe UI"/>
                <w:sz w:val="20"/>
                <w:szCs w:val="20"/>
              </w:rPr>
              <w:t>gates</w:t>
            </w:r>
            <w:proofErr w:type="gramEnd"/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 and fences and could fall from a height.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6824D4" w:rsidP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Provide low level climbing apparatus </w:t>
            </w:r>
            <w:r w:rsidR="00963947" w:rsidRPr="00963947">
              <w:rPr>
                <w:rFonts w:ascii="Segoe Print" w:hAnsi="Segoe Print" w:cs="Segoe UI"/>
                <w:sz w:val="20"/>
                <w:szCs w:val="20"/>
              </w:rPr>
              <w:t xml:space="preserve">(crates, log rolls) 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>on the grassy areas.</w:t>
            </w:r>
          </w:p>
          <w:p w:rsidR="006824D4" w:rsidRPr="00963947" w:rsidRDefault="006824D4" w:rsidP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Set up the toddler slide to help Julie develop some independence using a safer piece of equipment</w:t>
            </w:r>
            <w:r w:rsidR="00963947" w:rsidRPr="00963947">
              <w:rPr>
                <w:rFonts w:ascii="Segoe Print" w:hAnsi="Segoe Print" w:cs="Segoe UI"/>
                <w:sz w:val="20"/>
                <w:szCs w:val="20"/>
              </w:rPr>
              <w:t>.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Adult supervision dedicated to Julie when she is in the garden, to help her access the slide 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and </w:t>
            </w:r>
            <w:r w:rsidR="00963947" w:rsidRPr="00963947">
              <w:rPr>
                <w:rFonts w:ascii="Segoe Print" w:hAnsi="Segoe Print" w:cs="Segoe UI"/>
                <w:sz w:val="20"/>
                <w:szCs w:val="20"/>
              </w:rPr>
              <w:t xml:space="preserve">other 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climbing apparatus 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>safely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Pr="00963947" w:rsidRDefault="006824D4" w:rsidP="006824D4">
            <w:pPr>
              <w:pStyle w:val="NoSpacing"/>
              <w:spacing w:line="276" w:lineRule="auto"/>
              <w:rPr>
                <w:rFonts w:ascii="Segoe Print" w:hAnsi="Segoe Print" w:cs="Segoe UI"/>
                <w:sz w:val="20"/>
                <w:szCs w:val="20"/>
              </w:rPr>
            </w:pPr>
            <w:r w:rsidRPr="00963947">
              <w:rPr>
                <w:rFonts w:ascii="Segoe Print" w:hAnsi="Segoe Print" w:cs="Segoe UI"/>
                <w:sz w:val="20"/>
                <w:szCs w:val="20"/>
              </w:rPr>
              <w:t>Reassess Julie’s gross motor skills and level of independence</w:t>
            </w:r>
            <w:r w:rsidR="00963947" w:rsidRPr="00963947">
              <w:rPr>
                <w:rFonts w:ascii="Segoe Print" w:hAnsi="Segoe Print" w:cs="Segoe UI"/>
                <w:sz w:val="20"/>
                <w:szCs w:val="20"/>
              </w:rPr>
              <w:t xml:space="preserve"> in the garden</w:t>
            </w:r>
            <w:r w:rsidRPr="00963947">
              <w:rPr>
                <w:rFonts w:ascii="Segoe Print" w:hAnsi="Segoe Print" w:cs="Segoe UI"/>
                <w:sz w:val="20"/>
                <w:szCs w:val="20"/>
              </w:rPr>
              <w:t xml:space="preserve"> through observation during this term </w:t>
            </w:r>
          </w:p>
        </w:tc>
      </w:tr>
    </w:tbl>
    <w:p w:rsidR="00AC7F51" w:rsidRDefault="00AC7F51" w:rsidP="00AC7F51">
      <w:pPr>
        <w:rPr>
          <w:rFonts w:ascii="Segoe UI" w:hAnsi="Segoe UI" w:cs="Segoe UI"/>
        </w:rPr>
      </w:pPr>
    </w:p>
    <w:tbl>
      <w:tblPr>
        <w:tblpPr w:leftFromText="180" w:rightFromText="180" w:bottomFromText="200" w:vertAnchor="text" w:horzAnchor="margin" w:tblpY="-67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1112"/>
        <w:gridCol w:w="1243"/>
        <w:gridCol w:w="2185"/>
        <w:gridCol w:w="2486"/>
        <w:gridCol w:w="2528"/>
        <w:gridCol w:w="2928"/>
        <w:gridCol w:w="1827"/>
      </w:tblGrid>
      <w:tr w:rsidR="00AC7F51" w:rsidTr="00AC7F51">
        <w:trPr>
          <w:trHeight w:val="269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lastRenderedPageBreak/>
              <w:t>Indoor playroom</w:t>
            </w:r>
          </w:p>
        </w:tc>
      </w:tr>
      <w:tr w:rsidR="00AC7F51" w:rsidTr="00AC7F51">
        <w:trPr>
          <w:trHeight w:val="1401"/>
          <w:tblHeader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 xml:space="preserve">Decide who might be harmed and how </w:t>
            </w:r>
            <w:r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risks?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risk?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 taken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Recheck: when and how</w:t>
            </w:r>
          </w:p>
        </w:tc>
      </w:tr>
      <w:tr w:rsidR="00AC7F51" w:rsidTr="00AC7F51">
        <w:trPr>
          <w:trHeight w:val="112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</w:tbl>
    <w:p w:rsidR="00AC7F51" w:rsidRDefault="00AC7F51" w:rsidP="00AC7F51">
      <w:pPr>
        <w:tabs>
          <w:tab w:val="left" w:pos="6069"/>
        </w:tabs>
        <w:spacing w:after="0" w:line="240" w:lineRule="auto"/>
        <w:rPr>
          <w:rFonts w:ascii="Segoe UI" w:hAnsi="Segoe UI" w:cs="Segoe UI"/>
        </w:rPr>
      </w:pPr>
    </w:p>
    <w:p w:rsidR="00AC7F51" w:rsidRDefault="00AC7F51" w:rsidP="00AC7F51">
      <w:pPr>
        <w:rPr>
          <w:rFonts w:ascii="Segoe UI" w:hAnsi="Segoe UI" w:cs="Segoe UI"/>
        </w:rPr>
      </w:pPr>
    </w:p>
    <w:tbl>
      <w:tblPr>
        <w:tblpPr w:leftFromText="180" w:rightFromText="180" w:bottomFromText="200" w:vertAnchor="text" w:horzAnchor="margin" w:tblpY="-67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1079"/>
        <w:gridCol w:w="1323"/>
        <w:gridCol w:w="2140"/>
        <w:gridCol w:w="2491"/>
        <w:gridCol w:w="2520"/>
        <w:gridCol w:w="2905"/>
        <w:gridCol w:w="1851"/>
      </w:tblGrid>
      <w:tr w:rsidR="00AC7F51" w:rsidTr="00AC7F51">
        <w:trPr>
          <w:trHeight w:val="59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</w:p>
        </w:tc>
      </w:tr>
      <w:tr w:rsidR="00AC7F51" w:rsidTr="00AC7F51">
        <w:trPr>
          <w:trHeight w:val="269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Entrance and hall way</w:t>
            </w:r>
          </w:p>
        </w:tc>
      </w:tr>
      <w:tr w:rsidR="00AC7F51" w:rsidTr="00AC7F51">
        <w:trPr>
          <w:trHeight w:val="1401"/>
          <w:tblHeader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Decide who might be harmed and how</w:t>
            </w:r>
            <w:r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risk?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</w:t>
            </w:r>
          </w:p>
        </w:tc>
      </w:tr>
      <w:tr w:rsidR="00AC7F51" w:rsidTr="00AC7F51">
        <w:trPr>
          <w:trHeight w:val="128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</w:tbl>
    <w:p w:rsidR="00AC7F51" w:rsidRDefault="00AC7F51" w:rsidP="00AC7F51">
      <w:pPr>
        <w:rPr>
          <w:rFonts w:ascii="Segoe UI" w:hAnsi="Segoe UI" w:cs="Segoe UI"/>
        </w:rPr>
      </w:pPr>
    </w:p>
    <w:tbl>
      <w:tblPr>
        <w:tblpPr w:leftFromText="180" w:rightFromText="180" w:bottomFromText="200" w:vertAnchor="text" w:horzAnchor="margin" w:tblpY="-67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1079"/>
        <w:gridCol w:w="1323"/>
        <w:gridCol w:w="2140"/>
        <w:gridCol w:w="2491"/>
        <w:gridCol w:w="2520"/>
        <w:gridCol w:w="2905"/>
        <w:gridCol w:w="1851"/>
      </w:tblGrid>
      <w:tr w:rsidR="00AC7F51" w:rsidTr="00AC7F51">
        <w:trPr>
          <w:trHeight w:val="269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Toilet area</w:t>
            </w:r>
          </w:p>
        </w:tc>
      </w:tr>
      <w:tr w:rsidR="00AC7F51" w:rsidTr="00AC7F51">
        <w:trPr>
          <w:trHeight w:val="1842"/>
          <w:tblHeader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Decide who might be harmed and how</w:t>
            </w:r>
            <w:r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risk?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</w:t>
            </w:r>
          </w:p>
        </w:tc>
      </w:tr>
      <w:tr w:rsidR="00AC7F51" w:rsidTr="00AC7F51">
        <w:trPr>
          <w:trHeight w:val="128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</w:tbl>
    <w:p w:rsidR="00AC7F51" w:rsidRDefault="00AC7F51" w:rsidP="00AC7F51">
      <w:pPr>
        <w:rPr>
          <w:rFonts w:ascii="Segoe UI" w:hAnsi="Segoe UI" w:cs="Segoe UI"/>
        </w:rPr>
      </w:pPr>
    </w:p>
    <w:tbl>
      <w:tblPr>
        <w:tblpPr w:leftFromText="180" w:rightFromText="180" w:bottomFromText="200" w:vertAnchor="text" w:horzAnchor="margin" w:tblpY="-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882"/>
        <w:gridCol w:w="1246"/>
        <w:gridCol w:w="2218"/>
        <w:gridCol w:w="2504"/>
        <w:gridCol w:w="2598"/>
        <w:gridCol w:w="3009"/>
        <w:gridCol w:w="1485"/>
      </w:tblGrid>
      <w:tr w:rsidR="00AC7F51" w:rsidTr="00AC7F51">
        <w:trPr>
          <w:trHeight w:val="59"/>
          <w:tblHeader/>
        </w:trPr>
        <w:tc>
          <w:tcPr>
            <w:tcW w:w="1417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Outdoor area/garden</w:t>
            </w:r>
          </w:p>
        </w:tc>
      </w:tr>
      <w:tr w:rsidR="00AC7F51" w:rsidTr="00AC7F51">
        <w:trPr>
          <w:trHeight w:val="1401"/>
          <w:tblHeader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Decide who might be harmed and how</w:t>
            </w:r>
          </w:p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</w:t>
            </w:r>
          </w:p>
        </w:tc>
      </w:tr>
      <w:tr w:rsidR="00AC7F51" w:rsidTr="00AC7F51">
        <w:trPr>
          <w:trHeight w:val="1284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1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left" w:pos="930"/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tabs>
                <w:tab w:val="center" w:pos="4320"/>
                <w:tab w:val="right" w:pos="8640"/>
              </w:tabs>
              <w:spacing w:after="0" w:line="240" w:lineRule="auto"/>
              <w:ind w:right="392"/>
              <w:rPr>
                <w:rFonts w:ascii="Segoe UI" w:hAnsi="Segoe UI" w:cs="Segoe UI"/>
              </w:rPr>
            </w:pPr>
          </w:p>
        </w:tc>
      </w:tr>
    </w:tbl>
    <w:p w:rsidR="00AC7F51" w:rsidRDefault="00AC7F51" w:rsidP="00AC7F51">
      <w:pPr>
        <w:rPr>
          <w:rFonts w:ascii="Segoe UI" w:hAnsi="Segoe UI" w:cs="Segoe UI"/>
        </w:rPr>
      </w:pPr>
    </w:p>
    <w:tbl>
      <w:tblPr>
        <w:tblpPr w:leftFromText="180" w:rightFromText="180" w:bottomFromText="200" w:vertAnchor="text" w:horzAnchor="margin" w:tblpY="-67"/>
        <w:tblW w:w="14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A0" w:firstRow="1" w:lastRow="0" w:firstColumn="1" w:lastColumn="1" w:noHBand="0" w:noVBand="0"/>
      </w:tblPr>
      <w:tblGrid>
        <w:gridCol w:w="1079"/>
        <w:gridCol w:w="1323"/>
        <w:gridCol w:w="2140"/>
        <w:gridCol w:w="2491"/>
        <w:gridCol w:w="2520"/>
        <w:gridCol w:w="2905"/>
        <w:gridCol w:w="1851"/>
      </w:tblGrid>
      <w:tr w:rsidR="00AC7F51" w:rsidTr="00AC7F51">
        <w:trPr>
          <w:trHeight w:val="269"/>
          <w:tblHeader/>
        </w:trPr>
        <w:tc>
          <w:tcPr>
            <w:tcW w:w="143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Other areas</w:t>
            </w:r>
          </w:p>
        </w:tc>
      </w:tr>
      <w:tr w:rsidR="00AC7F51" w:rsidTr="00AC7F51">
        <w:trPr>
          <w:trHeight w:val="1401"/>
          <w:tblHeader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Date 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Identify Hazards</w:t>
            </w:r>
          </w:p>
          <w:p w:rsidR="00AC7F51" w:rsidRDefault="00AC7F51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Decide who might be harmed and how</w:t>
            </w:r>
            <w:r>
              <w:rPr>
                <w:rFonts w:ascii="Segoe UI" w:hAnsi="Segoe UI" w:cs="Segoe UI"/>
                <w:b/>
              </w:rPr>
              <w:br/>
            </w:r>
            <w:r>
              <w:rPr>
                <w:rFonts w:ascii="Segoe UI" w:hAnsi="Segoe UI" w:cs="Segoe UI"/>
                <w:sz w:val="16"/>
                <w:szCs w:val="16"/>
              </w:rPr>
              <w:t>(Take account of age and stage of development)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are the risks?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What can be done to remove or lessen the risk?</w:t>
            </w: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Action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C7F51" w:rsidRDefault="00AC7F5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Recheck</w:t>
            </w:r>
          </w:p>
        </w:tc>
      </w:tr>
      <w:tr w:rsidR="00AC7F51" w:rsidTr="00AC7F51">
        <w:trPr>
          <w:trHeight w:val="1284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1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  <w:tr w:rsidR="00AC7F51" w:rsidTr="00AC7F51">
        <w:trPr>
          <w:trHeight w:val="1123"/>
        </w:trPr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F51" w:rsidRDefault="00AC7F51">
            <w:pPr>
              <w:rPr>
                <w:rFonts w:ascii="Segoe UI" w:hAnsi="Segoe UI" w:cs="Segoe UI"/>
              </w:rPr>
            </w:pPr>
          </w:p>
        </w:tc>
      </w:tr>
    </w:tbl>
    <w:p w:rsidR="00AC7F51" w:rsidRDefault="00AC7F51" w:rsidP="00AC7F51">
      <w:pPr>
        <w:rPr>
          <w:rFonts w:ascii="Segoe UI" w:hAnsi="Segoe UI" w:cs="Segoe UI"/>
        </w:rPr>
      </w:pPr>
    </w:p>
    <w:p w:rsidR="00E6161C" w:rsidRDefault="00E6161C"/>
    <w:sectPr w:rsidR="00E6161C" w:rsidSect="00AC7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51"/>
    <w:rsid w:val="006824D4"/>
    <w:rsid w:val="00963947"/>
    <w:rsid w:val="00AC7F51"/>
    <w:rsid w:val="00E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A8069-F693-4F1F-BEB4-B6E2E698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5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F5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0701bd827d2a703a562d8088a9c66198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77347a7a62c56c48f5df9697cdeddda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08ccb0-4d7f-49a1-b9dc-df134faab39b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Smith, Annette</DisplayName>
        <AccountId>102</AccountId>
        <AccountType/>
      </UserInfo>
      <UserInfo>
        <DisplayName>Hayden, Linda</DisplayName>
        <AccountId>80</AccountId>
        <AccountType/>
      </UserInfo>
      <UserInfo>
        <DisplayName>Moore, Sarah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67C220-EC51-4435-964D-04D2F21CA6C1}"/>
</file>

<file path=customXml/itemProps2.xml><?xml version="1.0" encoding="utf-8"?>
<ds:datastoreItem xmlns:ds="http://schemas.openxmlformats.org/officeDocument/2006/customXml" ds:itemID="{B6FA1B9B-5271-4DF6-B97A-4AE38CF388BD}"/>
</file>

<file path=customXml/itemProps3.xml><?xml version="1.0" encoding="utf-8"?>
<ds:datastoreItem xmlns:ds="http://schemas.openxmlformats.org/officeDocument/2006/customXml" ds:itemID="{5C8CE642-47DA-43FD-A2FB-A8B63CB17F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Judith</dc:creator>
  <cp:keywords/>
  <dc:description/>
  <cp:lastModifiedBy>Thomas, Judith</cp:lastModifiedBy>
  <cp:revision>2</cp:revision>
  <dcterms:created xsi:type="dcterms:W3CDTF">2019-06-14T16:17:00Z</dcterms:created>
  <dcterms:modified xsi:type="dcterms:W3CDTF">2020-06-18T10:11:00Z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56800</vt:r8>
  </property>
  <property fmtid="{D5CDD505-2E9C-101B-9397-08002B2CF9AE}" pid="4" name="_AdHocReviewCycleID">
    <vt:i4>-607926145</vt:i4>
  </property>
  <property fmtid="{D5CDD505-2E9C-101B-9397-08002B2CF9AE}" pid="5" name="_NewReviewCycle">
    <vt:lpwstr/>
  </property>
  <property fmtid="{D5CDD505-2E9C-101B-9397-08002B2CF9AE}" pid="6" name="_EmailSubject">
    <vt:lpwstr>Today if possible - One document to add to webpage </vt:lpwstr>
  </property>
  <property fmtid="{D5CDD505-2E9C-101B-9397-08002B2CF9AE}" pid="7" name="_AuthorEmail">
    <vt:lpwstr>Marianne.Lewis@torbay.gov.uk</vt:lpwstr>
  </property>
  <property fmtid="{D5CDD505-2E9C-101B-9397-08002B2CF9AE}" pid="8" name="_AuthorEmailDisplayName">
    <vt:lpwstr>Lewis, Marianne</vt:lpwstr>
  </property>
  <property fmtid="{D5CDD505-2E9C-101B-9397-08002B2CF9AE}" pid="9" name="_PreviousAdHocReviewCycleID">
    <vt:i4>845606127</vt:i4>
  </property>
</Properties>
</file>