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84D5" w14:textId="43F92305" w:rsidR="00215299" w:rsidRDefault="00AA7911" w:rsidP="003D392D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Brixham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15299" w:rsidRPr="00166A19">
        <w:rPr>
          <w:rFonts w:ascii="Arial" w:hAnsi="Arial" w:cs="Arial"/>
          <w:b/>
          <w:bCs/>
          <w:sz w:val="22"/>
          <w:szCs w:val="22"/>
        </w:rPr>
        <w:t>Locality Network</w:t>
      </w:r>
    </w:p>
    <w:p w14:paraId="47C156CD" w14:textId="634723BF" w:rsidR="00E13501" w:rsidRPr="00166A19" w:rsidRDefault="00F45682" w:rsidP="005D3E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29</w:t>
      </w:r>
      <w:r w:rsidR="00E13501" w:rsidRPr="00E1350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/06/2022</w:t>
      </w:r>
    </w:p>
    <w:p w14:paraId="0EDC0E31" w14:textId="5FCC3D50" w:rsidR="005D3E80" w:rsidRPr="008F2E1B" w:rsidRDefault="005D3E80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>Discussion/Chat function exercise:</w:t>
      </w:r>
    </w:p>
    <w:p w14:paraId="081BF7C4" w14:textId="3121E446" w:rsidR="00A00B48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 xml:space="preserve">What's the best thing about working in </w:t>
      </w:r>
      <w:proofErr w:type="spellStart"/>
      <w:r w:rsidR="00BB50DD">
        <w:rPr>
          <w:rFonts w:ascii="Arial" w:hAnsi="Arial" w:cs="Arial"/>
          <w:b/>
          <w:bCs/>
          <w:sz w:val="22"/>
          <w:szCs w:val="22"/>
        </w:rPr>
        <w:t>Brixham</w:t>
      </w:r>
      <w:proofErr w:type="spellEnd"/>
    </w:p>
    <w:p w14:paraId="0D3913ED" w14:textId="55B34019" w:rsidR="00A772A8" w:rsidRPr="00ED0827" w:rsidRDefault="00A772A8" w:rsidP="00ED0827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D0827">
        <w:rPr>
          <w:rFonts w:ascii="Arial" w:hAnsi="Arial" w:cs="Arial"/>
          <w:sz w:val="22"/>
          <w:szCs w:val="22"/>
        </w:rPr>
        <w:t xml:space="preserve">Community spirit/partnerships and challenges can be around </w:t>
      </w:r>
    </w:p>
    <w:p w14:paraId="61BE1A87" w14:textId="77777777" w:rsidR="00A772A8" w:rsidRPr="00ED0827" w:rsidRDefault="00A772A8" w:rsidP="00ED0827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D0827">
        <w:rPr>
          <w:rFonts w:ascii="Arial" w:hAnsi="Arial" w:cs="Arial"/>
          <w:sz w:val="22"/>
          <w:szCs w:val="22"/>
        </w:rPr>
        <w:t xml:space="preserve">Best thing - people there have good knowledge of their community and there is a strong community focus/resilience. </w:t>
      </w:r>
    </w:p>
    <w:p w14:paraId="550C860F" w14:textId="77777777" w:rsidR="00A772A8" w:rsidRPr="00ED0827" w:rsidRDefault="00A772A8" w:rsidP="00ED0827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D0827">
        <w:rPr>
          <w:rFonts w:ascii="Arial" w:hAnsi="Arial" w:cs="Arial"/>
          <w:sz w:val="22"/>
          <w:szCs w:val="22"/>
        </w:rPr>
        <w:t>Positive - Inclusivity</w:t>
      </w:r>
    </w:p>
    <w:p w14:paraId="68CAFBC8" w14:textId="53AFFCFA" w:rsidR="00A772A8" w:rsidRPr="00ED0827" w:rsidRDefault="00ED0827" w:rsidP="00ED0827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proofErr w:type="gramStart"/>
      <w:r w:rsidRPr="00ED0827">
        <w:rPr>
          <w:rFonts w:ascii="Arial" w:hAnsi="Arial" w:cs="Arial"/>
          <w:sz w:val="22"/>
          <w:szCs w:val="22"/>
        </w:rPr>
        <w:t>definitely</w:t>
      </w:r>
      <w:r w:rsidR="00A772A8" w:rsidRPr="00ED0827">
        <w:rPr>
          <w:rFonts w:ascii="Arial" w:hAnsi="Arial" w:cs="Arial"/>
          <w:sz w:val="22"/>
          <w:szCs w:val="22"/>
        </w:rPr>
        <w:t xml:space="preserve"> a</w:t>
      </w:r>
      <w:proofErr w:type="gramEnd"/>
      <w:r w:rsidR="00A772A8" w:rsidRPr="00ED0827">
        <w:rPr>
          <w:rFonts w:ascii="Arial" w:hAnsi="Arial" w:cs="Arial"/>
          <w:sz w:val="22"/>
          <w:szCs w:val="22"/>
        </w:rPr>
        <w:t xml:space="preserve"> strong community partnership</w:t>
      </w:r>
    </w:p>
    <w:p w14:paraId="0929929F" w14:textId="77777777" w:rsidR="00A772A8" w:rsidRPr="00ED0827" w:rsidRDefault="00A772A8" w:rsidP="00ED0827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D0827">
        <w:rPr>
          <w:rFonts w:ascii="Arial" w:hAnsi="Arial" w:cs="Arial"/>
          <w:sz w:val="22"/>
          <w:szCs w:val="22"/>
        </w:rPr>
        <w:t>community spirit</w:t>
      </w:r>
    </w:p>
    <w:p w14:paraId="0708DDB1" w14:textId="11A34784" w:rsidR="00A772A8" w:rsidRPr="005265BF" w:rsidRDefault="00A772A8" w:rsidP="00A00B48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proofErr w:type="gramStart"/>
      <w:r w:rsidRPr="00ED0827">
        <w:rPr>
          <w:rFonts w:ascii="Arial" w:hAnsi="Arial" w:cs="Arial"/>
          <w:sz w:val="22"/>
          <w:szCs w:val="22"/>
        </w:rPr>
        <w:t>Plus</w:t>
      </w:r>
      <w:proofErr w:type="gramEnd"/>
      <w:r w:rsidRPr="00ED0827">
        <w:rPr>
          <w:rFonts w:ascii="Arial" w:hAnsi="Arial" w:cs="Arial"/>
          <w:sz w:val="22"/>
          <w:szCs w:val="22"/>
        </w:rPr>
        <w:t xml:space="preserve"> point - strong sense of identity</w:t>
      </w:r>
    </w:p>
    <w:p w14:paraId="33FCC1B1" w14:textId="7A2D7450" w:rsidR="00A00B48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>What makes the town different (positive and challenges)?</w:t>
      </w:r>
    </w:p>
    <w:p w14:paraId="48E677D8" w14:textId="77777777" w:rsidR="00A772A8" w:rsidRPr="00ED0827" w:rsidRDefault="00A772A8" w:rsidP="00ED0827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D0827">
        <w:rPr>
          <w:rFonts w:ascii="Arial" w:hAnsi="Arial" w:cs="Arial"/>
          <w:sz w:val="22"/>
          <w:szCs w:val="22"/>
        </w:rPr>
        <w:t>strong community values</w:t>
      </w:r>
    </w:p>
    <w:p w14:paraId="4C906C90" w14:textId="77777777" w:rsidR="00A772A8" w:rsidRPr="00ED0827" w:rsidRDefault="00A772A8" w:rsidP="00ED0827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D0827">
        <w:rPr>
          <w:rFonts w:ascii="Arial" w:hAnsi="Arial" w:cs="Arial"/>
          <w:sz w:val="22"/>
          <w:szCs w:val="22"/>
        </w:rPr>
        <w:t xml:space="preserve">history of </w:t>
      </w:r>
      <w:proofErr w:type="spellStart"/>
      <w:r w:rsidRPr="00ED0827">
        <w:rPr>
          <w:rFonts w:ascii="Arial" w:hAnsi="Arial" w:cs="Arial"/>
          <w:sz w:val="22"/>
          <w:szCs w:val="22"/>
        </w:rPr>
        <w:t>self reliance</w:t>
      </w:r>
      <w:proofErr w:type="spellEnd"/>
    </w:p>
    <w:p w14:paraId="68BBAA39" w14:textId="2BD0E2BE" w:rsidR="00A772A8" w:rsidRPr="005265BF" w:rsidRDefault="00A772A8" w:rsidP="00A00B4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ED0827">
        <w:rPr>
          <w:rFonts w:ascii="Arial" w:hAnsi="Arial" w:cs="Arial"/>
          <w:sz w:val="22"/>
          <w:szCs w:val="22"/>
        </w:rPr>
        <w:t>Brixham</w:t>
      </w:r>
      <w:proofErr w:type="spellEnd"/>
      <w:r w:rsidRPr="00ED0827">
        <w:rPr>
          <w:rFonts w:ascii="Arial" w:hAnsi="Arial" w:cs="Arial"/>
          <w:sz w:val="22"/>
          <w:szCs w:val="22"/>
        </w:rPr>
        <w:t xml:space="preserve"> is small, people know one another and will </w:t>
      </w:r>
      <w:proofErr w:type="gramStart"/>
      <w:r w:rsidRPr="00ED0827">
        <w:rPr>
          <w:rFonts w:ascii="Arial" w:hAnsi="Arial" w:cs="Arial"/>
          <w:sz w:val="22"/>
          <w:szCs w:val="22"/>
        </w:rPr>
        <w:t>join together</w:t>
      </w:r>
      <w:proofErr w:type="gramEnd"/>
      <w:r w:rsidRPr="00ED0827">
        <w:rPr>
          <w:rFonts w:ascii="Arial" w:hAnsi="Arial" w:cs="Arial"/>
          <w:sz w:val="22"/>
          <w:szCs w:val="22"/>
        </w:rPr>
        <w:t xml:space="preserve"> to make things happen</w:t>
      </w:r>
    </w:p>
    <w:p w14:paraId="611060A6" w14:textId="027E2FD7" w:rsidR="00A00B48" w:rsidRDefault="00A00B48" w:rsidP="00215299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 xml:space="preserve">What are the biggest challenges in </w:t>
      </w:r>
      <w:proofErr w:type="spellStart"/>
      <w:r w:rsidR="00BB50DD">
        <w:rPr>
          <w:rFonts w:ascii="Arial" w:hAnsi="Arial" w:cs="Arial"/>
          <w:b/>
          <w:bCs/>
          <w:sz w:val="22"/>
          <w:szCs w:val="22"/>
        </w:rPr>
        <w:t>Brixham</w:t>
      </w:r>
      <w:proofErr w:type="spellEnd"/>
      <w:r w:rsidRPr="008F2E1B">
        <w:rPr>
          <w:rFonts w:ascii="Arial" w:hAnsi="Arial" w:cs="Arial"/>
          <w:b/>
          <w:bCs/>
          <w:sz w:val="22"/>
          <w:szCs w:val="22"/>
        </w:rPr>
        <w:t>?</w:t>
      </w:r>
    </w:p>
    <w:p w14:paraId="3DFE0A7F" w14:textId="1E94257F" w:rsidR="00A772A8" w:rsidRPr="00A772A8" w:rsidRDefault="00A772A8" w:rsidP="00215299">
      <w:pPr>
        <w:rPr>
          <w:rFonts w:ascii="Arial" w:hAnsi="Arial" w:cs="Arial"/>
          <w:sz w:val="22"/>
          <w:szCs w:val="22"/>
        </w:rPr>
      </w:pPr>
      <w:r w:rsidRPr="00A772A8">
        <w:rPr>
          <w:rFonts w:ascii="Arial" w:hAnsi="Arial" w:cs="Arial"/>
          <w:sz w:val="22"/>
          <w:szCs w:val="22"/>
        </w:rPr>
        <w:t>reduced youth provision for YP</w:t>
      </w:r>
    </w:p>
    <w:p w14:paraId="60640F1F" w14:textId="77777777" w:rsidR="00A772A8" w:rsidRPr="00A772A8" w:rsidRDefault="00A772A8" w:rsidP="00A772A8">
      <w:pPr>
        <w:rPr>
          <w:rFonts w:ascii="Arial" w:hAnsi="Arial" w:cs="Arial"/>
          <w:sz w:val="22"/>
          <w:szCs w:val="22"/>
        </w:rPr>
      </w:pPr>
      <w:r w:rsidRPr="00A772A8">
        <w:rPr>
          <w:rFonts w:ascii="Arial" w:hAnsi="Arial" w:cs="Arial"/>
          <w:sz w:val="22"/>
          <w:szCs w:val="22"/>
        </w:rPr>
        <w:t>being on the edge of the bay is a challenge</w:t>
      </w:r>
    </w:p>
    <w:p w14:paraId="6C581975" w14:textId="2CF7A89D" w:rsidR="00A772A8" w:rsidRDefault="00A772A8" w:rsidP="00A772A8">
      <w:pPr>
        <w:rPr>
          <w:rFonts w:ascii="Arial" w:hAnsi="Arial" w:cs="Arial"/>
          <w:sz w:val="22"/>
          <w:szCs w:val="22"/>
        </w:rPr>
      </w:pPr>
      <w:r w:rsidRPr="00A772A8">
        <w:rPr>
          <w:rFonts w:ascii="Arial" w:hAnsi="Arial" w:cs="Arial"/>
          <w:sz w:val="22"/>
          <w:szCs w:val="22"/>
        </w:rPr>
        <w:t xml:space="preserve">Feeling of being forgotten / ignored by </w:t>
      </w:r>
      <w:proofErr w:type="spellStart"/>
      <w:r w:rsidRPr="00A772A8">
        <w:rPr>
          <w:rFonts w:ascii="Arial" w:hAnsi="Arial" w:cs="Arial"/>
          <w:sz w:val="22"/>
          <w:szCs w:val="22"/>
        </w:rPr>
        <w:t>torquay</w:t>
      </w:r>
      <w:proofErr w:type="spellEnd"/>
    </w:p>
    <w:p w14:paraId="340C6295" w14:textId="6CFC11FF" w:rsidR="00ED0827" w:rsidRPr="00A772A8" w:rsidRDefault="00ED0827" w:rsidP="00A772A8">
      <w:pPr>
        <w:rPr>
          <w:rFonts w:ascii="Arial" w:hAnsi="Arial" w:cs="Arial"/>
          <w:sz w:val="22"/>
          <w:szCs w:val="22"/>
        </w:rPr>
      </w:pPr>
      <w:r w:rsidRPr="00A772A8">
        <w:rPr>
          <w:rFonts w:ascii="Arial" w:hAnsi="Arial" w:cs="Arial"/>
          <w:sz w:val="22"/>
          <w:szCs w:val="22"/>
        </w:rPr>
        <w:t>Worst thing - limited youth 'space' and the hills</w:t>
      </w:r>
    </w:p>
    <w:p w14:paraId="79FB4020" w14:textId="77777777" w:rsidR="00A772A8" w:rsidRPr="00A772A8" w:rsidRDefault="00A772A8" w:rsidP="00A772A8">
      <w:pPr>
        <w:rPr>
          <w:rFonts w:ascii="Arial" w:hAnsi="Arial" w:cs="Arial"/>
          <w:sz w:val="22"/>
          <w:szCs w:val="22"/>
        </w:rPr>
      </w:pPr>
      <w:r w:rsidRPr="00A772A8">
        <w:rPr>
          <w:rFonts w:ascii="Arial" w:hAnsi="Arial" w:cs="Arial"/>
          <w:sz w:val="22"/>
          <w:szCs w:val="22"/>
        </w:rPr>
        <w:t>Challenge Geographical isolation</w:t>
      </w:r>
    </w:p>
    <w:p w14:paraId="5F1C4C7B" w14:textId="77777777" w:rsidR="00A772A8" w:rsidRPr="008F2E1B" w:rsidRDefault="00A772A8" w:rsidP="00215299">
      <w:pPr>
        <w:rPr>
          <w:rFonts w:ascii="Arial" w:hAnsi="Arial" w:cs="Arial"/>
          <w:b/>
          <w:bCs/>
          <w:sz w:val="22"/>
          <w:szCs w:val="22"/>
        </w:rPr>
      </w:pPr>
    </w:p>
    <w:p w14:paraId="546471C4" w14:textId="5F4EDF09" w:rsidR="00A00B48" w:rsidRPr="008F2E1B" w:rsidRDefault="00A00B48" w:rsidP="00A00B48">
      <w:pPr>
        <w:rPr>
          <w:rFonts w:ascii="Arial" w:hAnsi="Arial" w:cs="Arial"/>
          <w:b/>
          <w:bCs/>
          <w:sz w:val="22"/>
          <w:szCs w:val="22"/>
        </w:rPr>
      </w:pPr>
      <w:r w:rsidRPr="008F2E1B">
        <w:rPr>
          <w:rFonts w:ascii="Arial" w:hAnsi="Arial" w:cs="Arial"/>
          <w:b/>
          <w:bCs/>
          <w:sz w:val="22"/>
          <w:szCs w:val="22"/>
        </w:rPr>
        <w:t xml:space="preserve">Early Help Leaflets Comments: </w:t>
      </w:r>
    </w:p>
    <w:p w14:paraId="7F061E1D" w14:textId="14E42D58" w:rsidR="00DA5260" w:rsidRPr="00DA5260" w:rsidRDefault="00285A3E" w:rsidP="00DA5260">
      <w:pPr>
        <w:rPr>
          <w:rFonts w:ascii="Arial" w:hAnsi="Arial" w:cs="Arial"/>
          <w:sz w:val="22"/>
          <w:szCs w:val="22"/>
        </w:rPr>
      </w:pPr>
      <w:r w:rsidRPr="00285A3E">
        <w:drawing>
          <wp:inline distT="0" distB="0" distL="0" distR="0" wp14:anchorId="19FAC154" wp14:editId="0783D4CC">
            <wp:extent cx="6645910" cy="15309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42391" w14:textId="77777777" w:rsidR="005265BF" w:rsidRDefault="006B545E" w:rsidP="00DA1167">
      <w:pPr>
        <w:rPr>
          <w:rFonts w:ascii="Arial" w:hAnsi="Arial" w:cs="Arial"/>
          <w:sz w:val="22"/>
          <w:szCs w:val="22"/>
        </w:rPr>
      </w:pPr>
      <w:r w:rsidRPr="006B545E">
        <w:drawing>
          <wp:inline distT="0" distB="0" distL="0" distR="0" wp14:anchorId="3DFEA016" wp14:editId="356642AA">
            <wp:extent cx="6645910" cy="19856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2CC0" w14:textId="07974CA6" w:rsidR="00DA1167" w:rsidRPr="00DA1167" w:rsidRDefault="005265BF" w:rsidP="00DA1167">
      <w:pPr>
        <w:rPr>
          <w:rFonts w:ascii="Arial" w:hAnsi="Arial" w:cs="Arial"/>
          <w:sz w:val="22"/>
          <w:szCs w:val="22"/>
        </w:rPr>
      </w:pPr>
      <w:r w:rsidRPr="005265BF">
        <w:rPr>
          <w:rFonts w:ascii="Arial" w:hAnsi="Arial" w:cs="Arial"/>
          <w:sz w:val="22"/>
          <w:szCs w:val="22"/>
        </w:rPr>
        <w:t>Agreed that Social Care should be removed. Discussion on colours and images. Mark to add something about Family Hubs/QR code etc.</w:t>
      </w:r>
      <w:r w:rsidR="00DA1167" w:rsidRPr="00DA1167">
        <w:rPr>
          <w:rFonts w:ascii="Arial" w:hAnsi="Arial" w:cs="Arial"/>
          <w:sz w:val="22"/>
          <w:szCs w:val="22"/>
        </w:rPr>
        <w:tab/>
      </w:r>
      <w:r w:rsidR="00DA1167" w:rsidRPr="00DA1167">
        <w:rPr>
          <w:rFonts w:ascii="Arial" w:hAnsi="Arial" w:cs="Arial"/>
          <w:sz w:val="22"/>
          <w:szCs w:val="22"/>
        </w:rPr>
        <w:tab/>
      </w:r>
      <w:r w:rsidR="00DA1167" w:rsidRPr="00DA1167">
        <w:rPr>
          <w:rFonts w:ascii="Arial" w:hAnsi="Arial" w:cs="Arial"/>
          <w:sz w:val="22"/>
          <w:szCs w:val="22"/>
        </w:rPr>
        <w:tab/>
      </w:r>
      <w:r w:rsidR="00DA1167" w:rsidRPr="00DA1167">
        <w:rPr>
          <w:rFonts w:ascii="Arial" w:hAnsi="Arial" w:cs="Arial"/>
          <w:sz w:val="22"/>
          <w:szCs w:val="22"/>
        </w:rPr>
        <w:tab/>
      </w:r>
      <w:r w:rsidR="00DA1167" w:rsidRPr="00DA1167">
        <w:rPr>
          <w:rFonts w:ascii="Arial" w:hAnsi="Arial" w:cs="Arial"/>
          <w:sz w:val="22"/>
          <w:szCs w:val="22"/>
        </w:rPr>
        <w:tab/>
      </w:r>
      <w:r w:rsidR="00DA1167" w:rsidRPr="00DA1167">
        <w:rPr>
          <w:rFonts w:ascii="Arial" w:hAnsi="Arial" w:cs="Arial"/>
          <w:sz w:val="22"/>
          <w:szCs w:val="22"/>
        </w:rPr>
        <w:tab/>
      </w:r>
      <w:r w:rsidR="00DA1167" w:rsidRPr="00DA1167">
        <w:rPr>
          <w:rFonts w:ascii="Arial" w:hAnsi="Arial" w:cs="Arial"/>
          <w:sz w:val="22"/>
          <w:szCs w:val="22"/>
        </w:rPr>
        <w:tab/>
      </w:r>
      <w:r w:rsidR="00DA1167" w:rsidRPr="00DA1167">
        <w:rPr>
          <w:rFonts w:ascii="Arial" w:hAnsi="Arial" w:cs="Arial"/>
          <w:sz w:val="22"/>
          <w:szCs w:val="22"/>
        </w:rPr>
        <w:tab/>
      </w:r>
      <w:r w:rsidR="00DA1167" w:rsidRPr="00DA1167">
        <w:rPr>
          <w:rFonts w:ascii="Arial" w:hAnsi="Arial" w:cs="Arial"/>
          <w:sz w:val="22"/>
          <w:szCs w:val="22"/>
        </w:rPr>
        <w:tab/>
      </w:r>
    </w:p>
    <w:p w14:paraId="2A08FF53" w14:textId="03754EB3" w:rsidR="00166A19" w:rsidRDefault="002F1C42" w:rsidP="00664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Lyndsey agreed to share </w:t>
      </w:r>
      <w:r w:rsidR="0045637B">
        <w:rPr>
          <w:rFonts w:ascii="Arial" w:hAnsi="Arial" w:cs="Arial"/>
          <w:sz w:val="22"/>
          <w:szCs w:val="22"/>
        </w:rPr>
        <w:t xml:space="preserve">updated draft following input from the Locality Network Meetings and family and YP engagement. </w:t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  <w:r w:rsidR="00DA1167" w:rsidRPr="00BA39E9">
        <w:rPr>
          <w:rFonts w:ascii="Arial" w:hAnsi="Arial" w:cs="Arial"/>
          <w:sz w:val="22"/>
          <w:szCs w:val="22"/>
        </w:rPr>
        <w:tab/>
      </w:r>
    </w:p>
    <w:p w14:paraId="0D4CAB50" w14:textId="5BAB91C7" w:rsidR="00AC3DAC" w:rsidRPr="00166A19" w:rsidRDefault="00AC3DAC" w:rsidP="00664522">
      <w:pPr>
        <w:rPr>
          <w:rFonts w:ascii="Arial" w:hAnsi="Arial" w:cs="Arial"/>
          <w:b/>
          <w:bCs/>
          <w:sz w:val="22"/>
          <w:szCs w:val="22"/>
        </w:rPr>
      </w:pPr>
      <w:r w:rsidRPr="00166A19">
        <w:rPr>
          <w:rFonts w:ascii="Arial" w:hAnsi="Arial" w:cs="Arial"/>
          <w:b/>
          <w:bCs/>
          <w:sz w:val="22"/>
          <w:szCs w:val="22"/>
        </w:rPr>
        <w:t>Family Hubs</w:t>
      </w:r>
      <w:r w:rsidR="0037296D">
        <w:rPr>
          <w:rFonts w:ascii="Arial" w:hAnsi="Arial" w:cs="Arial"/>
          <w:b/>
          <w:bCs/>
          <w:sz w:val="22"/>
          <w:szCs w:val="22"/>
        </w:rPr>
        <w:t xml:space="preserve"> discussion</w:t>
      </w:r>
      <w:r w:rsidRPr="00166A19">
        <w:rPr>
          <w:rFonts w:ascii="Arial" w:hAnsi="Arial" w:cs="Arial"/>
          <w:b/>
          <w:bCs/>
          <w:sz w:val="22"/>
          <w:szCs w:val="22"/>
        </w:rPr>
        <w:t>:</w:t>
      </w:r>
    </w:p>
    <w:p w14:paraId="3A6FD1CC" w14:textId="7C1017B5" w:rsidR="00AC3DAC" w:rsidRDefault="00AC3DAC" w:rsidP="00D71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 Gray gave an update on the Family Hubs planning and </w:t>
      </w:r>
      <w:r w:rsidR="00166A19">
        <w:rPr>
          <w:rFonts w:ascii="Arial" w:hAnsi="Arial" w:cs="Arial"/>
          <w:sz w:val="22"/>
          <w:szCs w:val="22"/>
        </w:rPr>
        <w:t xml:space="preserve">networking opportunities. </w:t>
      </w:r>
    </w:p>
    <w:p w14:paraId="5004CFC3" w14:textId="6C8197D1" w:rsidR="00DA5260" w:rsidRDefault="00DA5260" w:rsidP="00D7157E">
      <w:pPr>
        <w:rPr>
          <w:rFonts w:ascii="Arial" w:hAnsi="Arial" w:cs="Arial"/>
          <w:sz w:val="22"/>
          <w:szCs w:val="22"/>
        </w:rPr>
      </w:pPr>
      <w:r w:rsidRPr="00166A19">
        <w:rPr>
          <w:rFonts w:ascii="Arial" w:hAnsi="Arial" w:cs="Arial"/>
          <w:b/>
          <w:bCs/>
          <w:sz w:val="22"/>
          <w:szCs w:val="22"/>
        </w:rPr>
        <w:t>HAF</w:t>
      </w:r>
      <w:r>
        <w:rPr>
          <w:rFonts w:ascii="Arial" w:hAnsi="Arial" w:cs="Arial"/>
          <w:sz w:val="22"/>
          <w:szCs w:val="22"/>
        </w:rPr>
        <w:t>: Sarah gave an update re: HAF Holiday clubs provision for the Summer and the eligibility criteria. Sarah agreed to feedback on the success/challenges etc. after Summer.</w:t>
      </w:r>
    </w:p>
    <w:p w14:paraId="1ACDBAF9" w14:textId="2954CF42" w:rsidR="00166A19" w:rsidRDefault="00166A19" w:rsidP="00166A19">
      <w:pPr>
        <w:rPr>
          <w:rFonts w:ascii="Arial" w:hAnsi="Arial" w:cs="Arial"/>
          <w:b/>
          <w:bCs/>
          <w:sz w:val="22"/>
          <w:szCs w:val="22"/>
        </w:rPr>
      </w:pPr>
      <w:r w:rsidRPr="00724EB1">
        <w:rPr>
          <w:rFonts w:ascii="Arial" w:hAnsi="Arial" w:cs="Arial"/>
          <w:b/>
          <w:bCs/>
          <w:sz w:val="22"/>
          <w:szCs w:val="22"/>
        </w:rPr>
        <w:t>Meeting ended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280"/>
        <w:gridCol w:w="2620"/>
      </w:tblGrid>
      <w:tr w:rsidR="00DA5260" w:rsidRPr="00E13501" w14:paraId="65D173B1" w14:textId="77777777" w:rsidTr="005265BF">
        <w:trPr>
          <w:trHeight w:val="2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033" w14:textId="77777777" w:rsidR="00DA5260" w:rsidRPr="00E13501" w:rsidRDefault="00DA5260" w:rsidP="005265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DB83B" w14:textId="77777777" w:rsidR="00DA5260" w:rsidRPr="00E13501" w:rsidRDefault="00DA5260" w:rsidP="00E1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5260" w:rsidRPr="00E13501" w14:paraId="6A05779A" w14:textId="77777777" w:rsidTr="005265BF">
        <w:trPr>
          <w:trHeight w:val="2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5F92" w14:textId="77777777" w:rsidR="00DA5260" w:rsidRPr="00E13501" w:rsidRDefault="00DA5260" w:rsidP="005265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4009" w14:textId="77777777" w:rsidR="00DA5260" w:rsidRPr="00E13501" w:rsidRDefault="00DA5260" w:rsidP="00E1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5260" w:rsidRPr="00E13501" w14:paraId="09C651DB" w14:textId="77777777" w:rsidTr="005265BF">
        <w:trPr>
          <w:trHeight w:val="2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764" w14:textId="77777777" w:rsidR="00DA5260" w:rsidRPr="00E13501" w:rsidRDefault="00DA5260" w:rsidP="005265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8154" w14:textId="77777777" w:rsidR="00DA5260" w:rsidRPr="00E13501" w:rsidRDefault="00DA5260" w:rsidP="00E1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59FD9AA" w14:textId="77777777" w:rsidR="00E13501" w:rsidRPr="00724EB1" w:rsidRDefault="00E13501" w:rsidP="00166A19">
      <w:pPr>
        <w:rPr>
          <w:rFonts w:ascii="Arial" w:hAnsi="Arial" w:cs="Arial"/>
          <w:b/>
          <w:bCs/>
          <w:sz w:val="22"/>
          <w:szCs w:val="22"/>
        </w:rPr>
      </w:pPr>
    </w:p>
    <w:sectPr w:rsidR="00E13501" w:rsidRPr="00724EB1" w:rsidSect="00456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720" w:bottom="142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6A20" w14:textId="77777777" w:rsidR="00475DD5" w:rsidRDefault="00475DD5" w:rsidP="008952DF">
      <w:r>
        <w:separator/>
      </w:r>
    </w:p>
  </w:endnote>
  <w:endnote w:type="continuationSeparator" w:id="0">
    <w:p w14:paraId="21F4ABD5" w14:textId="77777777" w:rsidR="00475DD5" w:rsidRDefault="00475DD5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529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8DC2C87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185E08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1A505CB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628B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835F" w14:textId="77777777" w:rsidR="00475DD5" w:rsidRDefault="00475DD5" w:rsidP="008952DF">
      <w:r>
        <w:separator/>
      </w:r>
    </w:p>
  </w:footnote>
  <w:footnote w:type="continuationSeparator" w:id="0">
    <w:p w14:paraId="5C1347A0" w14:textId="77777777" w:rsidR="00475DD5" w:rsidRDefault="00475DD5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BAAF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B6B7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707F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02CF6"/>
    <w:multiLevelType w:val="hybridMultilevel"/>
    <w:tmpl w:val="16A2A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48A5"/>
    <w:multiLevelType w:val="hybridMultilevel"/>
    <w:tmpl w:val="42981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641"/>
    <w:multiLevelType w:val="hybridMultilevel"/>
    <w:tmpl w:val="8A30CA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5327"/>
    <w:multiLevelType w:val="hybridMultilevel"/>
    <w:tmpl w:val="6C90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691F"/>
    <w:multiLevelType w:val="hybridMultilevel"/>
    <w:tmpl w:val="3BB88C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3D10FB"/>
    <w:multiLevelType w:val="hybridMultilevel"/>
    <w:tmpl w:val="587618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E22EE"/>
    <w:multiLevelType w:val="hybridMultilevel"/>
    <w:tmpl w:val="7E260E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A1D13"/>
    <w:multiLevelType w:val="hybridMultilevel"/>
    <w:tmpl w:val="1456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B118F9"/>
    <w:multiLevelType w:val="hybridMultilevel"/>
    <w:tmpl w:val="48ECD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80EA2"/>
    <w:multiLevelType w:val="hybridMultilevel"/>
    <w:tmpl w:val="1A22FC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47367">
    <w:abstractNumId w:val="14"/>
  </w:num>
  <w:num w:numId="2" w16cid:durableId="1226450380">
    <w:abstractNumId w:val="1"/>
  </w:num>
  <w:num w:numId="3" w16cid:durableId="361587738">
    <w:abstractNumId w:val="17"/>
  </w:num>
  <w:num w:numId="4" w16cid:durableId="596670309">
    <w:abstractNumId w:val="11"/>
  </w:num>
  <w:num w:numId="5" w16cid:durableId="674655262">
    <w:abstractNumId w:val="13"/>
  </w:num>
  <w:num w:numId="6" w16cid:durableId="1807502450">
    <w:abstractNumId w:val="8"/>
  </w:num>
  <w:num w:numId="7" w16cid:durableId="486165442">
    <w:abstractNumId w:val="0"/>
  </w:num>
  <w:num w:numId="8" w16cid:durableId="1023020229">
    <w:abstractNumId w:val="6"/>
  </w:num>
  <w:num w:numId="9" w16cid:durableId="1922056834">
    <w:abstractNumId w:val="9"/>
  </w:num>
  <w:num w:numId="10" w16cid:durableId="115802851">
    <w:abstractNumId w:val="15"/>
  </w:num>
  <w:num w:numId="11" w16cid:durableId="2075734803">
    <w:abstractNumId w:val="7"/>
  </w:num>
  <w:num w:numId="12" w16cid:durableId="289018681">
    <w:abstractNumId w:val="10"/>
  </w:num>
  <w:num w:numId="13" w16cid:durableId="410977400">
    <w:abstractNumId w:val="4"/>
  </w:num>
  <w:num w:numId="14" w16cid:durableId="1788348990">
    <w:abstractNumId w:val="3"/>
  </w:num>
  <w:num w:numId="15" w16cid:durableId="2070348449">
    <w:abstractNumId w:val="2"/>
  </w:num>
  <w:num w:numId="16" w16cid:durableId="470906370">
    <w:abstractNumId w:val="16"/>
  </w:num>
  <w:num w:numId="17" w16cid:durableId="1396512122">
    <w:abstractNumId w:val="5"/>
  </w:num>
  <w:num w:numId="18" w16cid:durableId="1785660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48"/>
    <w:rsid w:val="0002446C"/>
    <w:rsid w:val="00126E15"/>
    <w:rsid w:val="001425C3"/>
    <w:rsid w:val="00166A19"/>
    <w:rsid w:val="001D1533"/>
    <w:rsid w:val="00215299"/>
    <w:rsid w:val="00285A3E"/>
    <w:rsid w:val="00295032"/>
    <w:rsid w:val="002F1C42"/>
    <w:rsid w:val="00324433"/>
    <w:rsid w:val="00363A16"/>
    <w:rsid w:val="0037296D"/>
    <w:rsid w:val="003850ED"/>
    <w:rsid w:val="00393326"/>
    <w:rsid w:val="003D033D"/>
    <w:rsid w:val="003D392D"/>
    <w:rsid w:val="004067A0"/>
    <w:rsid w:val="004404F5"/>
    <w:rsid w:val="0045637B"/>
    <w:rsid w:val="00475DD5"/>
    <w:rsid w:val="004917B9"/>
    <w:rsid w:val="00492E76"/>
    <w:rsid w:val="0049312B"/>
    <w:rsid w:val="00520C03"/>
    <w:rsid w:val="005265BF"/>
    <w:rsid w:val="00535BE7"/>
    <w:rsid w:val="00535E8E"/>
    <w:rsid w:val="00543C51"/>
    <w:rsid w:val="0056604C"/>
    <w:rsid w:val="005D3E80"/>
    <w:rsid w:val="0065240B"/>
    <w:rsid w:val="00664522"/>
    <w:rsid w:val="0068237B"/>
    <w:rsid w:val="00682C97"/>
    <w:rsid w:val="006A6861"/>
    <w:rsid w:val="006B545E"/>
    <w:rsid w:val="006D4EDA"/>
    <w:rsid w:val="00724EB1"/>
    <w:rsid w:val="00726EA3"/>
    <w:rsid w:val="007455B3"/>
    <w:rsid w:val="007B6EB2"/>
    <w:rsid w:val="007C339D"/>
    <w:rsid w:val="00800DB6"/>
    <w:rsid w:val="00823E0F"/>
    <w:rsid w:val="0083385A"/>
    <w:rsid w:val="008952DF"/>
    <w:rsid w:val="008A4A76"/>
    <w:rsid w:val="008C0DF2"/>
    <w:rsid w:val="008F2E1B"/>
    <w:rsid w:val="009255E9"/>
    <w:rsid w:val="009B41EF"/>
    <w:rsid w:val="009E5363"/>
    <w:rsid w:val="00A00B48"/>
    <w:rsid w:val="00A772A8"/>
    <w:rsid w:val="00AA7911"/>
    <w:rsid w:val="00AC3DAC"/>
    <w:rsid w:val="00AF592C"/>
    <w:rsid w:val="00B237C0"/>
    <w:rsid w:val="00B377FC"/>
    <w:rsid w:val="00B530D1"/>
    <w:rsid w:val="00B831BF"/>
    <w:rsid w:val="00BA39E9"/>
    <w:rsid w:val="00BB50DD"/>
    <w:rsid w:val="00C00AB0"/>
    <w:rsid w:val="00C018B4"/>
    <w:rsid w:val="00C26FA2"/>
    <w:rsid w:val="00C520E4"/>
    <w:rsid w:val="00C61C4A"/>
    <w:rsid w:val="00C7023A"/>
    <w:rsid w:val="00CB25D8"/>
    <w:rsid w:val="00D7157E"/>
    <w:rsid w:val="00DA1167"/>
    <w:rsid w:val="00DA5260"/>
    <w:rsid w:val="00E078E6"/>
    <w:rsid w:val="00E13501"/>
    <w:rsid w:val="00E23841"/>
    <w:rsid w:val="00E40760"/>
    <w:rsid w:val="00EB6BD0"/>
    <w:rsid w:val="00ED0827"/>
    <w:rsid w:val="00F45682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52C0"/>
  <w15:chartTrackingRefBased/>
  <w15:docId w15:val="{2953EF6F-D9A9-4331-88C2-9FE31050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Pengelly, Sarah</dc:creator>
  <cp:keywords/>
  <dc:description/>
  <cp:lastModifiedBy>Pengelly, Sarah</cp:lastModifiedBy>
  <cp:revision>6</cp:revision>
  <dcterms:created xsi:type="dcterms:W3CDTF">2022-10-11T13:55:00Z</dcterms:created>
  <dcterms:modified xsi:type="dcterms:W3CDTF">2022-10-11T14:01:00Z</dcterms:modified>
</cp:coreProperties>
</file>