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9E65EC" w:rsidRPr="002B13CB" w14:paraId="59D9977F" w14:textId="77777777" w:rsidTr="00F468A0">
        <w:tc>
          <w:tcPr>
            <w:tcW w:w="10627" w:type="dxa"/>
            <w:gridSpan w:val="2"/>
          </w:tcPr>
          <w:p w14:paraId="16EE9512" w14:textId="075829D9" w:rsidR="009E65EC" w:rsidRPr="00247134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SITE OVERVIEW</w:t>
            </w:r>
            <w:r w:rsidR="00F468A0">
              <w:rPr>
                <w:b/>
              </w:rPr>
              <w:t>: Red rejected site</w:t>
            </w:r>
          </w:p>
        </w:tc>
      </w:tr>
      <w:tr w:rsidR="00EA76CC" w:rsidRPr="002B13CB" w14:paraId="4AAD99C4" w14:textId="77777777" w:rsidTr="00F468A0">
        <w:tc>
          <w:tcPr>
            <w:tcW w:w="2405" w:type="dxa"/>
          </w:tcPr>
          <w:p w14:paraId="0B95D9AD" w14:textId="77777777" w:rsidR="00EA76CC" w:rsidRPr="002B13CB" w:rsidRDefault="00EA76CC" w:rsidP="00A228ED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8222" w:type="dxa"/>
          </w:tcPr>
          <w:p w14:paraId="4B7E6320" w14:textId="3EAE5A8D" w:rsidR="00EA76CC" w:rsidRPr="002B13CB" w:rsidRDefault="00F468A0" w:rsidP="003F777D">
            <w:pPr>
              <w:rPr>
                <w:b/>
              </w:rPr>
            </w:pPr>
            <w:proofErr w:type="spellStart"/>
            <w:r>
              <w:rPr>
                <w:b/>
              </w:rPr>
              <w:t>Brixham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Broadsands</w:t>
            </w:r>
            <w:proofErr w:type="spellEnd"/>
            <w:r>
              <w:rPr>
                <w:b/>
              </w:rPr>
              <w:t xml:space="preserve">, Churston &amp; </w:t>
            </w:r>
            <w:proofErr w:type="spellStart"/>
            <w:r>
              <w:rPr>
                <w:b/>
              </w:rPr>
              <w:t>Galmpton</w:t>
            </w:r>
            <w:proofErr w:type="spellEnd"/>
            <w:r>
              <w:rPr>
                <w:b/>
              </w:rPr>
              <w:t xml:space="preserve"> NP Area)</w:t>
            </w:r>
          </w:p>
        </w:tc>
      </w:tr>
      <w:tr w:rsidR="00EA76CC" w:rsidRPr="002B13CB" w14:paraId="0127FAA1" w14:textId="77777777" w:rsidTr="00F468A0">
        <w:tc>
          <w:tcPr>
            <w:tcW w:w="2405" w:type="dxa"/>
          </w:tcPr>
          <w:p w14:paraId="00F0D790" w14:textId="77777777" w:rsidR="00EA76CC" w:rsidRDefault="00EA76CC" w:rsidP="00A228ED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8222" w:type="dxa"/>
          </w:tcPr>
          <w:p w14:paraId="328A5D3F" w14:textId="4091F4A3" w:rsidR="00F75742" w:rsidRPr="003F777D" w:rsidRDefault="00FD5A8F" w:rsidP="001F510D">
            <w:r w:rsidRPr="00FD5A8F">
              <w:t xml:space="preserve">Triangle </w:t>
            </w:r>
            <w:r w:rsidR="009F6A77">
              <w:t>ea</w:t>
            </w:r>
            <w:r w:rsidRPr="00FD5A8F">
              <w:t xml:space="preserve">st of </w:t>
            </w:r>
            <w:proofErr w:type="spellStart"/>
            <w:r w:rsidRPr="00FD5A8F">
              <w:t>Bascombe</w:t>
            </w:r>
            <w:proofErr w:type="spellEnd"/>
            <w:r w:rsidRPr="00FD5A8F">
              <w:t xml:space="preserve"> Road, north of disused railway line, Churston</w:t>
            </w:r>
          </w:p>
        </w:tc>
      </w:tr>
      <w:tr w:rsidR="00F468A0" w:rsidRPr="002B13CB" w14:paraId="04FB70FF" w14:textId="77777777" w:rsidTr="00F468A0">
        <w:tc>
          <w:tcPr>
            <w:tcW w:w="2405" w:type="dxa"/>
          </w:tcPr>
          <w:p w14:paraId="7D3A53D8" w14:textId="77777777" w:rsidR="00F468A0" w:rsidRPr="002B13CB" w:rsidRDefault="00F468A0" w:rsidP="00872F48">
            <w:pPr>
              <w:rPr>
                <w:b/>
              </w:rPr>
            </w:pPr>
            <w:r>
              <w:rPr>
                <w:b/>
              </w:rPr>
              <w:t xml:space="preserve">HELAA Reference no. </w:t>
            </w:r>
          </w:p>
        </w:tc>
        <w:tc>
          <w:tcPr>
            <w:tcW w:w="8222" w:type="dxa"/>
          </w:tcPr>
          <w:p w14:paraId="41AF812D" w14:textId="696D5A95" w:rsidR="00F468A0" w:rsidRPr="003F777D" w:rsidRDefault="00F468A0" w:rsidP="00872F48">
            <w:pPr>
              <w:outlineLvl w:val="0"/>
              <w:rPr>
                <w:noProof/>
              </w:rPr>
            </w:pPr>
            <w:r>
              <w:rPr>
                <w:noProof/>
              </w:rPr>
              <w:t>21B05</w:t>
            </w:r>
            <w:r w:rsidR="00B855EE">
              <w:rPr>
                <w:noProof/>
              </w:rPr>
              <w:t>5</w:t>
            </w:r>
          </w:p>
        </w:tc>
      </w:tr>
      <w:tr w:rsidR="00F468A0" w:rsidRPr="002B13CB" w14:paraId="00827A30" w14:textId="77777777" w:rsidTr="00F468A0">
        <w:tc>
          <w:tcPr>
            <w:tcW w:w="2405" w:type="dxa"/>
          </w:tcPr>
          <w:p w14:paraId="3D2A8B5A" w14:textId="77777777" w:rsidR="00F468A0" w:rsidRPr="002B13CB" w:rsidRDefault="00F468A0" w:rsidP="00872F48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8222" w:type="dxa"/>
          </w:tcPr>
          <w:p w14:paraId="2430D5B0" w14:textId="77777777" w:rsidR="00F468A0" w:rsidRPr="003F777D" w:rsidRDefault="00F468A0" w:rsidP="00872F48">
            <w:pPr>
              <w:outlineLvl w:val="0"/>
              <w:rPr>
                <w:noProof/>
              </w:rPr>
            </w:pPr>
          </w:p>
        </w:tc>
      </w:tr>
      <w:tr w:rsidR="00121165" w:rsidRPr="002B13CB" w14:paraId="69A06E6E" w14:textId="77777777" w:rsidTr="00F468A0">
        <w:tc>
          <w:tcPr>
            <w:tcW w:w="10627" w:type="dxa"/>
            <w:gridSpan w:val="2"/>
          </w:tcPr>
          <w:p w14:paraId="72595F0D" w14:textId="4B81DB1B" w:rsidR="00D4323C" w:rsidRDefault="00F727E9" w:rsidP="00A228ED">
            <w:r>
              <w:rPr>
                <w:noProof/>
              </w:rPr>
              <w:drawing>
                <wp:inline distT="0" distB="0" distL="0" distR="0" wp14:anchorId="4FBF7C24" wp14:editId="000A490C">
                  <wp:extent cx="2105025" cy="1266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BF4" w:rsidRPr="002B13CB" w14:paraId="160921AF" w14:textId="77777777" w:rsidTr="00F468A0">
        <w:tc>
          <w:tcPr>
            <w:tcW w:w="2405" w:type="dxa"/>
          </w:tcPr>
          <w:p w14:paraId="7B90D0CD" w14:textId="28962E39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Suitable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8222" w:type="dxa"/>
          </w:tcPr>
          <w:p w14:paraId="26C8ACC2" w14:textId="4EDCFE86" w:rsidR="0016635B" w:rsidRPr="00FD468A" w:rsidRDefault="00FD5A8F" w:rsidP="001F510D">
            <w:r w:rsidRPr="00FD468A">
              <w:t>County Wildlife Site, within Churston Conservation Area.  The NE boun</w:t>
            </w:r>
            <w:r w:rsidR="00886121" w:rsidRPr="00FD468A">
              <w:t>d</w:t>
            </w:r>
            <w:r w:rsidRPr="00FD468A">
              <w:t xml:space="preserve">ary of the site is the AONB boundary. </w:t>
            </w:r>
            <w:r w:rsidR="00886121" w:rsidRPr="00FD468A">
              <w:t xml:space="preserve"> Undeveloped Coast.</w:t>
            </w:r>
          </w:p>
          <w:p w14:paraId="3FF0D568" w14:textId="77777777" w:rsidR="00886121" w:rsidRPr="00FD468A" w:rsidRDefault="00886121" w:rsidP="001F510D">
            <w:r w:rsidRPr="00FD468A">
              <w:t xml:space="preserve">AOLC 2a </w:t>
            </w:r>
            <w:proofErr w:type="spellStart"/>
            <w:r w:rsidRPr="00FD468A">
              <w:t>Brixham</w:t>
            </w:r>
            <w:proofErr w:type="spellEnd"/>
            <w:r w:rsidRPr="00FD468A">
              <w:t xml:space="preserve">/Churston Level Farmland: less sensitive. </w:t>
            </w:r>
          </w:p>
          <w:p w14:paraId="611131DB" w14:textId="2DEAB8A0" w:rsidR="00886121" w:rsidRPr="00FD468A" w:rsidRDefault="00886121" w:rsidP="001F510D">
            <w:r w:rsidRPr="00FD468A">
              <w:t xml:space="preserve">Outside of any settlement and not well connected to Churston Ferrers village. </w:t>
            </w:r>
            <w:r w:rsidR="00BA23C8">
              <w:t>Poor vehicular access.</w:t>
            </w:r>
          </w:p>
          <w:p w14:paraId="7DA74B85" w14:textId="3A0602CC" w:rsidR="00BA23C8" w:rsidRPr="00FD468A" w:rsidRDefault="00886121" w:rsidP="001F510D">
            <w:r w:rsidRPr="00FD468A">
              <w:t xml:space="preserve">Impact on greater horseshoe bat sustenance zone.  </w:t>
            </w:r>
          </w:p>
        </w:tc>
      </w:tr>
      <w:tr w:rsidR="00F13BF4" w:rsidRPr="002B13CB" w14:paraId="15B6F10E" w14:textId="77777777" w:rsidTr="00F468A0">
        <w:trPr>
          <w:trHeight w:val="224"/>
        </w:trPr>
        <w:tc>
          <w:tcPr>
            <w:tcW w:w="2405" w:type="dxa"/>
          </w:tcPr>
          <w:p w14:paraId="775DED7E" w14:textId="13A6312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Available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8222" w:type="dxa"/>
          </w:tcPr>
          <w:p w14:paraId="696D0071" w14:textId="3E93E6D0" w:rsidR="00F13BF4" w:rsidRPr="00675E5B" w:rsidRDefault="00886121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Has not been promoted. </w:t>
            </w:r>
          </w:p>
        </w:tc>
      </w:tr>
      <w:tr w:rsidR="00F13BF4" w:rsidRPr="002B13CB" w14:paraId="3B6534BD" w14:textId="77777777" w:rsidTr="00F468A0">
        <w:tc>
          <w:tcPr>
            <w:tcW w:w="2405" w:type="dxa"/>
          </w:tcPr>
          <w:p w14:paraId="264A5F2F" w14:textId="33D7F602" w:rsidR="00F13BF4" w:rsidRDefault="001F510D" w:rsidP="00F13BF4">
            <w:pPr>
              <w:rPr>
                <w:b/>
              </w:rPr>
            </w:pPr>
            <w:r>
              <w:rPr>
                <w:b/>
              </w:rPr>
              <w:t xml:space="preserve">Achievable </w:t>
            </w:r>
          </w:p>
        </w:tc>
        <w:tc>
          <w:tcPr>
            <w:tcW w:w="8222" w:type="dxa"/>
          </w:tcPr>
          <w:p w14:paraId="0E32514A" w14:textId="46A9C25F" w:rsidR="00F13BF4" w:rsidRPr="00675E5B" w:rsidRDefault="00886121" w:rsidP="00F13BF4">
            <w:r>
              <w:t>Likely to be viable</w:t>
            </w:r>
            <w:r w:rsidR="00FD468A">
              <w:t xml:space="preserve">: Site is flat and within a high value area. </w:t>
            </w:r>
          </w:p>
        </w:tc>
      </w:tr>
      <w:tr w:rsidR="00F13BF4" w:rsidRPr="002B13CB" w14:paraId="0FCC394E" w14:textId="77777777" w:rsidTr="00F468A0">
        <w:tc>
          <w:tcPr>
            <w:tcW w:w="2405" w:type="dxa"/>
          </w:tcPr>
          <w:p w14:paraId="34A4FA9F" w14:textId="1BA92502" w:rsidR="00F13BF4" w:rsidRPr="002B13CB" w:rsidRDefault="00F13BF4" w:rsidP="00F13BF4">
            <w:pPr>
              <w:rPr>
                <w:b/>
              </w:rPr>
            </w:pPr>
            <w:r w:rsidRPr="002B13CB">
              <w:rPr>
                <w:b/>
              </w:rPr>
              <w:t>Customer Ref no.</w:t>
            </w:r>
          </w:p>
        </w:tc>
        <w:tc>
          <w:tcPr>
            <w:tcW w:w="8222" w:type="dxa"/>
          </w:tcPr>
          <w:p w14:paraId="382F75F0" w14:textId="30F64C00" w:rsidR="00F13BF4" w:rsidRPr="003F777D" w:rsidRDefault="00F13BF4" w:rsidP="00F13BF4"/>
        </w:tc>
      </w:tr>
      <w:tr w:rsidR="00135146" w:rsidRPr="002B13CB" w14:paraId="4252E7D4" w14:textId="77777777" w:rsidTr="00F468A0">
        <w:tc>
          <w:tcPr>
            <w:tcW w:w="2405" w:type="dxa"/>
          </w:tcPr>
          <w:p w14:paraId="1C2E77A6" w14:textId="77777777" w:rsidR="00135146" w:rsidRPr="002B13CB" w:rsidRDefault="00135146" w:rsidP="00135146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8222" w:type="dxa"/>
          </w:tcPr>
          <w:p w14:paraId="3DB0CA6F" w14:textId="629D55CD" w:rsidR="00135146" w:rsidRPr="00EA76CC" w:rsidRDefault="00FD468A" w:rsidP="00135146">
            <w:r>
              <w:t xml:space="preserve">Agriculture </w:t>
            </w:r>
          </w:p>
        </w:tc>
      </w:tr>
      <w:tr w:rsidR="00135146" w:rsidRPr="002B13CB" w14:paraId="3EAB270D" w14:textId="77777777" w:rsidTr="00F468A0">
        <w:tc>
          <w:tcPr>
            <w:tcW w:w="2405" w:type="dxa"/>
          </w:tcPr>
          <w:p w14:paraId="01949240" w14:textId="3346E1C9" w:rsidR="00135146" w:rsidRPr="002B13CB" w:rsidRDefault="00133370" w:rsidP="00135146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8222" w:type="dxa"/>
          </w:tcPr>
          <w:p w14:paraId="1D6ECC95" w14:textId="58D0B4D4" w:rsidR="00135146" w:rsidRPr="00EA76CC" w:rsidRDefault="00FD5A8F" w:rsidP="00135146">
            <w:r>
              <w:t xml:space="preserve">Triangular area to the </w:t>
            </w:r>
            <w:r w:rsidR="5C88BDC6">
              <w:t>e</w:t>
            </w:r>
            <w:r>
              <w:t xml:space="preserve">ast of </w:t>
            </w:r>
            <w:proofErr w:type="spellStart"/>
            <w:r>
              <w:t>Bascombe</w:t>
            </w:r>
            <w:proofErr w:type="spellEnd"/>
            <w:r>
              <w:t xml:space="preserve"> Road and north of the discussed railway line.  </w:t>
            </w:r>
            <w:r w:rsidR="003F7240">
              <w:t xml:space="preserve"> The site is relatively flat. </w:t>
            </w:r>
            <w:r w:rsidR="1EB66A44">
              <w:t xml:space="preserve"> It lies outside of but is disconnected from Churston Ferrers. </w:t>
            </w:r>
          </w:p>
        </w:tc>
      </w:tr>
      <w:tr w:rsidR="00135146" w:rsidRPr="002B13CB" w14:paraId="77CD6EF4" w14:textId="77777777" w:rsidTr="00F468A0">
        <w:tc>
          <w:tcPr>
            <w:tcW w:w="2405" w:type="dxa"/>
          </w:tcPr>
          <w:p w14:paraId="4705FD08" w14:textId="3FEDBB93" w:rsidR="00135146" w:rsidRPr="002B13CB" w:rsidRDefault="00135146" w:rsidP="00135146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8222" w:type="dxa"/>
          </w:tcPr>
          <w:p w14:paraId="4BC8F78B" w14:textId="1A73562D" w:rsidR="00135146" w:rsidRPr="00F14570" w:rsidRDefault="00FD5A8F" w:rsidP="00135146">
            <w:r>
              <w:t>1.</w:t>
            </w:r>
            <w:r w:rsidR="00F468A0">
              <w:t>4</w:t>
            </w:r>
            <w:r>
              <w:t>ha</w:t>
            </w:r>
          </w:p>
        </w:tc>
      </w:tr>
    </w:tbl>
    <w:p w14:paraId="426FE67C" w14:textId="6FBB4EF6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1"/>
        <w:gridCol w:w="8226"/>
      </w:tblGrid>
      <w:tr w:rsidR="00F468A0" w14:paraId="24F53664" w14:textId="77777777" w:rsidTr="00872F48">
        <w:tc>
          <w:tcPr>
            <w:tcW w:w="10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7E517" w14:textId="77777777" w:rsidR="00F468A0" w:rsidRDefault="00F468A0" w:rsidP="00872F48"/>
          <w:p w14:paraId="5B2C6BE2" w14:textId="77777777" w:rsidR="00F468A0" w:rsidRDefault="00F468A0" w:rsidP="00872F48">
            <w:r w:rsidRPr="41A98343">
              <w:rPr>
                <w:rFonts w:ascii="Calibri" w:eastAsia="Calibri" w:hAnsi="Calibri" w:cs="Calibri"/>
                <w:b/>
                <w:bCs/>
              </w:rPr>
              <w:t xml:space="preserve">SUITABILITY ASSESSMENT: STAGE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  <w:p w14:paraId="5233B6B6" w14:textId="77777777" w:rsidR="00F468A0" w:rsidRDefault="00F468A0" w:rsidP="00872F48">
            <w:r w:rsidRPr="41A9834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468A0" w14:paraId="673234E7" w14:textId="77777777" w:rsidTr="00872F48">
        <w:trPr>
          <w:trHeight w:val="209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45EBC" w14:textId="77777777" w:rsidR="00F468A0" w:rsidRDefault="00F468A0" w:rsidP="00872F48">
            <w:r>
              <w:rPr>
                <w:rFonts w:ascii="Calibri" w:eastAsia="Calibri" w:hAnsi="Calibri" w:cs="Calibri"/>
                <w:b/>
                <w:bCs/>
              </w:rPr>
              <w:t>Strategic potential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234C47" w14:textId="77777777" w:rsidR="00F468A0" w:rsidRDefault="00F468A0" w:rsidP="00872F48">
            <w:pPr>
              <w:rPr>
                <w:rFonts w:ascii="Calibri" w:eastAsia="Calibri" w:hAnsi="Calibri" w:cs="Calibri"/>
              </w:rPr>
            </w:pPr>
          </w:p>
        </w:tc>
      </w:tr>
      <w:tr w:rsidR="00F468A0" w14:paraId="67365592" w14:textId="77777777" w:rsidTr="00872F48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C247E74" w14:textId="77777777" w:rsidR="00F468A0" w:rsidRDefault="00F468A0" w:rsidP="00872F48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Housing?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D745" w14:textId="77777777" w:rsidR="00F468A0" w:rsidRDefault="00F468A0" w:rsidP="00872F48">
            <w:pPr>
              <w:rPr>
                <w:rFonts w:ascii="Calibri" w:eastAsia="Calibri" w:hAnsi="Calibri" w:cs="Calibri"/>
              </w:rPr>
            </w:pPr>
          </w:p>
        </w:tc>
      </w:tr>
      <w:tr w:rsidR="00F468A0" w14:paraId="5F366149" w14:textId="77777777" w:rsidTr="00872F48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DA446" w14:textId="77777777" w:rsidR="00F468A0" w:rsidRPr="00F23CB0" w:rsidRDefault="00F468A0" w:rsidP="00872F48">
            <w:pPr>
              <w:rPr>
                <w:b/>
                <w:bCs/>
              </w:rPr>
            </w:pPr>
            <w:r w:rsidRPr="00F23CB0">
              <w:rPr>
                <w:b/>
                <w:bCs/>
              </w:rPr>
              <w:t>Employment?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3C9ED" w14:textId="77777777" w:rsidR="00F468A0" w:rsidRDefault="00F468A0" w:rsidP="00872F48"/>
        </w:tc>
      </w:tr>
      <w:tr w:rsidR="00F468A0" w14:paraId="32C9C5D4" w14:textId="77777777" w:rsidTr="00872F48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F25B4" w14:textId="77777777" w:rsidR="00F468A0" w:rsidRPr="00F23CB0" w:rsidRDefault="00F468A0" w:rsidP="00872F48">
            <w:pPr>
              <w:rPr>
                <w:b/>
                <w:bCs/>
              </w:rPr>
            </w:pPr>
            <w:r w:rsidRPr="00F23CB0">
              <w:rPr>
                <w:b/>
                <w:bCs/>
              </w:rPr>
              <w:t>Other Use?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651B7" w14:textId="77777777" w:rsidR="00F468A0" w:rsidRDefault="00F468A0" w:rsidP="00872F48"/>
        </w:tc>
      </w:tr>
      <w:tr w:rsidR="00F468A0" w14:paraId="3B6D2E4A" w14:textId="77777777" w:rsidTr="00872F48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72286" w14:textId="77777777" w:rsidR="00F468A0" w:rsidRDefault="00F468A0" w:rsidP="00872F48">
            <w:r w:rsidRPr="41A98343">
              <w:rPr>
                <w:rFonts w:ascii="Calibri" w:eastAsia="Calibri" w:hAnsi="Calibri" w:cs="Calibri"/>
                <w:b/>
                <w:bCs/>
              </w:rPr>
              <w:t>Biodiversity- Within SAC/SSSI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40D40" w14:textId="77777777" w:rsidR="00F468A0" w:rsidRDefault="00F468A0" w:rsidP="00872F48"/>
        </w:tc>
      </w:tr>
      <w:tr w:rsidR="00F468A0" w14:paraId="04488DD8" w14:textId="77777777" w:rsidTr="00872F48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595C9" w14:textId="77777777" w:rsidR="00F468A0" w:rsidRDefault="00F468A0" w:rsidP="00872F48">
            <w:r w:rsidRPr="41A98343">
              <w:rPr>
                <w:rFonts w:ascii="Calibri" w:eastAsia="Calibri" w:hAnsi="Calibri" w:cs="Calibri"/>
                <w:b/>
                <w:bCs/>
              </w:rPr>
              <w:t>Flood Zone 3b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0361C" w14:textId="77777777" w:rsidR="00F468A0" w:rsidRDefault="00F468A0" w:rsidP="00872F48"/>
        </w:tc>
      </w:tr>
      <w:tr w:rsidR="00F468A0" w14:paraId="1CCE197F" w14:textId="77777777" w:rsidTr="00872F48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63763" w14:textId="77777777" w:rsidR="00F468A0" w:rsidRDefault="00F468A0" w:rsidP="00872F48">
            <w:r w:rsidRPr="41A98343">
              <w:rPr>
                <w:rFonts w:ascii="Calibri" w:eastAsia="Calibri" w:hAnsi="Calibri" w:cs="Calibri"/>
                <w:b/>
                <w:bCs/>
              </w:rPr>
              <w:t>Other NPPF Showstoppers (not policy constraints)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B957" w14:textId="77777777" w:rsidR="00F468A0" w:rsidRDefault="00F468A0" w:rsidP="00872F48">
            <w:pPr>
              <w:rPr>
                <w:rFonts w:ascii="Calibri" w:eastAsia="Calibri" w:hAnsi="Calibri" w:cs="Calibri"/>
              </w:rPr>
            </w:pPr>
          </w:p>
        </w:tc>
      </w:tr>
      <w:tr w:rsidR="00F468A0" w14:paraId="156F28AB" w14:textId="77777777" w:rsidTr="00872F48">
        <w:trPr>
          <w:trHeight w:val="26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4DD47" w14:textId="77777777" w:rsidR="00F468A0" w:rsidRDefault="00F468A0" w:rsidP="00872F48">
            <w:r w:rsidRPr="41A98343">
              <w:rPr>
                <w:rFonts w:ascii="Calibri" w:eastAsia="Calibri" w:hAnsi="Calibri" w:cs="Calibri"/>
                <w:b/>
                <w:bCs/>
              </w:rPr>
              <w:t>Conclusion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9B2DB" w14:textId="77777777" w:rsidR="00F468A0" w:rsidRDefault="00F468A0" w:rsidP="00872F48"/>
        </w:tc>
      </w:tr>
    </w:tbl>
    <w:p w14:paraId="7FD11525" w14:textId="13252E4C" w:rsidR="00F468A0" w:rsidRDefault="00F468A0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622" w:type="dxa"/>
        <w:tblLayout w:type="fixed"/>
        <w:tblLook w:val="04A0" w:firstRow="1" w:lastRow="0" w:firstColumn="1" w:lastColumn="0" w:noHBand="0" w:noVBand="1"/>
      </w:tblPr>
      <w:tblGrid>
        <w:gridCol w:w="2400"/>
        <w:gridCol w:w="8222"/>
      </w:tblGrid>
      <w:tr w:rsidR="00F468A0" w14:paraId="097ED19E" w14:textId="77777777" w:rsidTr="00872F48">
        <w:tc>
          <w:tcPr>
            <w:tcW w:w="10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5835D" w14:textId="77777777" w:rsidR="00F468A0" w:rsidRDefault="00F468A0" w:rsidP="00872F48"/>
          <w:p w14:paraId="7AFD4F76" w14:textId="77777777" w:rsidR="00F468A0" w:rsidRDefault="00F468A0" w:rsidP="00872F48">
            <w:r w:rsidRPr="14F93C12">
              <w:rPr>
                <w:rFonts w:ascii="Calibri" w:eastAsia="Calibri" w:hAnsi="Calibri" w:cs="Calibri"/>
                <w:b/>
                <w:bCs/>
              </w:rPr>
              <w:t xml:space="preserve">SUITABILITY ASSESSMENT: STAGE B </w:t>
            </w:r>
          </w:p>
          <w:p w14:paraId="62DE6969" w14:textId="77777777" w:rsidR="00F468A0" w:rsidRDefault="00F468A0" w:rsidP="00872F48">
            <w:r w:rsidRPr="14F93C1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468A0" w14:paraId="59765FC2" w14:textId="77777777" w:rsidTr="00872F48">
        <w:trPr>
          <w:trHeight w:val="336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C4029" w14:textId="77777777" w:rsidR="00F468A0" w:rsidRDefault="00F468A0" w:rsidP="00872F48">
            <w:r w:rsidRPr="14F93C12">
              <w:rPr>
                <w:rFonts w:ascii="Calibri" w:eastAsia="Calibri" w:hAnsi="Calibri" w:cs="Calibri"/>
                <w:b/>
                <w:bCs/>
              </w:rPr>
              <w:t>Access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653B6" w14:textId="77777777" w:rsidR="00F468A0" w:rsidRDefault="00F468A0" w:rsidP="00872F48"/>
        </w:tc>
      </w:tr>
      <w:tr w:rsidR="00F468A0" w14:paraId="3886B980" w14:textId="77777777" w:rsidTr="00872F48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46BDF" w14:textId="77777777" w:rsidR="00F468A0" w:rsidRDefault="00F468A0" w:rsidP="00872F48">
            <w:r w:rsidRPr="14F93C12">
              <w:rPr>
                <w:rFonts w:ascii="Calibri" w:eastAsia="Calibri" w:hAnsi="Calibri" w:cs="Calibri"/>
                <w:b/>
                <w:bCs/>
              </w:rPr>
              <w:t>Flood risk, water quality and drainage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B0E0C" w14:textId="77777777" w:rsidR="00F468A0" w:rsidRDefault="00F468A0" w:rsidP="00872F48"/>
        </w:tc>
      </w:tr>
      <w:tr w:rsidR="00F468A0" w14:paraId="3F24794C" w14:textId="77777777" w:rsidTr="00872F48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746DB" w14:textId="77777777" w:rsidR="00F468A0" w:rsidRDefault="00F468A0" w:rsidP="00872F48">
            <w:r w:rsidRPr="14F93C12">
              <w:rPr>
                <w:rFonts w:ascii="Calibri" w:eastAsia="Calibri" w:hAnsi="Calibri" w:cs="Calibri"/>
                <w:b/>
                <w:bCs/>
              </w:rPr>
              <w:t xml:space="preserve">Heritage and Archaeology (including distance from assets). 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613DB" w14:textId="77777777" w:rsidR="00F468A0" w:rsidRDefault="00F468A0" w:rsidP="00872F48"/>
        </w:tc>
      </w:tr>
      <w:tr w:rsidR="00F468A0" w14:paraId="4578D3D1" w14:textId="77777777" w:rsidTr="00872F48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E300C" w14:textId="77777777" w:rsidR="00F468A0" w:rsidRDefault="00F468A0" w:rsidP="00872F48">
            <w:r w:rsidRPr="14F93C12">
              <w:rPr>
                <w:rFonts w:ascii="Calibri" w:eastAsia="Calibri" w:hAnsi="Calibri" w:cs="Calibri"/>
                <w:b/>
                <w:bCs/>
              </w:rPr>
              <w:t>Infrastructure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63B96" w14:textId="77777777" w:rsidR="00F468A0" w:rsidRDefault="00F468A0" w:rsidP="00872F48"/>
        </w:tc>
      </w:tr>
      <w:tr w:rsidR="00F468A0" w14:paraId="5AC760DE" w14:textId="77777777" w:rsidTr="00872F48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2C919" w14:textId="77777777" w:rsidR="00F468A0" w:rsidRDefault="00F468A0" w:rsidP="00872F48">
            <w:r w:rsidRPr="14F93C12">
              <w:rPr>
                <w:rFonts w:ascii="Calibri" w:eastAsia="Calibri" w:hAnsi="Calibri" w:cs="Calibri"/>
                <w:b/>
                <w:bCs/>
              </w:rPr>
              <w:t>Landscape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9AB8F" w14:textId="77777777" w:rsidR="00F468A0" w:rsidRDefault="00F468A0" w:rsidP="00872F48"/>
        </w:tc>
      </w:tr>
      <w:tr w:rsidR="00F468A0" w14:paraId="10514D88" w14:textId="77777777" w:rsidTr="00872F48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C0F46" w14:textId="77777777" w:rsidR="00F468A0" w:rsidRDefault="00F468A0" w:rsidP="00872F48">
            <w:r w:rsidRPr="14F93C12">
              <w:rPr>
                <w:rFonts w:ascii="Calibri" w:eastAsia="Calibri" w:hAnsi="Calibri" w:cs="Calibri"/>
                <w:b/>
                <w:bCs/>
              </w:rPr>
              <w:lastRenderedPageBreak/>
              <w:t>Ecology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2B61C" w14:textId="77777777" w:rsidR="00F468A0" w:rsidRDefault="00F468A0" w:rsidP="00872F48"/>
        </w:tc>
      </w:tr>
      <w:tr w:rsidR="00F468A0" w14:paraId="5EA14FA9" w14:textId="77777777" w:rsidTr="00872F48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8098A" w14:textId="77777777" w:rsidR="00F468A0" w:rsidRDefault="00F468A0" w:rsidP="00872F48">
            <w:r w:rsidRPr="14F93C12">
              <w:rPr>
                <w:rFonts w:ascii="Calibri" w:eastAsia="Calibri" w:hAnsi="Calibri" w:cs="Calibri"/>
                <w:b/>
                <w:bCs/>
              </w:rPr>
              <w:t>Safety related constraints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2B047" w14:textId="77777777" w:rsidR="00F468A0" w:rsidRDefault="00F468A0" w:rsidP="00872F48"/>
        </w:tc>
      </w:tr>
      <w:tr w:rsidR="00F468A0" w14:paraId="1A439EBC" w14:textId="77777777" w:rsidTr="00872F48">
        <w:trPr>
          <w:trHeight w:val="548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9E540" w14:textId="77777777" w:rsidR="00F468A0" w:rsidRDefault="00F468A0" w:rsidP="00872F48">
            <w:r w:rsidRPr="14F93C12">
              <w:rPr>
                <w:rFonts w:ascii="Calibri" w:eastAsia="Calibri" w:hAnsi="Calibri" w:cs="Calibri"/>
                <w:b/>
                <w:bCs/>
              </w:rPr>
              <w:t>Soils (Agricultural Land classification) and contamination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CC6CD" w14:textId="77777777" w:rsidR="00F468A0" w:rsidRDefault="00F468A0" w:rsidP="00872F48"/>
        </w:tc>
      </w:tr>
      <w:tr w:rsidR="00F468A0" w14:paraId="40FAD960" w14:textId="77777777" w:rsidTr="00872F48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D5A4E" w14:textId="77777777" w:rsidR="00F468A0" w:rsidRDefault="00F468A0" w:rsidP="00872F48">
            <w:r w:rsidRPr="14F93C12">
              <w:rPr>
                <w:rFonts w:ascii="Calibri" w:eastAsia="Calibri" w:hAnsi="Calibri" w:cs="Calibri"/>
                <w:b/>
                <w:bCs/>
              </w:rPr>
              <w:t xml:space="preserve">Local Plan 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E2B2A" w14:textId="77777777" w:rsidR="00F468A0" w:rsidRDefault="00F468A0" w:rsidP="00872F48"/>
        </w:tc>
      </w:tr>
      <w:tr w:rsidR="00F468A0" w14:paraId="67D0FBB6" w14:textId="77777777" w:rsidTr="00872F48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22019" w14:textId="77777777" w:rsidR="00F468A0" w:rsidRDefault="00F468A0" w:rsidP="00872F48">
            <w:r w:rsidRPr="14F93C12">
              <w:rPr>
                <w:rFonts w:ascii="Calibri" w:eastAsia="Calibri" w:hAnsi="Calibri" w:cs="Calibri"/>
                <w:b/>
                <w:bCs/>
              </w:rPr>
              <w:t xml:space="preserve">Neighbourhood Plan 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65253" w14:textId="77777777" w:rsidR="00F468A0" w:rsidRDefault="00F468A0" w:rsidP="00872F48"/>
        </w:tc>
      </w:tr>
      <w:tr w:rsidR="00F468A0" w14:paraId="6AA58DDD" w14:textId="77777777" w:rsidTr="00872F48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572D9" w14:textId="77777777" w:rsidR="00F468A0" w:rsidRDefault="00F468A0" w:rsidP="00872F48">
            <w:r w:rsidRPr="14F93C12">
              <w:rPr>
                <w:rFonts w:ascii="Calibri" w:eastAsia="Calibri" w:hAnsi="Calibri" w:cs="Calibri"/>
                <w:b/>
                <w:bCs/>
              </w:rPr>
              <w:t>Development progress (where relevant)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3C0BC" w14:textId="77777777" w:rsidR="00F468A0" w:rsidRDefault="00F468A0" w:rsidP="00872F48"/>
        </w:tc>
      </w:tr>
      <w:tr w:rsidR="00F468A0" w14:paraId="342F2A28" w14:textId="77777777" w:rsidTr="00872F48">
        <w:trPr>
          <w:trHeight w:val="42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03F82" w14:textId="77777777" w:rsidR="00F468A0" w:rsidRDefault="00F468A0" w:rsidP="00872F48">
            <w:r w:rsidRPr="14F93C12">
              <w:rPr>
                <w:rFonts w:ascii="Calibri" w:eastAsia="Calibri" w:hAnsi="Calibri" w:cs="Calibri"/>
                <w:b/>
                <w:bCs/>
              </w:rPr>
              <w:t>Other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15177" w14:textId="77777777" w:rsidR="00F468A0" w:rsidRDefault="00F468A0" w:rsidP="00872F48"/>
        </w:tc>
      </w:tr>
      <w:tr w:rsidR="00F468A0" w14:paraId="7E2E27F5" w14:textId="77777777" w:rsidTr="00872F48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117FA" w14:textId="77777777" w:rsidR="00F468A0" w:rsidRDefault="00F468A0" w:rsidP="00872F48">
            <w:r w:rsidRPr="14F93C12">
              <w:rPr>
                <w:rFonts w:ascii="Calibri" w:eastAsia="Calibri" w:hAnsi="Calibri" w:cs="Calibri"/>
                <w:b/>
                <w:bCs/>
              </w:rPr>
              <w:t>Site potential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18452" w14:textId="77777777" w:rsidR="00F468A0" w:rsidRDefault="00F468A0" w:rsidP="00872F48"/>
        </w:tc>
      </w:tr>
    </w:tbl>
    <w:p w14:paraId="6F3E322F" w14:textId="77777777" w:rsidR="00F468A0" w:rsidRDefault="00F468A0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9E65EC" w14:paraId="2C22CF48" w14:textId="77777777" w:rsidTr="00F468A0">
        <w:tc>
          <w:tcPr>
            <w:tcW w:w="10627" w:type="dxa"/>
            <w:gridSpan w:val="2"/>
          </w:tcPr>
          <w:p w14:paraId="59E9F996" w14:textId="77777777" w:rsidR="009E65EC" w:rsidRDefault="009E65EC" w:rsidP="00A228ED"/>
          <w:p w14:paraId="0018E7D5" w14:textId="77777777" w:rsidR="009E65EC" w:rsidRPr="00761B28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14:paraId="56827EEA" w14:textId="77777777" w:rsidR="009E65EC" w:rsidRDefault="001C70E8" w:rsidP="00A228ED">
            <w:r>
              <w:t>Reasonable prospect of delivery (timescale):</w:t>
            </w:r>
          </w:p>
          <w:p w14:paraId="674BBB1C" w14:textId="77777777" w:rsidR="0095177A" w:rsidRPr="00675E5B" w:rsidRDefault="0095177A" w:rsidP="0095177A"/>
          <w:p w14:paraId="1ED352F9" w14:textId="701D10CD" w:rsidR="00135146" w:rsidRDefault="00675E5B" w:rsidP="00135146">
            <w:r w:rsidRPr="00675E5B">
              <w:t>Confirmation of availability needed from owners</w:t>
            </w:r>
            <w:r>
              <w:rPr>
                <w:color w:val="FF0000"/>
              </w:rPr>
              <w:t xml:space="preserve">. </w:t>
            </w:r>
          </w:p>
        </w:tc>
      </w:tr>
      <w:tr w:rsidR="009E65EC" w14:paraId="0F189CEC" w14:textId="77777777" w:rsidTr="00F468A0">
        <w:tc>
          <w:tcPr>
            <w:tcW w:w="2405" w:type="dxa"/>
          </w:tcPr>
          <w:p w14:paraId="4E76D92B" w14:textId="77777777" w:rsidR="009E65EC" w:rsidRDefault="009E65EC" w:rsidP="00A228ED">
            <w:r>
              <w:t>The next 5 years</w:t>
            </w:r>
          </w:p>
        </w:tc>
        <w:tc>
          <w:tcPr>
            <w:tcW w:w="8222" w:type="dxa"/>
          </w:tcPr>
          <w:p w14:paraId="4076228F" w14:textId="17379658" w:rsidR="009E65EC" w:rsidRDefault="00886121" w:rsidP="003A244A">
            <w:r>
              <w:t>0</w:t>
            </w:r>
          </w:p>
        </w:tc>
      </w:tr>
      <w:tr w:rsidR="009E65EC" w14:paraId="5B2BD75D" w14:textId="77777777" w:rsidTr="00F468A0">
        <w:tc>
          <w:tcPr>
            <w:tcW w:w="2405" w:type="dxa"/>
          </w:tcPr>
          <w:p w14:paraId="3E48BC76" w14:textId="77777777" w:rsidR="009E65EC" w:rsidRDefault="009E65EC" w:rsidP="00A228ED">
            <w:r>
              <w:t xml:space="preserve">A </w:t>
            </w:r>
            <w:proofErr w:type="gramStart"/>
            <w:r>
              <w:t>6-10 year</w:t>
            </w:r>
            <w:proofErr w:type="gramEnd"/>
            <w:r>
              <w:t xml:space="preserve"> period</w:t>
            </w:r>
          </w:p>
        </w:tc>
        <w:tc>
          <w:tcPr>
            <w:tcW w:w="8222" w:type="dxa"/>
          </w:tcPr>
          <w:p w14:paraId="0772D396" w14:textId="77777777" w:rsidR="009E65EC" w:rsidRDefault="009E65EC" w:rsidP="00A228ED"/>
        </w:tc>
      </w:tr>
      <w:tr w:rsidR="009E65EC" w14:paraId="6E5C2AEE" w14:textId="77777777" w:rsidTr="00F468A0">
        <w:tc>
          <w:tcPr>
            <w:tcW w:w="2405" w:type="dxa"/>
          </w:tcPr>
          <w:p w14:paraId="3BF1FBA1" w14:textId="77777777" w:rsidR="009E65EC" w:rsidRDefault="009E65EC" w:rsidP="00A228ED">
            <w:r>
              <w:t xml:space="preserve">An </w:t>
            </w:r>
            <w:proofErr w:type="gramStart"/>
            <w:r>
              <w:t>11-15 year</w:t>
            </w:r>
            <w:proofErr w:type="gramEnd"/>
            <w:r>
              <w:t xml:space="preserve"> period</w:t>
            </w:r>
          </w:p>
        </w:tc>
        <w:tc>
          <w:tcPr>
            <w:tcW w:w="8222" w:type="dxa"/>
          </w:tcPr>
          <w:p w14:paraId="4D4F1818" w14:textId="54C72884" w:rsidR="009E65EC" w:rsidRDefault="009E65EC" w:rsidP="00A228ED"/>
        </w:tc>
      </w:tr>
      <w:tr w:rsidR="009E65EC" w14:paraId="57973947" w14:textId="77777777" w:rsidTr="00F468A0">
        <w:tc>
          <w:tcPr>
            <w:tcW w:w="2405" w:type="dxa"/>
          </w:tcPr>
          <w:p w14:paraId="60E7E0F9" w14:textId="77777777" w:rsidR="009E65EC" w:rsidRDefault="009E65EC" w:rsidP="00A228ED">
            <w:r>
              <w:t>Later than 15 years</w:t>
            </w:r>
          </w:p>
        </w:tc>
        <w:tc>
          <w:tcPr>
            <w:tcW w:w="8222" w:type="dxa"/>
          </w:tcPr>
          <w:p w14:paraId="3AAE9BAE" w14:textId="77777777" w:rsidR="009E65EC" w:rsidRDefault="009E65EC" w:rsidP="00A228ED"/>
        </w:tc>
      </w:tr>
    </w:tbl>
    <w:p w14:paraId="5F7D352E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6DFE20" w14:textId="77777777" w:rsidR="009E65EC" w:rsidRPr="00B50FC8" w:rsidRDefault="009E65EC" w:rsidP="009E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E65EC" w:rsidRPr="00B50FC8" w:rsidSect="00F468A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E2C37" w14:textId="77777777" w:rsidR="007057A2" w:rsidRDefault="007057A2" w:rsidP="009E65EC">
      <w:pPr>
        <w:spacing w:after="0" w:line="240" w:lineRule="auto"/>
      </w:pPr>
      <w:r>
        <w:separator/>
      </w:r>
    </w:p>
  </w:endnote>
  <w:endnote w:type="continuationSeparator" w:id="0">
    <w:p w14:paraId="5BDC83BB" w14:textId="77777777" w:rsidR="007057A2" w:rsidRDefault="007057A2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D507" w14:textId="0183B618" w:rsidR="00F468A0" w:rsidRDefault="00F468A0" w:rsidP="00F468A0">
    <w:pPr>
      <w:tabs>
        <w:tab w:val="center" w:pos="4513"/>
        <w:tab w:val="right" w:pos="9026"/>
      </w:tabs>
      <w:spacing w:after="0" w:line="240" w:lineRule="auto"/>
      <w:rPr>
        <w:rFonts w:cstheme="minorHAnsi"/>
        <w:sz w:val="20"/>
        <w:szCs w:val="20"/>
      </w:rPr>
    </w:pPr>
    <w:bookmarkStart w:id="0" w:name="_Hlk95213894"/>
    <w:bookmarkStart w:id="1" w:name="_Hlk94787582"/>
    <w:r>
      <w:rPr>
        <w:rFonts w:eastAsiaTheme="majorEastAsia" w:cstheme="minorHAnsi"/>
        <w:noProof/>
        <w:sz w:val="20"/>
        <w:szCs w:val="20"/>
      </w:rPr>
      <w:t xml:space="preserve">Torbay HELAA 2021: Site pro forma: N.B For assessment only. Does not reflect the planning status or view of the LPA on this site.  </w:t>
    </w:r>
  </w:p>
  <w:bookmarkEnd w:id="0"/>
  <w:p w14:paraId="65394F70" w14:textId="25B59DF2" w:rsidR="00420634" w:rsidRPr="00F468A0" w:rsidRDefault="00F468A0" w:rsidP="00F468A0">
    <w:pPr>
      <w:tabs>
        <w:tab w:val="center" w:pos="4513"/>
        <w:tab w:val="right" w:pos="9026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fldChar w:fldCharType="begin"/>
    </w:r>
    <w:r>
      <w:rPr>
        <w:sz w:val="20"/>
        <w:szCs w:val="20"/>
      </w:rP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rPr>
        <w:sz w:val="20"/>
        <w:szCs w:val="20"/>
      </w:rPr>
      <w:t xml:space="preserve"> of </w:t>
    </w:r>
    <w:r>
      <w:fldChar w:fldCharType="begin"/>
    </w:r>
    <w:r>
      <w:rPr>
        <w:sz w:val="20"/>
        <w:szCs w:val="20"/>
      </w:rPr>
      <w:instrText xml:space="preserve"> NUMPAGES  \* Arabic  \* MERGEFORMAT </w:instrText>
    </w:r>
    <w:r>
      <w:fldChar w:fldCharType="separate"/>
    </w:r>
    <w:r>
      <w:t>2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B79D" w14:textId="77777777" w:rsidR="007057A2" w:rsidRDefault="007057A2" w:rsidP="009E65EC">
      <w:pPr>
        <w:spacing w:after="0" w:line="240" w:lineRule="auto"/>
      </w:pPr>
      <w:r>
        <w:separator/>
      </w:r>
    </w:p>
  </w:footnote>
  <w:footnote w:type="continuationSeparator" w:id="0">
    <w:p w14:paraId="428B831E" w14:textId="77777777" w:rsidR="007057A2" w:rsidRDefault="007057A2" w:rsidP="009E6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106986"/>
    <w:rsid w:val="00121165"/>
    <w:rsid w:val="00133370"/>
    <w:rsid w:val="00133D37"/>
    <w:rsid w:val="00135146"/>
    <w:rsid w:val="0016635B"/>
    <w:rsid w:val="00172F71"/>
    <w:rsid w:val="001733A8"/>
    <w:rsid w:val="001C5A09"/>
    <w:rsid w:val="001C70E8"/>
    <w:rsid w:val="001F510D"/>
    <w:rsid w:val="001F65E6"/>
    <w:rsid w:val="00242DDA"/>
    <w:rsid w:val="00247134"/>
    <w:rsid w:val="00267362"/>
    <w:rsid w:val="00270E33"/>
    <w:rsid w:val="002C2C7D"/>
    <w:rsid w:val="003A244A"/>
    <w:rsid w:val="003E6B14"/>
    <w:rsid w:val="003F7240"/>
    <w:rsid w:val="003F777D"/>
    <w:rsid w:val="00401DB5"/>
    <w:rsid w:val="00411C11"/>
    <w:rsid w:val="004A1A6E"/>
    <w:rsid w:val="004B39FD"/>
    <w:rsid w:val="004F0E3B"/>
    <w:rsid w:val="00510B8B"/>
    <w:rsid w:val="0051685F"/>
    <w:rsid w:val="00645CDA"/>
    <w:rsid w:val="00675E5B"/>
    <w:rsid w:val="00677CC6"/>
    <w:rsid w:val="006E7C80"/>
    <w:rsid w:val="006F2ACC"/>
    <w:rsid w:val="007057A2"/>
    <w:rsid w:val="00784732"/>
    <w:rsid w:val="007C624A"/>
    <w:rsid w:val="00820DB0"/>
    <w:rsid w:val="00881E28"/>
    <w:rsid w:val="00886121"/>
    <w:rsid w:val="008E372B"/>
    <w:rsid w:val="0095177A"/>
    <w:rsid w:val="00953B94"/>
    <w:rsid w:val="00972D03"/>
    <w:rsid w:val="009E65EC"/>
    <w:rsid w:val="009F6A77"/>
    <w:rsid w:val="00A16829"/>
    <w:rsid w:val="00A71842"/>
    <w:rsid w:val="00A87A88"/>
    <w:rsid w:val="00AA250E"/>
    <w:rsid w:val="00AA5616"/>
    <w:rsid w:val="00AD57C3"/>
    <w:rsid w:val="00B32730"/>
    <w:rsid w:val="00B855EE"/>
    <w:rsid w:val="00BA23C8"/>
    <w:rsid w:val="00CB69F1"/>
    <w:rsid w:val="00CE2FC7"/>
    <w:rsid w:val="00D00A6B"/>
    <w:rsid w:val="00D0154E"/>
    <w:rsid w:val="00D4323C"/>
    <w:rsid w:val="00D72A70"/>
    <w:rsid w:val="00D72B46"/>
    <w:rsid w:val="00DD1689"/>
    <w:rsid w:val="00DE680A"/>
    <w:rsid w:val="00E16782"/>
    <w:rsid w:val="00E9100C"/>
    <w:rsid w:val="00E965D0"/>
    <w:rsid w:val="00EA76CC"/>
    <w:rsid w:val="00F13BF4"/>
    <w:rsid w:val="00F14570"/>
    <w:rsid w:val="00F468A0"/>
    <w:rsid w:val="00F54649"/>
    <w:rsid w:val="00F67B04"/>
    <w:rsid w:val="00F727E9"/>
    <w:rsid w:val="00F743DA"/>
    <w:rsid w:val="00F7459D"/>
    <w:rsid w:val="00F75742"/>
    <w:rsid w:val="00F85EBC"/>
    <w:rsid w:val="00FD468A"/>
    <w:rsid w:val="00FD5A8F"/>
    <w:rsid w:val="1EB66A44"/>
    <w:rsid w:val="29D5AE11"/>
    <w:rsid w:val="4B1967CE"/>
    <w:rsid w:val="5C88B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6" ma:contentTypeDescription="Create a new document." ma:contentTypeScope="" ma:versionID="982636dce358ddca565b8f70628f5290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74421b57a185321728b8728afeb3db04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947020-3238-41d1-abbd-4fb74d9b09d0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444D8-7EE6-41AC-8FE9-83BFF6E138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E939C-3A45-4182-8865-9AEEE95A0D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16be0e3-fb59-44d6-9a08-5c3bad261b2e"/>
    <ds:schemaRef ds:uri="21e08795-e594-43a2-9ea7-16e3644ae68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F0069F-0580-464C-8FDA-A99FFEAC2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1499</Characters>
  <Application>Microsoft Office Word</Application>
  <DocSecurity>0</DocSecurity>
  <Lines>12</Lines>
  <Paragraphs>3</Paragraphs>
  <ScaleCrop>false</ScaleCrop>
  <Company>Torbay Council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Kunaszkiewicz, Zdzislawa</cp:lastModifiedBy>
  <cp:revision>5</cp:revision>
  <dcterms:created xsi:type="dcterms:W3CDTF">2022-03-09T16:28:00Z</dcterms:created>
  <dcterms:modified xsi:type="dcterms:W3CDTF">2023-03-02T11:02:00Z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MediaServiceImageTags">
    <vt:lpwstr/>
  </property>
</Properties>
</file>