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66BE9E0E" w:rsidR="001124D2" w:rsidRDefault="00395861" w:rsidP="00A64DF3">
      <w:pPr>
        <w:pStyle w:val="Heading1"/>
      </w:pPr>
      <w:r>
        <w:t>J</w:t>
      </w:r>
      <w:r w:rsidR="00A64DF3">
        <w:t xml:space="preserve">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8030221" w14:textId="14131093" w:rsidR="00395861" w:rsidRPr="00157016" w:rsidRDefault="00395861" w:rsidP="00394C51">
            <w:pPr>
              <w:pStyle w:val="TableParagraph"/>
              <w:spacing w:before="7"/>
              <w:ind w:left="0"/>
              <w:rPr>
                <w:sz w:val="24"/>
                <w:szCs w:val="24"/>
              </w:rPr>
            </w:pPr>
            <w:r w:rsidRPr="00157016">
              <w:rPr>
                <w:color w:val="2D3333"/>
                <w:w w:val="105"/>
                <w:sz w:val="24"/>
                <w:szCs w:val="24"/>
              </w:rPr>
              <w:t>Legal</w:t>
            </w:r>
            <w:r w:rsidRPr="00157016">
              <w:rPr>
                <w:color w:val="2D3333"/>
                <w:spacing w:val="-7"/>
                <w:w w:val="105"/>
                <w:sz w:val="24"/>
                <w:szCs w:val="24"/>
              </w:rPr>
              <w:t xml:space="preserve"> </w:t>
            </w:r>
            <w:r w:rsidRPr="00157016">
              <w:rPr>
                <w:color w:val="2D3333"/>
                <w:w w:val="105"/>
                <w:sz w:val="24"/>
                <w:szCs w:val="24"/>
              </w:rPr>
              <w:t>Officer</w:t>
            </w:r>
            <w:r w:rsidR="00D945FB">
              <w:rPr>
                <w:color w:val="2D3333"/>
                <w:w w:val="105"/>
                <w:sz w:val="24"/>
                <w:szCs w:val="24"/>
              </w:rPr>
              <w:t xml:space="preserve"> (Children’s)</w:t>
            </w:r>
          </w:p>
          <w:p w14:paraId="11600E64" w14:textId="1A3FAE00" w:rsidR="001124D2" w:rsidRPr="00157016" w:rsidRDefault="001124D2" w:rsidP="001124D2">
            <w:pPr>
              <w:rPr>
                <w:szCs w:val="24"/>
              </w:rPr>
            </w:pP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3CF1BC9F" w:rsidR="001124D2" w:rsidRPr="00157016" w:rsidRDefault="00515FF9" w:rsidP="001124D2">
            <w:pPr>
              <w:rPr>
                <w:szCs w:val="24"/>
              </w:rPr>
            </w:pPr>
            <w:r>
              <w:rPr>
                <w:rFonts w:ascii="Arial" w:hAnsi="Arial"/>
                <w:szCs w:val="24"/>
              </w:rPr>
              <w:t xml:space="preserve">Corporate </w:t>
            </w:r>
            <w:r w:rsidR="00F7265F">
              <w:rPr>
                <w:rFonts w:ascii="Arial" w:hAnsi="Arial"/>
                <w:szCs w:val="24"/>
              </w:rPr>
              <w:t xml:space="preserve">Services </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6AEE4F79" w:rsidR="001124D2" w:rsidRPr="00157016" w:rsidRDefault="00981C25" w:rsidP="001124D2">
            <w:pPr>
              <w:rPr>
                <w:szCs w:val="24"/>
              </w:rPr>
            </w:pPr>
            <w:r w:rsidRPr="00157016">
              <w:rPr>
                <w:color w:val="2D3333"/>
                <w:w w:val="105"/>
                <w:szCs w:val="24"/>
              </w:rPr>
              <w:t>Legal</w:t>
            </w:r>
            <w:r w:rsidRPr="00157016">
              <w:rPr>
                <w:color w:val="2D3333"/>
                <w:spacing w:val="-7"/>
                <w:w w:val="105"/>
                <w:szCs w:val="24"/>
              </w:rPr>
              <w:t xml:space="preserve"> </w:t>
            </w:r>
            <w:r w:rsidRPr="00157016">
              <w:rPr>
                <w:color w:val="2D3333"/>
                <w:w w:val="105"/>
                <w:szCs w:val="24"/>
              </w:rPr>
              <w:t>Services</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2551DBA8" w:rsidR="001124D2" w:rsidRPr="00157016" w:rsidRDefault="00981C25" w:rsidP="001124D2">
            <w:pPr>
              <w:rPr>
                <w:szCs w:val="24"/>
              </w:rPr>
            </w:pPr>
            <w:r w:rsidRPr="00157016">
              <w:rPr>
                <w:color w:val="2D3333"/>
                <w:w w:val="105"/>
                <w:szCs w:val="24"/>
              </w:rPr>
              <w:t>Adult and Childre</w:t>
            </w:r>
            <w:r>
              <w:rPr>
                <w:color w:val="2D3333"/>
                <w:w w:val="105"/>
                <w:szCs w:val="24"/>
              </w:rPr>
              <w:t>n</w:t>
            </w:r>
            <w:r w:rsidRPr="00157016">
              <w:rPr>
                <w:color w:val="2D3333"/>
                <w:w w:val="105"/>
                <w:szCs w:val="24"/>
              </w:rPr>
              <w:t>’s</w:t>
            </w:r>
            <w:r w:rsidRPr="00157016">
              <w:rPr>
                <w:color w:val="2D3333"/>
                <w:spacing w:val="-6"/>
                <w:w w:val="105"/>
                <w:szCs w:val="24"/>
              </w:rPr>
              <w:t xml:space="preserve"> </w:t>
            </w:r>
            <w:r>
              <w:rPr>
                <w:color w:val="2D3333"/>
                <w:spacing w:val="-6"/>
                <w:w w:val="105"/>
                <w:szCs w:val="24"/>
              </w:rPr>
              <w:t xml:space="preserve">Legal </w:t>
            </w:r>
            <w:r w:rsidRPr="00157016">
              <w:rPr>
                <w:color w:val="2D3333"/>
                <w:w w:val="105"/>
                <w:szCs w:val="24"/>
              </w:rPr>
              <w:t>Team</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30A40BAE" w:rsidR="001124D2" w:rsidRPr="00157016" w:rsidRDefault="00395861" w:rsidP="001124D2">
            <w:pPr>
              <w:rPr>
                <w:szCs w:val="24"/>
              </w:rPr>
            </w:pPr>
            <w:r w:rsidRPr="00157016">
              <w:rPr>
                <w:color w:val="2D3333"/>
                <w:w w:val="105"/>
                <w:szCs w:val="24"/>
              </w:rPr>
              <w:t>Senior</w:t>
            </w:r>
            <w:r w:rsidRPr="00157016">
              <w:rPr>
                <w:color w:val="2D3333"/>
                <w:spacing w:val="-3"/>
                <w:w w:val="105"/>
                <w:szCs w:val="24"/>
              </w:rPr>
              <w:t xml:space="preserve"> </w:t>
            </w:r>
            <w:r w:rsidRPr="00157016">
              <w:rPr>
                <w:color w:val="2D3333"/>
                <w:w w:val="105"/>
                <w:szCs w:val="24"/>
              </w:rPr>
              <w:t>Solicitor</w:t>
            </w:r>
            <w:r w:rsidRPr="00157016">
              <w:rPr>
                <w:color w:val="2D3333"/>
                <w:spacing w:val="3"/>
                <w:w w:val="105"/>
                <w:szCs w:val="24"/>
              </w:rPr>
              <w:t xml:space="preserve"> </w:t>
            </w:r>
            <w:r w:rsidRPr="00157016">
              <w:rPr>
                <w:color w:val="2D3333"/>
                <w:w w:val="105"/>
                <w:szCs w:val="24"/>
              </w:rPr>
              <w:t>(</w:t>
            </w:r>
            <w:r w:rsidR="00F7265F" w:rsidRPr="00F7265F">
              <w:rPr>
                <w:color w:val="2D3333"/>
                <w:w w:val="105"/>
                <w:szCs w:val="24"/>
              </w:rPr>
              <w:t>Adult and Children</w:t>
            </w:r>
            <w:r w:rsidR="00514597">
              <w:rPr>
                <w:color w:val="2D3333"/>
                <w:w w:val="105"/>
                <w:szCs w:val="24"/>
              </w:rPr>
              <w:t>’</w:t>
            </w:r>
            <w:r w:rsidR="00F7265F" w:rsidRPr="00F7265F">
              <w:rPr>
                <w:color w:val="2D3333"/>
                <w:w w:val="105"/>
                <w:szCs w:val="24"/>
              </w:rPr>
              <w:t>s Legal Team</w:t>
            </w:r>
            <w:r w:rsidRPr="00157016">
              <w:rPr>
                <w:color w:val="2D3333"/>
                <w:w w:val="105"/>
                <w:szCs w:val="24"/>
              </w:rPr>
              <w:t>)</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78E8293F" w:rsidR="001124D2" w:rsidRPr="00157016" w:rsidRDefault="00395861" w:rsidP="001124D2">
            <w:pPr>
              <w:rPr>
                <w:szCs w:val="24"/>
              </w:rPr>
            </w:pPr>
            <w:r w:rsidRPr="00157016">
              <w:rPr>
                <w:color w:val="2D3333"/>
                <w:w w:val="105"/>
                <w:szCs w:val="24"/>
              </w:rPr>
              <w:t>Senior</w:t>
            </w:r>
            <w:r w:rsidRPr="00157016">
              <w:rPr>
                <w:color w:val="2D3333"/>
                <w:spacing w:val="-3"/>
                <w:w w:val="105"/>
                <w:szCs w:val="24"/>
              </w:rPr>
              <w:t xml:space="preserve"> </w:t>
            </w:r>
            <w:r w:rsidRPr="00157016">
              <w:rPr>
                <w:color w:val="2D3333"/>
                <w:w w:val="105"/>
                <w:szCs w:val="24"/>
              </w:rPr>
              <w:t>Solicitor</w:t>
            </w:r>
            <w:r w:rsidRPr="00157016">
              <w:rPr>
                <w:color w:val="2D3333"/>
                <w:spacing w:val="3"/>
                <w:w w:val="105"/>
                <w:szCs w:val="24"/>
              </w:rPr>
              <w:t xml:space="preserve"> </w:t>
            </w:r>
            <w:r w:rsidRPr="00157016">
              <w:rPr>
                <w:color w:val="2D3333"/>
                <w:w w:val="105"/>
                <w:szCs w:val="24"/>
              </w:rPr>
              <w:t>(</w:t>
            </w:r>
            <w:r w:rsidR="00F7265F">
              <w:rPr>
                <w:color w:val="2D3333"/>
                <w:w w:val="105"/>
                <w:szCs w:val="24"/>
              </w:rPr>
              <w:t>Adult and Children</w:t>
            </w:r>
            <w:r w:rsidR="00514597">
              <w:rPr>
                <w:color w:val="2D3333"/>
                <w:w w:val="105"/>
                <w:szCs w:val="24"/>
              </w:rPr>
              <w:t>’</w:t>
            </w:r>
            <w:r w:rsidR="00F7265F">
              <w:rPr>
                <w:color w:val="2D3333"/>
                <w:w w:val="105"/>
                <w:szCs w:val="24"/>
              </w:rPr>
              <w:t>s Legal Team</w:t>
            </w:r>
            <w:r w:rsidRPr="00157016">
              <w:rPr>
                <w:color w:val="2D3333"/>
                <w:w w:val="105"/>
                <w:szCs w:val="24"/>
              </w:rPr>
              <w:t>)</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71BDC6E7" w:rsidR="001124D2" w:rsidRPr="00157016" w:rsidRDefault="001124D2" w:rsidP="001124D2">
            <w:pPr>
              <w:rPr>
                <w:szCs w:val="24"/>
              </w:rPr>
            </w:pP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60088E10" w:rsidR="001124D2" w:rsidRPr="00157016" w:rsidRDefault="00F7265F" w:rsidP="001124D2">
            <w:pPr>
              <w:rPr>
                <w:szCs w:val="24"/>
              </w:rPr>
            </w:pPr>
            <w:r>
              <w:rPr>
                <w:szCs w:val="24"/>
              </w:rPr>
              <w:t>LEG13</w:t>
            </w:r>
            <w:r w:rsidR="00571CCD">
              <w:rPr>
                <w:szCs w:val="24"/>
              </w:rPr>
              <w:t xml:space="preserve"> </w:t>
            </w:r>
          </w:p>
        </w:tc>
      </w:tr>
    </w:tbl>
    <w:p w14:paraId="08B0ECC8" w14:textId="77777777" w:rsidR="001124D2" w:rsidRDefault="001124D2" w:rsidP="001124D2"/>
    <w:p w14:paraId="0678733A" w14:textId="77777777" w:rsidR="001124D2" w:rsidRDefault="001124D2" w:rsidP="001124D2">
      <w:pPr>
        <w:pStyle w:val="Heading1"/>
      </w:pPr>
      <w:r>
        <w:t>1.</w:t>
      </w:r>
      <w:r>
        <w:tab/>
        <w:t>Key purpose of job</w:t>
      </w:r>
    </w:p>
    <w:p w14:paraId="68681322" w14:textId="5A38FE33" w:rsidR="008B612D" w:rsidRPr="00715DA5" w:rsidRDefault="00514597" w:rsidP="00096A39">
      <w:pPr>
        <w:pStyle w:val="BodyText"/>
        <w:numPr>
          <w:ilvl w:val="1"/>
          <w:numId w:val="3"/>
        </w:numPr>
        <w:tabs>
          <w:tab w:val="left" w:pos="851"/>
        </w:tabs>
        <w:spacing w:before="140" w:line="256" w:lineRule="auto"/>
        <w:ind w:left="851" w:right="942" w:hanging="851"/>
      </w:pPr>
      <w:r w:rsidRPr="00715DA5">
        <w:t>To assist the Senior Solicitor (Adult &amp; Children’s Team) (SSACT) in the provision of specialist legal advice, representation and assistance to the Children’s Services Directorate and Schools in a format and within a timescale which assists them in conducting their business in the most efficient and effective matter.</w:t>
      </w:r>
    </w:p>
    <w:p w14:paraId="0B8802A3" w14:textId="584F2256" w:rsidR="001124D2" w:rsidRDefault="001124D2" w:rsidP="001124D2">
      <w:pPr>
        <w:pStyle w:val="Heading1"/>
      </w:pPr>
      <w:r>
        <w:t>2.</w:t>
      </w:r>
      <w:r>
        <w:tab/>
        <w:t>Anticipated outcomes of post</w:t>
      </w:r>
    </w:p>
    <w:p w14:paraId="11A27FAB" w14:textId="4843E8A8" w:rsidR="008B612D" w:rsidRPr="00190C70" w:rsidRDefault="008B612D" w:rsidP="00096A39">
      <w:pPr>
        <w:pStyle w:val="BodyText"/>
        <w:numPr>
          <w:ilvl w:val="1"/>
          <w:numId w:val="4"/>
        </w:numPr>
        <w:tabs>
          <w:tab w:val="left" w:pos="851"/>
        </w:tabs>
        <w:spacing w:before="130" w:line="256" w:lineRule="auto"/>
        <w:ind w:left="851" w:right="822" w:hanging="851"/>
        <w:jc w:val="both"/>
      </w:pPr>
      <w:r w:rsidRPr="00190C70">
        <w:t>To contribute to the delivery of high</w:t>
      </w:r>
      <w:r w:rsidR="003E0D64" w:rsidRPr="00190C70">
        <w:t xml:space="preserve"> </w:t>
      </w:r>
      <w:r w:rsidRPr="00190C70">
        <w:t>quality efficient and effective legal advice and</w:t>
      </w:r>
      <w:r w:rsidRPr="00190C70">
        <w:rPr>
          <w:spacing w:val="1"/>
        </w:rPr>
        <w:t xml:space="preserve"> </w:t>
      </w:r>
      <w:r w:rsidRPr="00190C70">
        <w:t>services to the highest standards o</w:t>
      </w:r>
      <w:r w:rsidR="00496068" w:rsidRPr="00190C70">
        <w:t xml:space="preserve">f </w:t>
      </w:r>
      <w:r w:rsidRPr="00190C70">
        <w:t>professional conduct and ethics, in a way that</w:t>
      </w:r>
      <w:r w:rsidRPr="00190C70">
        <w:rPr>
          <w:spacing w:val="1"/>
        </w:rPr>
        <w:t xml:space="preserve"> </w:t>
      </w:r>
      <w:r w:rsidRPr="00190C70">
        <w:rPr>
          <w:w w:val="105"/>
        </w:rPr>
        <w:t>furthers and</w:t>
      </w:r>
      <w:r w:rsidRPr="00190C70">
        <w:rPr>
          <w:spacing w:val="-13"/>
          <w:w w:val="105"/>
        </w:rPr>
        <w:t xml:space="preserve"> </w:t>
      </w:r>
      <w:r w:rsidRPr="00190C70">
        <w:rPr>
          <w:w w:val="105"/>
        </w:rPr>
        <w:t>promotes</w:t>
      </w:r>
      <w:r w:rsidRPr="00190C70">
        <w:rPr>
          <w:spacing w:val="10"/>
          <w:w w:val="105"/>
        </w:rPr>
        <w:t xml:space="preserve"> </w:t>
      </w:r>
      <w:r w:rsidRPr="00190C70">
        <w:rPr>
          <w:w w:val="105"/>
        </w:rPr>
        <w:t>good</w:t>
      </w:r>
      <w:r w:rsidRPr="00190C70">
        <w:rPr>
          <w:spacing w:val="-1"/>
          <w:w w:val="105"/>
        </w:rPr>
        <w:t xml:space="preserve"> </w:t>
      </w:r>
      <w:r w:rsidRPr="00190C70">
        <w:rPr>
          <w:w w:val="105"/>
        </w:rPr>
        <w:t>custom</w:t>
      </w:r>
      <w:r w:rsidR="00496068" w:rsidRPr="00190C70">
        <w:rPr>
          <w:spacing w:val="7"/>
          <w:w w:val="105"/>
        </w:rPr>
        <w:t>e</w:t>
      </w:r>
      <w:r w:rsidRPr="00190C70">
        <w:rPr>
          <w:w w:val="105"/>
        </w:rPr>
        <w:t>r</w:t>
      </w:r>
      <w:r w:rsidRPr="00190C70">
        <w:rPr>
          <w:spacing w:val="-17"/>
          <w:w w:val="105"/>
        </w:rPr>
        <w:t xml:space="preserve"> </w:t>
      </w:r>
      <w:r w:rsidRPr="00190C70">
        <w:rPr>
          <w:w w:val="105"/>
        </w:rPr>
        <w:t>care</w:t>
      </w:r>
      <w:r w:rsidRPr="00190C70">
        <w:rPr>
          <w:spacing w:val="1"/>
          <w:w w:val="105"/>
        </w:rPr>
        <w:t xml:space="preserve"> </w:t>
      </w:r>
      <w:r w:rsidRPr="00190C70">
        <w:rPr>
          <w:w w:val="105"/>
        </w:rPr>
        <w:t>within</w:t>
      </w:r>
      <w:r w:rsidRPr="00190C70">
        <w:rPr>
          <w:spacing w:val="-4"/>
          <w:w w:val="105"/>
        </w:rPr>
        <w:t xml:space="preserve"> </w:t>
      </w:r>
      <w:r w:rsidRPr="00190C70">
        <w:rPr>
          <w:w w:val="105"/>
        </w:rPr>
        <w:t>Legal</w:t>
      </w:r>
      <w:r w:rsidRPr="00190C70">
        <w:rPr>
          <w:spacing w:val="7"/>
          <w:w w:val="105"/>
        </w:rPr>
        <w:t xml:space="preserve"> </w:t>
      </w:r>
      <w:r w:rsidRPr="00190C70">
        <w:rPr>
          <w:w w:val="105"/>
        </w:rPr>
        <w:t>Services.</w:t>
      </w:r>
    </w:p>
    <w:p w14:paraId="048F1E16" w14:textId="49A872EB" w:rsidR="001124D2" w:rsidRDefault="001124D2" w:rsidP="001124D2">
      <w:pPr>
        <w:pStyle w:val="squarebullets"/>
        <w:numPr>
          <w:ilvl w:val="0"/>
          <w:numId w:val="0"/>
        </w:numPr>
        <w:ind w:left="360"/>
      </w:pPr>
    </w:p>
    <w:p w14:paraId="5E4D7A3C" w14:textId="5D5739F8" w:rsidR="00A60CAA" w:rsidRDefault="00A60CAA" w:rsidP="001124D2">
      <w:pPr>
        <w:pStyle w:val="squarebullets"/>
        <w:numPr>
          <w:ilvl w:val="0"/>
          <w:numId w:val="0"/>
        </w:numPr>
        <w:ind w:left="360"/>
      </w:pPr>
    </w:p>
    <w:p w14:paraId="7657C7B1" w14:textId="2094C105" w:rsidR="00A60CAA" w:rsidRDefault="00A60CAA" w:rsidP="001124D2">
      <w:pPr>
        <w:pStyle w:val="squarebullets"/>
        <w:numPr>
          <w:ilvl w:val="0"/>
          <w:numId w:val="0"/>
        </w:numPr>
        <w:ind w:left="360"/>
      </w:pPr>
    </w:p>
    <w:p w14:paraId="05BDB011" w14:textId="59182815" w:rsidR="00A60CAA" w:rsidRDefault="00A60CAA" w:rsidP="001124D2">
      <w:pPr>
        <w:pStyle w:val="squarebullets"/>
        <w:numPr>
          <w:ilvl w:val="0"/>
          <w:numId w:val="0"/>
        </w:numPr>
        <w:ind w:left="360"/>
      </w:pPr>
    </w:p>
    <w:p w14:paraId="0EC69868" w14:textId="73D17B09" w:rsidR="00A60CAA" w:rsidRDefault="00A60CAA" w:rsidP="001124D2">
      <w:pPr>
        <w:pStyle w:val="squarebullets"/>
        <w:numPr>
          <w:ilvl w:val="0"/>
          <w:numId w:val="0"/>
        </w:numPr>
        <w:ind w:left="360"/>
      </w:pPr>
    </w:p>
    <w:p w14:paraId="4669FD62" w14:textId="6B2A6ED7" w:rsidR="00A60CAA" w:rsidRDefault="00A60CAA" w:rsidP="001124D2">
      <w:pPr>
        <w:pStyle w:val="squarebullets"/>
        <w:numPr>
          <w:ilvl w:val="0"/>
          <w:numId w:val="0"/>
        </w:numPr>
        <w:ind w:left="360"/>
      </w:pPr>
    </w:p>
    <w:p w14:paraId="55EB30EE" w14:textId="77777777" w:rsidR="00A60CAA" w:rsidRDefault="00A60CAA" w:rsidP="001124D2">
      <w:pPr>
        <w:pStyle w:val="squarebullets"/>
        <w:numPr>
          <w:ilvl w:val="0"/>
          <w:numId w:val="0"/>
        </w:numPr>
        <w:ind w:left="360"/>
      </w:pPr>
    </w:p>
    <w:p w14:paraId="0181D955" w14:textId="77777777" w:rsidR="001124D2" w:rsidRDefault="001124D2" w:rsidP="001124D2">
      <w:pPr>
        <w:pStyle w:val="Heading1"/>
      </w:pPr>
      <w:bookmarkStart w:id="0" w:name="_Hlk95291450"/>
      <w:r>
        <w:lastRenderedPageBreak/>
        <w:t>3.</w:t>
      </w:r>
      <w:bookmarkEnd w:id="0"/>
      <w:r>
        <w:tab/>
        <w:t>List key duties and accountabilities of the post</w:t>
      </w:r>
    </w:p>
    <w:p w14:paraId="5B608DD7" w14:textId="44F657DD" w:rsidR="00A60CAA" w:rsidRPr="00190C70" w:rsidRDefault="00A60CAA" w:rsidP="00A60CAA">
      <w:pPr>
        <w:pStyle w:val="BodyText"/>
        <w:tabs>
          <w:tab w:val="left" w:pos="851"/>
        </w:tabs>
        <w:spacing w:before="130" w:line="256" w:lineRule="auto"/>
        <w:ind w:left="851" w:right="822" w:hanging="851"/>
        <w:jc w:val="both"/>
      </w:pPr>
      <w:r w:rsidRPr="00190C70">
        <w:t>3.1</w:t>
      </w:r>
      <w:r w:rsidRPr="00190C70">
        <w:tab/>
        <w:t>To contribute to the efficient operation of the Team and its effective provision of legal advice and services to the client department, having proper regard to their expectations.</w:t>
      </w:r>
    </w:p>
    <w:p w14:paraId="222E4AA6" w14:textId="0C3FC0FB" w:rsidR="00A60CAA" w:rsidRPr="00190C70" w:rsidRDefault="00A60CAA" w:rsidP="00A60CAA">
      <w:pPr>
        <w:pStyle w:val="BodyText"/>
        <w:tabs>
          <w:tab w:val="left" w:pos="851"/>
        </w:tabs>
        <w:spacing w:before="130" w:line="256" w:lineRule="auto"/>
        <w:ind w:left="851" w:right="822" w:hanging="851"/>
        <w:jc w:val="both"/>
      </w:pPr>
      <w:r w:rsidRPr="00190C70">
        <w:t>3.2</w:t>
      </w:r>
      <w:r w:rsidRPr="00190C70">
        <w:tab/>
        <w:t>To undertake the preparation of legal documentation in support of legal proceedings in the Family Courts.</w:t>
      </w:r>
    </w:p>
    <w:p w14:paraId="64F2781A" w14:textId="6F5D617B" w:rsidR="00A60CAA" w:rsidRPr="00190C70" w:rsidRDefault="00A60CAA" w:rsidP="00A60CAA">
      <w:pPr>
        <w:pStyle w:val="BodyText"/>
        <w:tabs>
          <w:tab w:val="left" w:pos="851"/>
        </w:tabs>
        <w:spacing w:before="130" w:line="256" w:lineRule="auto"/>
        <w:ind w:left="851" w:right="822" w:hanging="851"/>
        <w:jc w:val="both"/>
      </w:pPr>
      <w:r w:rsidRPr="00190C70">
        <w:t>3.3</w:t>
      </w:r>
      <w:r w:rsidRPr="00190C70">
        <w:tab/>
        <w:t xml:space="preserve">To gather, collate and </w:t>
      </w:r>
      <w:proofErr w:type="spellStart"/>
      <w:r w:rsidRPr="00190C70">
        <w:t>analyse</w:t>
      </w:r>
      <w:proofErr w:type="spellEnd"/>
      <w:r w:rsidRPr="00190C70">
        <w:t xml:space="preserve"> moderately complex information and data of a legal, </w:t>
      </w:r>
      <w:proofErr w:type="gramStart"/>
      <w:r w:rsidRPr="00190C70">
        <w:t>technical</w:t>
      </w:r>
      <w:proofErr w:type="gramEnd"/>
      <w:r w:rsidRPr="00190C70">
        <w:t xml:space="preserve"> or practical nature and </w:t>
      </w:r>
      <w:proofErr w:type="spellStart"/>
      <w:r w:rsidRPr="00190C70">
        <w:t>summarise</w:t>
      </w:r>
      <w:proofErr w:type="spellEnd"/>
      <w:r w:rsidRPr="00190C70">
        <w:t xml:space="preserve"> the results.</w:t>
      </w:r>
    </w:p>
    <w:p w14:paraId="44F66752" w14:textId="40B1D5E2" w:rsidR="00A60CAA" w:rsidRPr="00190C70" w:rsidRDefault="00A60CAA" w:rsidP="00A60CAA">
      <w:pPr>
        <w:pStyle w:val="BodyText"/>
        <w:tabs>
          <w:tab w:val="left" w:pos="851"/>
        </w:tabs>
        <w:spacing w:before="130" w:line="256" w:lineRule="auto"/>
        <w:ind w:left="851" w:right="822" w:hanging="851"/>
        <w:jc w:val="both"/>
      </w:pPr>
      <w:r w:rsidRPr="00190C70">
        <w:t>3.4</w:t>
      </w:r>
      <w:r w:rsidRPr="00190C70">
        <w:tab/>
        <w:t xml:space="preserve">To undertake and </w:t>
      </w:r>
      <w:proofErr w:type="spellStart"/>
      <w:r w:rsidRPr="00190C70">
        <w:t>summarise</w:t>
      </w:r>
      <w:proofErr w:type="spellEnd"/>
      <w:r w:rsidRPr="00190C70">
        <w:t xml:space="preserve"> moderately complex research of a legal, </w:t>
      </w:r>
      <w:proofErr w:type="gramStart"/>
      <w:r w:rsidRPr="00190C70">
        <w:t>technical</w:t>
      </w:r>
      <w:proofErr w:type="gramEnd"/>
      <w:r w:rsidRPr="00190C70">
        <w:t xml:space="preserve"> or practical nature.</w:t>
      </w:r>
    </w:p>
    <w:p w14:paraId="3BE68184" w14:textId="1BA81534" w:rsidR="00A60CAA" w:rsidRPr="00190C70" w:rsidRDefault="00A60CAA" w:rsidP="00A60CAA">
      <w:pPr>
        <w:pStyle w:val="BodyText"/>
        <w:tabs>
          <w:tab w:val="left" w:pos="851"/>
        </w:tabs>
        <w:spacing w:before="130" w:line="256" w:lineRule="auto"/>
        <w:ind w:left="851" w:right="822" w:hanging="851"/>
        <w:jc w:val="both"/>
      </w:pPr>
      <w:r w:rsidRPr="00190C70">
        <w:t>3.5</w:t>
      </w:r>
      <w:r w:rsidRPr="00190C70">
        <w:tab/>
        <w:t>To take enquiries/ instructions and provide legal advice and services in a variety of both routine and moderately complex work relating to Children Services (including court appearance and attendance at Legal Meetings and client meetings as appropriate), and other areas as required to a very high professional standard.</w:t>
      </w:r>
    </w:p>
    <w:p w14:paraId="15037ECC" w14:textId="705E1935" w:rsidR="00A60CAA" w:rsidRPr="00190C70" w:rsidRDefault="00A60CAA" w:rsidP="00A60CAA">
      <w:pPr>
        <w:pStyle w:val="BodyText"/>
        <w:tabs>
          <w:tab w:val="left" w:pos="851"/>
        </w:tabs>
        <w:spacing w:before="130" w:line="256" w:lineRule="auto"/>
        <w:ind w:left="851" w:right="822" w:hanging="851"/>
        <w:jc w:val="both"/>
      </w:pPr>
      <w:r w:rsidRPr="00190C70">
        <w:t>3.6</w:t>
      </w:r>
      <w:r w:rsidRPr="00190C70">
        <w:tab/>
        <w:t>To be knowledgeable (and to keep up to date) on the general law (and current issues) relating to local government and on developments within the areas of work handled by the Team, particularly areas in which the post-holder practices</w:t>
      </w:r>
      <w:r w:rsidR="00D945FB">
        <w:t xml:space="preserve"> namely </w:t>
      </w:r>
      <w:proofErr w:type="gramStart"/>
      <w:r w:rsidR="00D945FB">
        <w:t>children’s</w:t>
      </w:r>
      <w:proofErr w:type="gramEnd"/>
      <w:r w:rsidRPr="00190C70">
        <w:t>.</w:t>
      </w:r>
    </w:p>
    <w:p w14:paraId="09824743" w14:textId="14677398" w:rsidR="00A60CAA" w:rsidRPr="00190C70" w:rsidRDefault="00A60CAA" w:rsidP="00A60CAA">
      <w:pPr>
        <w:pStyle w:val="BodyText"/>
        <w:tabs>
          <w:tab w:val="left" w:pos="851"/>
        </w:tabs>
        <w:spacing w:before="130" w:line="256" w:lineRule="auto"/>
        <w:ind w:left="851" w:right="822" w:hanging="851"/>
        <w:jc w:val="both"/>
      </w:pPr>
      <w:r w:rsidRPr="00190C70">
        <w:t>3.7</w:t>
      </w:r>
      <w:r w:rsidRPr="00190C70">
        <w:tab/>
        <w:t xml:space="preserve">To attend </w:t>
      </w:r>
      <w:r w:rsidR="00514597" w:rsidRPr="00190C70">
        <w:t>quasi-judicial</w:t>
      </w:r>
      <w:r w:rsidRPr="00190C70">
        <w:t xml:space="preserve"> bodies including appeal hearings as legal adviser and to accompany counsel at hearings.</w:t>
      </w:r>
    </w:p>
    <w:p w14:paraId="103321F7" w14:textId="65E355E5" w:rsidR="00BF45E0" w:rsidRPr="00190C70" w:rsidRDefault="00A60CAA" w:rsidP="00A60CAA">
      <w:pPr>
        <w:pStyle w:val="BodyText"/>
        <w:tabs>
          <w:tab w:val="left" w:pos="851"/>
        </w:tabs>
        <w:spacing w:before="130" w:line="256" w:lineRule="auto"/>
        <w:ind w:left="851" w:right="822" w:hanging="851"/>
        <w:jc w:val="both"/>
      </w:pPr>
      <w:r w:rsidRPr="00190C70">
        <w:t>3.8</w:t>
      </w:r>
      <w:r w:rsidRPr="00190C70">
        <w:tab/>
        <w:t>If appropriate to undertake advocacy in Court (Children</w:t>
      </w:r>
      <w:r w:rsidR="00514597">
        <w:t>’</w:t>
      </w:r>
      <w:r w:rsidRPr="00190C70">
        <w:t>s) in relation to routine hearings in respect of cases held.</w:t>
      </w:r>
    </w:p>
    <w:p w14:paraId="67319F04" w14:textId="75AE5649" w:rsidR="000A0DE2" w:rsidRPr="00190C70" w:rsidRDefault="000A0DE2" w:rsidP="00A60CAA">
      <w:pPr>
        <w:pStyle w:val="BodyText"/>
        <w:tabs>
          <w:tab w:val="left" w:pos="851"/>
        </w:tabs>
        <w:spacing w:before="130" w:line="256" w:lineRule="auto"/>
        <w:ind w:left="851" w:right="822" w:hanging="851"/>
        <w:jc w:val="both"/>
      </w:pPr>
    </w:p>
    <w:p w14:paraId="184375D2" w14:textId="77777777" w:rsidR="00A60CAA" w:rsidRPr="00A60CAA" w:rsidRDefault="00A60CAA" w:rsidP="00A60CAA">
      <w:pPr>
        <w:pStyle w:val="BodyText"/>
        <w:tabs>
          <w:tab w:val="left" w:pos="851"/>
        </w:tabs>
        <w:spacing w:before="130" w:line="256" w:lineRule="auto"/>
        <w:ind w:left="851" w:right="822" w:hanging="851"/>
        <w:jc w:val="both"/>
        <w:rPr>
          <w:color w:val="1F6DA5"/>
        </w:rPr>
      </w:pPr>
    </w:p>
    <w:p w14:paraId="0A9D4B50" w14:textId="39D54BA0" w:rsidR="001124D2" w:rsidRDefault="00C22013" w:rsidP="001124D2">
      <w:pPr>
        <w:pStyle w:val="Heading1"/>
      </w:pPr>
      <w:r>
        <w:t>4</w:t>
      </w:r>
      <w:r w:rsidR="00096A62">
        <w:t>.</w:t>
      </w:r>
      <w:r w:rsidR="00096A62">
        <w:tab/>
        <w:t>Budgetary/</w:t>
      </w:r>
      <w:r w:rsidR="001124D2">
        <w:t>Financial Responsibilities of the post</w:t>
      </w:r>
    </w:p>
    <w:p w14:paraId="3365A7DE" w14:textId="17B601AA" w:rsidR="000A0DE2" w:rsidRDefault="00C22013" w:rsidP="00096A39">
      <w:pPr>
        <w:pStyle w:val="ListParagraph"/>
        <w:widowControl w:val="0"/>
        <w:numPr>
          <w:ilvl w:val="1"/>
          <w:numId w:val="11"/>
        </w:numPr>
        <w:autoSpaceDE w:val="0"/>
        <w:autoSpaceDN w:val="0"/>
        <w:spacing w:before="130" w:after="0" w:line="240" w:lineRule="auto"/>
      </w:pPr>
      <w:r>
        <w:t xml:space="preserve">   </w:t>
      </w:r>
      <w:r>
        <w:tab/>
      </w:r>
      <w:r w:rsidR="000A0DE2" w:rsidRPr="00190C70">
        <w:t>None</w:t>
      </w:r>
    </w:p>
    <w:p w14:paraId="70166FB0" w14:textId="77777777" w:rsidR="00EA14F7" w:rsidRPr="00190C70" w:rsidRDefault="00EA14F7" w:rsidP="00EA14F7">
      <w:pPr>
        <w:widowControl w:val="0"/>
        <w:autoSpaceDE w:val="0"/>
        <w:autoSpaceDN w:val="0"/>
        <w:spacing w:before="130" w:after="0" w:line="240" w:lineRule="auto"/>
        <w:ind w:left="851"/>
      </w:pPr>
    </w:p>
    <w:p w14:paraId="166A92F7" w14:textId="6122F07D" w:rsidR="001124D2" w:rsidRDefault="00C22013" w:rsidP="000A0DE2">
      <w:pPr>
        <w:pStyle w:val="Heading1"/>
        <w:ind w:left="720" w:hanging="720"/>
      </w:pPr>
      <w:r>
        <w:t>5</w:t>
      </w:r>
      <w:r w:rsidR="00096A62">
        <w:t>.</w:t>
      </w:r>
      <w:r w:rsidR="00096A62">
        <w:tab/>
        <w:t>Supervision/</w:t>
      </w:r>
      <w:r w:rsidR="001124D2">
        <w:t>Line Managemen</w:t>
      </w:r>
      <w:r w:rsidR="00096A62">
        <w:t xml:space="preserve">t Responsibilities of the post </w:t>
      </w:r>
    </w:p>
    <w:p w14:paraId="5D0B335C" w14:textId="48B8B27A" w:rsidR="001124D2" w:rsidRDefault="00C22013" w:rsidP="001124D2">
      <w:r>
        <w:t>5</w:t>
      </w:r>
      <w:r w:rsidR="000A0DE2">
        <w:t>.1</w:t>
      </w:r>
      <w:r w:rsidR="000A0DE2">
        <w:tab/>
        <w:t>None.</w:t>
      </w:r>
    </w:p>
    <w:p w14:paraId="32B78342" w14:textId="77777777" w:rsidR="00EA14F7" w:rsidRDefault="00EA14F7" w:rsidP="001124D2"/>
    <w:p w14:paraId="11BE3F65" w14:textId="2DF62797" w:rsidR="001124D2" w:rsidRDefault="00C22013" w:rsidP="001124D2">
      <w:pPr>
        <w:pStyle w:val="Heading1"/>
      </w:pPr>
      <w:r>
        <w:lastRenderedPageBreak/>
        <w:t>6</w:t>
      </w:r>
      <w:r w:rsidR="001124D2">
        <w:t>.</w:t>
      </w:r>
      <w:r w:rsidR="001124D2">
        <w:tab/>
        <w:t>Working environment and conditions of the post</w:t>
      </w:r>
    </w:p>
    <w:p w14:paraId="75B6C3A1" w14:textId="2FF8FA48" w:rsidR="005B46F2" w:rsidRDefault="005B46F2" w:rsidP="0095454C">
      <w:pPr>
        <w:ind w:left="720" w:hanging="720"/>
      </w:pPr>
      <w:r>
        <w:t xml:space="preserve">6.1 </w:t>
      </w:r>
      <w:r>
        <w:tab/>
      </w:r>
      <w:r w:rsidRPr="00190C70">
        <w:t>The post</w:t>
      </w:r>
      <w:r>
        <w:t xml:space="preserve"> </w:t>
      </w:r>
      <w:r w:rsidRPr="00190C70">
        <w:t>holder operates in an environment governed by the need to meet deadlines</w:t>
      </w:r>
      <w:r w:rsidRPr="005B46F2">
        <w:rPr>
          <w:spacing w:val="-64"/>
        </w:rPr>
        <w:t xml:space="preserve"> </w:t>
      </w:r>
      <w:r w:rsidR="0095454C">
        <w:rPr>
          <w:spacing w:val="-64"/>
        </w:rPr>
        <w:t xml:space="preserve"> </w:t>
      </w:r>
      <w:r w:rsidRPr="00190C70">
        <w:t>(including</w:t>
      </w:r>
      <w:r w:rsidRPr="005B46F2">
        <w:rPr>
          <w:spacing w:val="1"/>
        </w:rPr>
        <w:t xml:space="preserve"> </w:t>
      </w:r>
      <w:r w:rsidRPr="00190C70">
        <w:t>those externally</w:t>
      </w:r>
      <w:r w:rsidRPr="005B46F2">
        <w:rPr>
          <w:spacing w:val="13"/>
        </w:rPr>
        <w:t xml:space="preserve"> </w:t>
      </w:r>
      <w:r w:rsidRPr="00190C70">
        <w:t>imposed)</w:t>
      </w:r>
      <w:r w:rsidRPr="005B46F2">
        <w:rPr>
          <w:spacing w:val="8"/>
        </w:rPr>
        <w:t xml:space="preserve"> </w:t>
      </w:r>
      <w:r w:rsidRPr="00190C70">
        <w:t>in</w:t>
      </w:r>
      <w:r w:rsidRPr="005B46F2">
        <w:rPr>
          <w:spacing w:val="-14"/>
        </w:rPr>
        <w:t xml:space="preserve"> </w:t>
      </w:r>
      <w:r w:rsidRPr="00190C70">
        <w:t>a</w:t>
      </w:r>
      <w:r w:rsidRPr="005B46F2">
        <w:rPr>
          <w:spacing w:val="-13"/>
        </w:rPr>
        <w:t xml:space="preserve"> </w:t>
      </w:r>
      <w:r w:rsidRPr="00190C70">
        <w:t>context</w:t>
      </w:r>
      <w:r w:rsidRPr="005B46F2">
        <w:rPr>
          <w:spacing w:val="13"/>
        </w:rPr>
        <w:t xml:space="preserve"> </w:t>
      </w:r>
      <w:r w:rsidRPr="00190C70">
        <w:t>of</w:t>
      </w:r>
      <w:r w:rsidRPr="005B46F2">
        <w:rPr>
          <w:spacing w:val="-1"/>
        </w:rPr>
        <w:t xml:space="preserve"> </w:t>
      </w:r>
      <w:r w:rsidRPr="00190C70">
        <w:t>changing priorities.</w:t>
      </w:r>
    </w:p>
    <w:p w14:paraId="0883FF72" w14:textId="72C58EED" w:rsidR="0095454C" w:rsidRDefault="0095454C" w:rsidP="00096A39">
      <w:pPr>
        <w:pStyle w:val="ListParagraph"/>
        <w:numPr>
          <w:ilvl w:val="1"/>
          <w:numId w:val="12"/>
        </w:numPr>
      </w:pPr>
      <w:r>
        <w:t xml:space="preserve"> </w:t>
      </w:r>
      <w:r>
        <w:tab/>
      </w:r>
      <w:r w:rsidRPr="00190C70">
        <w:t>The</w:t>
      </w:r>
      <w:r w:rsidRPr="0095454C">
        <w:rPr>
          <w:spacing w:val="-4"/>
        </w:rPr>
        <w:t xml:space="preserve"> </w:t>
      </w:r>
      <w:r w:rsidRPr="00190C70">
        <w:t>post</w:t>
      </w:r>
      <w:r>
        <w:t xml:space="preserve"> </w:t>
      </w:r>
      <w:r w:rsidRPr="00190C70">
        <w:t>holder</w:t>
      </w:r>
      <w:r w:rsidRPr="0095454C">
        <w:rPr>
          <w:spacing w:val="18"/>
        </w:rPr>
        <w:t xml:space="preserve"> </w:t>
      </w:r>
      <w:r w:rsidRPr="00190C70">
        <w:t>is</w:t>
      </w:r>
      <w:r w:rsidRPr="0095454C">
        <w:rPr>
          <w:spacing w:val="-4"/>
        </w:rPr>
        <w:t xml:space="preserve"> </w:t>
      </w:r>
      <w:r w:rsidRPr="00190C70">
        <w:t>required</w:t>
      </w:r>
      <w:r w:rsidRPr="0095454C">
        <w:rPr>
          <w:spacing w:val="1"/>
        </w:rPr>
        <w:t xml:space="preserve"> </w:t>
      </w:r>
      <w:r w:rsidRPr="00190C70">
        <w:t>to</w:t>
      </w:r>
      <w:r w:rsidRPr="0095454C">
        <w:rPr>
          <w:spacing w:val="-6"/>
        </w:rPr>
        <w:t xml:space="preserve"> </w:t>
      </w:r>
      <w:r w:rsidRPr="00190C70">
        <w:t>be</w:t>
      </w:r>
      <w:r w:rsidRPr="0095454C">
        <w:rPr>
          <w:spacing w:val="-4"/>
        </w:rPr>
        <w:t xml:space="preserve"> </w:t>
      </w:r>
      <w:r w:rsidRPr="00190C70">
        <w:t>able</w:t>
      </w:r>
      <w:r w:rsidRPr="0095454C">
        <w:rPr>
          <w:spacing w:val="-1"/>
        </w:rPr>
        <w:t xml:space="preserve"> </w:t>
      </w:r>
      <w:r w:rsidRPr="00190C70">
        <w:t>to</w:t>
      </w:r>
      <w:r w:rsidRPr="0095454C">
        <w:rPr>
          <w:spacing w:val="-10"/>
        </w:rPr>
        <w:t xml:space="preserve"> </w:t>
      </w:r>
      <w:r w:rsidRPr="00190C70">
        <w:t>travel</w:t>
      </w:r>
      <w:r w:rsidRPr="0095454C">
        <w:rPr>
          <w:spacing w:val="5"/>
        </w:rPr>
        <w:t xml:space="preserve"> </w:t>
      </w:r>
      <w:r w:rsidRPr="00190C70">
        <w:t>to</w:t>
      </w:r>
      <w:r w:rsidRPr="0095454C">
        <w:rPr>
          <w:spacing w:val="-4"/>
        </w:rPr>
        <w:t xml:space="preserve"> </w:t>
      </w:r>
      <w:r w:rsidRPr="00190C70">
        <w:t>Court</w:t>
      </w:r>
      <w:r w:rsidRPr="0095454C">
        <w:rPr>
          <w:spacing w:val="12"/>
        </w:rPr>
        <w:t xml:space="preserve"> </w:t>
      </w:r>
      <w:r w:rsidRPr="00190C70">
        <w:t>hearings</w:t>
      </w:r>
      <w:r w:rsidRPr="0095454C">
        <w:rPr>
          <w:spacing w:val="13"/>
        </w:rPr>
        <w:t xml:space="preserve"> </w:t>
      </w:r>
      <w:r w:rsidRPr="00190C70">
        <w:t>and</w:t>
      </w:r>
      <w:r w:rsidRPr="0095454C">
        <w:rPr>
          <w:spacing w:val="-12"/>
        </w:rPr>
        <w:t xml:space="preserve"> </w:t>
      </w:r>
      <w:r w:rsidRPr="00190C70">
        <w:t>meetings.</w:t>
      </w:r>
    </w:p>
    <w:p w14:paraId="10DEEA5A" w14:textId="660AF591" w:rsidR="00514597" w:rsidRPr="0054766C" w:rsidRDefault="005B46F2" w:rsidP="0095454C">
      <w:pPr>
        <w:ind w:left="780" w:hanging="780"/>
      </w:pPr>
      <w:r>
        <w:t>6.3</w:t>
      </w:r>
      <w:bookmarkStart w:id="1" w:name="_Hlk95315436"/>
      <w:r w:rsidR="0095454C">
        <w:t xml:space="preserve"> </w:t>
      </w:r>
      <w:r w:rsidR="0095454C">
        <w:tab/>
        <w:t>T</w:t>
      </w:r>
      <w:r w:rsidR="00514597" w:rsidRPr="0095454C">
        <w:rPr>
          <w:rFonts w:ascii="Arial" w:hAnsi="Arial"/>
        </w:rPr>
        <w:t>he post holder is likely to handle cases of a sensitive and emotive nature concerning</w:t>
      </w:r>
      <w:r w:rsidR="00977815" w:rsidRPr="0095454C">
        <w:rPr>
          <w:rFonts w:ascii="Arial" w:hAnsi="Arial"/>
        </w:rPr>
        <w:t xml:space="preserve"> </w:t>
      </w:r>
      <w:r w:rsidR="00C16FC7" w:rsidRPr="0095454C">
        <w:rPr>
          <w:rFonts w:ascii="Arial" w:hAnsi="Arial"/>
        </w:rPr>
        <w:t xml:space="preserve"> </w:t>
      </w:r>
      <w:r w:rsidR="00CE5F1B" w:rsidRPr="0095454C">
        <w:rPr>
          <w:rFonts w:ascii="Arial" w:hAnsi="Arial"/>
        </w:rPr>
        <w:t xml:space="preserve">    </w:t>
      </w:r>
      <w:r w:rsidR="008768F8" w:rsidRPr="0095454C">
        <w:rPr>
          <w:rFonts w:ascii="Arial" w:hAnsi="Arial"/>
        </w:rPr>
        <w:t xml:space="preserve"> </w:t>
      </w:r>
      <w:r w:rsidR="00514597" w:rsidRPr="0095454C">
        <w:rPr>
          <w:rFonts w:ascii="Arial" w:hAnsi="Arial"/>
        </w:rPr>
        <w:t>matters which may have caused person</w:t>
      </w:r>
      <w:r w:rsidR="004632F0" w:rsidRPr="0095454C">
        <w:rPr>
          <w:rFonts w:ascii="Arial" w:hAnsi="Arial"/>
        </w:rPr>
        <w:t>s</w:t>
      </w:r>
      <w:r w:rsidR="00514597" w:rsidRPr="0095454C">
        <w:rPr>
          <w:rFonts w:ascii="Arial" w:hAnsi="Arial"/>
        </w:rPr>
        <w:t xml:space="preserve"> distress and upset.  </w:t>
      </w:r>
    </w:p>
    <w:bookmarkEnd w:id="1"/>
    <w:p w14:paraId="79E4D7A5" w14:textId="1F359D59" w:rsidR="001124D2" w:rsidRDefault="001124D2" w:rsidP="008768F8"/>
    <w:p w14:paraId="33F31821" w14:textId="5B4070B4" w:rsidR="001124D2" w:rsidRDefault="0095454C" w:rsidP="001124D2">
      <w:pPr>
        <w:pStyle w:val="Heading1"/>
      </w:pPr>
      <w:r>
        <w:t>7</w:t>
      </w:r>
      <w:r w:rsidR="001124D2">
        <w:t>.</w:t>
      </w:r>
      <w:r w:rsidR="001124D2">
        <w:tab/>
        <w:t>Physical demands of the post</w:t>
      </w:r>
    </w:p>
    <w:p w14:paraId="05A132B2" w14:textId="405BD9F6" w:rsidR="0059177A" w:rsidRDefault="0095454C" w:rsidP="0095454C">
      <w:pPr>
        <w:widowControl w:val="0"/>
        <w:autoSpaceDE w:val="0"/>
        <w:autoSpaceDN w:val="0"/>
        <w:spacing w:after="0" w:line="242" w:lineRule="auto"/>
        <w:ind w:left="720" w:right="536" w:hanging="720"/>
      </w:pPr>
      <w:bookmarkStart w:id="2" w:name="_Hlk95315918"/>
      <w:r>
        <w:rPr>
          <w:rFonts w:ascii="Arial" w:hAnsi="Arial"/>
        </w:rPr>
        <w:t xml:space="preserve">7.1 </w:t>
      </w:r>
      <w:r>
        <w:rPr>
          <w:rFonts w:ascii="Arial" w:hAnsi="Arial"/>
        </w:rPr>
        <w:tab/>
      </w:r>
      <w:r w:rsidR="00514597" w:rsidRPr="0095454C">
        <w:rPr>
          <w:rFonts w:ascii="Arial" w:hAnsi="Arial"/>
        </w:rPr>
        <w:t xml:space="preserve">The post holder may occasionally be required to handle heavy documentation </w:t>
      </w:r>
      <w:proofErr w:type="gramStart"/>
      <w:r w:rsidR="00514597" w:rsidRPr="0095454C">
        <w:rPr>
          <w:rFonts w:ascii="Arial" w:hAnsi="Arial"/>
        </w:rPr>
        <w:t>e.g.</w:t>
      </w:r>
      <w:proofErr w:type="gramEnd"/>
      <w:r w:rsidR="00514597" w:rsidRPr="0095454C">
        <w:rPr>
          <w:rFonts w:ascii="Arial" w:hAnsi="Arial"/>
        </w:rPr>
        <w:t xml:space="preserve"> deed parcels. Court bundles and public enquiry files offsite with appropriate manual handling equipment provided to enable safe working</w:t>
      </w:r>
      <w:bookmarkEnd w:id="2"/>
      <w:r w:rsidR="00A06ADF">
        <w:t>.</w:t>
      </w:r>
    </w:p>
    <w:p w14:paraId="1EC57B0D" w14:textId="77777777" w:rsidR="0095454C" w:rsidRPr="00190C70" w:rsidRDefault="0095454C" w:rsidP="0095454C">
      <w:pPr>
        <w:widowControl w:val="0"/>
        <w:autoSpaceDE w:val="0"/>
        <w:autoSpaceDN w:val="0"/>
        <w:spacing w:after="0" w:line="242" w:lineRule="auto"/>
        <w:ind w:left="720" w:right="536" w:hanging="720"/>
      </w:pPr>
    </w:p>
    <w:p w14:paraId="2A34FCA8" w14:textId="144BF0A6" w:rsidR="001124D2" w:rsidRDefault="0095454C" w:rsidP="001124D2">
      <w:pPr>
        <w:pStyle w:val="Heading1"/>
      </w:pPr>
      <w:r>
        <w:t>8</w:t>
      </w:r>
      <w:r w:rsidR="001124D2">
        <w:t>.</w:t>
      </w:r>
      <w:r w:rsidR="001124D2">
        <w:tab/>
        <w:t xml:space="preserve">Specific resources used by the post </w:t>
      </w:r>
    </w:p>
    <w:p w14:paraId="1D70D77C" w14:textId="75A08790" w:rsidR="00A06ADF" w:rsidRDefault="0095454C" w:rsidP="0095454C">
      <w:pPr>
        <w:widowControl w:val="0"/>
        <w:tabs>
          <w:tab w:val="left" w:pos="851"/>
        </w:tabs>
        <w:autoSpaceDE w:val="0"/>
        <w:autoSpaceDN w:val="0"/>
        <w:spacing w:before="115" w:after="0" w:line="240" w:lineRule="auto"/>
        <w:rPr>
          <w:rFonts w:ascii="Arial" w:hAnsi="Arial"/>
        </w:rPr>
      </w:pPr>
      <w:r>
        <w:t>8</w:t>
      </w:r>
      <w:r w:rsidR="0059177A" w:rsidRPr="00190C70">
        <w:t>.</w:t>
      </w:r>
      <w:r>
        <w:t xml:space="preserve">1 </w:t>
      </w:r>
      <w:bookmarkStart w:id="3" w:name="_Hlk95316007"/>
      <w:r w:rsidR="007C03E5">
        <w:t xml:space="preserve">     </w:t>
      </w:r>
      <w:r w:rsidR="00A06ADF" w:rsidRPr="00715DA5">
        <w:rPr>
          <w:rFonts w:ascii="Arial" w:hAnsi="Arial"/>
        </w:rPr>
        <w:t>The post holder will have access to a laptop computer and other agile working equipment.</w:t>
      </w:r>
    </w:p>
    <w:p w14:paraId="72A45B9B" w14:textId="5D673401" w:rsidR="0059177A" w:rsidRPr="007C03E5" w:rsidRDefault="007C03E5" w:rsidP="007C03E5">
      <w:pPr>
        <w:widowControl w:val="0"/>
        <w:tabs>
          <w:tab w:val="left" w:pos="851"/>
        </w:tabs>
        <w:autoSpaceDE w:val="0"/>
        <w:autoSpaceDN w:val="0"/>
        <w:spacing w:before="115" w:after="0" w:line="240" w:lineRule="auto"/>
        <w:ind w:left="720" w:hanging="720"/>
        <w:rPr>
          <w:rFonts w:ascii="Arial" w:hAnsi="Arial"/>
        </w:rPr>
      </w:pPr>
      <w:r>
        <w:rPr>
          <w:rFonts w:ascii="Arial" w:hAnsi="Arial"/>
        </w:rPr>
        <w:t xml:space="preserve">8.2  </w:t>
      </w:r>
      <w:r>
        <w:rPr>
          <w:rFonts w:ascii="Arial" w:hAnsi="Arial"/>
        </w:rPr>
        <w:tab/>
      </w:r>
      <w:r w:rsidR="00A06ADF" w:rsidRPr="00715DA5">
        <w:rPr>
          <w:rFonts w:ascii="Arial" w:hAnsi="Arial"/>
          <w:szCs w:val="24"/>
        </w:rPr>
        <w:t xml:space="preserve">The post holder is required to ensure the security of confidential and sensitive information </w:t>
      </w:r>
      <w:r w:rsidR="0095454C">
        <w:rPr>
          <w:rFonts w:ascii="Arial" w:hAnsi="Arial"/>
          <w:szCs w:val="24"/>
        </w:rPr>
        <w:t xml:space="preserve"> </w:t>
      </w:r>
      <w:r w:rsidR="00A06ADF" w:rsidRPr="00715DA5">
        <w:rPr>
          <w:rFonts w:ascii="Arial" w:hAnsi="Arial"/>
          <w:szCs w:val="24"/>
        </w:rPr>
        <w:t xml:space="preserve">when transporting and using files and laptops when homeworking, travelling and </w:t>
      </w:r>
      <w:bookmarkStart w:id="4" w:name="_Hlk95316072"/>
      <w:bookmarkEnd w:id="3"/>
      <w:r w:rsidR="00A06ADF" w:rsidRPr="00715DA5">
        <w:rPr>
          <w:rFonts w:ascii="Arial" w:hAnsi="Arial"/>
          <w:szCs w:val="24"/>
        </w:rPr>
        <w:t>working away from the office.</w:t>
      </w:r>
      <w:r w:rsidR="00A06ADF" w:rsidRPr="00715DA5">
        <w:rPr>
          <w:rFonts w:ascii="Arial" w:hAnsi="Arial"/>
        </w:rPr>
        <w:t xml:space="preserve"> </w:t>
      </w:r>
      <w:bookmarkEnd w:id="4"/>
    </w:p>
    <w:p w14:paraId="15D84715" w14:textId="252BB411" w:rsidR="0059177A" w:rsidRDefault="0059177A" w:rsidP="001124D2"/>
    <w:p w14:paraId="5C4165D7" w14:textId="2E7D403A" w:rsidR="001124D2" w:rsidRDefault="00B61AD6" w:rsidP="001124D2">
      <w:pPr>
        <w:pStyle w:val="Heading1"/>
      </w:pPr>
      <w:r>
        <w:t>9</w:t>
      </w:r>
      <w:r w:rsidR="001124D2">
        <w:t>.</w:t>
      </w:r>
      <w:r w:rsidR="001124D2">
        <w:tab/>
        <w:t xml:space="preserve">Key contacts and relationships </w:t>
      </w:r>
    </w:p>
    <w:p w14:paraId="74FB6FC8" w14:textId="6677AC97" w:rsidR="0059177A" w:rsidRPr="00190C70" w:rsidRDefault="0059177A" w:rsidP="00B61AD6">
      <w:pPr>
        <w:widowControl w:val="0"/>
        <w:autoSpaceDE w:val="0"/>
        <w:autoSpaceDN w:val="0"/>
        <w:spacing w:before="121" w:after="0" w:line="242" w:lineRule="auto"/>
        <w:ind w:right="458"/>
      </w:pPr>
      <w:r w:rsidRPr="00190C70">
        <w:rPr>
          <w:b/>
          <w:sz w:val="23"/>
        </w:rPr>
        <w:t>External</w:t>
      </w:r>
      <w:r w:rsidRPr="00190C70">
        <w:rPr>
          <w:b/>
          <w:spacing w:val="5"/>
          <w:sz w:val="23"/>
        </w:rPr>
        <w:t xml:space="preserve"> </w:t>
      </w:r>
      <w:r w:rsidRPr="00190C70">
        <w:t>Contact</w:t>
      </w:r>
      <w:r w:rsidRPr="00190C70">
        <w:rPr>
          <w:spacing w:val="25"/>
        </w:rPr>
        <w:t xml:space="preserve"> </w:t>
      </w:r>
      <w:r w:rsidRPr="00190C70">
        <w:t>with</w:t>
      </w:r>
      <w:r w:rsidRPr="00190C70">
        <w:rPr>
          <w:spacing w:val="1"/>
        </w:rPr>
        <w:t xml:space="preserve"> </w:t>
      </w:r>
      <w:r w:rsidRPr="00190C70">
        <w:t>other</w:t>
      </w:r>
      <w:r w:rsidRPr="00190C70">
        <w:rPr>
          <w:spacing w:val="3"/>
        </w:rPr>
        <w:t xml:space="preserve"> </w:t>
      </w:r>
      <w:r w:rsidRPr="00190C70">
        <w:t>Local Authorities,</w:t>
      </w:r>
      <w:r w:rsidRPr="00190C70">
        <w:rPr>
          <w:spacing w:val="27"/>
        </w:rPr>
        <w:t xml:space="preserve"> </w:t>
      </w:r>
      <w:r w:rsidRPr="00190C70">
        <w:t>the</w:t>
      </w:r>
      <w:r w:rsidRPr="00190C70">
        <w:rPr>
          <w:spacing w:val="-1"/>
        </w:rPr>
        <w:t xml:space="preserve"> </w:t>
      </w:r>
      <w:r w:rsidRPr="00190C70">
        <w:t>Family</w:t>
      </w:r>
      <w:r w:rsidRPr="00190C70">
        <w:rPr>
          <w:spacing w:val="11"/>
        </w:rPr>
        <w:t xml:space="preserve"> </w:t>
      </w:r>
      <w:r w:rsidRPr="00190C70">
        <w:t>Court,</w:t>
      </w:r>
      <w:r w:rsidRPr="00190C70">
        <w:rPr>
          <w:spacing w:val="-2"/>
        </w:rPr>
        <w:t xml:space="preserve"> </w:t>
      </w:r>
      <w:r w:rsidRPr="00190C70">
        <w:t>The</w:t>
      </w:r>
      <w:r w:rsidRPr="00190C70">
        <w:rPr>
          <w:spacing w:val="-8"/>
        </w:rPr>
        <w:t xml:space="preserve"> </w:t>
      </w:r>
      <w:r w:rsidRPr="00190C70">
        <w:t>Police,</w:t>
      </w:r>
      <w:r w:rsidRPr="00190C70">
        <w:rPr>
          <w:spacing w:val="4"/>
        </w:rPr>
        <w:t xml:space="preserve"> </w:t>
      </w:r>
      <w:r w:rsidRPr="00190C70">
        <w:t>the</w:t>
      </w:r>
      <w:r w:rsidRPr="00190C70">
        <w:rPr>
          <w:spacing w:val="-7"/>
        </w:rPr>
        <w:t xml:space="preserve"> </w:t>
      </w:r>
      <w:r w:rsidRPr="00190C70">
        <w:t>local</w:t>
      </w:r>
      <w:r w:rsidR="00D945FB">
        <w:t xml:space="preserve"> </w:t>
      </w:r>
      <w:r w:rsidRPr="00190C70">
        <w:rPr>
          <w:spacing w:val="-64"/>
        </w:rPr>
        <w:t xml:space="preserve"> </w:t>
      </w:r>
      <w:r w:rsidR="00D945FB">
        <w:rPr>
          <w:spacing w:val="-64"/>
        </w:rPr>
        <w:t xml:space="preserve"> </w:t>
      </w:r>
      <w:r w:rsidRPr="00190C70">
        <w:rPr>
          <w:spacing w:val="-1"/>
        </w:rPr>
        <w:t xml:space="preserve">legal profession, Experts such as psychiatrists, </w:t>
      </w:r>
      <w:r w:rsidRPr="00190C70">
        <w:t>psychologists</w:t>
      </w:r>
      <w:r w:rsidRPr="00190C70">
        <w:rPr>
          <w:spacing w:val="1"/>
        </w:rPr>
        <w:t xml:space="preserve"> </w:t>
      </w:r>
      <w:r w:rsidRPr="00190C70">
        <w:t>and risk assessors,</w:t>
      </w:r>
      <w:r w:rsidRPr="00190C70">
        <w:rPr>
          <w:spacing w:val="1"/>
        </w:rPr>
        <w:t xml:space="preserve"> </w:t>
      </w:r>
      <w:r w:rsidRPr="00190C70">
        <w:t>partner</w:t>
      </w:r>
      <w:r w:rsidRPr="00190C70">
        <w:rPr>
          <w:spacing w:val="3"/>
        </w:rPr>
        <w:t xml:space="preserve"> </w:t>
      </w:r>
      <w:r w:rsidRPr="00190C70">
        <w:t>organisations</w:t>
      </w:r>
      <w:r w:rsidRPr="00190C70">
        <w:rPr>
          <w:spacing w:val="17"/>
        </w:rPr>
        <w:t xml:space="preserve"> </w:t>
      </w:r>
      <w:r w:rsidRPr="00190C70">
        <w:t>and</w:t>
      </w:r>
      <w:r w:rsidRPr="00190C70">
        <w:rPr>
          <w:spacing w:val="-10"/>
        </w:rPr>
        <w:t xml:space="preserve"> </w:t>
      </w:r>
      <w:r w:rsidRPr="00190C70">
        <w:t>relevant</w:t>
      </w:r>
      <w:r w:rsidRPr="00190C70">
        <w:rPr>
          <w:spacing w:val="22"/>
        </w:rPr>
        <w:t xml:space="preserve"> </w:t>
      </w:r>
      <w:r w:rsidRPr="00190C70">
        <w:t>regional</w:t>
      </w:r>
      <w:r w:rsidRPr="00190C70">
        <w:rPr>
          <w:spacing w:val="-1"/>
        </w:rPr>
        <w:t xml:space="preserve"> </w:t>
      </w:r>
      <w:r w:rsidRPr="00190C70">
        <w:t>and</w:t>
      </w:r>
      <w:r w:rsidRPr="00190C70">
        <w:rPr>
          <w:spacing w:val="-7"/>
        </w:rPr>
        <w:t xml:space="preserve"> </w:t>
      </w:r>
      <w:r w:rsidRPr="00190C70">
        <w:t>national</w:t>
      </w:r>
      <w:r w:rsidRPr="00190C70">
        <w:rPr>
          <w:spacing w:val="3"/>
        </w:rPr>
        <w:t xml:space="preserve"> </w:t>
      </w:r>
      <w:r w:rsidRPr="00190C70">
        <w:t>agencies</w:t>
      </w:r>
      <w:r w:rsidRPr="00190C70">
        <w:rPr>
          <w:spacing w:val="14"/>
        </w:rPr>
        <w:t xml:space="preserve"> </w:t>
      </w:r>
      <w:r w:rsidRPr="00190C70">
        <w:t>and</w:t>
      </w:r>
      <w:r w:rsidRPr="00190C70">
        <w:rPr>
          <w:spacing w:val="-13"/>
        </w:rPr>
        <w:t xml:space="preserve"> </w:t>
      </w:r>
      <w:r w:rsidRPr="00190C70">
        <w:t>organisations.</w:t>
      </w:r>
    </w:p>
    <w:p w14:paraId="6CFC4350" w14:textId="77777777" w:rsidR="0059177A" w:rsidRPr="00190C70" w:rsidRDefault="0059177A" w:rsidP="0059177A">
      <w:pPr>
        <w:ind w:left="851" w:hanging="851"/>
        <w:rPr>
          <w:sz w:val="26"/>
        </w:rPr>
      </w:pPr>
    </w:p>
    <w:p w14:paraId="24AF576A" w14:textId="77777777" w:rsidR="0059177A" w:rsidRPr="00190C70" w:rsidRDefault="0059177A" w:rsidP="00B61AD6">
      <w:pPr>
        <w:widowControl w:val="0"/>
        <w:autoSpaceDE w:val="0"/>
        <w:autoSpaceDN w:val="0"/>
        <w:spacing w:before="220" w:after="0" w:line="242" w:lineRule="auto"/>
        <w:ind w:right="140"/>
      </w:pPr>
      <w:r w:rsidRPr="00190C70">
        <w:rPr>
          <w:b/>
          <w:sz w:val="23"/>
        </w:rPr>
        <w:t>Internal</w:t>
      </w:r>
      <w:r w:rsidRPr="00190C70">
        <w:rPr>
          <w:b/>
          <w:spacing w:val="9"/>
          <w:sz w:val="23"/>
        </w:rPr>
        <w:t xml:space="preserve"> </w:t>
      </w:r>
      <w:r w:rsidRPr="00190C70">
        <w:t>Senior</w:t>
      </w:r>
      <w:r w:rsidRPr="00190C70">
        <w:rPr>
          <w:spacing w:val="4"/>
        </w:rPr>
        <w:t xml:space="preserve"> </w:t>
      </w:r>
      <w:r w:rsidRPr="00190C70">
        <w:t>Solicitor,</w:t>
      </w:r>
      <w:r w:rsidRPr="00190C70">
        <w:rPr>
          <w:spacing w:val="11"/>
        </w:rPr>
        <w:t xml:space="preserve"> </w:t>
      </w:r>
      <w:r w:rsidRPr="00190C70">
        <w:t>team</w:t>
      </w:r>
      <w:r w:rsidRPr="00190C70">
        <w:rPr>
          <w:spacing w:val="-9"/>
        </w:rPr>
        <w:t xml:space="preserve"> </w:t>
      </w:r>
      <w:r w:rsidRPr="00190C70">
        <w:t>members,</w:t>
      </w:r>
      <w:r w:rsidRPr="00190C70">
        <w:rPr>
          <w:spacing w:val="16"/>
        </w:rPr>
        <w:t xml:space="preserve"> </w:t>
      </w:r>
      <w:r w:rsidRPr="00190C70">
        <w:t>other</w:t>
      </w:r>
      <w:r w:rsidRPr="00190C70">
        <w:rPr>
          <w:spacing w:val="4"/>
        </w:rPr>
        <w:t xml:space="preserve"> </w:t>
      </w:r>
      <w:r w:rsidRPr="00190C70">
        <w:t>colleagues</w:t>
      </w:r>
      <w:r w:rsidRPr="00190C70">
        <w:rPr>
          <w:spacing w:val="8"/>
        </w:rPr>
        <w:t xml:space="preserve"> </w:t>
      </w:r>
      <w:r w:rsidRPr="00190C70">
        <w:t>in</w:t>
      </w:r>
      <w:r w:rsidRPr="00190C70">
        <w:rPr>
          <w:spacing w:val="-4"/>
        </w:rPr>
        <w:t xml:space="preserve"> </w:t>
      </w:r>
      <w:r w:rsidRPr="00190C70">
        <w:t>Legal Services</w:t>
      </w:r>
      <w:r w:rsidRPr="00190C70">
        <w:rPr>
          <w:spacing w:val="20"/>
        </w:rPr>
        <w:t xml:space="preserve"> </w:t>
      </w:r>
      <w:r w:rsidRPr="00190C70">
        <w:t>and</w:t>
      </w:r>
      <w:r w:rsidRPr="00190C70">
        <w:rPr>
          <w:spacing w:val="-5"/>
        </w:rPr>
        <w:t xml:space="preserve"> </w:t>
      </w:r>
      <w:r w:rsidRPr="00190C70">
        <w:t>officers</w:t>
      </w:r>
      <w:r w:rsidRPr="00190C70">
        <w:rPr>
          <w:spacing w:val="-64"/>
        </w:rPr>
        <w:t xml:space="preserve"> </w:t>
      </w:r>
      <w:r w:rsidRPr="00190C70">
        <w:t>in</w:t>
      </w:r>
      <w:r w:rsidRPr="00190C70">
        <w:rPr>
          <w:spacing w:val="-11"/>
        </w:rPr>
        <w:t xml:space="preserve"> </w:t>
      </w:r>
      <w:r w:rsidRPr="00190C70">
        <w:t>client</w:t>
      </w:r>
      <w:r w:rsidRPr="00190C70">
        <w:rPr>
          <w:spacing w:val="8"/>
        </w:rPr>
        <w:t xml:space="preserve"> </w:t>
      </w:r>
      <w:r w:rsidRPr="00190C70">
        <w:t>departments</w:t>
      </w:r>
      <w:r w:rsidRPr="00190C70">
        <w:rPr>
          <w:spacing w:val="9"/>
        </w:rPr>
        <w:t xml:space="preserve"> </w:t>
      </w:r>
      <w:r w:rsidRPr="00190C70">
        <w:t>and Members</w:t>
      </w:r>
      <w:r w:rsidRPr="00190C70">
        <w:rPr>
          <w:spacing w:val="8"/>
        </w:rPr>
        <w:t xml:space="preserve"> </w:t>
      </w:r>
      <w:r w:rsidRPr="00190C70">
        <w:t>of</w:t>
      </w:r>
      <w:r w:rsidRPr="00190C70">
        <w:rPr>
          <w:spacing w:val="18"/>
        </w:rPr>
        <w:t xml:space="preserve"> </w:t>
      </w:r>
      <w:r w:rsidRPr="00190C70">
        <w:t>the</w:t>
      </w:r>
      <w:r w:rsidRPr="00190C70">
        <w:rPr>
          <w:spacing w:val="-2"/>
        </w:rPr>
        <w:t xml:space="preserve"> </w:t>
      </w:r>
      <w:r w:rsidRPr="00190C70">
        <w:t>Council.</w:t>
      </w:r>
    </w:p>
    <w:p w14:paraId="312BFE61" w14:textId="77777777" w:rsidR="001124D2" w:rsidRDefault="001124D2" w:rsidP="001124D2"/>
    <w:p w14:paraId="7FCAAEC5" w14:textId="5D219DCC" w:rsidR="001124D2" w:rsidRDefault="001124D2" w:rsidP="001124D2">
      <w:pPr>
        <w:pStyle w:val="Heading1"/>
      </w:pPr>
      <w:r>
        <w:t>1</w:t>
      </w:r>
      <w:r w:rsidR="00B61AD6">
        <w:t>0</w:t>
      </w:r>
      <w:r>
        <w:t>.</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215F7936" w14:textId="05E2910D" w:rsidR="001124D2" w:rsidRPr="00C54918" w:rsidRDefault="00E47C23" w:rsidP="001124D2">
      <w:pPr>
        <w:pStyle w:val="Heading1"/>
      </w:pPr>
      <w:r>
        <w:lastRenderedPageBreak/>
        <w:t>O</w:t>
      </w:r>
      <w:r w:rsidR="001124D2" w:rsidRPr="00C54918">
        <w:t>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7CF71244" w14:textId="79E6BAB1" w:rsidR="00D676A5" w:rsidRDefault="00D676A5" w:rsidP="00D676A5">
      <w:pPr>
        <w:pStyle w:val="squarebullets"/>
      </w:pPr>
      <w:r>
        <w:t xml:space="preserve">The post is eligible for both hybrid and permanent home working. </w:t>
      </w:r>
    </w:p>
    <w:p w14:paraId="73461E45" w14:textId="2C1538BE"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0421CA64"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1ED51FEF"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EF62CAD" w14:textId="77777777" w:rsidR="001124D2" w:rsidRPr="001124D2" w:rsidRDefault="001124D2" w:rsidP="001124D2">
      <w:pPr>
        <w:pStyle w:val="squarebullets"/>
      </w:pPr>
      <w:r>
        <w:t>The post holder is expected to work in a way that ensures vulnerable children and adults are safeguarded and report any safeguarding concerns in accordance with established policies and procedures.</w:t>
      </w:r>
    </w:p>
    <w:p w14:paraId="1AECE393" w14:textId="417D5C4F"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6F3F5170" w:rsidR="001124D2" w:rsidRDefault="00A47352" w:rsidP="001124D2">
      <w:r>
        <w:t>Wherever</w:t>
      </w:r>
      <w:r w:rsidR="001124D2">
        <w:t xml:space="preserve">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0D091AF2" w:rsidR="001124D2" w:rsidRPr="00C54DAE" w:rsidRDefault="00C54DAE" w:rsidP="00C54DAE">
            <w:pPr>
              <w:pStyle w:val="TableParagraph"/>
              <w:spacing w:before="7"/>
              <w:ind w:left="0"/>
              <w:rPr>
                <w:sz w:val="23"/>
              </w:rPr>
            </w:pPr>
            <w:r>
              <w:rPr>
                <w:color w:val="2D3333"/>
                <w:w w:val="105"/>
                <w:sz w:val="23"/>
              </w:rPr>
              <w:t>Legal</w:t>
            </w:r>
            <w:r>
              <w:rPr>
                <w:color w:val="2D3333"/>
                <w:spacing w:val="-7"/>
                <w:w w:val="105"/>
                <w:sz w:val="23"/>
              </w:rPr>
              <w:t xml:space="preserve"> </w:t>
            </w:r>
            <w:r>
              <w:rPr>
                <w:color w:val="2D3333"/>
                <w:w w:val="105"/>
                <w:sz w:val="23"/>
              </w:rPr>
              <w:t>Officer</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1D9DA0F3" w:rsidR="001124D2" w:rsidRPr="001124D2" w:rsidRDefault="009B4C50" w:rsidP="001124D2">
            <w:r>
              <w:rPr>
                <w:color w:val="2D3333"/>
                <w:w w:val="105"/>
                <w:sz w:val="23"/>
              </w:rPr>
              <w:t xml:space="preserve">Corporate </w:t>
            </w:r>
            <w:r w:rsidR="00F7265F">
              <w:rPr>
                <w:color w:val="2D3333"/>
                <w:w w:val="105"/>
                <w:sz w:val="23"/>
              </w:rPr>
              <w:t xml:space="preserve">Services </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714EEB97" w:rsidR="001124D2" w:rsidRPr="001124D2" w:rsidRDefault="009B4C50" w:rsidP="001124D2">
            <w:r>
              <w:rPr>
                <w:color w:val="2D3333"/>
                <w:w w:val="105"/>
                <w:sz w:val="23"/>
              </w:rPr>
              <w:t>Legal</w:t>
            </w:r>
            <w:r>
              <w:rPr>
                <w:color w:val="2D3333"/>
                <w:spacing w:val="-7"/>
                <w:w w:val="105"/>
                <w:sz w:val="23"/>
              </w:rPr>
              <w:t xml:space="preserve"> </w:t>
            </w:r>
            <w:r>
              <w:rPr>
                <w:color w:val="2D3333"/>
                <w:w w:val="105"/>
                <w:sz w:val="23"/>
              </w:rPr>
              <w:t xml:space="preserve">Services </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2A4281BD" w:rsidR="001124D2" w:rsidRPr="001124D2" w:rsidRDefault="009B4C50" w:rsidP="001124D2">
            <w:r>
              <w:rPr>
                <w:color w:val="2D3333"/>
                <w:w w:val="105"/>
                <w:sz w:val="23"/>
              </w:rPr>
              <w:t xml:space="preserve"> Adult &amp; Children’s Team</w:t>
            </w:r>
          </w:p>
        </w:tc>
      </w:tr>
    </w:tbl>
    <w:p w14:paraId="57AD7E96" w14:textId="77777777" w:rsidR="00836ECE" w:rsidRDefault="00836ECE" w:rsidP="001124D2">
      <w:pPr>
        <w:pStyle w:val="Heading2"/>
      </w:pPr>
    </w:p>
    <w:p w14:paraId="35DE2BCA" w14:textId="22CE0939" w:rsidR="00836ECE" w:rsidRDefault="00836ECE" w:rsidP="00836ECE"/>
    <w:p w14:paraId="55448A00" w14:textId="416F07FA" w:rsidR="00C54DAE" w:rsidRDefault="00C54DAE" w:rsidP="00836ECE"/>
    <w:p w14:paraId="5B91E3D3" w14:textId="77777777" w:rsidR="00C54DAE" w:rsidRDefault="00C54DAE" w:rsidP="00836ECE"/>
    <w:p w14:paraId="2742C26B" w14:textId="77777777" w:rsidR="00836ECE" w:rsidRPr="00836ECE" w:rsidRDefault="00836ECE" w:rsidP="00836ECE"/>
    <w:p w14:paraId="47295B23" w14:textId="77777777" w:rsidR="001124D2" w:rsidRDefault="001124D2" w:rsidP="001124D2">
      <w:pPr>
        <w:pStyle w:val="Heading2"/>
      </w:pPr>
      <w:r>
        <w:lastRenderedPageBreak/>
        <w:t>Skills and effectiveness</w:t>
      </w:r>
    </w:p>
    <w:p w14:paraId="189A2682" w14:textId="77777777" w:rsidR="001124D2" w:rsidRDefault="001124D2" w:rsidP="00836ECE">
      <w:pPr>
        <w:pStyle w:val="Heading3"/>
      </w:pPr>
      <w:r>
        <w:t>Essential skills and effectiveness</w:t>
      </w:r>
    </w:p>
    <w:p w14:paraId="52CDD19E" w14:textId="3E656D72" w:rsidR="00C54DAE" w:rsidRDefault="00C54DAE" w:rsidP="00096A39">
      <w:pPr>
        <w:pStyle w:val="TableParagraph"/>
        <w:numPr>
          <w:ilvl w:val="0"/>
          <w:numId w:val="5"/>
        </w:numPr>
        <w:tabs>
          <w:tab w:val="left" w:pos="851"/>
        </w:tabs>
        <w:spacing w:before="10" w:line="252" w:lineRule="auto"/>
        <w:ind w:left="851" w:right="1257" w:hanging="851"/>
        <w:jc w:val="left"/>
        <w:rPr>
          <w:sz w:val="23"/>
        </w:rPr>
      </w:pPr>
      <w:r>
        <w:rPr>
          <w:color w:val="2A2D2F"/>
          <w:w w:val="105"/>
          <w:sz w:val="23"/>
        </w:rPr>
        <w:t>Effective</w:t>
      </w:r>
      <w:r>
        <w:rPr>
          <w:color w:val="2A2D2F"/>
          <w:spacing w:val="-6"/>
          <w:w w:val="105"/>
          <w:sz w:val="23"/>
        </w:rPr>
        <w:t xml:space="preserve"> </w:t>
      </w:r>
      <w:r w:rsidR="00706837">
        <w:rPr>
          <w:color w:val="2A2D2F"/>
          <w:spacing w:val="-6"/>
          <w:w w:val="105"/>
          <w:sz w:val="23"/>
        </w:rPr>
        <w:t xml:space="preserve">verbal and written </w:t>
      </w:r>
      <w:r>
        <w:rPr>
          <w:color w:val="2A2D2F"/>
          <w:w w:val="105"/>
          <w:sz w:val="23"/>
        </w:rPr>
        <w:t>communication</w:t>
      </w:r>
      <w:r>
        <w:rPr>
          <w:color w:val="2A2D2F"/>
          <w:spacing w:val="8"/>
          <w:w w:val="105"/>
          <w:sz w:val="23"/>
        </w:rPr>
        <w:t xml:space="preserve"> </w:t>
      </w:r>
      <w:r>
        <w:rPr>
          <w:color w:val="2A2D2F"/>
          <w:w w:val="105"/>
          <w:sz w:val="23"/>
        </w:rPr>
        <w:t>skills</w:t>
      </w:r>
    </w:p>
    <w:p w14:paraId="3CEF6C39" w14:textId="77777777" w:rsidR="00C54DAE" w:rsidRDefault="00C54DAE" w:rsidP="00096A39">
      <w:pPr>
        <w:pStyle w:val="TableParagraph"/>
        <w:numPr>
          <w:ilvl w:val="0"/>
          <w:numId w:val="5"/>
        </w:numPr>
        <w:tabs>
          <w:tab w:val="left" w:pos="851"/>
        </w:tabs>
        <w:spacing w:line="262" w:lineRule="exact"/>
        <w:ind w:left="851" w:hanging="851"/>
        <w:jc w:val="left"/>
        <w:rPr>
          <w:sz w:val="23"/>
        </w:rPr>
      </w:pPr>
      <w:r>
        <w:rPr>
          <w:color w:val="2A2D2F"/>
          <w:w w:val="105"/>
          <w:sz w:val="23"/>
        </w:rPr>
        <w:t>Ability</w:t>
      </w:r>
      <w:r>
        <w:rPr>
          <w:color w:val="2A2D2F"/>
          <w:spacing w:val="3"/>
          <w:w w:val="105"/>
          <w:sz w:val="23"/>
        </w:rPr>
        <w:t xml:space="preserve"> </w:t>
      </w:r>
      <w:r>
        <w:rPr>
          <w:color w:val="2A2D2F"/>
          <w:w w:val="105"/>
          <w:sz w:val="23"/>
        </w:rPr>
        <w:t>to</w:t>
      </w:r>
      <w:r>
        <w:rPr>
          <w:color w:val="2A2D2F"/>
          <w:spacing w:val="-13"/>
          <w:w w:val="105"/>
          <w:sz w:val="23"/>
        </w:rPr>
        <w:t xml:space="preserve"> </w:t>
      </w:r>
      <w:r>
        <w:rPr>
          <w:color w:val="2A2D2F"/>
          <w:w w:val="105"/>
          <w:sz w:val="23"/>
        </w:rPr>
        <w:t>give</w:t>
      </w:r>
      <w:r>
        <w:rPr>
          <w:color w:val="2A2D2F"/>
          <w:spacing w:val="-13"/>
          <w:w w:val="105"/>
          <w:sz w:val="23"/>
        </w:rPr>
        <w:t xml:space="preserve"> </w:t>
      </w:r>
      <w:r>
        <w:rPr>
          <w:color w:val="2A2D2F"/>
          <w:w w:val="105"/>
          <w:sz w:val="23"/>
        </w:rPr>
        <w:t>clear and</w:t>
      </w:r>
      <w:r>
        <w:rPr>
          <w:color w:val="2A2D2F"/>
          <w:spacing w:val="-10"/>
          <w:w w:val="105"/>
          <w:sz w:val="23"/>
        </w:rPr>
        <w:t xml:space="preserve"> </w:t>
      </w:r>
      <w:r>
        <w:rPr>
          <w:color w:val="2A2D2F"/>
          <w:w w:val="105"/>
          <w:sz w:val="23"/>
        </w:rPr>
        <w:t>accurate</w:t>
      </w:r>
      <w:r>
        <w:rPr>
          <w:color w:val="2A2D2F"/>
          <w:spacing w:val="-3"/>
          <w:w w:val="105"/>
          <w:sz w:val="23"/>
        </w:rPr>
        <w:t xml:space="preserve"> </w:t>
      </w:r>
      <w:r>
        <w:rPr>
          <w:color w:val="2A2D2F"/>
          <w:w w:val="105"/>
          <w:sz w:val="23"/>
        </w:rPr>
        <w:t>legal</w:t>
      </w:r>
      <w:r>
        <w:rPr>
          <w:color w:val="2A2D2F"/>
          <w:spacing w:val="-10"/>
          <w:w w:val="105"/>
          <w:sz w:val="23"/>
        </w:rPr>
        <w:t xml:space="preserve"> </w:t>
      </w:r>
      <w:r>
        <w:rPr>
          <w:color w:val="2A2D2F"/>
          <w:w w:val="105"/>
          <w:sz w:val="23"/>
        </w:rPr>
        <w:t>advice.</w:t>
      </w:r>
    </w:p>
    <w:p w14:paraId="4D2F0FC4" w14:textId="77777777" w:rsidR="00C54DAE" w:rsidRDefault="00C54DAE" w:rsidP="00096A39">
      <w:pPr>
        <w:pStyle w:val="TableParagraph"/>
        <w:numPr>
          <w:ilvl w:val="0"/>
          <w:numId w:val="5"/>
        </w:numPr>
        <w:tabs>
          <w:tab w:val="left" w:pos="851"/>
        </w:tabs>
        <w:spacing w:before="10"/>
        <w:ind w:left="851" w:hanging="851"/>
        <w:jc w:val="left"/>
        <w:rPr>
          <w:sz w:val="23"/>
        </w:rPr>
      </w:pPr>
      <w:r>
        <w:rPr>
          <w:color w:val="2A2D2F"/>
          <w:w w:val="105"/>
          <w:sz w:val="23"/>
        </w:rPr>
        <w:t>Able</w:t>
      </w:r>
      <w:r>
        <w:rPr>
          <w:color w:val="2A2D2F"/>
          <w:spacing w:val="-14"/>
          <w:w w:val="105"/>
          <w:sz w:val="23"/>
        </w:rPr>
        <w:t xml:space="preserve"> </w:t>
      </w:r>
      <w:r>
        <w:rPr>
          <w:color w:val="2A2D2F"/>
          <w:w w:val="105"/>
          <w:sz w:val="23"/>
        </w:rPr>
        <w:t>to</w:t>
      </w:r>
      <w:r>
        <w:rPr>
          <w:color w:val="2A2D2F"/>
          <w:spacing w:val="-14"/>
          <w:w w:val="105"/>
          <w:sz w:val="23"/>
        </w:rPr>
        <w:t xml:space="preserve"> </w:t>
      </w:r>
      <w:r>
        <w:rPr>
          <w:color w:val="2A2D2F"/>
          <w:w w:val="105"/>
          <w:sz w:val="23"/>
        </w:rPr>
        <w:t>influence,</w:t>
      </w:r>
      <w:r>
        <w:rPr>
          <w:color w:val="2A2D2F"/>
          <w:spacing w:val="4"/>
          <w:w w:val="105"/>
          <w:sz w:val="23"/>
        </w:rPr>
        <w:t xml:space="preserve"> </w:t>
      </w:r>
      <w:r>
        <w:rPr>
          <w:color w:val="2A2D2F"/>
          <w:w w:val="105"/>
          <w:sz w:val="23"/>
        </w:rPr>
        <w:t>support</w:t>
      </w:r>
      <w:r>
        <w:rPr>
          <w:color w:val="2A2D2F"/>
          <w:spacing w:val="6"/>
          <w:w w:val="105"/>
          <w:sz w:val="23"/>
        </w:rPr>
        <w:t xml:space="preserve"> </w:t>
      </w:r>
      <w:r>
        <w:rPr>
          <w:color w:val="2A2D2F"/>
          <w:w w:val="105"/>
          <w:sz w:val="23"/>
        </w:rPr>
        <w:t>and</w:t>
      </w:r>
      <w:r>
        <w:rPr>
          <w:color w:val="2A2D2F"/>
          <w:spacing w:val="-12"/>
          <w:w w:val="105"/>
          <w:sz w:val="23"/>
        </w:rPr>
        <w:t xml:space="preserve"> </w:t>
      </w:r>
      <w:r>
        <w:rPr>
          <w:color w:val="2A2D2F"/>
          <w:w w:val="105"/>
          <w:sz w:val="23"/>
        </w:rPr>
        <w:t>advise.</w:t>
      </w:r>
    </w:p>
    <w:p w14:paraId="217C9F88" w14:textId="75704F08" w:rsidR="00C54DAE" w:rsidRDefault="00C54DAE" w:rsidP="00096A39">
      <w:pPr>
        <w:pStyle w:val="TableParagraph"/>
        <w:numPr>
          <w:ilvl w:val="0"/>
          <w:numId w:val="5"/>
        </w:numPr>
        <w:tabs>
          <w:tab w:val="left" w:pos="851"/>
        </w:tabs>
        <w:spacing w:before="14" w:line="252" w:lineRule="auto"/>
        <w:ind w:left="851" w:right="728" w:hanging="851"/>
        <w:jc w:val="left"/>
        <w:rPr>
          <w:sz w:val="23"/>
        </w:rPr>
      </w:pPr>
      <w:r>
        <w:rPr>
          <w:color w:val="2A2D2F"/>
          <w:spacing w:val="-1"/>
          <w:w w:val="105"/>
          <w:sz w:val="23"/>
        </w:rPr>
        <w:t>Ability to</w:t>
      </w:r>
      <w:r>
        <w:rPr>
          <w:color w:val="2A2D2F"/>
          <w:spacing w:val="-15"/>
          <w:w w:val="105"/>
          <w:sz w:val="23"/>
        </w:rPr>
        <w:t xml:space="preserve"> </w:t>
      </w:r>
      <w:r>
        <w:rPr>
          <w:color w:val="2A2D2F"/>
          <w:spacing w:val="-1"/>
          <w:w w:val="105"/>
          <w:sz w:val="23"/>
        </w:rPr>
        <w:t>build</w:t>
      </w:r>
      <w:r>
        <w:rPr>
          <w:color w:val="2A2D2F"/>
          <w:spacing w:val="-9"/>
          <w:w w:val="105"/>
          <w:sz w:val="23"/>
        </w:rPr>
        <w:t xml:space="preserve"> </w:t>
      </w:r>
      <w:r>
        <w:rPr>
          <w:color w:val="2A2D2F"/>
          <w:spacing w:val="-1"/>
          <w:w w:val="105"/>
          <w:sz w:val="23"/>
        </w:rPr>
        <w:t>and</w:t>
      </w:r>
      <w:r>
        <w:rPr>
          <w:color w:val="2A2D2F"/>
          <w:spacing w:val="-14"/>
          <w:w w:val="105"/>
          <w:sz w:val="23"/>
        </w:rPr>
        <w:t xml:space="preserve"> </w:t>
      </w:r>
      <w:r>
        <w:rPr>
          <w:color w:val="2A2D2F"/>
          <w:spacing w:val="-1"/>
          <w:w w:val="105"/>
          <w:sz w:val="23"/>
        </w:rPr>
        <w:t>maintain</w:t>
      </w:r>
      <w:r>
        <w:rPr>
          <w:color w:val="2A2D2F"/>
          <w:spacing w:val="3"/>
          <w:w w:val="105"/>
          <w:sz w:val="23"/>
        </w:rPr>
        <w:t xml:space="preserve"> </w:t>
      </w:r>
      <w:r>
        <w:rPr>
          <w:color w:val="2A2D2F"/>
          <w:w w:val="105"/>
          <w:sz w:val="23"/>
        </w:rPr>
        <w:t>positive working</w:t>
      </w:r>
      <w:r>
        <w:rPr>
          <w:color w:val="2A2D2F"/>
          <w:spacing w:val="-3"/>
          <w:w w:val="105"/>
          <w:sz w:val="23"/>
        </w:rPr>
        <w:t xml:space="preserve"> </w:t>
      </w:r>
      <w:r w:rsidR="00706837">
        <w:rPr>
          <w:color w:val="2A2D2F"/>
          <w:w w:val="105"/>
          <w:sz w:val="23"/>
        </w:rPr>
        <w:t>relationships,</w:t>
      </w:r>
      <w:r w:rsidR="00A47352">
        <w:rPr>
          <w:color w:val="2A2D2F"/>
          <w:spacing w:val="11"/>
          <w:w w:val="105"/>
          <w:sz w:val="23"/>
        </w:rPr>
        <w:t xml:space="preserve"> especially </w:t>
      </w:r>
      <w:r>
        <w:rPr>
          <w:color w:val="2A2D2F"/>
          <w:w w:val="105"/>
          <w:sz w:val="23"/>
        </w:rPr>
        <w:t>within</w:t>
      </w:r>
      <w:r>
        <w:rPr>
          <w:color w:val="2A2D2F"/>
          <w:spacing w:val="3"/>
          <w:w w:val="105"/>
          <w:sz w:val="23"/>
        </w:rPr>
        <w:t xml:space="preserve"> </w:t>
      </w:r>
      <w:r>
        <w:rPr>
          <w:color w:val="2A2D2F"/>
          <w:w w:val="105"/>
          <w:sz w:val="23"/>
        </w:rPr>
        <w:t>a</w:t>
      </w:r>
      <w:r>
        <w:rPr>
          <w:color w:val="2A2D2F"/>
          <w:spacing w:val="-1"/>
          <w:w w:val="105"/>
          <w:sz w:val="23"/>
        </w:rPr>
        <w:t xml:space="preserve"> </w:t>
      </w:r>
      <w:r>
        <w:rPr>
          <w:color w:val="2A2D2F"/>
          <w:w w:val="105"/>
          <w:sz w:val="23"/>
        </w:rPr>
        <w:t>team</w:t>
      </w:r>
      <w:r>
        <w:rPr>
          <w:color w:val="2A2D2F"/>
          <w:spacing w:val="-1"/>
          <w:w w:val="105"/>
          <w:sz w:val="23"/>
        </w:rPr>
        <w:t xml:space="preserve"> </w:t>
      </w:r>
      <w:r>
        <w:rPr>
          <w:color w:val="2A2D2F"/>
          <w:w w:val="105"/>
          <w:sz w:val="23"/>
        </w:rPr>
        <w:t>environment.</w:t>
      </w:r>
    </w:p>
    <w:p w14:paraId="4500E944" w14:textId="1AAFB3DE" w:rsidR="00C54DAE" w:rsidRDefault="00C54DAE" w:rsidP="00096A39">
      <w:pPr>
        <w:pStyle w:val="TableParagraph"/>
        <w:numPr>
          <w:ilvl w:val="0"/>
          <w:numId w:val="5"/>
        </w:numPr>
        <w:tabs>
          <w:tab w:val="left" w:pos="851"/>
        </w:tabs>
        <w:spacing w:before="2" w:line="256" w:lineRule="auto"/>
        <w:ind w:left="851" w:right="988" w:hanging="851"/>
        <w:jc w:val="left"/>
        <w:rPr>
          <w:sz w:val="23"/>
        </w:rPr>
      </w:pPr>
      <w:r>
        <w:rPr>
          <w:color w:val="2A2D2F"/>
          <w:spacing w:val="-1"/>
          <w:w w:val="105"/>
          <w:sz w:val="23"/>
        </w:rPr>
        <w:t xml:space="preserve">Ability to work effectively and efficiently </w:t>
      </w:r>
      <w:r>
        <w:rPr>
          <w:color w:val="2A2D2F"/>
          <w:w w:val="105"/>
          <w:sz w:val="23"/>
        </w:rPr>
        <w:t xml:space="preserve">and </w:t>
      </w:r>
      <w:proofErr w:type="spellStart"/>
      <w:r w:rsidR="00A06ADF">
        <w:rPr>
          <w:color w:val="2A2D2F"/>
          <w:w w:val="105"/>
          <w:sz w:val="23"/>
        </w:rPr>
        <w:t>prioritis</w:t>
      </w:r>
      <w:r w:rsidR="00706837">
        <w:rPr>
          <w:color w:val="2A2D2F"/>
          <w:w w:val="105"/>
          <w:sz w:val="23"/>
        </w:rPr>
        <w:t>e</w:t>
      </w:r>
      <w:proofErr w:type="spellEnd"/>
      <w:r w:rsidR="00A06ADF">
        <w:rPr>
          <w:color w:val="2A2D2F"/>
          <w:w w:val="105"/>
          <w:sz w:val="23"/>
        </w:rPr>
        <w:t xml:space="preserve"> workload </w:t>
      </w:r>
      <w:r>
        <w:rPr>
          <w:color w:val="2A2D2F"/>
          <w:w w:val="105"/>
          <w:sz w:val="23"/>
        </w:rPr>
        <w:t>with</w:t>
      </w:r>
      <w:r>
        <w:rPr>
          <w:color w:val="2A2D2F"/>
          <w:spacing w:val="-4"/>
          <w:w w:val="105"/>
          <w:sz w:val="23"/>
        </w:rPr>
        <w:t xml:space="preserve"> </w:t>
      </w:r>
      <w:r>
        <w:rPr>
          <w:color w:val="2A2D2F"/>
          <w:w w:val="105"/>
          <w:sz w:val="23"/>
        </w:rPr>
        <w:t>conflicting</w:t>
      </w:r>
      <w:r>
        <w:rPr>
          <w:color w:val="2A2D2F"/>
          <w:spacing w:val="-4"/>
          <w:w w:val="105"/>
          <w:sz w:val="23"/>
        </w:rPr>
        <w:t xml:space="preserve"> </w:t>
      </w:r>
      <w:r>
        <w:rPr>
          <w:color w:val="2A2D2F"/>
          <w:w w:val="105"/>
          <w:sz w:val="23"/>
        </w:rPr>
        <w:t>deadlines.</w:t>
      </w:r>
    </w:p>
    <w:p w14:paraId="4F01ACC5" w14:textId="77777777" w:rsidR="00C54DAE" w:rsidRPr="00C54DAE" w:rsidRDefault="00C54DAE" w:rsidP="00096A39">
      <w:pPr>
        <w:pStyle w:val="TableParagraph"/>
        <w:numPr>
          <w:ilvl w:val="0"/>
          <w:numId w:val="5"/>
        </w:numPr>
        <w:tabs>
          <w:tab w:val="left" w:pos="851"/>
        </w:tabs>
        <w:spacing w:before="14"/>
        <w:ind w:left="851" w:hanging="851"/>
        <w:jc w:val="left"/>
        <w:rPr>
          <w:color w:val="2A2D2F"/>
          <w:w w:val="105"/>
          <w:sz w:val="23"/>
        </w:rPr>
      </w:pPr>
      <w:r w:rsidRPr="00C54DAE">
        <w:rPr>
          <w:color w:val="2A2D2F"/>
          <w:w w:val="105"/>
          <w:sz w:val="23"/>
        </w:rPr>
        <w:t>Ability to</w:t>
      </w:r>
      <w:r>
        <w:rPr>
          <w:color w:val="2A2D2F"/>
          <w:w w:val="105"/>
          <w:sz w:val="23"/>
        </w:rPr>
        <w:t xml:space="preserve"> </w:t>
      </w:r>
      <w:r w:rsidRPr="00C54DAE">
        <w:rPr>
          <w:color w:val="2A2D2F"/>
          <w:w w:val="105"/>
          <w:sz w:val="23"/>
        </w:rPr>
        <w:t>use IT effectively.</w:t>
      </w:r>
    </w:p>
    <w:p w14:paraId="6B2FCD1F" w14:textId="24BE53ED" w:rsidR="00C54DAE" w:rsidRPr="00C54DAE" w:rsidRDefault="00C54DAE" w:rsidP="00C54DAE">
      <w:pPr>
        <w:pStyle w:val="TableParagraph"/>
        <w:tabs>
          <w:tab w:val="left" w:pos="851"/>
        </w:tabs>
        <w:spacing w:before="14"/>
        <w:ind w:left="851" w:hanging="851"/>
        <w:rPr>
          <w:color w:val="2A2D2F"/>
          <w:w w:val="105"/>
          <w:sz w:val="23"/>
        </w:rPr>
      </w:pPr>
      <w:r>
        <w:rPr>
          <w:color w:val="2A2D2F"/>
          <w:w w:val="105"/>
          <w:sz w:val="23"/>
        </w:rPr>
        <w:t>8.</w:t>
      </w:r>
      <w:r>
        <w:rPr>
          <w:color w:val="2A2D2F"/>
          <w:w w:val="105"/>
          <w:sz w:val="23"/>
        </w:rPr>
        <w:tab/>
        <w:t>Ability to work under supervision but with capacity to work on</w:t>
      </w:r>
      <w:r w:rsidRPr="00C54DAE">
        <w:rPr>
          <w:color w:val="2A2D2F"/>
          <w:w w:val="105"/>
          <w:sz w:val="23"/>
        </w:rPr>
        <w:t xml:space="preserve"> own imitative when </w:t>
      </w:r>
      <w:r>
        <w:rPr>
          <w:color w:val="2A2D2F"/>
          <w:w w:val="105"/>
          <w:sz w:val="23"/>
        </w:rPr>
        <w:t>necessary</w:t>
      </w:r>
      <w:r w:rsidRPr="00C54DAE">
        <w:rPr>
          <w:color w:val="2A2D2F"/>
          <w:w w:val="105"/>
          <w:sz w:val="23"/>
        </w:rPr>
        <w:t xml:space="preserve"> </w:t>
      </w:r>
      <w:r>
        <w:rPr>
          <w:color w:val="2A2D2F"/>
          <w:w w:val="105"/>
          <w:sz w:val="23"/>
        </w:rPr>
        <w:t>and</w:t>
      </w:r>
      <w:r w:rsidRPr="00C54DAE">
        <w:rPr>
          <w:color w:val="2A2D2F"/>
          <w:w w:val="105"/>
          <w:sz w:val="23"/>
        </w:rPr>
        <w:t xml:space="preserve"> </w:t>
      </w:r>
      <w:proofErr w:type="spellStart"/>
      <w:r>
        <w:rPr>
          <w:color w:val="2A2D2F"/>
          <w:w w:val="105"/>
          <w:sz w:val="23"/>
        </w:rPr>
        <w:t>prioritise</w:t>
      </w:r>
      <w:proofErr w:type="spellEnd"/>
      <w:r w:rsidRPr="00C54DAE">
        <w:rPr>
          <w:color w:val="2A2D2F"/>
          <w:w w:val="105"/>
          <w:sz w:val="23"/>
        </w:rPr>
        <w:t xml:space="preserve"> </w:t>
      </w:r>
      <w:r>
        <w:rPr>
          <w:color w:val="2A2D2F"/>
          <w:w w:val="105"/>
          <w:sz w:val="23"/>
        </w:rPr>
        <w:t>own</w:t>
      </w:r>
      <w:r w:rsidRPr="00C54DAE">
        <w:rPr>
          <w:color w:val="2A2D2F"/>
          <w:w w:val="105"/>
          <w:sz w:val="23"/>
        </w:rPr>
        <w:t xml:space="preserve"> </w:t>
      </w:r>
      <w:r>
        <w:rPr>
          <w:color w:val="2A2D2F"/>
          <w:w w:val="105"/>
          <w:sz w:val="23"/>
        </w:rPr>
        <w:t>work</w:t>
      </w:r>
      <w:r w:rsidRPr="00C54DAE">
        <w:rPr>
          <w:color w:val="2A2D2F"/>
          <w:w w:val="105"/>
          <w:sz w:val="23"/>
        </w:rPr>
        <w:t xml:space="preserve"> </w:t>
      </w:r>
      <w:r>
        <w:rPr>
          <w:color w:val="2A2D2F"/>
          <w:w w:val="105"/>
          <w:sz w:val="23"/>
        </w:rPr>
        <w:t>effectively.</w:t>
      </w:r>
    </w:p>
    <w:p w14:paraId="7534283A" w14:textId="7A171CA5" w:rsidR="001124D2" w:rsidRDefault="001124D2" w:rsidP="001124D2">
      <w:pPr>
        <w:pStyle w:val="Heading3"/>
      </w:pPr>
      <w:r>
        <w:t>Desirable skills and effectiveness</w:t>
      </w:r>
    </w:p>
    <w:p w14:paraId="7F0DAE1D" w14:textId="59A60E48" w:rsidR="00C54DAE" w:rsidRPr="00C54DAE" w:rsidRDefault="00C54DAE" w:rsidP="00096A39">
      <w:pPr>
        <w:pStyle w:val="TableParagraph"/>
        <w:numPr>
          <w:ilvl w:val="0"/>
          <w:numId w:val="6"/>
        </w:numPr>
        <w:tabs>
          <w:tab w:val="left" w:pos="851"/>
        </w:tabs>
        <w:spacing w:before="14"/>
        <w:ind w:left="851" w:hanging="851"/>
        <w:rPr>
          <w:color w:val="2A2D2F"/>
          <w:w w:val="105"/>
          <w:sz w:val="23"/>
        </w:rPr>
      </w:pPr>
      <w:r w:rsidRPr="00C54DAE">
        <w:rPr>
          <w:color w:val="2A2D2F"/>
          <w:w w:val="105"/>
          <w:sz w:val="23"/>
        </w:rPr>
        <w:t xml:space="preserve">Analytical and </w:t>
      </w:r>
      <w:r w:rsidR="00A06ADF" w:rsidRPr="00C54DAE">
        <w:rPr>
          <w:color w:val="2A2D2F"/>
          <w:w w:val="105"/>
          <w:sz w:val="23"/>
        </w:rPr>
        <w:t>problem-solving</w:t>
      </w:r>
      <w:r w:rsidRPr="00C54DAE">
        <w:rPr>
          <w:color w:val="2A2D2F"/>
          <w:w w:val="105"/>
          <w:sz w:val="23"/>
        </w:rPr>
        <w:t xml:space="preserve"> skills</w:t>
      </w:r>
      <w:r>
        <w:rPr>
          <w:color w:val="2A2D2F"/>
          <w:w w:val="105"/>
          <w:sz w:val="23"/>
        </w:rPr>
        <w:t>.</w:t>
      </w:r>
    </w:p>
    <w:p w14:paraId="4ADD9735" w14:textId="7C8D103F" w:rsidR="00C54DAE" w:rsidRPr="00C54DAE" w:rsidRDefault="00C54DAE" w:rsidP="00096A39">
      <w:pPr>
        <w:pStyle w:val="TableParagraph"/>
        <w:numPr>
          <w:ilvl w:val="0"/>
          <w:numId w:val="6"/>
        </w:numPr>
        <w:tabs>
          <w:tab w:val="left" w:pos="851"/>
        </w:tabs>
        <w:spacing w:before="14"/>
        <w:ind w:left="851" w:hanging="851"/>
        <w:rPr>
          <w:color w:val="2A2D2F"/>
          <w:w w:val="105"/>
          <w:sz w:val="23"/>
        </w:rPr>
      </w:pPr>
      <w:r>
        <w:rPr>
          <w:color w:val="2A2D2F"/>
          <w:w w:val="105"/>
          <w:sz w:val="23"/>
        </w:rPr>
        <w:t>Effective</w:t>
      </w:r>
      <w:r w:rsidRPr="00C54DAE">
        <w:rPr>
          <w:color w:val="2A2D2F"/>
          <w:w w:val="105"/>
          <w:sz w:val="23"/>
        </w:rPr>
        <w:t xml:space="preserve"> </w:t>
      </w:r>
      <w:r>
        <w:rPr>
          <w:color w:val="2A2D2F"/>
          <w:w w:val="105"/>
          <w:sz w:val="23"/>
        </w:rPr>
        <w:t>presentation</w:t>
      </w:r>
      <w:r w:rsidRPr="00C54DAE">
        <w:rPr>
          <w:color w:val="2A2D2F"/>
          <w:w w:val="105"/>
          <w:sz w:val="23"/>
        </w:rPr>
        <w:t xml:space="preserve"> </w:t>
      </w:r>
      <w:r>
        <w:rPr>
          <w:color w:val="2A2D2F"/>
          <w:w w:val="105"/>
          <w:sz w:val="23"/>
        </w:rPr>
        <w:t>skills.</w:t>
      </w:r>
    </w:p>
    <w:p w14:paraId="4DAF4FAD" w14:textId="31FEA2CC" w:rsidR="00C54DAE" w:rsidRPr="00C54DAE" w:rsidRDefault="00C54DAE" w:rsidP="00096A39">
      <w:pPr>
        <w:pStyle w:val="TableParagraph"/>
        <w:numPr>
          <w:ilvl w:val="0"/>
          <w:numId w:val="6"/>
        </w:numPr>
        <w:tabs>
          <w:tab w:val="left" w:pos="851"/>
        </w:tabs>
        <w:spacing w:before="14"/>
        <w:ind w:left="851" w:hanging="851"/>
        <w:rPr>
          <w:color w:val="2A2D2F"/>
          <w:w w:val="105"/>
          <w:sz w:val="23"/>
        </w:rPr>
      </w:pPr>
      <w:r>
        <w:rPr>
          <w:color w:val="2A2D2F"/>
          <w:w w:val="105"/>
          <w:sz w:val="23"/>
        </w:rPr>
        <w:t>Ability</w:t>
      </w:r>
      <w:r w:rsidRPr="00C54DAE">
        <w:rPr>
          <w:color w:val="2A2D2F"/>
          <w:w w:val="105"/>
          <w:sz w:val="23"/>
        </w:rPr>
        <w:t xml:space="preserve"> </w:t>
      </w:r>
      <w:r>
        <w:rPr>
          <w:color w:val="2A2D2F"/>
          <w:w w:val="105"/>
          <w:sz w:val="23"/>
        </w:rPr>
        <w:t>to</w:t>
      </w:r>
      <w:r w:rsidRPr="00C54DAE">
        <w:rPr>
          <w:color w:val="2A2D2F"/>
          <w:w w:val="105"/>
          <w:sz w:val="23"/>
        </w:rPr>
        <w:t xml:space="preserve"> </w:t>
      </w:r>
      <w:r>
        <w:rPr>
          <w:color w:val="2A2D2F"/>
          <w:w w:val="105"/>
          <w:sz w:val="23"/>
        </w:rPr>
        <w:t>adapt</w:t>
      </w:r>
      <w:r w:rsidRPr="00C54DAE">
        <w:rPr>
          <w:color w:val="2A2D2F"/>
          <w:w w:val="105"/>
          <w:sz w:val="23"/>
        </w:rPr>
        <w:t xml:space="preserve"> </w:t>
      </w:r>
      <w:r>
        <w:rPr>
          <w:color w:val="2A2D2F"/>
          <w:w w:val="105"/>
          <w:sz w:val="23"/>
        </w:rPr>
        <w:t>to</w:t>
      </w:r>
      <w:r w:rsidRPr="00C54DAE">
        <w:rPr>
          <w:color w:val="2A2D2F"/>
          <w:w w:val="105"/>
          <w:sz w:val="23"/>
        </w:rPr>
        <w:t xml:space="preserve"> </w:t>
      </w:r>
      <w:r>
        <w:rPr>
          <w:color w:val="2A2D2F"/>
          <w:w w:val="105"/>
          <w:sz w:val="23"/>
        </w:rPr>
        <w:t>new</w:t>
      </w:r>
      <w:r w:rsidRPr="00C54DAE">
        <w:rPr>
          <w:color w:val="2A2D2F"/>
          <w:w w:val="105"/>
          <w:sz w:val="23"/>
        </w:rPr>
        <w:t xml:space="preserve"> </w:t>
      </w:r>
      <w:r>
        <w:rPr>
          <w:color w:val="2A2D2F"/>
          <w:w w:val="105"/>
          <w:sz w:val="23"/>
        </w:rPr>
        <w:t>areas</w:t>
      </w:r>
      <w:r w:rsidRPr="00C54DAE">
        <w:rPr>
          <w:color w:val="2A2D2F"/>
          <w:w w:val="105"/>
          <w:sz w:val="23"/>
        </w:rPr>
        <w:t xml:space="preserve"> </w:t>
      </w:r>
      <w:r>
        <w:rPr>
          <w:color w:val="2A2D2F"/>
          <w:w w:val="105"/>
          <w:sz w:val="23"/>
        </w:rPr>
        <w:t>of</w:t>
      </w:r>
      <w:r w:rsidRPr="00C54DAE">
        <w:rPr>
          <w:color w:val="2A2D2F"/>
          <w:w w:val="105"/>
          <w:sz w:val="23"/>
        </w:rPr>
        <w:t xml:space="preserve"> </w:t>
      </w:r>
      <w:r>
        <w:rPr>
          <w:color w:val="2A2D2F"/>
          <w:w w:val="105"/>
          <w:sz w:val="23"/>
        </w:rPr>
        <w:t>work.</w:t>
      </w:r>
    </w:p>
    <w:p w14:paraId="18793104" w14:textId="77777777" w:rsidR="00C54DAE" w:rsidRPr="00C54DAE" w:rsidRDefault="00C54DAE" w:rsidP="00C54DAE">
      <w:pPr>
        <w:pStyle w:val="TableParagraph"/>
        <w:tabs>
          <w:tab w:val="left" w:pos="851"/>
        </w:tabs>
        <w:spacing w:before="14"/>
        <w:ind w:left="851"/>
        <w:rPr>
          <w:color w:val="2A2D2F"/>
          <w:w w:val="105"/>
          <w:sz w:val="23"/>
        </w:rPr>
      </w:pPr>
    </w:p>
    <w:p w14:paraId="081394CD" w14:textId="0D20D438" w:rsidR="001124D2" w:rsidRDefault="00C54DAE" w:rsidP="001124D2">
      <w:pPr>
        <w:pStyle w:val="Heading2"/>
      </w:pPr>
      <w:r>
        <w:t>K</w:t>
      </w:r>
      <w:r w:rsidR="001124D2">
        <w:t>nowledge</w:t>
      </w:r>
    </w:p>
    <w:p w14:paraId="72402BF9" w14:textId="77777777" w:rsidR="001124D2" w:rsidRPr="008B4AE8" w:rsidRDefault="001124D2" w:rsidP="001124D2">
      <w:pPr>
        <w:pStyle w:val="Heading3"/>
      </w:pPr>
      <w:r w:rsidRPr="008B4AE8">
        <w:t>Essential knowledge</w:t>
      </w:r>
    </w:p>
    <w:p w14:paraId="16E459F6" w14:textId="3F7A2569" w:rsidR="00836ECE" w:rsidRDefault="00836ECE" w:rsidP="00E67521">
      <w:pPr>
        <w:pStyle w:val="squarebullets"/>
        <w:numPr>
          <w:ilvl w:val="0"/>
          <w:numId w:val="0"/>
        </w:numPr>
      </w:pPr>
    </w:p>
    <w:p w14:paraId="4BFA0868" w14:textId="339DF4F5" w:rsidR="00C54DAE" w:rsidRDefault="00C54DAE" w:rsidP="00096A39">
      <w:pPr>
        <w:pStyle w:val="squarebullets"/>
        <w:numPr>
          <w:ilvl w:val="0"/>
          <w:numId w:val="8"/>
        </w:numPr>
        <w:rPr>
          <w:color w:val="2A2D2F"/>
          <w:sz w:val="23"/>
        </w:rPr>
      </w:pPr>
      <w:r>
        <w:rPr>
          <w:color w:val="2A2D2F"/>
          <w:sz w:val="23"/>
        </w:rPr>
        <w:t>Awareness</w:t>
      </w:r>
      <w:r>
        <w:rPr>
          <w:color w:val="2A2D2F"/>
          <w:spacing w:val="40"/>
          <w:sz w:val="23"/>
        </w:rPr>
        <w:t xml:space="preserve"> </w:t>
      </w:r>
      <w:r>
        <w:rPr>
          <w:color w:val="2A2D2F"/>
          <w:sz w:val="23"/>
        </w:rPr>
        <w:t>of</w:t>
      </w:r>
      <w:r>
        <w:rPr>
          <w:color w:val="2A2D2F"/>
          <w:spacing w:val="35"/>
          <w:sz w:val="23"/>
        </w:rPr>
        <w:t xml:space="preserve"> </w:t>
      </w:r>
      <w:r>
        <w:rPr>
          <w:color w:val="2A2D2F"/>
          <w:sz w:val="23"/>
        </w:rPr>
        <w:t>the</w:t>
      </w:r>
      <w:r>
        <w:rPr>
          <w:color w:val="2A2D2F"/>
          <w:spacing w:val="16"/>
          <w:sz w:val="23"/>
        </w:rPr>
        <w:t xml:space="preserve"> </w:t>
      </w:r>
      <w:r w:rsidR="00A06ADF">
        <w:rPr>
          <w:color w:val="2A2D2F"/>
          <w:sz w:val="23"/>
        </w:rPr>
        <w:t>legal</w:t>
      </w:r>
      <w:r>
        <w:rPr>
          <w:color w:val="2A2D2F"/>
          <w:spacing w:val="20"/>
          <w:sz w:val="23"/>
        </w:rPr>
        <w:t xml:space="preserve"> </w:t>
      </w:r>
      <w:r>
        <w:rPr>
          <w:color w:val="2A2D2F"/>
          <w:sz w:val="23"/>
        </w:rPr>
        <w:t>system</w:t>
      </w:r>
      <w:r>
        <w:rPr>
          <w:color w:val="2A2D2F"/>
          <w:spacing w:val="6"/>
          <w:sz w:val="23"/>
        </w:rPr>
        <w:t xml:space="preserve"> </w:t>
      </w:r>
      <w:r>
        <w:rPr>
          <w:i/>
          <w:color w:val="2A2D2F"/>
          <w:sz w:val="26"/>
        </w:rPr>
        <w:t>I</w:t>
      </w:r>
      <w:r>
        <w:rPr>
          <w:i/>
          <w:color w:val="2A2D2F"/>
          <w:spacing w:val="31"/>
          <w:sz w:val="26"/>
        </w:rPr>
        <w:t xml:space="preserve"> </w:t>
      </w:r>
      <w:r>
        <w:rPr>
          <w:color w:val="2A2D2F"/>
          <w:sz w:val="23"/>
        </w:rPr>
        <w:t>processes</w:t>
      </w:r>
      <w:r>
        <w:rPr>
          <w:color w:val="2A2D2F"/>
          <w:spacing w:val="34"/>
          <w:sz w:val="23"/>
        </w:rPr>
        <w:t xml:space="preserve"> </w:t>
      </w:r>
      <w:r>
        <w:rPr>
          <w:color w:val="2A2D2F"/>
          <w:sz w:val="23"/>
        </w:rPr>
        <w:t>and procedures.</w:t>
      </w:r>
    </w:p>
    <w:p w14:paraId="4FC05B7F" w14:textId="72A40529" w:rsidR="00EA063C" w:rsidRPr="00C01338" w:rsidRDefault="00EA063C" w:rsidP="00096A39">
      <w:pPr>
        <w:pStyle w:val="squarebullets"/>
        <w:numPr>
          <w:ilvl w:val="0"/>
          <w:numId w:val="8"/>
        </w:numPr>
        <w:rPr>
          <w:color w:val="2A2D2F"/>
          <w:sz w:val="23"/>
        </w:rPr>
      </w:pPr>
      <w:r w:rsidRPr="00C01338">
        <w:rPr>
          <w:color w:val="2A2D2F"/>
          <w:sz w:val="23"/>
        </w:rPr>
        <w:t>Knowledge</w:t>
      </w:r>
      <w:r w:rsidRPr="00C01338">
        <w:rPr>
          <w:color w:val="2A2D2F"/>
          <w:spacing w:val="46"/>
          <w:sz w:val="23"/>
        </w:rPr>
        <w:t xml:space="preserve"> </w:t>
      </w:r>
      <w:r w:rsidRPr="00C01338">
        <w:rPr>
          <w:color w:val="2A2D2F"/>
          <w:sz w:val="23"/>
        </w:rPr>
        <w:t>of</w:t>
      </w:r>
      <w:r w:rsidRPr="00C01338">
        <w:rPr>
          <w:color w:val="2A2D2F"/>
          <w:spacing w:val="32"/>
          <w:sz w:val="23"/>
        </w:rPr>
        <w:t xml:space="preserve"> </w:t>
      </w:r>
      <w:r w:rsidRPr="00C01338">
        <w:rPr>
          <w:color w:val="2A2D2F"/>
          <w:sz w:val="23"/>
        </w:rPr>
        <w:t>the</w:t>
      </w:r>
      <w:r w:rsidRPr="00C01338">
        <w:rPr>
          <w:color w:val="2A2D2F"/>
          <w:spacing w:val="15"/>
          <w:sz w:val="23"/>
        </w:rPr>
        <w:t xml:space="preserve"> </w:t>
      </w:r>
      <w:r w:rsidRPr="00C01338">
        <w:rPr>
          <w:color w:val="2A2D2F"/>
          <w:sz w:val="23"/>
        </w:rPr>
        <w:t>law</w:t>
      </w:r>
      <w:r w:rsidRPr="00C01338">
        <w:rPr>
          <w:color w:val="2A2D2F"/>
          <w:spacing w:val="24"/>
          <w:sz w:val="23"/>
        </w:rPr>
        <w:t xml:space="preserve"> </w:t>
      </w:r>
      <w:r w:rsidRPr="00C01338">
        <w:rPr>
          <w:color w:val="2A2D2F"/>
          <w:sz w:val="23"/>
        </w:rPr>
        <w:t>relating</w:t>
      </w:r>
      <w:r w:rsidRPr="00C01338">
        <w:rPr>
          <w:color w:val="2A2D2F"/>
          <w:spacing w:val="14"/>
          <w:sz w:val="23"/>
        </w:rPr>
        <w:t xml:space="preserve"> </w:t>
      </w:r>
      <w:r w:rsidRPr="00C01338">
        <w:rPr>
          <w:color w:val="2A2D2F"/>
          <w:sz w:val="23"/>
        </w:rPr>
        <w:t>to</w:t>
      </w:r>
      <w:r w:rsidRPr="00C01338">
        <w:rPr>
          <w:color w:val="2A2D2F"/>
          <w:spacing w:val="15"/>
          <w:sz w:val="23"/>
        </w:rPr>
        <w:t xml:space="preserve"> </w:t>
      </w:r>
      <w:r w:rsidRPr="00C01338">
        <w:rPr>
          <w:color w:val="2A2D2F"/>
          <w:sz w:val="23"/>
        </w:rPr>
        <w:t>children’s</w:t>
      </w:r>
      <w:r w:rsidRPr="00C01338">
        <w:rPr>
          <w:color w:val="2A2D2F"/>
          <w:spacing w:val="31"/>
          <w:sz w:val="23"/>
        </w:rPr>
        <w:t xml:space="preserve"> </w:t>
      </w:r>
      <w:r w:rsidRPr="00C01338">
        <w:rPr>
          <w:color w:val="2A2D2F"/>
          <w:sz w:val="23"/>
        </w:rPr>
        <w:t>social</w:t>
      </w:r>
      <w:r w:rsidRPr="00C01338">
        <w:rPr>
          <w:color w:val="2A2D2F"/>
          <w:spacing w:val="23"/>
          <w:sz w:val="23"/>
        </w:rPr>
        <w:t xml:space="preserve"> </w:t>
      </w:r>
      <w:r w:rsidRPr="00C01338">
        <w:rPr>
          <w:color w:val="2A2D2F"/>
          <w:sz w:val="23"/>
        </w:rPr>
        <w:t>care</w:t>
      </w:r>
    </w:p>
    <w:p w14:paraId="54E124EC" w14:textId="77777777" w:rsidR="00A52C0B" w:rsidRDefault="00A52C0B" w:rsidP="00C54DAE">
      <w:pPr>
        <w:pStyle w:val="squarebullets"/>
        <w:numPr>
          <w:ilvl w:val="0"/>
          <w:numId w:val="0"/>
        </w:numPr>
        <w:ind w:left="851" w:hanging="851"/>
      </w:pPr>
    </w:p>
    <w:p w14:paraId="515BF128" w14:textId="77777777" w:rsidR="001124D2" w:rsidRDefault="001124D2" w:rsidP="001124D2">
      <w:pPr>
        <w:pStyle w:val="Heading3"/>
      </w:pPr>
      <w:r>
        <w:t>Desirable knowledge</w:t>
      </w:r>
    </w:p>
    <w:p w14:paraId="05EBDD46" w14:textId="750761FC" w:rsidR="00A06ADF" w:rsidRPr="00A06ADF" w:rsidRDefault="00A06ADF" w:rsidP="00096A39">
      <w:pPr>
        <w:pStyle w:val="squarebullets"/>
        <w:numPr>
          <w:ilvl w:val="0"/>
          <w:numId w:val="9"/>
        </w:numPr>
        <w:ind w:left="851" w:hanging="851"/>
        <w:rPr>
          <w:color w:val="2A2D2F"/>
          <w:sz w:val="23"/>
          <w:szCs w:val="23"/>
        </w:rPr>
      </w:pPr>
      <w:r w:rsidRPr="00A06ADF">
        <w:rPr>
          <w:sz w:val="23"/>
          <w:szCs w:val="23"/>
        </w:rPr>
        <w:t>Understanding of the nature of a Local Government in-house Legal Service.</w:t>
      </w:r>
    </w:p>
    <w:p w14:paraId="7FF2ABAE" w14:textId="77777777" w:rsidR="00A06ADF" w:rsidRPr="00A06ADF" w:rsidRDefault="00A06ADF" w:rsidP="00A06ADF">
      <w:pPr>
        <w:pStyle w:val="squarebullets"/>
        <w:numPr>
          <w:ilvl w:val="0"/>
          <w:numId w:val="0"/>
        </w:numPr>
        <w:ind w:left="360"/>
        <w:rPr>
          <w:color w:val="2A2D2F"/>
          <w:sz w:val="22"/>
          <w:szCs w:val="22"/>
        </w:rPr>
      </w:pPr>
    </w:p>
    <w:p w14:paraId="45C446EE" w14:textId="77777777" w:rsidR="00A52C0B" w:rsidRDefault="00A52C0B" w:rsidP="00A52C0B">
      <w:pPr>
        <w:pStyle w:val="squarebullets"/>
        <w:numPr>
          <w:ilvl w:val="0"/>
          <w:numId w:val="0"/>
        </w:numPr>
        <w:ind w:left="851" w:hanging="851"/>
      </w:pPr>
    </w:p>
    <w:p w14:paraId="11A81CD1" w14:textId="77777777" w:rsidR="001124D2" w:rsidRDefault="001124D2" w:rsidP="001124D2">
      <w:pPr>
        <w:pStyle w:val="Heading2"/>
      </w:pPr>
      <w:r>
        <w:t>Experience and achievements</w:t>
      </w:r>
    </w:p>
    <w:p w14:paraId="79664ACD" w14:textId="00D662E6" w:rsidR="001124D2" w:rsidRDefault="001124D2" w:rsidP="001124D2">
      <w:pPr>
        <w:pStyle w:val="Heading3"/>
      </w:pPr>
      <w:r>
        <w:t>Essential experience and achievements</w:t>
      </w:r>
    </w:p>
    <w:p w14:paraId="277FADBC" w14:textId="3CD251C3" w:rsidR="001124D2" w:rsidRDefault="0061611D" w:rsidP="00406520">
      <w:pPr>
        <w:pStyle w:val="squarebullets"/>
        <w:numPr>
          <w:ilvl w:val="0"/>
          <w:numId w:val="13"/>
        </w:numPr>
        <w:rPr>
          <w:rFonts w:ascii="Arial" w:hAnsi="Arial"/>
        </w:rPr>
      </w:pPr>
      <w:r>
        <w:rPr>
          <w:rFonts w:ascii="Arial" w:hAnsi="Arial"/>
        </w:rPr>
        <w:t>Experience of law and practice relating to Child Care and Adoption</w:t>
      </w:r>
    </w:p>
    <w:p w14:paraId="47FAA375" w14:textId="619407E4" w:rsidR="00B1281D" w:rsidRDefault="00006542" w:rsidP="00406520">
      <w:pPr>
        <w:pStyle w:val="squarebullets"/>
        <w:numPr>
          <w:ilvl w:val="0"/>
          <w:numId w:val="13"/>
        </w:numPr>
      </w:pPr>
      <w:r>
        <w:rPr>
          <w:rFonts w:ascii="Arial" w:hAnsi="Arial" w:cs="Arial"/>
          <w:szCs w:val="24"/>
        </w:rPr>
        <w:t xml:space="preserve">Experience of </w:t>
      </w:r>
      <w:r w:rsidR="00F76D3E">
        <w:rPr>
          <w:rFonts w:ascii="Arial" w:hAnsi="Arial" w:cs="Arial"/>
          <w:szCs w:val="24"/>
        </w:rPr>
        <w:t xml:space="preserve">and ability to effectively use </w:t>
      </w:r>
      <w:r w:rsidR="00B1281D">
        <w:rPr>
          <w:rFonts w:ascii="Arial" w:hAnsi="Arial" w:cs="Arial"/>
          <w:szCs w:val="24"/>
        </w:rPr>
        <w:t>IT equipment</w:t>
      </w:r>
    </w:p>
    <w:p w14:paraId="4BE3E6FA" w14:textId="77777777" w:rsidR="00A52C0B" w:rsidRPr="001124D2" w:rsidRDefault="00A52C0B" w:rsidP="00836ECE">
      <w:pPr>
        <w:pStyle w:val="squarebullets"/>
        <w:numPr>
          <w:ilvl w:val="0"/>
          <w:numId w:val="0"/>
        </w:numPr>
      </w:pPr>
    </w:p>
    <w:p w14:paraId="6838DBC3" w14:textId="77777777" w:rsidR="001124D2" w:rsidRDefault="001124D2" w:rsidP="001124D2">
      <w:pPr>
        <w:pStyle w:val="Heading3"/>
      </w:pPr>
      <w:r>
        <w:t>Desirable experience and achievements</w:t>
      </w:r>
    </w:p>
    <w:p w14:paraId="27A6D9AA" w14:textId="18F4BF04" w:rsidR="00CA1B55" w:rsidRPr="00C01338" w:rsidRDefault="003D4CC6" w:rsidP="00096A39">
      <w:pPr>
        <w:pStyle w:val="squarebullets"/>
        <w:numPr>
          <w:ilvl w:val="0"/>
          <w:numId w:val="10"/>
        </w:numPr>
        <w:rPr>
          <w:color w:val="2A2D2F"/>
          <w:sz w:val="23"/>
          <w:szCs w:val="23"/>
        </w:rPr>
      </w:pPr>
      <w:r w:rsidRPr="00C01338">
        <w:t xml:space="preserve">Previous experience of </w:t>
      </w:r>
      <w:r w:rsidR="00CA1B55" w:rsidRPr="00C01338">
        <w:rPr>
          <w:sz w:val="23"/>
          <w:szCs w:val="23"/>
        </w:rPr>
        <w:t>Local Government in-house Legal Service.</w:t>
      </w:r>
    </w:p>
    <w:p w14:paraId="048EF3C7" w14:textId="77777777" w:rsidR="001124D2" w:rsidRDefault="001124D2" w:rsidP="001124D2">
      <w:pPr>
        <w:pStyle w:val="Heading2"/>
      </w:pPr>
      <w:r>
        <w:lastRenderedPageBreak/>
        <w:t>Qualifications/professional m</w:t>
      </w:r>
      <w:r w:rsidRPr="008F01D5">
        <w:t>emberships</w:t>
      </w:r>
    </w:p>
    <w:p w14:paraId="7B2ACC2A" w14:textId="77777777" w:rsidR="001124D2" w:rsidRDefault="001124D2" w:rsidP="001124D2">
      <w:pPr>
        <w:pStyle w:val="Heading3"/>
      </w:pPr>
      <w:r>
        <w:t>Essential qualifications/professional m</w:t>
      </w:r>
      <w:r w:rsidRPr="008F01D5">
        <w:t>emberships</w:t>
      </w:r>
    </w:p>
    <w:p w14:paraId="049D2AE8" w14:textId="1570E236" w:rsidR="00A52C0B" w:rsidRDefault="00A52C0B" w:rsidP="00A52C0B">
      <w:pPr>
        <w:pStyle w:val="TableParagraph"/>
        <w:spacing w:before="19"/>
        <w:ind w:left="851" w:hanging="851"/>
        <w:rPr>
          <w:sz w:val="23"/>
        </w:rPr>
      </w:pPr>
      <w:r>
        <w:rPr>
          <w:color w:val="262B2B"/>
          <w:w w:val="105"/>
          <w:sz w:val="23"/>
        </w:rPr>
        <w:t>1.</w:t>
      </w:r>
      <w:r>
        <w:rPr>
          <w:color w:val="262B2B"/>
          <w:spacing w:val="-9"/>
          <w:w w:val="105"/>
          <w:sz w:val="23"/>
        </w:rPr>
        <w:t xml:space="preserve"> </w:t>
      </w:r>
      <w:r>
        <w:rPr>
          <w:color w:val="262B2B"/>
          <w:spacing w:val="-9"/>
          <w:w w:val="105"/>
          <w:sz w:val="23"/>
        </w:rPr>
        <w:tab/>
      </w:r>
      <w:r>
        <w:rPr>
          <w:color w:val="262B2B"/>
          <w:w w:val="105"/>
          <w:sz w:val="23"/>
        </w:rPr>
        <w:t>Educated</w:t>
      </w:r>
      <w:r>
        <w:rPr>
          <w:color w:val="262B2B"/>
          <w:spacing w:val="2"/>
          <w:w w:val="105"/>
          <w:sz w:val="23"/>
        </w:rPr>
        <w:t xml:space="preserve"> </w:t>
      </w:r>
      <w:r>
        <w:rPr>
          <w:color w:val="262B2B"/>
          <w:w w:val="105"/>
          <w:sz w:val="23"/>
        </w:rPr>
        <w:t>to</w:t>
      </w:r>
      <w:r>
        <w:rPr>
          <w:color w:val="262B2B"/>
          <w:spacing w:val="-6"/>
          <w:w w:val="105"/>
          <w:sz w:val="23"/>
        </w:rPr>
        <w:t xml:space="preserve"> </w:t>
      </w:r>
      <w:r w:rsidR="00706837">
        <w:rPr>
          <w:color w:val="262B2B"/>
          <w:spacing w:val="-6"/>
          <w:w w:val="105"/>
          <w:sz w:val="23"/>
        </w:rPr>
        <w:t>A</w:t>
      </w:r>
      <w:r w:rsidR="00C06596">
        <w:rPr>
          <w:color w:val="262B2B"/>
          <w:w w:val="105"/>
          <w:sz w:val="23"/>
        </w:rPr>
        <w:t xml:space="preserve"> level</w:t>
      </w:r>
      <w:r>
        <w:rPr>
          <w:color w:val="262B2B"/>
          <w:w w:val="105"/>
          <w:sz w:val="23"/>
        </w:rPr>
        <w:t xml:space="preserve"> standard</w:t>
      </w:r>
      <w:r>
        <w:rPr>
          <w:color w:val="262B2B"/>
          <w:spacing w:val="7"/>
          <w:w w:val="105"/>
          <w:sz w:val="23"/>
        </w:rPr>
        <w:t xml:space="preserve"> </w:t>
      </w:r>
      <w:r>
        <w:rPr>
          <w:color w:val="262B2B"/>
          <w:w w:val="105"/>
          <w:sz w:val="23"/>
        </w:rPr>
        <w:t>or</w:t>
      </w:r>
      <w:r>
        <w:rPr>
          <w:color w:val="262B2B"/>
          <w:spacing w:val="-13"/>
          <w:w w:val="105"/>
          <w:sz w:val="23"/>
        </w:rPr>
        <w:t xml:space="preserve"> </w:t>
      </w:r>
      <w:r>
        <w:rPr>
          <w:color w:val="262B2B"/>
          <w:w w:val="105"/>
          <w:sz w:val="23"/>
        </w:rPr>
        <w:t>equiva</w:t>
      </w:r>
      <w:r>
        <w:rPr>
          <w:color w:val="525252"/>
          <w:w w:val="105"/>
          <w:sz w:val="23"/>
        </w:rPr>
        <w:t>l</w:t>
      </w:r>
      <w:r>
        <w:rPr>
          <w:color w:val="262B2B"/>
          <w:w w:val="105"/>
          <w:sz w:val="23"/>
        </w:rPr>
        <w:t>ent</w:t>
      </w:r>
      <w:r w:rsidR="00706837">
        <w:rPr>
          <w:color w:val="262B2B"/>
          <w:w w:val="105"/>
          <w:sz w:val="23"/>
        </w:rPr>
        <w:t xml:space="preserve"> practical experience</w:t>
      </w:r>
      <w:r>
        <w:rPr>
          <w:color w:val="262B2B"/>
          <w:w w:val="105"/>
          <w:sz w:val="23"/>
        </w:rPr>
        <w:t>.</w:t>
      </w:r>
    </w:p>
    <w:p w14:paraId="5826882E" w14:textId="66381601" w:rsid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5A54805E" w14:textId="167DF6CC" w:rsidR="00394C51" w:rsidRDefault="00394C51" w:rsidP="00096A39">
      <w:pPr>
        <w:pStyle w:val="TableParagraph"/>
        <w:numPr>
          <w:ilvl w:val="0"/>
          <w:numId w:val="7"/>
        </w:numPr>
        <w:tabs>
          <w:tab w:val="left" w:pos="851"/>
        </w:tabs>
        <w:spacing w:before="19"/>
        <w:ind w:left="851" w:hanging="851"/>
        <w:rPr>
          <w:sz w:val="23"/>
        </w:rPr>
      </w:pPr>
      <w:r>
        <w:rPr>
          <w:color w:val="262B2B"/>
          <w:w w:val="105"/>
          <w:sz w:val="23"/>
        </w:rPr>
        <w:t>Law</w:t>
      </w:r>
      <w:r>
        <w:rPr>
          <w:color w:val="262B2B"/>
          <w:spacing w:val="-9"/>
          <w:w w:val="105"/>
          <w:sz w:val="23"/>
        </w:rPr>
        <w:t xml:space="preserve"> </w:t>
      </w:r>
      <w:r>
        <w:rPr>
          <w:color w:val="262B2B"/>
          <w:w w:val="105"/>
          <w:sz w:val="23"/>
        </w:rPr>
        <w:t>degree</w:t>
      </w:r>
    </w:p>
    <w:p w14:paraId="76CD7FCC" w14:textId="77777777" w:rsidR="00394C51" w:rsidRDefault="00394C51" w:rsidP="00096A39">
      <w:pPr>
        <w:pStyle w:val="TableParagraph"/>
        <w:numPr>
          <w:ilvl w:val="0"/>
          <w:numId w:val="7"/>
        </w:numPr>
        <w:tabs>
          <w:tab w:val="left" w:pos="851"/>
        </w:tabs>
        <w:spacing w:before="19"/>
        <w:ind w:left="851" w:hanging="851"/>
      </w:pPr>
      <w:r>
        <w:rPr>
          <w:color w:val="262B2B"/>
          <w:sz w:val="23"/>
        </w:rPr>
        <w:t>Student</w:t>
      </w:r>
      <w:r>
        <w:rPr>
          <w:color w:val="262B2B"/>
          <w:spacing w:val="35"/>
          <w:sz w:val="23"/>
        </w:rPr>
        <w:t xml:space="preserve"> </w:t>
      </w:r>
      <w:r>
        <w:rPr>
          <w:color w:val="262B2B"/>
          <w:sz w:val="23"/>
        </w:rPr>
        <w:t>or</w:t>
      </w:r>
      <w:r>
        <w:rPr>
          <w:color w:val="262B2B"/>
          <w:spacing w:val="6"/>
          <w:sz w:val="23"/>
        </w:rPr>
        <w:t xml:space="preserve"> </w:t>
      </w:r>
      <w:r w:rsidRPr="00394C51">
        <w:rPr>
          <w:color w:val="262B2B"/>
          <w:w w:val="105"/>
          <w:sz w:val="23"/>
        </w:rPr>
        <w:t>Member</w:t>
      </w:r>
      <w:r>
        <w:rPr>
          <w:color w:val="262B2B"/>
          <w:spacing w:val="20"/>
          <w:sz w:val="23"/>
        </w:rPr>
        <w:t xml:space="preserve"> </w:t>
      </w:r>
      <w:r>
        <w:rPr>
          <w:color w:val="262B2B"/>
          <w:sz w:val="23"/>
        </w:rPr>
        <w:t>of</w:t>
      </w:r>
      <w:r>
        <w:rPr>
          <w:color w:val="262B2B"/>
          <w:spacing w:val="26"/>
          <w:sz w:val="23"/>
        </w:rPr>
        <w:t xml:space="preserve"> </w:t>
      </w:r>
      <w:r>
        <w:rPr>
          <w:color w:val="262B2B"/>
          <w:sz w:val="23"/>
        </w:rPr>
        <w:t>CILEX</w:t>
      </w:r>
    </w:p>
    <w:p w14:paraId="66171067" w14:textId="77777777" w:rsidR="00394C51" w:rsidRDefault="00394C51" w:rsidP="001124D2">
      <w:pPr>
        <w:pStyle w:val="Heading2"/>
      </w:pPr>
    </w:p>
    <w:p w14:paraId="590FC50A" w14:textId="1A811BE0" w:rsidR="001124D2" w:rsidRDefault="001124D2" w:rsidP="001124D2">
      <w:pPr>
        <w:pStyle w:val="Heading2"/>
      </w:pPr>
      <w:r>
        <w:t xml:space="preserve">Essential – Other requirements of the job role  </w:t>
      </w:r>
    </w:p>
    <w:p w14:paraId="44B42C70" w14:textId="4E805AF9" w:rsidR="001B478C" w:rsidRPr="00394C51" w:rsidRDefault="001B478C" w:rsidP="00394C51">
      <w:pPr>
        <w:pStyle w:val="squarebullets"/>
        <w:numPr>
          <w:ilvl w:val="0"/>
          <w:numId w:val="0"/>
        </w:numPr>
        <w:ind w:left="851" w:hanging="851"/>
        <w:rPr>
          <w:sz w:val="23"/>
          <w:szCs w:val="23"/>
        </w:rPr>
      </w:pPr>
      <w:r>
        <w:t>1.</w:t>
      </w:r>
      <w:r w:rsidRPr="001B478C">
        <w:t xml:space="preserve"> </w:t>
      </w:r>
      <w:r w:rsidR="00394C51">
        <w:tab/>
      </w:r>
      <w:r w:rsidRPr="00394C51">
        <w:rPr>
          <w:sz w:val="23"/>
          <w:szCs w:val="23"/>
        </w:rPr>
        <w:t>Demonstrates a commitment to safeguard and promote the welfare of children and young people</w:t>
      </w:r>
      <w:r w:rsidR="00394C51" w:rsidRPr="00394C51">
        <w:rPr>
          <w:sz w:val="23"/>
          <w:szCs w:val="23"/>
        </w:rPr>
        <w:t>.</w:t>
      </w:r>
    </w:p>
    <w:p w14:paraId="06EC5C00" w14:textId="2D2ED089" w:rsidR="001B478C" w:rsidRPr="00394C51" w:rsidRDefault="00394C51" w:rsidP="00394C51">
      <w:pPr>
        <w:pStyle w:val="squarebullets"/>
        <w:numPr>
          <w:ilvl w:val="0"/>
          <w:numId w:val="0"/>
        </w:numPr>
        <w:ind w:left="851" w:hanging="851"/>
        <w:rPr>
          <w:sz w:val="23"/>
          <w:szCs w:val="23"/>
        </w:rPr>
      </w:pPr>
      <w:r w:rsidRPr="00394C51">
        <w:rPr>
          <w:sz w:val="23"/>
          <w:szCs w:val="23"/>
        </w:rPr>
        <w:t>2.</w:t>
      </w:r>
      <w:r w:rsidRPr="00394C51">
        <w:rPr>
          <w:sz w:val="23"/>
          <w:szCs w:val="23"/>
        </w:rPr>
        <w:tab/>
      </w:r>
      <w:r w:rsidR="001B478C" w:rsidRPr="00394C51">
        <w:rPr>
          <w:sz w:val="23"/>
          <w:szCs w:val="23"/>
        </w:rPr>
        <w:t>Ability to travel efficiently around the Bay/</w:t>
      </w:r>
      <w:proofErr w:type="gramStart"/>
      <w:r w:rsidR="001B478C" w:rsidRPr="00394C51">
        <w:rPr>
          <w:sz w:val="23"/>
          <w:szCs w:val="23"/>
        </w:rPr>
        <w:t>South West</w:t>
      </w:r>
      <w:proofErr w:type="gramEnd"/>
      <w:r w:rsidR="001B478C" w:rsidRPr="00394C51">
        <w:rPr>
          <w:sz w:val="23"/>
          <w:szCs w:val="23"/>
        </w:rPr>
        <w:t>/UK in order to carry out duties</w:t>
      </w:r>
      <w:r w:rsidRPr="00394C51">
        <w:rPr>
          <w:sz w:val="23"/>
          <w:szCs w:val="23"/>
        </w:rPr>
        <w:t>.</w:t>
      </w:r>
    </w:p>
    <w:p w14:paraId="34922E9D" w14:textId="7802D595" w:rsidR="001B478C" w:rsidRPr="00394C51" w:rsidRDefault="001B478C" w:rsidP="00096A39">
      <w:pPr>
        <w:pStyle w:val="squarebullets"/>
        <w:numPr>
          <w:ilvl w:val="0"/>
          <w:numId w:val="7"/>
        </w:numPr>
        <w:ind w:left="851" w:hanging="851"/>
        <w:rPr>
          <w:sz w:val="23"/>
          <w:szCs w:val="23"/>
        </w:rPr>
      </w:pPr>
      <w:r w:rsidRPr="00394C51">
        <w:rPr>
          <w:sz w:val="23"/>
          <w:szCs w:val="23"/>
        </w:rPr>
        <w:t>Ability to accommodate unsociable hours</w:t>
      </w:r>
      <w:r w:rsidR="00394C51" w:rsidRPr="00394C51">
        <w:rPr>
          <w:sz w:val="23"/>
          <w:szCs w:val="23"/>
        </w:rPr>
        <w:t>.</w:t>
      </w:r>
    </w:p>
    <w:p w14:paraId="671302DE" w14:textId="1FC8AFB7" w:rsidR="001B478C" w:rsidRPr="00394C51" w:rsidRDefault="001B478C" w:rsidP="00096A39">
      <w:pPr>
        <w:pStyle w:val="squarebullets"/>
        <w:numPr>
          <w:ilvl w:val="0"/>
          <w:numId w:val="7"/>
        </w:numPr>
        <w:ind w:left="851" w:hanging="851"/>
        <w:rPr>
          <w:sz w:val="23"/>
          <w:szCs w:val="23"/>
        </w:rPr>
      </w:pPr>
      <w:r w:rsidRPr="00394C51">
        <w:rPr>
          <w:sz w:val="23"/>
          <w:szCs w:val="23"/>
        </w:rPr>
        <w:t>Ability to accommodate shift patterns</w:t>
      </w:r>
      <w:r w:rsidR="00394C51" w:rsidRPr="00394C51">
        <w:rPr>
          <w:sz w:val="23"/>
          <w:szCs w:val="23"/>
        </w:rPr>
        <w:t>.</w:t>
      </w:r>
    </w:p>
    <w:p w14:paraId="38E89F44" w14:textId="1D14A7D1" w:rsidR="001B478C" w:rsidRPr="00394C51" w:rsidRDefault="001B478C" w:rsidP="00096A39">
      <w:pPr>
        <w:pStyle w:val="squarebullets"/>
        <w:numPr>
          <w:ilvl w:val="0"/>
          <w:numId w:val="7"/>
        </w:numPr>
        <w:ind w:left="851" w:hanging="851"/>
        <w:rPr>
          <w:sz w:val="23"/>
          <w:szCs w:val="23"/>
        </w:rPr>
      </w:pPr>
      <w:r w:rsidRPr="00394C51">
        <w:rPr>
          <w:sz w:val="23"/>
          <w:szCs w:val="23"/>
        </w:rPr>
        <w:t xml:space="preserve">Ability to accommodate occasional/permanent </w:t>
      </w:r>
      <w:proofErr w:type="gramStart"/>
      <w:r w:rsidRPr="00394C51">
        <w:rPr>
          <w:sz w:val="23"/>
          <w:szCs w:val="23"/>
        </w:rPr>
        <w:t>home-working</w:t>
      </w:r>
      <w:proofErr w:type="gramEnd"/>
      <w:r w:rsidR="00394C51" w:rsidRPr="00394C51">
        <w:rPr>
          <w:sz w:val="23"/>
          <w:szCs w:val="23"/>
        </w:rPr>
        <w:t>.</w:t>
      </w:r>
    </w:p>
    <w:p w14:paraId="6AA29450" w14:textId="629622AB" w:rsidR="001124D2" w:rsidRDefault="001124D2" w:rsidP="00836ECE">
      <w:pPr>
        <w:pStyle w:val="squarebullets"/>
        <w:numPr>
          <w:ilvl w:val="0"/>
          <w:numId w:val="0"/>
        </w:numPr>
      </w:pPr>
    </w:p>
    <w:p w14:paraId="5144F1AF" w14:textId="77777777" w:rsidR="001124D2" w:rsidRPr="008F01D5" w:rsidRDefault="001124D2" w:rsidP="00836ECE">
      <w:pPr>
        <w:pStyle w:val="squarebullets"/>
        <w:numPr>
          <w:ilvl w:val="0"/>
          <w:numId w:val="0"/>
        </w:numPr>
        <w:ind w:left="360"/>
      </w:pPr>
    </w:p>
    <w:p w14:paraId="5CF897DF" w14:textId="4BCB0967" w:rsidR="001124D2" w:rsidRPr="001124D2" w:rsidRDefault="001669EB" w:rsidP="001124D2">
      <w:r>
        <w:rPr>
          <w:sz w:val="16"/>
          <w:szCs w:val="16"/>
        </w:rPr>
        <w:t>23/11/2023</w:t>
      </w:r>
      <w:r w:rsidR="007565BD" w:rsidRPr="00EA700D">
        <w:rPr>
          <w:sz w:val="16"/>
          <w:szCs w:val="16"/>
        </w:rPr>
        <w:t xml:space="preserve"> </w:t>
      </w:r>
    </w:p>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35A78" w14:textId="77777777" w:rsidR="00073FF7" w:rsidRDefault="00073FF7" w:rsidP="008952DF">
      <w:r>
        <w:separator/>
      </w:r>
    </w:p>
  </w:endnote>
  <w:endnote w:type="continuationSeparator" w:id="0">
    <w:p w14:paraId="7674E27C" w14:textId="77777777" w:rsidR="00073FF7" w:rsidRDefault="00073FF7" w:rsidP="008952DF">
      <w:r>
        <w:continuationSeparator/>
      </w:r>
    </w:p>
  </w:endnote>
  <w:endnote w:type="continuationNotice" w:id="1">
    <w:p w14:paraId="0FA92372" w14:textId="77777777" w:rsidR="00073FF7" w:rsidRDefault="00073F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EB968" w14:textId="77777777" w:rsidR="00073FF7" w:rsidRDefault="00073FF7" w:rsidP="008952DF">
      <w:r>
        <w:separator/>
      </w:r>
    </w:p>
  </w:footnote>
  <w:footnote w:type="continuationSeparator" w:id="0">
    <w:p w14:paraId="6E45B9E4" w14:textId="77777777" w:rsidR="00073FF7" w:rsidRDefault="00073FF7" w:rsidP="008952DF">
      <w:r>
        <w:continuationSeparator/>
      </w:r>
    </w:p>
  </w:footnote>
  <w:footnote w:type="continuationNotice" w:id="1">
    <w:p w14:paraId="109E07F7" w14:textId="77777777" w:rsidR="00073FF7" w:rsidRDefault="00073F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37C"/>
    <w:multiLevelType w:val="hybridMultilevel"/>
    <w:tmpl w:val="1FA66FF8"/>
    <w:lvl w:ilvl="0" w:tplc="E8DE2790">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44167A"/>
    <w:multiLevelType w:val="multilevel"/>
    <w:tmpl w:val="6E60CDB2"/>
    <w:lvl w:ilvl="0">
      <w:start w:val="2"/>
      <w:numFmt w:val="decimal"/>
      <w:lvlText w:val="%1."/>
      <w:lvlJc w:val="left"/>
      <w:pPr>
        <w:ind w:left="463" w:hanging="367"/>
      </w:pPr>
      <w:rPr>
        <w:rFonts w:ascii="Arial" w:eastAsia="Arial" w:hAnsi="Arial" w:cs="Arial" w:hint="default"/>
        <w:b/>
        <w:bCs/>
        <w:i w:val="0"/>
        <w:iCs w:val="0"/>
        <w:color w:val="1F6DA5"/>
        <w:spacing w:val="-1"/>
        <w:w w:val="105"/>
        <w:sz w:val="23"/>
        <w:szCs w:val="23"/>
      </w:rPr>
    </w:lvl>
    <w:lvl w:ilvl="1">
      <w:start w:val="1"/>
      <w:numFmt w:val="decimal"/>
      <w:lvlText w:val="%1.%2."/>
      <w:lvlJc w:val="left"/>
      <w:pPr>
        <w:ind w:left="1244" w:hanging="780"/>
      </w:pPr>
      <w:rPr>
        <w:rFonts w:ascii="Arial" w:eastAsia="Arial" w:hAnsi="Arial" w:cs="Arial" w:hint="default"/>
        <w:b w:val="0"/>
        <w:bCs w:val="0"/>
        <w:i w:val="0"/>
        <w:iCs w:val="0"/>
        <w:color w:val="auto"/>
        <w:spacing w:val="-1"/>
        <w:w w:val="107"/>
        <w:sz w:val="23"/>
        <w:szCs w:val="23"/>
      </w:rPr>
    </w:lvl>
    <w:lvl w:ilvl="2">
      <w:numFmt w:val="bullet"/>
      <w:lvlText w:val="•"/>
      <w:lvlJc w:val="left"/>
      <w:pPr>
        <w:ind w:left="2303" w:hanging="780"/>
      </w:pPr>
      <w:rPr>
        <w:rFonts w:hint="default"/>
      </w:rPr>
    </w:lvl>
    <w:lvl w:ilvl="3">
      <w:numFmt w:val="bullet"/>
      <w:lvlText w:val="•"/>
      <w:lvlJc w:val="left"/>
      <w:pPr>
        <w:ind w:left="3366" w:hanging="780"/>
      </w:pPr>
      <w:rPr>
        <w:rFonts w:hint="default"/>
      </w:rPr>
    </w:lvl>
    <w:lvl w:ilvl="4">
      <w:numFmt w:val="bullet"/>
      <w:lvlText w:val="•"/>
      <w:lvlJc w:val="left"/>
      <w:pPr>
        <w:ind w:left="4429" w:hanging="780"/>
      </w:pPr>
      <w:rPr>
        <w:rFonts w:hint="default"/>
      </w:rPr>
    </w:lvl>
    <w:lvl w:ilvl="5">
      <w:numFmt w:val="bullet"/>
      <w:lvlText w:val="•"/>
      <w:lvlJc w:val="left"/>
      <w:pPr>
        <w:ind w:left="5492" w:hanging="780"/>
      </w:pPr>
      <w:rPr>
        <w:rFonts w:hint="default"/>
      </w:rPr>
    </w:lvl>
    <w:lvl w:ilvl="6">
      <w:numFmt w:val="bullet"/>
      <w:lvlText w:val="•"/>
      <w:lvlJc w:val="left"/>
      <w:pPr>
        <w:ind w:left="6556" w:hanging="780"/>
      </w:pPr>
      <w:rPr>
        <w:rFonts w:hint="default"/>
      </w:rPr>
    </w:lvl>
    <w:lvl w:ilvl="7">
      <w:numFmt w:val="bullet"/>
      <w:lvlText w:val="•"/>
      <w:lvlJc w:val="left"/>
      <w:pPr>
        <w:ind w:left="7619" w:hanging="780"/>
      </w:pPr>
      <w:rPr>
        <w:rFonts w:hint="default"/>
      </w:rPr>
    </w:lvl>
    <w:lvl w:ilvl="8">
      <w:numFmt w:val="bullet"/>
      <w:lvlText w:val="•"/>
      <w:lvlJc w:val="left"/>
      <w:pPr>
        <w:ind w:left="8682" w:hanging="780"/>
      </w:pPr>
      <w:rPr>
        <w:rFonts w:hint="default"/>
      </w:rPr>
    </w:lvl>
  </w:abstractNum>
  <w:abstractNum w:abstractNumId="3" w15:restartNumberingAfterBreak="0">
    <w:nsid w:val="29AB46AA"/>
    <w:multiLevelType w:val="multilevel"/>
    <w:tmpl w:val="49BE6D7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463A80"/>
    <w:multiLevelType w:val="hybridMultilevel"/>
    <w:tmpl w:val="1EC4996C"/>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CD44B9"/>
    <w:multiLevelType w:val="hybridMultilevel"/>
    <w:tmpl w:val="F5820EBA"/>
    <w:lvl w:ilvl="0" w:tplc="E598A6FE">
      <w:start w:val="1"/>
      <w:numFmt w:val="decimal"/>
      <w:lvlText w:val="%1."/>
      <w:lvlJc w:val="left"/>
      <w:pPr>
        <w:ind w:left="855" w:hanging="85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B431B64"/>
    <w:multiLevelType w:val="hybridMultilevel"/>
    <w:tmpl w:val="2564D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DD12A9"/>
    <w:multiLevelType w:val="multilevel"/>
    <w:tmpl w:val="D9E83546"/>
    <w:lvl w:ilvl="0">
      <w:start w:val="1"/>
      <w:numFmt w:val="decimal"/>
      <w:lvlText w:val="%1."/>
      <w:lvlJc w:val="left"/>
      <w:pPr>
        <w:ind w:left="465" w:hanging="371"/>
      </w:pPr>
      <w:rPr>
        <w:rFonts w:ascii="Arial" w:eastAsia="Arial" w:hAnsi="Arial" w:cs="Arial" w:hint="default"/>
        <w:b/>
        <w:bCs/>
        <w:i w:val="0"/>
        <w:iCs w:val="0"/>
        <w:color w:val="1F6DA5"/>
        <w:spacing w:val="-1"/>
        <w:w w:val="109"/>
        <w:sz w:val="23"/>
        <w:szCs w:val="23"/>
      </w:rPr>
    </w:lvl>
    <w:lvl w:ilvl="1">
      <w:start w:val="1"/>
      <w:numFmt w:val="decimal"/>
      <w:lvlText w:val="%1.%2."/>
      <w:lvlJc w:val="left"/>
      <w:pPr>
        <w:ind w:left="1231" w:hanging="779"/>
      </w:pPr>
      <w:rPr>
        <w:rFonts w:ascii="Arial" w:eastAsia="Arial" w:hAnsi="Arial" w:cs="Arial" w:hint="default"/>
        <w:b w:val="0"/>
        <w:bCs w:val="0"/>
        <w:i w:val="0"/>
        <w:iCs w:val="0"/>
        <w:color w:val="auto"/>
        <w:spacing w:val="-1"/>
        <w:w w:val="109"/>
        <w:sz w:val="23"/>
        <w:szCs w:val="23"/>
      </w:rPr>
    </w:lvl>
    <w:lvl w:ilvl="2">
      <w:numFmt w:val="bullet"/>
      <w:lvlText w:val="•"/>
      <w:lvlJc w:val="left"/>
      <w:pPr>
        <w:ind w:left="2303" w:hanging="779"/>
      </w:pPr>
      <w:rPr>
        <w:rFonts w:hint="default"/>
      </w:rPr>
    </w:lvl>
    <w:lvl w:ilvl="3">
      <w:numFmt w:val="bullet"/>
      <w:lvlText w:val="•"/>
      <w:lvlJc w:val="left"/>
      <w:pPr>
        <w:ind w:left="3366" w:hanging="779"/>
      </w:pPr>
      <w:rPr>
        <w:rFonts w:hint="default"/>
      </w:rPr>
    </w:lvl>
    <w:lvl w:ilvl="4">
      <w:numFmt w:val="bullet"/>
      <w:lvlText w:val="•"/>
      <w:lvlJc w:val="left"/>
      <w:pPr>
        <w:ind w:left="4429" w:hanging="779"/>
      </w:pPr>
      <w:rPr>
        <w:rFonts w:hint="default"/>
      </w:rPr>
    </w:lvl>
    <w:lvl w:ilvl="5">
      <w:numFmt w:val="bullet"/>
      <w:lvlText w:val="•"/>
      <w:lvlJc w:val="left"/>
      <w:pPr>
        <w:ind w:left="5492" w:hanging="779"/>
      </w:pPr>
      <w:rPr>
        <w:rFonts w:hint="default"/>
      </w:rPr>
    </w:lvl>
    <w:lvl w:ilvl="6">
      <w:numFmt w:val="bullet"/>
      <w:lvlText w:val="•"/>
      <w:lvlJc w:val="left"/>
      <w:pPr>
        <w:ind w:left="6556" w:hanging="779"/>
      </w:pPr>
      <w:rPr>
        <w:rFonts w:hint="default"/>
      </w:rPr>
    </w:lvl>
    <w:lvl w:ilvl="7">
      <w:numFmt w:val="bullet"/>
      <w:lvlText w:val="•"/>
      <w:lvlJc w:val="left"/>
      <w:pPr>
        <w:ind w:left="7619" w:hanging="779"/>
      </w:pPr>
      <w:rPr>
        <w:rFonts w:hint="default"/>
      </w:rPr>
    </w:lvl>
    <w:lvl w:ilvl="8">
      <w:numFmt w:val="bullet"/>
      <w:lvlText w:val="•"/>
      <w:lvlJc w:val="left"/>
      <w:pPr>
        <w:ind w:left="8682" w:hanging="779"/>
      </w:pPr>
      <w:rPr>
        <w:rFonts w:hint="default"/>
      </w:rPr>
    </w:lvl>
  </w:abstractNum>
  <w:abstractNum w:abstractNumId="8" w15:restartNumberingAfterBreak="0">
    <w:nsid w:val="58742990"/>
    <w:multiLevelType w:val="hybridMultilevel"/>
    <w:tmpl w:val="54047798"/>
    <w:lvl w:ilvl="0" w:tplc="8034CC1E">
      <w:start w:val="1"/>
      <w:numFmt w:val="decimal"/>
      <w:lvlText w:val="%1."/>
      <w:lvlJc w:val="left"/>
      <w:pPr>
        <w:ind w:left="109" w:hanging="267"/>
        <w:jc w:val="right"/>
      </w:pPr>
      <w:rPr>
        <w:rFonts w:ascii="Arial" w:eastAsia="Arial" w:hAnsi="Arial" w:cs="Arial" w:hint="default"/>
        <w:b w:val="0"/>
        <w:bCs w:val="0"/>
        <w:i w:val="0"/>
        <w:iCs w:val="0"/>
        <w:color w:val="2A2D2F"/>
        <w:spacing w:val="-6"/>
        <w:w w:val="109"/>
        <w:sz w:val="23"/>
        <w:szCs w:val="23"/>
      </w:rPr>
    </w:lvl>
    <w:lvl w:ilvl="1" w:tplc="50BA3E1C">
      <w:numFmt w:val="bullet"/>
      <w:lvlText w:val="•"/>
      <w:lvlJc w:val="left"/>
      <w:pPr>
        <w:ind w:left="812" w:hanging="267"/>
      </w:pPr>
      <w:rPr>
        <w:rFonts w:hint="default"/>
      </w:rPr>
    </w:lvl>
    <w:lvl w:ilvl="2" w:tplc="45C6517A">
      <w:numFmt w:val="bullet"/>
      <w:lvlText w:val="•"/>
      <w:lvlJc w:val="left"/>
      <w:pPr>
        <w:ind w:left="1525" w:hanging="267"/>
      </w:pPr>
      <w:rPr>
        <w:rFonts w:hint="default"/>
      </w:rPr>
    </w:lvl>
    <w:lvl w:ilvl="3" w:tplc="0F268166">
      <w:numFmt w:val="bullet"/>
      <w:lvlText w:val="•"/>
      <w:lvlJc w:val="left"/>
      <w:pPr>
        <w:ind w:left="2238" w:hanging="267"/>
      </w:pPr>
      <w:rPr>
        <w:rFonts w:hint="default"/>
      </w:rPr>
    </w:lvl>
    <w:lvl w:ilvl="4" w:tplc="8DA810C4">
      <w:numFmt w:val="bullet"/>
      <w:lvlText w:val="•"/>
      <w:lvlJc w:val="left"/>
      <w:pPr>
        <w:ind w:left="2950" w:hanging="267"/>
      </w:pPr>
      <w:rPr>
        <w:rFonts w:hint="default"/>
      </w:rPr>
    </w:lvl>
    <w:lvl w:ilvl="5" w:tplc="9B9AD324">
      <w:numFmt w:val="bullet"/>
      <w:lvlText w:val="•"/>
      <w:lvlJc w:val="left"/>
      <w:pPr>
        <w:ind w:left="3663" w:hanging="267"/>
      </w:pPr>
      <w:rPr>
        <w:rFonts w:hint="default"/>
      </w:rPr>
    </w:lvl>
    <w:lvl w:ilvl="6" w:tplc="8FEE15BE">
      <w:numFmt w:val="bullet"/>
      <w:lvlText w:val="•"/>
      <w:lvlJc w:val="left"/>
      <w:pPr>
        <w:ind w:left="4376" w:hanging="267"/>
      </w:pPr>
      <w:rPr>
        <w:rFonts w:hint="default"/>
      </w:rPr>
    </w:lvl>
    <w:lvl w:ilvl="7" w:tplc="5B262D42">
      <w:numFmt w:val="bullet"/>
      <w:lvlText w:val="•"/>
      <w:lvlJc w:val="left"/>
      <w:pPr>
        <w:ind w:left="5088" w:hanging="267"/>
      </w:pPr>
      <w:rPr>
        <w:rFonts w:hint="default"/>
      </w:rPr>
    </w:lvl>
    <w:lvl w:ilvl="8" w:tplc="B706FDAE">
      <w:numFmt w:val="bullet"/>
      <w:lvlText w:val="•"/>
      <w:lvlJc w:val="left"/>
      <w:pPr>
        <w:ind w:left="5801" w:hanging="267"/>
      </w:pPr>
      <w:rPr>
        <w:rFonts w:hint="default"/>
      </w:rPr>
    </w:lvl>
  </w:abstractNum>
  <w:abstractNum w:abstractNumId="9" w15:restartNumberingAfterBreak="0">
    <w:nsid w:val="5F0A406E"/>
    <w:multiLevelType w:val="hybridMultilevel"/>
    <w:tmpl w:val="004EEA1C"/>
    <w:lvl w:ilvl="0" w:tplc="809077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CA740C"/>
    <w:multiLevelType w:val="multilevel"/>
    <w:tmpl w:val="6ADAC5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701804"/>
    <w:multiLevelType w:val="hybridMultilevel"/>
    <w:tmpl w:val="2FAE7540"/>
    <w:lvl w:ilvl="0" w:tplc="881652FA">
      <w:start w:val="1"/>
      <w:numFmt w:val="decimal"/>
      <w:lvlText w:val="%1."/>
      <w:lvlJc w:val="left"/>
      <w:pPr>
        <w:ind w:left="720" w:hanging="360"/>
      </w:pPr>
      <w:rPr>
        <w:rFonts w:hint="default"/>
        <w:color w:val="262B2B"/>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99363665">
    <w:abstractNumId w:val="10"/>
  </w:num>
  <w:num w:numId="2" w16cid:durableId="216170236">
    <w:abstractNumId w:val="1"/>
  </w:num>
  <w:num w:numId="3" w16cid:durableId="1861313817">
    <w:abstractNumId w:val="7"/>
  </w:num>
  <w:num w:numId="4" w16cid:durableId="1505323095">
    <w:abstractNumId w:val="2"/>
  </w:num>
  <w:num w:numId="5" w16cid:durableId="1439137431">
    <w:abstractNumId w:val="8"/>
  </w:num>
  <w:num w:numId="6" w16cid:durableId="1912039575">
    <w:abstractNumId w:val="6"/>
  </w:num>
  <w:num w:numId="7" w16cid:durableId="1206794939">
    <w:abstractNumId w:val="12"/>
  </w:num>
  <w:num w:numId="8" w16cid:durableId="761219444">
    <w:abstractNumId w:val="5"/>
  </w:num>
  <w:num w:numId="9" w16cid:durableId="1017384618">
    <w:abstractNumId w:val="4"/>
  </w:num>
  <w:num w:numId="10" w16cid:durableId="449789231">
    <w:abstractNumId w:val="0"/>
  </w:num>
  <w:num w:numId="11" w16cid:durableId="751316061">
    <w:abstractNumId w:val="11"/>
  </w:num>
  <w:num w:numId="12" w16cid:durableId="1953631773">
    <w:abstractNumId w:val="3"/>
  </w:num>
  <w:num w:numId="13" w16cid:durableId="52077775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4FD8"/>
    <w:rsid w:val="00006542"/>
    <w:rsid w:val="0002446C"/>
    <w:rsid w:val="000447C2"/>
    <w:rsid w:val="00073FF7"/>
    <w:rsid w:val="00096A39"/>
    <w:rsid w:val="00096A62"/>
    <w:rsid w:val="000A0DE2"/>
    <w:rsid w:val="001124D2"/>
    <w:rsid w:val="001244D7"/>
    <w:rsid w:val="00157016"/>
    <w:rsid w:val="001669EB"/>
    <w:rsid w:val="00174193"/>
    <w:rsid w:val="00190C4B"/>
    <w:rsid w:val="00190C70"/>
    <w:rsid w:val="001B478C"/>
    <w:rsid w:val="001C6E8D"/>
    <w:rsid w:val="001E5B13"/>
    <w:rsid w:val="001F40F3"/>
    <w:rsid w:val="002751B4"/>
    <w:rsid w:val="002F0F47"/>
    <w:rsid w:val="00305552"/>
    <w:rsid w:val="003068DA"/>
    <w:rsid w:val="00324433"/>
    <w:rsid w:val="00325954"/>
    <w:rsid w:val="00341D5A"/>
    <w:rsid w:val="00343AC7"/>
    <w:rsid w:val="0039382C"/>
    <w:rsid w:val="00394C51"/>
    <w:rsid w:val="00395861"/>
    <w:rsid w:val="003D4CC6"/>
    <w:rsid w:val="003E0D64"/>
    <w:rsid w:val="00406520"/>
    <w:rsid w:val="004067A0"/>
    <w:rsid w:val="00413EE0"/>
    <w:rsid w:val="004632F0"/>
    <w:rsid w:val="004639CA"/>
    <w:rsid w:val="004905FF"/>
    <w:rsid w:val="00492E76"/>
    <w:rsid w:val="00496068"/>
    <w:rsid w:val="004B0C17"/>
    <w:rsid w:val="004D3F26"/>
    <w:rsid w:val="00514597"/>
    <w:rsid w:val="00515FF9"/>
    <w:rsid w:val="00535E8E"/>
    <w:rsid w:val="0054766C"/>
    <w:rsid w:val="005510EA"/>
    <w:rsid w:val="005667A8"/>
    <w:rsid w:val="00571CCD"/>
    <w:rsid w:val="00575316"/>
    <w:rsid w:val="0059177A"/>
    <w:rsid w:val="00593BF3"/>
    <w:rsid w:val="005B46F2"/>
    <w:rsid w:val="005B4D4F"/>
    <w:rsid w:val="005C5AD7"/>
    <w:rsid w:val="005E4112"/>
    <w:rsid w:val="00604B5C"/>
    <w:rsid w:val="0061611D"/>
    <w:rsid w:val="0061700F"/>
    <w:rsid w:val="0062276D"/>
    <w:rsid w:val="0063587B"/>
    <w:rsid w:val="0065240B"/>
    <w:rsid w:val="00702F9A"/>
    <w:rsid w:val="00706837"/>
    <w:rsid w:val="00715DA5"/>
    <w:rsid w:val="00716BAE"/>
    <w:rsid w:val="00726EA3"/>
    <w:rsid w:val="007455B3"/>
    <w:rsid w:val="007565BD"/>
    <w:rsid w:val="00775DFF"/>
    <w:rsid w:val="007809ED"/>
    <w:rsid w:val="007C03E5"/>
    <w:rsid w:val="007C339D"/>
    <w:rsid w:val="007C34D8"/>
    <w:rsid w:val="008327B2"/>
    <w:rsid w:val="00836ECE"/>
    <w:rsid w:val="008719AA"/>
    <w:rsid w:val="008768F8"/>
    <w:rsid w:val="00890F10"/>
    <w:rsid w:val="008952DF"/>
    <w:rsid w:val="008B612D"/>
    <w:rsid w:val="008C7205"/>
    <w:rsid w:val="008E2B1E"/>
    <w:rsid w:val="0095454C"/>
    <w:rsid w:val="00956F9D"/>
    <w:rsid w:val="0096202B"/>
    <w:rsid w:val="00962B2B"/>
    <w:rsid w:val="00977815"/>
    <w:rsid w:val="00981C25"/>
    <w:rsid w:val="009B41EF"/>
    <w:rsid w:val="009B4C50"/>
    <w:rsid w:val="00A0488E"/>
    <w:rsid w:val="00A06ADF"/>
    <w:rsid w:val="00A15802"/>
    <w:rsid w:val="00A17230"/>
    <w:rsid w:val="00A302DA"/>
    <w:rsid w:val="00A31BBA"/>
    <w:rsid w:val="00A4448E"/>
    <w:rsid w:val="00A45A82"/>
    <w:rsid w:val="00A47352"/>
    <w:rsid w:val="00A52C0B"/>
    <w:rsid w:val="00A60CAA"/>
    <w:rsid w:val="00A64DF3"/>
    <w:rsid w:val="00A72A0B"/>
    <w:rsid w:val="00AA129C"/>
    <w:rsid w:val="00AC6DE8"/>
    <w:rsid w:val="00AE25FA"/>
    <w:rsid w:val="00B03A88"/>
    <w:rsid w:val="00B1281D"/>
    <w:rsid w:val="00B14BFC"/>
    <w:rsid w:val="00B237C0"/>
    <w:rsid w:val="00B3318F"/>
    <w:rsid w:val="00B3592C"/>
    <w:rsid w:val="00B35DE0"/>
    <w:rsid w:val="00B377FC"/>
    <w:rsid w:val="00B61AD6"/>
    <w:rsid w:val="00B80719"/>
    <w:rsid w:val="00B91571"/>
    <w:rsid w:val="00B950C6"/>
    <w:rsid w:val="00BA0A72"/>
    <w:rsid w:val="00BA56F0"/>
    <w:rsid w:val="00BC2C98"/>
    <w:rsid w:val="00BC7D69"/>
    <w:rsid w:val="00BF45E0"/>
    <w:rsid w:val="00C00AB0"/>
    <w:rsid w:val="00C01338"/>
    <w:rsid w:val="00C0632E"/>
    <w:rsid w:val="00C06596"/>
    <w:rsid w:val="00C16FC7"/>
    <w:rsid w:val="00C22013"/>
    <w:rsid w:val="00C520E4"/>
    <w:rsid w:val="00C54DAE"/>
    <w:rsid w:val="00C62847"/>
    <w:rsid w:val="00C64289"/>
    <w:rsid w:val="00C836E4"/>
    <w:rsid w:val="00CA1B55"/>
    <w:rsid w:val="00CE50A8"/>
    <w:rsid w:val="00CE5F1B"/>
    <w:rsid w:val="00CE7A35"/>
    <w:rsid w:val="00CF690D"/>
    <w:rsid w:val="00D235F7"/>
    <w:rsid w:val="00D676A5"/>
    <w:rsid w:val="00D723FE"/>
    <w:rsid w:val="00D945FB"/>
    <w:rsid w:val="00E058A7"/>
    <w:rsid w:val="00E078E6"/>
    <w:rsid w:val="00E2177A"/>
    <w:rsid w:val="00E335B1"/>
    <w:rsid w:val="00E47C23"/>
    <w:rsid w:val="00E67521"/>
    <w:rsid w:val="00EA063C"/>
    <w:rsid w:val="00EA14F7"/>
    <w:rsid w:val="00EA700D"/>
    <w:rsid w:val="00EB6BD0"/>
    <w:rsid w:val="00EE5296"/>
    <w:rsid w:val="00EF0156"/>
    <w:rsid w:val="00F21FF2"/>
    <w:rsid w:val="00F5190E"/>
    <w:rsid w:val="00F52D19"/>
    <w:rsid w:val="00F7265F"/>
    <w:rsid w:val="00F76D3E"/>
    <w:rsid w:val="00F87B8D"/>
    <w:rsid w:val="00F9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customStyle="1" w:styleId="TableParagraph">
    <w:name w:val="Table Paragraph"/>
    <w:basedOn w:val="Normal"/>
    <w:uiPriority w:val="1"/>
    <w:qFormat/>
    <w:rsid w:val="00395861"/>
    <w:pPr>
      <w:widowControl w:val="0"/>
      <w:autoSpaceDE w:val="0"/>
      <w:autoSpaceDN w:val="0"/>
      <w:spacing w:after="0" w:line="240" w:lineRule="auto"/>
      <w:ind w:left="107"/>
    </w:pPr>
    <w:rPr>
      <w:rFonts w:ascii="Arial" w:eastAsia="Arial" w:hAnsi="Arial" w:cs="Arial"/>
      <w:sz w:val="22"/>
      <w:szCs w:val="22"/>
      <w:lang w:val="en-US"/>
    </w:rPr>
  </w:style>
  <w:style w:type="paragraph" w:styleId="BodyText">
    <w:name w:val="Body Text"/>
    <w:basedOn w:val="Normal"/>
    <w:link w:val="BodyTextChar"/>
    <w:uiPriority w:val="1"/>
    <w:qFormat/>
    <w:locked/>
    <w:rsid w:val="008B612D"/>
    <w:pPr>
      <w:widowControl w:val="0"/>
      <w:autoSpaceDE w:val="0"/>
      <w:autoSpaceDN w:val="0"/>
      <w:spacing w:after="0" w:line="240" w:lineRule="auto"/>
    </w:pPr>
    <w:rPr>
      <w:rFonts w:ascii="Arial" w:eastAsia="Arial" w:hAnsi="Arial" w:cs="Arial"/>
      <w:sz w:val="23"/>
      <w:szCs w:val="23"/>
      <w:lang w:val="en-US"/>
    </w:rPr>
  </w:style>
  <w:style w:type="character" w:customStyle="1" w:styleId="BodyTextChar">
    <w:name w:val="Body Text Char"/>
    <w:basedOn w:val="DefaultParagraphFont"/>
    <w:link w:val="BodyText"/>
    <w:uiPriority w:val="1"/>
    <w:rsid w:val="008B612D"/>
    <w:rPr>
      <w:rFonts w:ascii="Arial" w:eastAsia="Arial" w:hAnsi="Arial" w:cs="Arial"/>
      <w:sz w:val="23"/>
      <w:szCs w:val="23"/>
      <w:lang w:val="en-US"/>
    </w:rPr>
  </w:style>
  <w:style w:type="paragraph" w:styleId="Revision">
    <w:name w:val="Revision"/>
    <w:hidden/>
    <w:uiPriority w:val="99"/>
    <w:semiHidden/>
    <w:rsid w:val="00B35DE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5" ma:contentTypeDescription="Create a new document." ma:contentTypeScope="" ma:versionID="d75f683a75306f0a2f8acf725fcf637d">
  <xsd:schema xmlns:xsd="http://www.w3.org/2001/XMLSchema" xmlns:xs="http://www.w3.org/2001/XMLSchema" xmlns:p="http://schemas.microsoft.com/office/2006/metadata/properties" xmlns:ns2="aad0b929-190d-4656-84db-e4265a3169c4" targetNamespace="http://schemas.microsoft.com/office/2006/metadata/properties" ma:root="true" ma:fieldsID="b4e9fe4ae90bd8b6cd0367d44a226a2a"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3B4B2B-DD0B-411F-AB7D-D769EE42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tc_header_bw</Template>
  <TotalTime>0</TotalTime>
  <Pages>7</Pages>
  <Words>1476</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Webb, Sue</cp:lastModifiedBy>
  <cp:revision>3</cp:revision>
  <dcterms:created xsi:type="dcterms:W3CDTF">2023-01-27T17:51:00Z</dcterms:created>
  <dcterms:modified xsi:type="dcterms:W3CDTF">2023-01-31T09:22:00Z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