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485" w:type="dxa"/>
        <w:tblLayout w:type="fixed"/>
        <w:tblLook w:val="0000" w:firstRow="0" w:lastRow="0" w:firstColumn="0" w:lastColumn="0" w:noHBand="0" w:noVBand="0"/>
      </w:tblPr>
      <w:tblGrid>
        <w:gridCol w:w="4390"/>
        <w:gridCol w:w="6095"/>
      </w:tblGrid>
      <w:tr w:rsidR="001124D2" w:rsidRPr="00652A28" w14:paraId="2D14D398" w14:textId="77777777" w:rsidTr="00332E43">
        <w:tc>
          <w:tcPr>
            <w:tcW w:w="4390" w:type="dxa"/>
          </w:tcPr>
          <w:p w14:paraId="640AE780" w14:textId="77777777" w:rsidR="001124D2" w:rsidRPr="00652A28" w:rsidRDefault="001124D2" w:rsidP="001124D2">
            <w:r w:rsidRPr="00652A28">
              <w:t>Job title</w:t>
            </w:r>
            <w:r w:rsidRPr="00652A28">
              <w:tab/>
            </w:r>
          </w:p>
        </w:tc>
        <w:tc>
          <w:tcPr>
            <w:tcW w:w="6095" w:type="dxa"/>
          </w:tcPr>
          <w:p w14:paraId="11600E64" w14:textId="0DBF2642" w:rsidR="001124D2" w:rsidRPr="00652A28" w:rsidRDefault="00DA2C79" w:rsidP="001124D2">
            <w:r w:rsidRPr="00652A28">
              <w:t xml:space="preserve">Restorative Practice Training Officer </w:t>
            </w:r>
          </w:p>
        </w:tc>
      </w:tr>
      <w:tr w:rsidR="001124D2" w:rsidRPr="00652A28" w14:paraId="01C1ADF0" w14:textId="77777777" w:rsidTr="00332E43">
        <w:tc>
          <w:tcPr>
            <w:tcW w:w="4390" w:type="dxa"/>
          </w:tcPr>
          <w:p w14:paraId="130629B7" w14:textId="77777777" w:rsidR="001124D2" w:rsidRPr="00652A28" w:rsidRDefault="001124D2" w:rsidP="001124D2">
            <w:r w:rsidRPr="00652A28">
              <w:t>Strategic team</w:t>
            </w:r>
          </w:p>
        </w:tc>
        <w:tc>
          <w:tcPr>
            <w:tcW w:w="6095" w:type="dxa"/>
          </w:tcPr>
          <w:p w14:paraId="6E7B0D7F" w14:textId="5E50B3C1" w:rsidR="001124D2" w:rsidRPr="00652A28" w:rsidRDefault="00717749" w:rsidP="001124D2">
            <w:r w:rsidRPr="00652A28">
              <w:t xml:space="preserve">Children’s Services </w:t>
            </w:r>
          </w:p>
        </w:tc>
      </w:tr>
      <w:tr w:rsidR="001124D2" w:rsidRPr="00652A28" w14:paraId="5681ECDC" w14:textId="77777777" w:rsidTr="00332E43">
        <w:tc>
          <w:tcPr>
            <w:tcW w:w="4390" w:type="dxa"/>
          </w:tcPr>
          <w:p w14:paraId="7E3A79C5" w14:textId="77777777" w:rsidR="001124D2" w:rsidRPr="00652A28" w:rsidRDefault="001124D2" w:rsidP="001124D2">
            <w:r w:rsidRPr="00652A28">
              <w:t xml:space="preserve">Service </w:t>
            </w:r>
          </w:p>
        </w:tc>
        <w:tc>
          <w:tcPr>
            <w:tcW w:w="6095" w:type="dxa"/>
          </w:tcPr>
          <w:p w14:paraId="245E7381" w14:textId="331FC2D6" w:rsidR="001124D2" w:rsidRPr="00652A28" w:rsidRDefault="00717749" w:rsidP="001124D2">
            <w:r w:rsidRPr="00652A28">
              <w:t xml:space="preserve">Learning Academy </w:t>
            </w:r>
          </w:p>
        </w:tc>
      </w:tr>
      <w:tr w:rsidR="001124D2" w:rsidRPr="00652A28" w14:paraId="7CDAB030" w14:textId="77777777" w:rsidTr="00332E43">
        <w:tc>
          <w:tcPr>
            <w:tcW w:w="4390" w:type="dxa"/>
          </w:tcPr>
          <w:p w14:paraId="51689B52" w14:textId="77777777" w:rsidR="001124D2" w:rsidRPr="00652A28" w:rsidRDefault="001124D2" w:rsidP="001124D2">
            <w:r w:rsidRPr="00652A28">
              <w:t>Business unit</w:t>
            </w:r>
          </w:p>
        </w:tc>
        <w:tc>
          <w:tcPr>
            <w:tcW w:w="6095" w:type="dxa"/>
          </w:tcPr>
          <w:p w14:paraId="351B8C1B" w14:textId="681BD2F2" w:rsidR="001124D2" w:rsidRPr="00652A28" w:rsidRDefault="00717749" w:rsidP="001124D2">
            <w:r w:rsidRPr="00652A28">
              <w:t>Children’s Service’s</w:t>
            </w:r>
          </w:p>
        </w:tc>
      </w:tr>
      <w:tr w:rsidR="001124D2" w:rsidRPr="00652A28" w14:paraId="111C948C" w14:textId="77777777" w:rsidTr="00332E43">
        <w:tc>
          <w:tcPr>
            <w:tcW w:w="4390" w:type="dxa"/>
          </w:tcPr>
          <w:p w14:paraId="6CA60D1B" w14:textId="77777777" w:rsidR="001124D2" w:rsidRPr="00652A28" w:rsidRDefault="001124D2" w:rsidP="001124D2">
            <w:r w:rsidRPr="00652A28">
              <w:t>Responsible to (day to day issues)</w:t>
            </w:r>
          </w:p>
        </w:tc>
        <w:tc>
          <w:tcPr>
            <w:tcW w:w="6095" w:type="dxa"/>
          </w:tcPr>
          <w:p w14:paraId="3951C5C3" w14:textId="26DF9B46" w:rsidR="001124D2" w:rsidRPr="00652A28" w:rsidRDefault="00717749" w:rsidP="001124D2">
            <w:r w:rsidRPr="00652A28">
              <w:t>Restorative Practice Lead</w:t>
            </w:r>
          </w:p>
        </w:tc>
      </w:tr>
      <w:tr w:rsidR="001124D2" w:rsidRPr="00652A28" w14:paraId="01CF150B" w14:textId="77777777" w:rsidTr="00332E43">
        <w:tc>
          <w:tcPr>
            <w:tcW w:w="4390" w:type="dxa"/>
          </w:tcPr>
          <w:p w14:paraId="107B7603" w14:textId="77777777" w:rsidR="001124D2" w:rsidRPr="00652A28" w:rsidRDefault="001124D2" w:rsidP="001124D2">
            <w:r w:rsidRPr="00652A28">
              <w:t xml:space="preserve">Accountable to (line manager) </w:t>
            </w:r>
          </w:p>
        </w:tc>
        <w:tc>
          <w:tcPr>
            <w:tcW w:w="6095" w:type="dxa"/>
          </w:tcPr>
          <w:p w14:paraId="6B6AF893" w14:textId="58659A10" w:rsidR="001124D2" w:rsidRPr="00652A28" w:rsidRDefault="00717749" w:rsidP="001124D2">
            <w:r w:rsidRPr="00652A28">
              <w:t>Restorative Practice Lead</w:t>
            </w:r>
          </w:p>
        </w:tc>
      </w:tr>
      <w:tr w:rsidR="001124D2" w:rsidRPr="00652A28" w14:paraId="0C2FAFD2" w14:textId="77777777" w:rsidTr="00332E43">
        <w:trPr>
          <w:trHeight w:val="445"/>
        </w:trPr>
        <w:tc>
          <w:tcPr>
            <w:tcW w:w="4390" w:type="dxa"/>
          </w:tcPr>
          <w:p w14:paraId="0067015F" w14:textId="77777777" w:rsidR="001124D2" w:rsidRPr="00652A28" w:rsidRDefault="001124D2" w:rsidP="001124D2">
            <w:r w:rsidRPr="00652A28">
              <w:t>Salary grade (spinal column points only)</w:t>
            </w:r>
          </w:p>
        </w:tc>
        <w:tc>
          <w:tcPr>
            <w:tcW w:w="6095" w:type="dxa"/>
          </w:tcPr>
          <w:p w14:paraId="0AAC39BD" w14:textId="78EF5283" w:rsidR="001124D2" w:rsidRPr="00652A28" w:rsidRDefault="00652A28" w:rsidP="001124D2">
            <w:r w:rsidRPr="00652A28">
              <w:rPr>
                <w:color w:val="222A35"/>
                <w:szCs w:val="24"/>
              </w:rPr>
              <w:t>G</w:t>
            </w:r>
          </w:p>
        </w:tc>
      </w:tr>
      <w:tr w:rsidR="001124D2" w:rsidRPr="00652A28" w14:paraId="546A2F99" w14:textId="77777777" w:rsidTr="00332E43">
        <w:trPr>
          <w:trHeight w:val="445"/>
        </w:trPr>
        <w:tc>
          <w:tcPr>
            <w:tcW w:w="4390" w:type="dxa"/>
          </w:tcPr>
          <w:p w14:paraId="1C78BC4E" w14:textId="77777777" w:rsidR="001124D2" w:rsidRPr="00652A28" w:rsidRDefault="001124D2" w:rsidP="001124D2">
            <w:r w:rsidRPr="00652A28">
              <w:t>JE ref</w:t>
            </w:r>
          </w:p>
        </w:tc>
        <w:tc>
          <w:tcPr>
            <w:tcW w:w="6095" w:type="dxa"/>
          </w:tcPr>
          <w:p w14:paraId="5EDCB720" w14:textId="19C0BC1E" w:rsidR="001124D2" w:rsidRPr="00652A28" w:rsidRDefault="00652A28" w:rsidP="001124D2">
            <w:r w:rsidRPr="00652A28">
              <w:rPr>
                <w:color w:val="222A35"/>
                <w:szCs w:val="24"/>
              </w:rPr>
              <w:t>CSERV005</w:t>
            </w:r>
          </w:p>
        </w:tc>
      </w:tr>
    </w:tbl>
    <w:p w14:paraId="08B0ECC8" w14:textId="77777777" w:rsidR="001124D2" w:rsidRPr="00652A28" w:rsidRDefault="001124D2" w:rsidP="001124D2"/>
    <w:p w14:paraId="0678733A" w14:textId="77777777" w:rsidR="001124D2" w:rsidRPr="00652A28" w:rsidRDefault="001124D2" w:rsidP="001124D2">
      <w:pPr>
        <w:pStyle w:val="Heading1"/>
      </w:pPr>
      <w:r w:rsidRPr="00652A28">
        <w:t>1.</w:t>
      </w:r>
      <w:r w:rsidRPr="00652A28">
        <w:tab/>
        <w:t>Key purpose of job</w:t>
      </w:r>
    </w:p>
    <w:p w14:paraId="6B52A163" w14:textId="0ECAFF49" w:rsidR="001124D2" w:rsidRPr="00652A28" w:rsidRDefault="00C6113E" w:rsidP="00997AE7">
      <w:pPr>
        <w:pStyle w:val="squarebullets"/>
        <w:numPr>
          <w:ilvl w:val="1"/>
          <w:numId w:val="30"/>
        </w:numPr>
      </w:pPr>
      <w:r w:rsidRPr="00652A28">
        <w:t>Embed</w:t>
      </w:r>
      <w:r w:rsidR="001372D0" w:rsidRPr="00652A28">
        <w:t xml:space="preserve"> restorative practice across</w:t>
      </w:r>
      <w:r w:rsidR="00DF060E" w:rsidRPr="00652A28">
        <w:t xml:space="preserve"> Torbay</w:t>
      </w:r>
      <w:r w:rsidR="001372D0" w:rsidRPr="00652A28">
        <w:t xml:space="preserve"> children’s services, </w:t>
      </w:r>
      <w:r w:rsidR="00DF060E" w:rsidRPr="00652A28">
        <w:t>safeguarding</w:t>
      </w:r>
      <w:r w:rsidR="001372D0" w:rsidRPr="00652A28">
        <w:t xml:space="preserve"> partnership and </w:t>
      </w:r>
      <w:r w:rsidR="00DF060E" w:rsidRPr="00652A28">
        <w:t xml:space="preserve">the </w:t>
      </w:r>
      <w:r w:rsidR="001706E4" w:rsidRPr="00652A28">
        <w:t xml:space="preserve">wider </w:t>
      </w:r>
      <w:r w:rsidR="001372D0" w:rsidRPr="00652A28">
        <w:t>council</w:t>
      </w:r>
      <w:r w:rsidRPr="00652A28">
        <w:t xml:space="preserve"> through learning events.</w:t>
      </w:r>
    </w:p>
    <w:p w14:paraId="442AE520" w14:textId="31D95973" w:rsidR="00997AE7" w:rsidRPr="00652A28" w:rsidRDefault="00040FEE" w:rsidP="00997AE7">
      <w:pPr>
        <w:pStyle w:val="squarebullets"/>
        <w:numPr>
          <w:ilvl w:val="1"/>
          <w:numId w:val="30"/>
        </w:numPr>
      </w:pPr>
      <w:r w:rsidRPr="00652A28">
        <w:t>To d</w:t>
      </w:r>
      <w:r w:rsidR="001372D0" w:rsidRPr="00652A28">
        <w:t>esign</w:t>
      </w:r>
      <w:r w:rsidR="001A77BD" w:rsidRPr="00652A28">
        <w:t xml:space="preserve">, </w:t>
      </w:r>
      <w:r w:rsidR="00F47388" w:rsidRPr="00652A28">
        <w:t>delive</w:t>
      </w:r>
      <w:r w:rsidR="00C6113E" w:rsidRPr="00652A28">
        <w:t>r</w:t>
      </w:r>
      <w:r w:rsidR="00F47388" w:rsidRPr="00652A28">
        <w:t>,</w:t>
      </w:r>
      <w:r w:rsidR="001A77BD" w:rsidRPr="00652A28">
        <w:t xml:space="preserve"> and evaluat</w:t>
      </w:r>
      <w:r w:rsidR="00C6113E" w:rsidRPr="00652A28">
        <w:t>e</w:t>
      </w:r>
      <w:r w:rsidRPr="00652A28">
        <w:t xml:space="preserve"> </w:t>
      </w:r>
      <w:r w:rsidR="001372D0" w:rsidRPr="00652A28">
        <w:t>restorative practice training</w:t>
      </w:r>
    </w:p>
    <w:p w14:paraId="0F4584B9" w14:textId="4591B5C4" w:rsidR="003B2219" w:rsidRPr="00652A28" w:rsidRDefault="0007363A" w:rsidP="00997AE7">
      <w:pPr>
        <w:pStyle w:val="squarebullets"/>
        <w:numPr>
          <w:ilvl w:val="1"/>
          <w:numId w:val="30"/>
        </w:numPr>
      </w:pPr>
      <w:r w:rsidRPr="00652A28">
        <w:t>Act as restorative practice champion</w:t>
      </w:r>
      <w:r w:rsidR="00F9427E" w:rsidRPr="00652A28">
        <w:t xml:space="preserve">, role modelling relational practice </w:t>
      </w:r>
      <w:r w:rsidR="00497A0B" w:rsidRPr="00652A28">
        <w:t xml:space="preserve">through </w:t>
      </w:r>
      <w:r w:rsidR="0026685C" w:rsidRPr="00652A28">
        <w:t>g</w:t>
      </w:r>
      <w:r w:rsidR="003B2219" w:rsidRPr="00652A28">
        <w:t>iv</w:t>
      </w:r>
      <w:r w:rsidR="0026685C" w:rsidRPr="00652A28">
        <w:t>ing</w:t>
      </w:r>
      <w:r w:rsidR="003B2219" w:rsidRPr="00652A28">
        <w:t xml:space="preserve"> time </w:t>
      </w:r>
      <w:r w:rsidR="002A4B88" w:rsidRPr="00652A28">
        <w:t>and expertise</w:t>
      </w:r>
      <w:r w:rsidR="003B2219" w:rsidRPr="00652A28">
        <w:t xml:space="preserve"> </w:t>
      </w:r>
      <w:r w:rsidR="002A4B88" w:rsidRPr="00652A28">
        <w:t xml:space="preserve">to </w:t>
      </w:r>
      <w:r w:rsidR="003B2219" w:rsidRPr="00652A28">
        <w:t>undertake meaningful conversations with children and families, colleagues, and partners to promote the benefits of restorative approaches</w:t>
      </w:r>
    </w:p>
    <w:p w14:paraId="0B8802A3" w14:textId="77777777" w:rsidR="001124D2" w:rsidRPr="00652A28" w:rsidRDefault="001124D2" w:rsidP="001124D2">
      <w:pPr>
        <w:pStyle w:val="Heading1"/>
      </w:pPr>
      <w:r w:rsidRPr="00652A28">
        <w:t>2.</w:t>
      </w:r>
      <w:r w:rsidRPr="00652A28">
        <w:tab/>
        <w:t>Anticipated outcomes of post</w:t>
      </w:r>
    </w:p>
    <w:p w14:paraId="7208EE8E" w14:textId="5CC06254" w:rsidR="001124D2" w:rsidRPr="00652A28" w:rsidRDefault="001124D2" w:rsidP="00272089">
      <w:pPr>
        <w:pStyle w:val="squarebullets"/>
        <w:numPr>
          <w:ilvl w:val="0"/>
          <w:numId w:val="0"/>
        </w:numPr>
        <w:ind w:left="360" w:hanging="360"/>
      </w:pPr>
      <w:r w:rsidRPr="00652A28">
        <w:t>2.1</w:t>
      </w:r>
      <w:r w:rsidR="00FF5024" w:rsidRPr="00652A28">
        <w:t xml:space="preserve"> Restorative Practice </w:t>
      </w:r>
      <w:r w:rsidR="00DD6004" w:rsidRPr="00652A28">
        <w:t xml:space="preserve">is </w:t>
      </w:r>
      <w:r w:rsidR="00272089" w:rsidRPr="00652A28">
        <w:t xml:space="preserve">evident within audits, supervision, </w:t>
      </w:r>
      <w:r w:rsidR="00DD6004" w:rsidRPr="00652A28">
        <w:t xml:space="preserve">feedback and improved outcomes for children and their </w:t>
      </w:r>
      <w:r w:rsidR="009868D8" w:rsidRPr="00652A28">
        <w:t>families</w:t>
      </w:r>
    </w:p>
    <w:p w14:paraId="1ED318C2" w14:textId="77777777" w:rsidR="00E84B80" w:rsidRPr="00652A28" w:rsidRDefault="001124D2" w:rsidP="00E84B80">
      <w:pPr>
        <w:pStyle w:val="squarebullets"/>
        <w:numPr>
          <w:ilvl w:val="0"/>
          <w:numId w:val="0"/>
        </w:numPr>
        <w:ind w:left="360" w:hanging="360"/>
      </w:pPr>
      <w:r w:rsidRPr="00652A28">
        <w:t>2.2</w:t>
      </w:r>
      <w:r w:rsidR="00E84B80" w:rsidRPr="00652A28">
        <w:t xml:space="preserve"> An ethos of continual learning and evidenced informed practice becomes embedded </w:t>
      </w:r>
    </w:p>
    <w:p w14:paraId="5BB49FD1" w14:textId="23697EDA" w:rsidR="001124D2" w:rsidRPr="00652A28" w:rsidRDefault="00E84B80" w:rsidP="00E84B80">
      <w:pPr>
        <w:pStyle w:val="squarebullets"/>
        <w:numPr>
          <w:ilvl w:val="0"/>
          <w:numId w:val="0"/>
        </w:numPr>
        <w:ind w:left="360" w:hanging="360"/>
      </w:pPr>
      <w:r w:rsidRPr="00652A28">
        <w:t>across children’s services.</w:t>
      </w:r>
    </w:p>
    <w:p w14:paraId="1C027EBD" w14:textId="089F616D" w:rsidR="00497A0B" w:rsidRPr="00652A28" w:rsidRDefault="001124D2" w:rsidP="009868D8">
      <w:pPr>
        <w:pStyle w:val="squarebullets"/>
        <w:numPr>
          <w:ilvl w:val="0"/>
          <w:numId w:val="0"/>
        </w:numPr>
        <w:ind w:left="360" w:hanging="360"/>
      </w:pPr>
      <w:r w:rsidRPr="00652A28">
        <w:t>2.3</w:t>
      </w:r>
      <w:r w:rsidR="00F91EF6" w:rsidRPr="00652A28">
        <w:t xml:space="preserve"> A culture of reflective and self-directed learning through increased varying learning options is established in line with the budget set and procurement legislation/requirements.</w:t>
      </w:r>
    </w:p>
    <w:p w14:paraId="0181D955" w14:textId="77777777" w:rsidR="001124D2" w:rsidRPr="00652A28" w:rsidRDefault="001124D2" w:rsidP="001124D2">
      <w:pPr>
        <w:pStyle w:val="Heading1"/>
      </w:pPr>
      <w:r w:rsidRPr="00652A28">
        <w:t>3.</w:t>
      </w:r>
      <w:r w:rsidRPr="00652A28">
        <w:tab/>
        <w:t>List key duties and accountabilities of the post</w:t>
      </w:r>
    </w:p>
    <w:p w14:paraId="29715198" w14:textId="49A91EAB" w:rsidR="00E9032E" w:rsidRPr="00652A28" w:rsidRDefault="001124D2" w:rsidP="001124D2">
      <w:r w:rsidRPr="00652A28">
        <w:t>3.1</w:t>
      </w:r>
      <w:r w:rsidR="00B21809" w:rsidRPr="00652A28">
        <w:t xml:space="preserve"> </w:t>
      </w:r>
      <w:r w:rsidR="00C6113E" w:rsidRPr="00652A28">
        <w:t>E</w:t>
      </w:r>
      <w:r w:rsidR="00A34CBA" w:rsidRPr="00652A28">
        <w:t xml:space="preserve">mbed Restorative and Relational Practice </w:t>
      </w:r>
      <w:r w:rsidR="00652DE7" w:rsidRPr="00652A28">
        <w:t xml:space="preserve">across the council and safeguarding partnership including education provisions, </w:t>
      </w:r>
      <w:r w:rsidR="00C6113E" w:rsidRPr="00652A28">
        <w:t>health,</w:t>
      </w:r>
      <w:r w:rsidR="00652DE7" w:rsidRPr="00652A28">
        <w:t xml:space="preserve"> and police</w:t>
      </w:r>
      <w:r w:rsidR="00C6113E" w:rsidRPr="00652A28">
        <w:t xml:space="preserve"> through </w:t>
      </w:r>
      <w:r w:rsidR="005C66AC" w:rsidRPr="00652A28">
        <w:t xml:space="preserve">the delivery of </w:t>
      </w:r>
      <w:r w:rsidR="00C6113E" w:rsidRPr="00652A28">
        <w:t>learning event</w:t>
      </w:r>
      <w:r w:rsidR="00F34469" w:rsidRPr="00652A28">
        <w:t>s</w:t>
      </w:r>
      <w:r w:rsidR="00072BFD" w:rsidRPr="00652A28">
        <w:t>.</w:t>
      </w:r>
    </w:p>
    <w:p w14:paraId="0499C1B7" w14:textId="51EC1599" w:rsidR="001124D2" w:rsidRPr="00652A28" w:rsidRDefault="001124D2" w:rsidP="001124D2">
      <w:r w:rsidRPr="00652A28">
        <w:t>3.2</w:t>
      </w:r>
      <w:r w:rsidR="00A62C6C" w:rsidRPr="00652A28">
        <w:t xml:space="preserve"> </w:t>
      </w:r>
      <w:r w:rsidR="00C6113E" w:rsidRPr="00652A28">
        <w:t>D</w:t>
      </w:r>
      <w:r w:rsidR="00A62C6C" w:rsidRPr="00652A28">
        <w:t>esign, organis</w:t>
      </w:r>
      <w:r w:rsidR="00C6113E" w:rsidRPr="00652A28">
        <w:t>e</w:t>
      </w:r>
      <w:r w:rsidR="00A62C6C" w:rsidRPr="00652A28">
        <w:t xml:space="preserve"> and </w:t>
      </w:r>
      <w:r w:rsidR="00A054D1" w:rsidRPr="00652A28">
        <w:t>moni</w:t>
      </w:r>
      <w:r w:rsidR="00287110" w:rsidRPr="00652A28">
        <w:t>tor</w:t>
      </w:r>
      <w:r w:rsidR="00A62C6C" w:rsidRPr="00652A28">
        <w:t xml:space="preserve"> restorative practice workshops, induction and learning events</w:t>
      </w:r>
      <w:r w:rsidR="00D422C5" w:rsidRPr="00652A28">
        <w:t xml:space="preserve"> </w:t>
      </w:r>
      <w:r w:rsidR="005C66AC" w:rsidRPr="00652A28">
        <w:t xml:space="preserve">and </w:t>
      </w:r>
      <w:r w:rsidR="00EA3BF4" w:rsidRPr="00652A28">
        <w:t>feedback to the</w:t>
      </w:r>
      <w:r w:rsidR="00D422C5" w:rsidRPr="00652A28">
        <w:t xml:space="preserve"> Restorative Practice Lead</w:t>
      </w:r>
      <w:r w:rsidR="00EA3BF4" w:rsidRPr="00652A28">
        <w:t xml:space="preserve">, including revisions and amendments made. </w:t>
      </w:r>
    </w:p>
    <w:p w14:paraId="7AD82742" w14:textId="5166FEB2" w:rsidR="000E2DFB" w:rsidRPr="00652A28" w:rsidRDefault="001124D2" w:rsidP="001124D2">
      <w:r w:rsidRPr="00652A28">
        <w:lastRenderedPageBreak/>
        <w:t>3.3</w:t>
      </w:r>
      <w:r w:rsidR="00A62C6C" w:rsidRPr="00652A28">
        <w:t xml:space="preserve"> To</w:t>
      </w:r>
      <w:r w:rsidR="008C6659" w:rsidRPr="00652A28">
        <w:t xml:space="preserve"> </w:t>
      </w:r>
      <w:r w:rsidR="00931D9E" w:rsidRPr="00652A28">
        <w:t>deliver</w:t>
      </w:r>
      <w:r w:rsidR="00EF7D26" w:rsidRPr="00652A28">
        <w:t xml:space="preserve"> </w:t>
      </w:r>
      <w:r w:rsidR="00A62C6C" w:rsidRPr="00652A28">
        <w:t>restorative practice workshops</w:t>
      </w:r>
      <w:r w:rsidR="00D73642" w:rsidRPr="00652A28">
        <w:t>, induction and learning events both virtually and face to face</w:t>
      </w:r>
    </w:p>
    <w:p w14:paraId="0BC33CA0" w14:textId="08776A94" w:rsidR="001B5047" w:rsidRPr="00652A28" w:rsidRDefault="008E67CC" w:rsidP="001124D2">
      <w:r w:rsidRPr="00652A28">
        <w:t>3.4</w:t>
      </w:r>
      <w:r w:rsidR="00A16EF3" w:rsidRPr="00652A28">
        <w:t xml:space="preserve"> To actively promote </w:t>
      </w:r>
      <w:r w:rsidR="00B97C26" w:rsidRPr="00652A28">
        <w:t>restorative and relational practice</w:t>
      </w:r>
      <w:r w:rsidR="00A16EF3" w:rsidRPr="00652A28">
        <w:t xml:space="preserve"> learning opportunities</w:t>
      </w:r>
      <w:r w:rsidR="008C6659" w:rsidRPr="00652A28">
        <w:t xml:space="preserve"> across the council and partnership</w:t>
      </w:r>
      <w:r w:rsidR="001C7367" w:rsidRPr="00652A28">
        <w:t xml:space="preserve"> through </w:t>
      </w:r>
      <w:r w:rsidR="00F34974" w:rsidRPr="00652A28">
        <w:t>flyers</w:t>
      </w:r>
      <w:r w:rsidR="001C7367" w:rsidRPr="00652A28">
        <w:t>, attending meetings</w:t>
      </w:r>
      <w:r w:rsidR="00B50391" w:rsidRPr="00652A28">
        <w:t xml:space="preserve"> </w:t>
      </w:r>
      <w:r w:rsidR="00D3653C" w:rsidRPr="00652A28">
        <w:t>and liaising with managers</w:t>
      </w:r>
      <w:r w:rsidR="00EA3BF4" w:rsidRPr="00652A28">
        <w:t xml:space="preserve"> at all levels.</w:t>
      </w:r>
    </w:p>
    <w:p w14:paraId="2F141F08" w14:textId="0DAA1380" w:rsidR="00A16EF3" w:rsidRPr="00652A28" w:rsidRDefault="00A16EF3" w:rsidP="001124D2">
      <w:r w:rsidRPr="00652A28">
        <w:t>3.5 Adapt</w:t>
      </w:r>
      <w:r w:rsidR="006C3CF3" w:rsidRPr="00652A28">
        <w:t xml:space="preserve"> training and materials in response to feedback and the needs of the audience</w:t>
      </w:r>
      <w:r w:rsidR="00F21401" w:rsidRPr="00652A28">
        <w:t>.</w:t>
      </w:r>
    </w:p>
    <w:p w14:paraId="2DE722A5" w14:textId="49F7988F" w:rsidR="00830155" w:rsidRPr="00652A28" w:rsidRDefault="00830155" w:rsidP="001124D2">
      <w:r w:rsidRPr="00652A28">
        <w:t xml:space="preserve">3.6 To be able to assess </w:t>
      </w:r>
      <w:r w:rsidR="00655542" w:rsidRPr="00652A28">
        <w:t xml:space="preserve">the knowledge and skills of learners </w:t>
      </w:r>
      <w:r w:rsidR="0075502E" w:rsidRPr="00652A28">
        <w:t xml:space="preserve">and give constructive feedback on areas </w:t>
      </w:r>
      <w:r w:rsidR="00B50391" w:rsidRPr="00652A28">
        <w:t>for</w:t>
      </w:r>
      <w:r w:rsidR="0075502E" w:rsidRPr="00652A28">
        <w:t xml:space="preserve"> improvement</w:t>
      </w:r>
    </w:p>
    <w:p w14:paraId="3061AE0E" w14:textId="66D00973" w:rsidR="00AD7816" w:rsidRPr="00652A28" w:rsidRDefault="00DA6136" w:rsidP="001124D2">
      <w:r w:rsidRPr="00652A28">
        <w:t>3.7 U</w:t>
      </w:r>
      <w:r w:rsidR="008C6659" w:rsidRPr="00652A28">
        <w:t>tilise</w:t>
      </w:r>
      <w:r w:rsidRPr="00652A28">
        <w:t xml:space="preserve"> a wide range of </w:t>
      </w:r>
      <w:r w:rsidR="00EC3343" w:rsidRPr="00652A28">
        <w:t>learning tools</w:t>
      </w:r>
      <w:r w:rsidR="005B0BE3" w:rsidRPr="00652A28">
        <w:t xml:space="preserve"> and </w:t>
      </w:r>
      <w:r w:rsidR="00EC3343" w:rsidRPr="00652A28">
        <w:t>method</w:t>
      </w:r>
      <w:r w:rsidR="008C6659" w:rsidRPr="00652A28">
        <w:t>s</w:t>
      </w:r>
      <w:r w:rsidR="00EC3343" w:rsidRPr="00652A28">
        <w:t xml:space="preserve"> </w:t>
      </w:r>
      <w:r w:rsidR="005B0BE3" w:rsidRPr="00652A28">
        <w:t xml:space="preserve">to account for different learning styles </w:t>
      </w:r>
    </w:p>
    <w:p w14:paraId="7AFF37AD" w14:textId="4E0990A6" w:rsidR="00DA6136" w:rsidRPr="00652A28" w:rsidRDefault="00AD7816" w:rsidP="001124D2">
      <w:r w:rsidRPr="00652A28">
        <w:t xml:space="preserve">3.8 </w:t>
      </w:r>
      <w:r w:rsidR="00F21401" w:rsidRPr="00652A28">
        <w:t>R</w:t>
      </w:r>
      <w:r w:rsidR="00EF7D26" w:rsidRPr="00652A28">
        <w:t>eview and</w:t>
      </w:r>
      <w:r w:rsidRPr="00652A28">
        <w:t xml:space="preserve"> develop</w:t>
      </w:r>
      <w:r w:rsidR="00F21401" w:rsidRPr="00652A28">
        <w:t xml:space="preserve"> resources</w:t>
      </w:r>
      <w:r w:rsidR="006E0D76" w:rsidRPr="00652A28">
        <w:t xml:space="preserve"> </w:t>
      </w:r>
      <w:r w:rsidRPr="00652A28">
        <w:t xml:space="preserve">and </w:t>
      </w:r>
      <w:r w:rsidR="005B1ADE" w:rsidRPr="00652A28">
        <w:t>materials:</w:t>
      </w:r>
      <w:r w:rsidR="002176C9" w:rsidRPr="00652A28">
        <w:t xml:space="preserve"> presentations,</w:t>
      </w:r>
      <w:r w:rsidR="001833FC" w:rsidRPr="00652A28">
        <w:t xml:space="preserve"> handouts, direct work tools, </w:t>
      </w:r>
      <w:proofErr w:type="gramStart"/>
      <w:r w:rsidR="001833FC" w:rsidRPr="00652A28">
        <w:t>advice</w:t>
      </w:r>
      <w:proofErr w:type="gramEnd"/>
      <w:r w:rsidR="001833FC" w:rsidRPr="00652A28">
        <w:t xml:space="preserve"> and guidance within agreed timescales</w:t>
      </w:r>
      <w:r w:rsidR="008502F9" w:rsidRPr="00652A28">
        <w:t xml:space="preserve"> and in collaboration with the Restorative Practice Lead.</w:t>
      </w:r>
      <w:r w:rsidR="001833FC" w:rsidRPr="00652A28">
        <w:t xml:space="preserve"> </w:t>
      </w:r>
    </w:p>
    <w:p w14:paraId="1147A75E" w14:textId="1E9E9D05" w:rsidR="005F7218" w:rsidRPr="00652A28" w:rsidRDefault="005F7218" w:rsidP="001124D2">
      <w:r w:rsidRPr="00652A28">
        <w:t xml:space="preserve">3.9 </w:t>
      </w:r>
      <w:r w:rsidR="00965794" w:rsidRPr="00652A28">
        <w:t>B</w:t>
      </w:r>
      <w:r w:rsidR="0075502E" w:rsidRPr="00652A28">
        <w:t>e a role model</w:t>
      </w:r>
      <w:r w:rsidR="00F50F91" w:rsidRPr="00652A28">
        <w:t xml:space="preserve"> for </w:t>
      </w:r>
      <w:r w:rsidRPr="00652A28">
        <w:t>restorative</w:t>
      </w:r>
      <w:r w:rsidR="00F50F91" w:rsidRPr="00652A28">
        <w:t xml:space="preserve"> and relational</w:t>
      </w:r>
      <w:r w:rsidRPr="00652A28">
        <w:t xml:space="preserve"> approaches</w:t>
      </w:r>
      <w:r w:rsidR="00F50F91" w:rsidRPr="00652A28">
        <w:t xml:space="preserve"> </w:t>
      </w:r>
      <w:r w:rsidR="009E145B" w:rsidRPr="00652A28">
        <w:t>as outline</w:t>
      </w:r>
      <w:r w:rsidR="002A3CF8" w:rsidRPr="00652A28">
        <w:t>d</w:t>
      </w:r>
      <w:r w:rsidR="009E145B" w:rsidRPr="00652A28">
        <w:t xml:space="preserve"> by the Restorative </w:t>
      </w:r>
      <w:r w:rsidR="002A3CF8" w:rsidRPr="00652A28">
        <w:t>Justice Council principles and standards including</w:t>
      </w:r>
      <w:r w:rsidR="009D0981" w:rsidRPr="00652A28">
        <w:t xml:space="preserve"> provid</w:t>
      </w:r>
      <w:r w:rsidR="00163525" w:rsidRPr="00652A28">
        <w:t>ing</w:t>
      </w:r>
      <w:r w:rsidR="009D0981" w:rsidRPr="00652A28">
        <w:t xml:space="preserve"> high support and high challenge</w:t>
      </w:r>
      <w:r w:rsidR="005B1ADE" w:rsidRPr="00652A28">
        <w:t>.</w:t>
      </w:r>
      <w:r w:rsidR="009E145B" w:rsidRPr="00652A28">
        <w:t xml:space="preserve"> </w:t>
      </w:r>
    </w:p>
    <w:p w14:paraId="2EEB3195" w14:textId="68119DBE" w:rsidR="003C3049" w:rsidRPr="00652A28" w:rsidRDefault="00545F95" w:rsidP="001124D2">
      <w:r w:rsidRPr="00652A28">
        <w:t>3.10</w:t>
      </w:r>
      <w:r w:rsidR="001B5047" w:rsidRPr="00652A28">
        <w:t xml:space="preserve"> </w:t>
      </w:r>
      <w:r w:rsidR="008920C9" w:rsidRPr="00652A28">
        <w:t>Liaise</w:t>
      </w:r>
      <w:r w:rsidR="00DA5811" w:rsidRPr="00652A28">
        <w:t xml:space="preserve"> and engage</w:t>
      </w:r>
      <w:r w:rsidR="008920C9" w:rsidRPr="00652A28">
        <w:t xml:space="preserve"> with stakeholders </w:t>
      </w:r>
      <w:r w:rsidR="004D23DF" w:rsidRPr="00652A28">
        <w:t>to plan training and learning events including</w:t>
      </w:r>
      <w:r w:rsidR="00B21809" w:rsidRPr="00652A28">
        <w:t xml:space="preserve"> coordination of calendars, venues, timings. </w:t>
      </w:r>
      <w:r w:rsidR="004D23DF" w:rsidRPr="00652A28">
        <w:t xml:space="preserve"> </w:t>
      </w:r>
    </w:p>
    <w:p w14:paraId="2FEAC83A" w14:textId="06CDEEDE" w:rsidR="00545F95" w:rsidRPr="00652A28" w:rsidRDefault="003C3049" w:rsidP="001124D2">
      <w:r w:rsidRPr="00652A28">
        <w:t xml:space="preserve">3.11 Work with </w:t>
      </w:r>
      <w:r w:rsidR="004D23DF" w:rsidRPr="00652A28">
        <w:t xml:space="preserve">the Restorative Practice </w:t>
      </w:r>
      <w:proofErr w:type="gramStart"/>
      <w:r w:rsidR="004D23DF" w:rsidRPr="00652A28">
        <w:t>Lead</w:t>
      </w:r>
      <w:proofErr w:type="gramEnd"/>
      <w:r w:rsidR="004D23DF" w:rsidRPr="00652A28">
        <w:t xml:space="preserve"> </w:t>
      </w:r>
      <w:r w:rsidR="00942AE7" w:rsidRPr="00652A28">
        <w:t>to s</w:t>
      </w:r>
      <w:r w:rsidR="00B21809" w:rsidRPr="00652A28">
        <w:t>upport</w:t>
      </w:r>
      <w:r w:rsidR="00942AE7" w:rsidRPr="00652A28">
        <w:t xml:space="preserve"> the development</w:t>
      </w:r>
      <w:r w:rsidR="00B21809" w:rsidRPr="00652A28">
        <w:t xml:space="preserve"> and remit</w:t>
      </w:r>
      <w:r w:rsidR="00942AE7" w:rsidRPr="00652A28">
        <w:t xml:space="preserve"> of</w:t>
      </w:r>
      <w:r w:rsidR="005F06F0" w:rsidRPr="00652A28">
        <w:t xml:space="preserve"> Restorative Practice </w:t>
      </w:r>
      <w:r w:rsidR="00942AE7" w:rsidRPr="00652A28">
        <w:t>C</w:t>
      </w:r>
      <w:r w:rsidR="005F06F0" w:rsidRPr="00652A28">
        <w:t>hampions</w:t>
      </w:r>
      <w:r w:rsidR="00942AE7" w:rsidRPr="00652A28">
        <w:t xml:space="preserve"> group</w:t>
      </w:r>
      <w:r w:rsidR="005B1ADE" w:rsidRPr="00652A28">
        <w:t xml:space="preserve"> including supporting them to embed restorative practice within their own teams. </w:t>
      </w:r>
    </w:p>
    <w:p w14:paraId="38132F9A" w14:textId="50ECC6E5" w:rsidR="006F3583" w:rsidRPr="00652A28" w:rsidRDefault="006F3583" w:rsidP="001124D2">
      <w:r w:rsidRPr="00652A28">
        <w:t>3.12 Ensure best practice standards and quality marks as set out by organisations such as Research in Practice and the Restorative Justice council are followed and disseminated across Children Services</w:t>
      </w:r>
    </w:p>
    <w:p w14:paraId="12536106" w14:textId="77777777" w:rsidR="002A4B88" w:rsidRPr="00652A28" w:rsidRDefault="002A4B88" w:rsidP="002A4B88">
      <w:r w:rsidRPr="00652A28">
        <w:t>3.13 Act as restorative practice champion, role modelling relational practice through:</w:t>
      </w:r>
    </w:p>
    <w:p w14:paraId="3AB3F181" w14:textId="55DEDEFC" w:rsidR="002A4B88" w:rsidRPr="00652A28" w:rsidRDefault="002A4B88" w:rsidP="002A4B88">
      <w:pPr>
        <w:pStyle w:val="ListParagraph"/>
        <w:numPr>
          <w:ilvl w:val="0"/>
          <w:numId w:val="27"/>
        </w:numPr>
      </w:pPr>
      <w:r w:rsidRPr="00652A28">
        <w:t xml:space="preserve">Giving time and expertise to undertake meaningful conversations with children and families, colleagues, and partners to promote the benefits of restorative approaches. </w:t>
      </w:r>
    </w:p>
    <w:p w14:paraId="3D9CCFEC" w14:textId="77777777" w:rsidR="002A4B88" w:rsidRPr="00652A28" w:rsidRDefault="002A4B88" w:rsidP="002A4B88">
      <w:pPr>
        <w:pStyle w:val="ListParagraph"/>
        <w:numPr>
          <w:ilvl w:val="0"/>
          <w:numId w:val="27"/>
        </w:numPr>
      </w:pPr>
      <w:r w:rsidRPr="00652A28">
        <w:t xml:space="preserve">Share information and good practice across the organisation using a variety of formats such as the internet, newsletter, webinars.  </w:t>
      </w:r>
    </w:p>
    <w:p w14:paraId="08A4E8C0" w14:textId="246479AE" w:rsidR="002A4B88" w:rsidRPr="00652A28" w:rsidRDefault="002A4B88" w:rsidP="002A4B88">
      <w:pPr>
        <w:pStyle w:val="ListParagraph"/>
        <w:numPr>
          <w:ilvl w:val="0"/>
          <w:numId w:val="27"/>
        </w:numPr>
      </w:pPr>
      <w:r w:rsidRPr="00652A28">
        <w:t xml:space="preserve">Engage and support colleagues constructively and positively to change hearts and minds </w:t>
      </w:r>
    </w:p>
    <w:p w14:paraId="3FC2380E" w14:textId="5544548A" w:rsidR="002A4B88" w:rsidRPr="00652A28" w:rsidRDefault="002A4B88" w:rsidP="002A4B88">
      <w:pPr>
        <w:pStyle w:val="ListParagraph"/>
        <w:numPr>
          <w:ilvl w:val="0"/>
          <w:numId w:val="27"/>
        </w:numPr>
      </w:pPr>
      <w:r w:rsidRPr="00652A28">
        <w:t xml:space="preserve">Signpost colleagues and partners to sources of help and further support </w:t>
      </w:r>
    </w:p>
    <w:p w14:paraId="636E6B9C" w14:textId="01D3DC5F" w:rsidR="002A4B88" w:rsidRPr="00652A28" w:rsidRDefault="002A4B88" w:rsidP="002A4B88">
      <w:pPr>
        <w:pStyle w:val="ListParagraph"/>
        <w:numPr>
          <w:ilvl w:val="0"/>
          <w:numId w:val="27"/>
        </w:numPr>
      </w:pPr>
      <w:r w:rsidRPr="00652A28">
        <w:t xml:space="preserve">Provide meaningful support to members of the workforce on how to engage people in a restorative and relational way </w:t>
      </w:r>
    </w:p>
    <w:p w14:paraId="48B54D4A" w14:textId="59C69BCF" w:rsidR="002A4B88" w:rsidRPr="00652A28" w:rsidRDefault="002A4B88" w:rsidP="002A4B88">
      <w:pPr>
        <w:pStyle w:val="ListParagraph"/>
        <w:numPr>
          <w:ilvl w:val="0"/>
          <w:numId w:val="27"/>
        </w:numPr>
      </w:pPr>
      <w:r w:rsidRPr="00652A28">
        <w:t xml:space="preserve">Keep up-to-date and reflect on our own practice so we can learn, develop, and improve  </w:t>
      </w:r>
    </w:p>
    <w:p w14:paraId="269717FC" w14:textId="1F81C560" w:rsidR="002A4B88" w:rsidRPr="00652A28" w:rsidRDefault="002A4B88" w:rsidP="002A4B88">
      <w:pPr>
        <w:pStyle w:val="ListParagraph"/>
        <w:numPr>
          <w:ilvl w:val="0"/>
          <w:numId w:val="27"/>
        </w:numPr>
      </w:pPr>
      <w:r w:rsidRPr="00652A28">
        <w:t>Co-ordinate, deliver and support training and events to embed restorative and relational practice.</w:t>
      </w:r>
    </w:p>
    <w:p w14:paraId="507DAFF8" w14:textId="33A8B1F8" w:rsidR="002A4B88" w:rsidRPr="00652A28" w:rsidRDefault="002A4B88" w:rsidP="002A4B88">
      <w:pPr>
        <w:pStyle w:val="ListParagraph"/>
        <w:ind w:left="0"/>
      </w:pPr>
      <w:r w:rsidRPr="00652A28">
        <w:t xml:space="preserve">3.14 </w:t>
      </w:r>
      <w:r w:rsidR="00873EAB" w:rsidRPr="00652A28">
        <w:t>Enhance the performance of the Learning Academy by reaching a wider audience through the delivery of learning events to our partners and wider council staff.</w:t>
      </w:r>
    </w:p>
    <w:p w14:paraId="69C0483D" w14:textId="5C320664" w:rsidR="00124895" w:rsidRPr="00652A28" w:rsidRDefault="00124895" w:rsidP="002A4B88">
      <w:pPr>
        <w:pStyle w:val="ListParagraph"/>
        <w:ind w:left="0"/>
      </w:pPr>
      <w:r w:rsidRPr="00652A28">
        <w:t xml:space="preserve">3.15 Contribute to the review and design of policies and procedures by ensuring </w:t>
      </w:r>
      <w:r w:rsidR="00507064" w:rsidRPr="00652A28">
        <w:t xml:space="preserve">restorative practice principles are </w:t>
      </w:r>
      <w:r w:rsidR="00D422C5" w:rsidRPr="00652A28">
        <w:t>embedded.</w:t>
      </w:r>
    </w:p>
    <w:p w14:paraId="062C16FA" w14:textId="7745D44B" w:rsidR="00072BFD" w:rsidRPr="00652A28" w:rsidRDefault="00072BFD" w:rsidP="002A4B88">
      <w:pPr>
        <w:pStyle w:val="ListParagraph"/>
        <w:ind w:left="0"/>
      </w:pPr>
      <w:r w:rsidRPr="00652A28">
        <w:t>3.16 In collaboration with Restorative Practice Lead, contribute to the Local Authority’s objective of being a Restorative and Relational Council</w:t>
      </w:r>
      <w:r w:rsidR="00E9032E" w:rsidRPr="00652A28">
        <w:t xml:space="preserve"> through the delivery of learning events.</w:t>
      </w:r>
    </w:p>
    <w:p w14:paraId="4CEE3516" w14:textId="69775FF0" w:rsidR="000E2DFB" w:rsidRPr="00652A28" w:rsidRDefault="000E2DFB" w:rsidP="002A4B88">
      <w:pPr>
        <w:pStyle w:val="ListParagraph"/>
        <w:ind w:left="0"/>
      </w:pPr>
    </w:p>
    <w:p w14:paraId="40886D6D" w14:textId="611BB1B9" w:rsidR="000E2DFB" w:rsidRPr="00652A28" w:rsidRDefault="000E2DFB" w:rsidP="002A4B88">
      <w:pPr>
        <w:pStyle w:val="ListParagraph"/>
        <w:ind w:left="0"/>
      </w:pPr>
      <w:r w:rsidRPr="00652A28">
        <w:lastRenderedPageBreak/>
        <w:t xml:space="preserve">3.17 The post holder will make autonomous decisions about when and how tasks are carried out but may seek advice from the lead on how best to resolve a complex situation such as when restorative mediation may be required. </w:t>
      </w:r>
    </w:p>
    <w:p w14:paraId="7446CD66" w14:textId="77777777" w:rsidR="000E2DFB" w:rsidRPr="00652A28" w:rsidRDefault="000E2DFB" w:rsidP="002A4B88">
      <w:pPr>
        <w:pStyle w:val="ListParagraph"/>
        <w:ind w:left="0"/>
      </w:pPr>
      <w:r w:rsidRPr="00652A28">
        <w:t xml:space="preserve">3.18 Have autonomy to be creative in how the standardised training content is delivered to meet the learning needs of training delegates or staff, and to overcome barriers to embed Restorative Practice within the Council and the Partnership including health, </w:t>
      </w:r>
      <w:proofErr w:type="gramStart"/>
      <w:r w:rsidRPr="00652A28">
        <w:t>police</w:t>
      </w:r>
      <w:proofErr w:type="gramEnd"/>
      <w:r w:rsidRPr="00652A28">
        <w:t xml:space="preserve"> and education providers.</w:t>
      </w:r>
    </w:p>
    <w:p w14:paraId="58DF4B23" w14:textId="77777777" w:rsidR="000E2DFB" w:rsidRPr="00652A28" w:rsidRDefault="000E2DFB" w:rsidP="002A4B88">
      <w:pPr>
        <w:pStyle w:val="ListParagraph"/>
        <w:ind w:left="0"/>
      </w:pPr>
      <w:r w:rsidRPr="00652A28">
        <w:t xml:space="preserve">3.19 To engage learners where there is resistance and problem solve to overcome blockers and barriers to embedding Restorative Practice. </w:t>
      </w:r>
    </w:p>
    <w:p w14:paraId="23A856F3" w14:textId="3A60EB17" w:rsidR="000E2DFB" w:rsidRPr="00652A28" w:rsidRDefault="000E2DFB" w:rsidP="002A4B88">
      <w:pPr>
        <w:pStyle w:val="ListParagraph"/>
        <w:ind w:left="0"/>
      </w:pPr>
      <w:r w:rsidRPr="00652A28">
        <w:t>3.20 Support others to gain knowledge and be able to apply their own learning into practice, including working alongside practitioners to problem solve on their work with children and families when cases become stuck or there is drift and delay.</w:t>
      </w:r>
    </w:p>
    <w:p w14:paraId="3327A294" w14:textId="574581B0" w:rsidR="0057249C" w:rsidRPr="00652A28" w:rsidRDefault="0057249C" w:rsidP="0057249C">
      <w:pPr>
        <w:pStyle w:val="ListParagraph"/>
        <w:ind w:left="0"/>
      </w:pPr>
      <w:r w:rsidRPr="00652A28">
        <w:t xml:space="preserve">3.21 he need for creativity is required on an ongoing basis to engage staff in Restorative Practice training. </w:t>
      </w:r>
    </w:p>
    <w:p w14:paraId="4E2E57F8" w14:textId="77777777" w:rsidR="003E2B0B" w:rsidRPr="00652A28" w:rsidRDefault="003E2B0B" w:rsidP="001124D2"/>
    <w:p w14:paraId="0A9D4B50" w14:textId="77777777" w:rsidR="001124D2" w:rsidRPr="00652A28" w:rsidRDefault="00096A62" w:rsidP="001124D2">
      <w:pPr>
        <w:pStyle w:val="Heading1"/>
      </w:pPr>
      <w:r w:rsidRPr="00652A28">
        <w:t>4.</w:t>
      </w:r>
      <w:r w:rsidRPr="00652A28">
        <w:tab/>
        <w:t>Budgetary/</w:t>
      </w:r>
      <w:r w:rsidR="001124D2" w:rsidRPr="00652A28">
        <w:t>Financial Responsibilities of the post</w:t>
      </w:r>
    </w:p>
    <w:p w14:paraId="34326C25" w14:textId="6FFC27D0" w:rsidR="001124D2" w:rsidRPr="00652A28" w:rsidRDefault="001124D2" w:rsidP="001124D2">
      <w:r w:rsidRPr="00652A28">
        <w:t>4.1</w:t>
      </w:r>
      <w:r w:rsidR="00A279CB" w:rsidRPr="00652A28">
        <w:t xml:space="preserve"> None.</w:t>
      </w:r>
    </w:p>
    <w:p w14:paraId="166A92F7" w14:textId="77777777" w:rsidR="001124D2" w:rsidRPr="00652A28" w:rsidRDefault="00096A62" w:rsidP="001124D2">
      <w:pPr>
        <w:pStyle w:val="Heading1"/>
      </w:pPr>
      <w:r w:rsidRPr="00652A28">
        <w:t>5.</w:t>
      </w:r>
      <w:r w:rsidRPr="00652A28">
        <w:tab/>
        <w:t>Supervision/</w:t>
      </w:r>
      <w:r w:rsidR="001124D2" w:rsidRPr="00652A28">
        <w:t>Line Managemen</w:t>
      </w:r>
      <w:r w:rsidRPr="00652A28">
        <w:t xml:space="preserve">t Responsibilities of the post </w:t>
      </w:r>
    </w:p>
    <w:p w14:paraId="38D77B71" w14:textId="43F40C24" w:rsidR="001124D2" w:rsidRPr="00652A28" w:rsidRDefault="001124D2" w:rsidP="001124D2">
      <w:r w:rsidRPr="00652A28">
        <w:t>5.1</w:t>
      </w:r>
      <w:r w:rsidR="00B60CB9" w:rsidRPr="00652A28">
        <w:t xml:space="preserve"> None.</w:t>
      </w:r>
    </w:p>
    <w:p w14:paraId="11BE3F65" w14:textId="77777777" w:rsidR="001124D2" w:rsidRPr="00652A28" w:rsidRDefault="001124D2" w:rsidP="001124D2">
      <w:pPr>
        <w:pStyle w:val="Heading1"/>
      </w:pPr>
      <w:r w:rsidRPr="00652A28">
        <w:t>6.</w:t>
      </w:r>
      <w:r w:rsidRPr="00652A28">
        <w:tab/>
        <w:t>Working environment and conditions of the post</w:t>
      </w:r>
    </w:p>
    <w:p w14:paraId="5B31C016" w14:textId="4214B592" w:rsidR="001124D2" w:rsidRPr="00652A28" w:rsidRDefault="001124D2" w:rsidP="001124D2">
      <w:r w:rsidRPr="00652A28">
        <w:t>6.1</w:t>
      </w:r>
      <w:r w:rsidR="00A54B74" w:rsidRPr="00652A28">
        <w:t xml:space="preserve"> Normal working environment and conditions.</w:t>
      </w:r>
    </w:p>
    <w:p w14:paraId="33F31821" w14:textId="77777777" w:rsidR="001124D2" w:rsidRPr="00652A28" w:rsidRDefault="001124D2" w:rsidP="001124D2">
      <w:pPr>
        <w:pStyle w:val="Heading1"/>
      </w:pPr>
      <w:r w:rsidRPr="00652A28">
        <w:t>7.</w:t>
      </w:r>
      <w:r w:rsidRPr="00652A28">
        <w:tab/>
        <w:t>Physical demands of the post</w:t>
      </w:r>
    </w:p>
    <w:p w14:paraId="2E63ED29" w14:textId="1D42D1DE" w:rsidR="001124D2" w:rsidRPr="00652A28" w:rsidRDefault="001124D2" w:rsidP="001124D2">
      <w:r w:rsidRPr="00652A28">
        <w:t>7.1</w:t>
      </w:r>
      <w:r w:rsidR="009974FE" w:rsidRPr="00652A28">
        <w:t xml:space="preserve"> Normal physical demands.</w:t>
      </w:r>
    </w:p>
    <w:p w14:paraId="2A34FCA8" w14:textId="77777777" w:rsidR="001124D2" w:rsidRPr="00652A28" w:rsidRDefault="001124D2" w:rsidP="001124D2">
      <w:pPr>
        <w:pStyle w:val="Heading1"/>
      </w:pPr>
      <w:r w:rsidRPr="00652A28">
        <w:t>8.</w:t>
      </w:r>
      <w:r w:rsidRPr="00652A28">
        <w:tab/>
        <w:t xml:space="preserve">Specific resources used by the post </w:t>
      </w:r>
    </w:p>
    <w:p w14:paraId="11C561B0" w14:textId="3337F22F" w:rsidR="001124D2" w:rsidRPr="00652A28" w:rsidRDefault="001124D2" w:rsidP="001124D2">
      <w:r w:rsidRPr="00652A28">
        <w:t>8.1</w:t>
      </w:r>
      <w:r w:rsidR="006B47E9" w:rsidRPr="00652A28">
        <w:t xml:space="preserve"> None.</w:t>
      </w:r>
    </w:p>
    <w:p w14:paraId="5C4165D7" w14:textId="77777777" w:rsidR="001124D2" w:rsidRPr="00652A28" w:rsidRDefault="001124D2" w:rsidP="001124D2">
      <w:pPr>
        <w:pStyle w:val="Heading1"/>
      </w:pPr>
      <w:r w:rsidRPr="00652A28">
        <w:t>9.</w:t>
      </w:r>
      <w:r w:rsidRPr="00652A28">
        <w:tab/>
        <w:t xml:space="preserve">Key contacts and relationships </w:t>
      </w:r>
    </w:p>
    <w:p w14:paraId="53ECDF31" w14:textId="77777777" w:rsidR="001124D2" w:rsidRPr="00652A28" w:rsidRDefault="001124D2" w:rsidP="001124D2">
      <w:pPr>
        <w:rPr>
          <w:b/>
        </w:rPr>
      </w:pPr>
      <w:r w:rsidRPr="00652A28">
        <w:rPr>
          <w:b/>
        </w:rPr>
        <w:t xml:space="preserve">External </w:t>
      </w:r>
    </w:p>
    <w:sdt>
      <w:sdtPr>
        <w:id w:val="2088798201"/>
        <w:placeholder>
          <w:docPart w:val="732A34F8F3D04D9D8FCD7425187AF96F"/>
        </w:placeholder>
      </w:sdtPr>
      <w:sdtEndPr/>
      <w:sdtContent>
        <w:p w14:paraId="4134EBAC" w14:textId="15E982D6" w:rsidR="00977C20" w:rsidRPr="00652A28" w:rsidRDefault="00D3483C" w:rsidP="001124D2">
          <w:r w:rsidRPr="00652A28">
            <w:t>Children’s Services Partners</w:t>
          </w:r>
          <w:r w:rsidR="006378CC" w:rsidRPr="00652A28">
            <w:t xml:space="preserve"> including </w:t>
          </w:r>
          <w:r w:rsidR="00977C20" w:rsidRPr="00652A28">
            <w:t>H</w:t>
          </w:r>
          <w:r w:rsidR="006378CC" w:rsidRPr="00652A28">
            <w:t xml:space="preserve">ealth, </w:t>
          </w:r>
          <w:r w:rsidR="00977C20" w:rsidRPr="00652A28">
            <w:t>P</w:t>
          </w:r>
          <w:r w:rsidR="006378CC" w:rsidRPr="00652A28">
            <w:t>olice</w:t>
          </w:r>
          <w:r w:rsidR="001A65EA" w:rsidRPr="00652A28">
            <w:t xml:space="preserve"> and </w:t>
          </w:r>
          <w:r w:rsidR="00977C20" w:rsidRPr="00652A28">
            <w:t>Y</w:t>
          </w:r>
          <w:r w:rsidR="006378CC" w:rsidRPr="00652A28">
            <w:t xml:space="preserve">outh </w:t>
          </w:r>
          <w:r w:rsidR="00977C20" w:rsidRPr="00652A28">
            <w:t>O</w:t>
          </w:r>
          <w:r w:rsidR="006378CC" w:rsidRPr="00652A28">
            <w:t>ffending</w:t>
          </w:r>
          <w:r w:rsidR="00977C20" w:rsidRPr="00652A28">
            <w:t xml:space="preserve"> Service. </w:t>
          </w:r>
        </w:p>
        <w:p w14:paraId="6E3D7E39" w14:textId="7721577C" w:rsidR="00977C20" w:rsidRPr="00652A28" w:rsidRDefault="00D3483C" w:rsidP="001124D2">
          <w:r w:rsidRPr="00652A28">
            <w:lastRenderedPageBreak/>
            <w:t>Education Providers</w:t>
          </w:r>
          <w:r w:rsidR="00E64E37" w:rsidRPr="00652A28">
            <w:t xml:space="preserve"> </w:t>
          </w:r>
          <w:r w:rsidR="00977C20" w:rsidRPr="00652A28">
            <w:t>including</w:t>
          </w:r>
          <w:r w:rsidR="00E64E37" w:rsidRPr="00652A28">
            <w:t xml:space="preserve"> </w:t>
          </w:r>
          <w:r w:rsidR="00977C20" w:rsidRPr="00652A28">
            <w:t>E</w:t>
          </w:r>
          <w:r w:rsidR="00E64E37" w:rsidRPr="00652A28">
            <w:t xml:space="preserve">arly </w:t>
          </w:r>
          <w:r w:rsidR="00977C20" w:rsidRPr="00652A28">
            <w:t>Y</w:t>
          </w:r>
          <w:r w:rsidR="00E64E37" w:rsidRPr="00652A28">
            <w:t xml:space="preserve">ears, </w:t>
          </w:r>
          <w:r w:rsidR="001A65EA" w:rsidRPr="00652A28">
            <w:t>Schools, Further Education Providers</w:t>
          </w:r>
          <w:r w:rsidR="006378CC" w:rsidRPr="00652A28">
            <w:t xml:space="preserve"> and </w:t>
          </w:r>
          <w:r w:rsidR="00977C20" w:rsidRPr="00652A28">
            <w:t>A</w:t>
          </w:r>
          <w:r w:rsidR="006378CC" w:rsidRPr="00652A28">
            <w:t xml:space="preserve">lternative provisions. </w:t>
          </w:r>
        </w:p>
        <w:p w14:paraId="413B3ED5" w14:textId="7C9F5804" w:rsidR="001124D2" w:rsidRPr="00652A28" w:rsidRDefault="001707F7" w:rsidP="001124D2">
          <w:r w:rsidRPr="00652A28">
            <w:t xml:space="preserve">Voluntary and Charity Sector including Youth Trust, </w:t>
          </w:r>
          <w:r w:rsidR="001A65EA" w:rsidRPr="00652A28">
            <w:t>M</w:t>
          </w:r>
          <w:r w:rsidRPr="00652A28">
            <w:t xml:space="preserve">ake Amends, </w:t>
          </w:r>
          <w:r w:rsidR="001A65EA" w:rsidRPr="00652A28">
            <w:t>Restorative Justice Council</w:t>
          </w:r>
        </w:p>
      </w:sdtContent>
    </w:sdt>
    <w:p w14:paraId="18E637AA" w14:textId="77777777" w:rsidR="001124D2" w:rsidRPr="00652A28" w:rsidRDefault="001124D2" w:rsidP="001124D2">
      <w:pPr>
        <w:rPr>
          <w:b/>
        </w:rPr>
      </w:pPr>
      <w:r w:rsidRPr="00652A28">
        <w:rPr>
          <w:b/>
        </w:rPr>
        <w:t>Internal</w:t>
      </w:r>
    </w:p>
    <w:sdt>
      <w:sdtPr>
        <w:id w:val="1042792032"/>
        <w:placeholder>
          <w:docPart w:val="49B69F52407347FE9F029E9F1248AB12"/>
        </w:placeholder>
      </w:sdtPr>
      <w:sdtEndPr/>
      <w:sdtContent>
        <w:p w14:paraId="52F236C5" w14:textId="3E240AE6" w:rsidR="001124D2" w:rsidRPr="00652A28" w:rsidRDefault="00D3483C" w:rsidP="001124D2">
          <w:r w:rsidRPr="00652A28">
            <w:rPr>
              <w:rStyle w:val="normaltextrun"/>
              <w:rFonts w:ascii="Arial" w:hAnsi="Arial" w:cs="Arial"/>
              <w:color w:val="000000"/>
              <w:bdr w:val="none" w:sz="0" w:space="0" w:color="auto" w:frame="1"/>
            </w:rPr>
            <w:t>Employees at all levels across the Council</w:t>
          </w:r>
          <w:r w:rsidR="00945CD3" w:rsidRPr="00652A28">
            <w:rPr>
              <w:rStyle w:val="normaltextrun"/>
              <w:rFonts w:ascii="Arial" w:hAnsi="Arial" w:cs="Arial"/>
              <w:color w:val="000000"/>
              <w:bdr w:val="none" w:sz="0" w:space="0" w:color="auto" w:frame="1"/>
            </w:rPr>
            <w:t xml:space="preserve"> including</w:t>
          </w:r>
          <w:r w:rsidR="00973184" w:rsidRPr="00652A28">
            <w:rPr>
              <w:rStyle w:val="normaltextrun"/>
              <w:rFonts w:ascii="Arial" w:hAnsi="Arial" w:cs="Arial"/>
              <w:color w:val="000000"/>
              <w:bdr w:val="none" w:sz="0" w:space="0" w:color="auto" w:frame="1"/>
            </w:rPr>
            <w:t xml:space="preserve"> </w:t>
          </w:r>
          <w:r w:rsidR="00E540E7" w:rsidRPr="00652A28">
            <w:rPr>
              <w:rStyle w:val="normaltextrun"/>
              <w:rFonts w:ascii="Arial" w:hAnsi="Arial" w:cs="Arial"/>
              <w:color w:val="000000"/>
              <w:bdr w:val="none" w:sz="0" w:space="0" w:color="auto" w:frame="1"/>
            </w:rPr>
            <w:t>delivering training to the</w:t>
          </w:r>
          <w:r w:rsidR="00945CD3" w:rsidRPr="00652A28">
            <w:rPr>
              <w:rStyle w:val="normaltextrun"/>
              <w:rFonts w:ascii="Arial" w:hAnsi="Arial" w:cs="Arial"/>
              <w:color w:val="000000"/>
              <w:bdr w:val="none" w:sz="0" w:space="0" w:color="auto" w:frame="1"/>
            </w:rPr>
            <w:t xml:space="preserve"> Senior Leadership Team, Managers</w:t>
          </w:r>
          <w:r w:rsidR="000C3186" w:rsidRPr="00652A28">
            <w:rPr>
              <w:rStyle w:val="normaltextrun"/>
              <w:rFonts w:ascii="Arial" w:hAnsi="Arial" w:cs="Arial"/>
              <w:color w:val="000000"/>
              <w:bdr w:val="none" w:sz="0" w:space="0" w:color="auto" w:frame="1"/>
            </w:rPr>
            <w:t xml:space="preserve"> to support them to embed Restorative Practice principles within their teams</w:t>
          </w:r>
          <w:r w:rsidR="00945CD3" w:rsidRPr="00652A28">
            <w:rPr>
              <w:rStyle w:val="normaltextrun"/>
              <w:rFonts w:ascii="Arial" w:hAnsi="Arial" w:cs="Arial"/>
              <w:color w:val="000000"/>
              <w:bdr w:val="none" w:sz="0" w:space="0" w:color="auto" w:frame="1"/>
            </w:rPr>
            <w:t xml:space="preserve">, </w:t>
          </w:r>
          <w:r w:rsidR="00E540E7" w:rsidRPr="00652A28">
            <w:rPr>
              <w:rStyle w:val="normaltextrun"/>
              <w:rFonts w:ascii="Arial" w:hAnsi="Arial" w:cs="Arial"/>
              <w:color w:val="000000"/>
              <w:bdr w:val="none" w:sz="0" w:space="0" w:color="auto" w:frame="1"/>
            </w:rPr>
            <w:t>and all employees</w:t>
          </w:r>
          <w:r w:rsidR="000C06AA" w:rsidRPr="00652A28">
            <w:rPr>
              <w:rStyle w:val="normaltextrun"/>
              <w:rFonts w:ascii="Arial" w:hAnsi="Arial" w:cs="Arial"/>
              <w:color w:val="000000"/>
              <w:bdr w:val="none" w:sz="0" w:space="0" w:color="auto" w:frame="1"/>
            </w:rPr>
            <w:t xml:space="preserve"> at all levels</w:t>
          </w:r>
          <w:r w:rsidR="00E540E7" w:rsidRPr="00652A28">
            <w:rPr>
              <w:rStyle w:val="normaltextrun"/>
              <w:rFonts w:ascii="Arial" w:hAnsi="Arial" w:cs="Arial"/>
              <w:color w:val="000000"/>
              <w:bdr w:val="none" w:sz="0" w:space="0" w:color="auto" w:frame="1"/>
            </w:rPr>
            <w:t xml:space="preserve">. </w:t>
          </w:r>
        </w:p>
      </w:sdtContent>
    </w:sdt>
    <w:p w14:paraId="312BFE61" w14:textId="77777777" w:rsidR="001124D2" w:rsidRPr="00652A28" w:rsidRDefault="001124D2" w:rsidP="001124D2"/>
    <w:p w14:paraId="7FCAAEC5" w14:textId="77777777" w:rsidR="001124D2" w:rsidRPr="00652A28" w:rsidRDefault="001124D2" w:rsidP="001124D2">
      <w:pPr>
        <w:pStyle w:val="Heading1"/>
      </w:pPr>
      <w:r w:rsidRPr="00652A28">
        <w:t>10.</w:t>
      </w:r>
      <w:r w:rsidRPr="00652A28">
        <w:tab/>
        <w:t>Other duties</w:t>
      </w:r>
    </w:p>
    <w:p w14:paraId="1D9FAC1C" w14:textId="77777777" w:rsidR="001124D2" w:rsidRPr="00652A28" w:rsidRDefault="001124D2" w:rsidP="001124D2">
      <w:r w:rsidRPr="00652A28">
        <w:t>To undertake additional duties as required, commensurate with the level of the job.</w:t>
      </w:r>
    </w:p>
    <w:p w14:paraId="119A816C" w14:textId="77777777" w:rsidR="00096A62" w:rsidRPr="00652A28" w:rsidRDefault="00096A62" w:rsidP="00096A62"/>
    <w:p w14:paraId="6F63B824" w14:textId="77777777" w:rsidR="00096A62" w:rsidRPr="00652A28" w:rsidRDefault="00096A62" w:rsidP="00096A62"/>
    <w:p w14:paraId="5F9C27D9" w14:textId="77777777" w:rsidR="00096A62" w:rsidRPr="00652A28" w:rsidRDefault="00096A62" w:rsidP="00096A62"/>
    <w:p w14:paraId="04B1A9E5" w14:textId="77777777" w:rsidR="00096A62" w:rsidRPr="00652A28" w:rsidRDefault="00096A62" w:rsidP="00096A62"/>
    <w:p w14:paraId="2ECF658C" w14:textId="77777777" w:rsidR="00096A62" w:rsidRPr="00652A28" w:rsidRDefault="00096A62" w:rsidP="00096A62"/>
    <w:p w14:paraId="77326C2B" w14:textId="77777777" w:rsidR="00096A62" w:rsidRPr="00652A28" w:rsidRDefault="00096A62" w:rsidP="00096A62"/>
    <w:p w14:paraId="4E5C2603" w14:textId="402B2485" w:rsidR="00E67521" w:rsidRPr="00652A28" w:rsidRDefault="00E67521" w:rsidP="00096A62"/>
    <w:p w14:paraId="5224DD94" w14:textId="6B5559BE" w:rsidR="00E67521" w:rsidRPr="00652A28" w:rsidRDefault="00E67521" w:rsidP="00096A62"/>
    <w:p w14:paraId="4460CC34" w14:textId="5086BC3C" w:rsidR="00E67521" w:rsidRPr="00652A28" w:rsidRDefault="00E67521" w:rsidP="00096A62"/>
    <w:p w14:paraId="5BF01F5D" w14:textId="25F01D43" w:rsidR="00E67521" w:rsidRPr="00652A28" w:rsidRDefault="00E67521" w:rsidP="00096A62"/>
    <w:p w14:paraId="079F4B17" w14:textId="05106A3B" w:rsidR="00E67521" w:rsidRPr="00652A28" w:rsidRDefault="00E67521" w:rsidP="00096A62"/>
    <w:p w14:paraId="61C807BD" w14:textId="51DDC13D" w:rsidR="00E67521" w:rsidRPr="00652A28" w:rsidRDefault="00E67521" w:rsidP="00096A62"/>
    <w:p w14:paraId="434B2A5C" w14:textId="35A4E629" w:rsidR="00E67521" w:rsidRPr="00652A28" w:rsidRDefault="00E67521" w:rsidP="00096A62"/>
    <w:p w14:paraId="121E8B77" w14:textId="38D8FC2B" w:rsidR="00E67521" w:rsidRPr="00652A28" w:rsidRDefault="00E67521" w:rsidP="00096A62"/>
    <w:p w14:paraId="4B5BF1FE" w14:textId="6D973AE2" w:rsidR="001124D2" w:rsidRPr="00652A28" w:rsidRDefault="001124D2" w:rsidP="008045E2">
      <w:pPr>
        <w:pStyle w:val="Quote"/>
        <w:ind w:left="0"/>
        <w:rPr>
          <w:b/>
          <w:bCs/>
        </w:rPr>
      </w:pPr>
      <w:r w:rsidRPr="00652A28">
        <w:br w:type="page"/>
      </w:r>
    </w:p>
    <w:p w14:paraId="215F7936" w14:textId="77777777" w:rsidR="001124D2" w:rsidRPr="00652A28" w:rsidRDefault="001124D2" w:rsidP="001124D2">
      <w:pPr>
        <w:pStyle w:val="Heading1"/>
      </w:pPr>
      <w:r w:rsidRPr="00652A28">
        <w:lastRenderedPageBreak/>
        <w:t>Other Information</w:t>
      </w:r>
    </w:p>
    <w:p w14:paraId="66B9E195" w14:textId="77777777" w:rsidR="001124D2" w:rsidRPr="00652A28" w:rsidRDefault="001124D2" w:rsidP="001124D2">
      <w:pPr>
        <w:pStyle w:val="squarebullets"/>
      </w:pPr>
      <w:r w:rsidRPr="00652A28">
        <w:t>All staff must commit to Equal Opportunities and Anti-Discriminatory Practice.</w:t>
      </w:r>
    </w:p>
    <w:p w14:paraId="04101096" w14:textId="61A2EFBA" w:rsidR="001124D2" w:rsidRPr="00652A28" w:rsidRDefault="001124D2" w:rsidP="001124D2">
      <w:pPr>
        <w:pStyle w:val="squarebullets"/>
      </w:pPr>
      <w:r w:rsidRPr="00652A28">
        <w:t xml:space="preserve">The Council operates a Smoke-Free </w:t>
      </w:r>
      <w:r w:rsidR="006F3583" w:rsidRPr="00652A28">
        <w:t>Policy,</w:t>
      </w:r>
      <w:r w:rsidRPr="00652A28">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652A28" w:rsidRDefault="001124D2" w:rsidP="001124D2">
      <w:pPr>
        <w:pStyle w:val="squarebullets"/>
      </w:pPr>
      <w:r w:rsidRPr="00652A28">
        <w:t>The post-holder is expected to familiarise themselves with and adhere to all relevant Council Policies and Procedures.</w:t>
      </w:r>
    </w:p>
    <w:p w14:paraId="2BE8C6B5" w14:textId="7F579792" w:rsidR="001124D2" w:rsidRPr="00652A28" w:rsidRDefault="001124D2" w:rsidP="001124D2">
      <w:pPr>
        <w:pStyle w:val="squarebullets"/>
      </w:pPr>
      <w:r w:rsidRPr="00652A28">
        <w:t>The post-holder must comply with the Council’s Health and Safety requirements as outlined in the H&amp;S policy appropriate to the role.</w:t>
      </w:r>
    </w:p>
    <w:p w14:paraId="6A17BB20" w14:textId="600C6EF6" w:rsidR="00D676A5" w:rsidRPr="00652A28" w:rsidRDefault="00D676A5" w:rsidP="00D676A5">
      <w:pPr>
        <w:pStyle w:val="squarebullets"/>
        <w:numPr>
          <w:ilvl w:val="0"/>
          <w:numId w:val="0"/>
        </w:numPr>
        <w:ind w:left="360"/>
      </w:pPr>
      <w:r w:rsidRPr="00652A28">
        <w:t xml:space="preserve">The post is eligible for both hybrid and permanent home working. </w:t>
      </w:r>
    </w:p>
    <w:p w14:paraId="73461E45" w14:textId="2C1538BE" w:rsidR="001124D2" w:rsidRPr="00652A28" w:rsidRDefault="001124D2" w:rsidP="001124D2">
      <w:pPr>
        <w:pStyle w:val="squarebullets"/>
      </w:pPr>
      <w:r w:rsidRPr="00652A28">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0421CA64" w14:textId="77777777" w:rsidR="001124D2" w:rsidRPr="00652A28" w:rsidRDefault="001124D2" w:rsidP="001124D2">
      <w:pPr>
        <w:pStyle w:val="squarebullets"/>
      </w:pPr>
      <w:r w:rsidRPr="00652A28">
        <w:t xml:space="preserve">If you are required to use your own vehicle on Council business or drive a council vehicle you will be asked to provide information on any driving endorsements by accessing </w:t>
      </w:r>
      <w:hyperlink r:id="rId11" w:history="1">
        <w:r w:rsidRPr="00652A28">
          <w:rPr>
            <w:rStyle w:val="Hyperlink"/>
          </w:rPr>
          <w:t>www.gov.uk/view-driving-licence</w:t>
        </w:r>
      </w:hyperlink>
      <w:r w:rsidRPr="00652A28">
        <w:t xml:space="preserve"> and providing a code to your Line Manager in order to share your driving licence information with the Council.</w:t>
      </w:r>
    </w:p>
    <w:p w14:paraId="1ED51FEF" w14:textId="77777777" w:rsidR="001124D2" w:rsidRPr="00652A28" w:rsidRDefault="001124D2" w:rsidP="001124D2">
      <w:pPr>
        <w:pStyle w:val="squarebullets"/>
      </w:pPr>
      <w:r w:rsidRPr="00652A28">
        <w:t xml:space="preserve">You will be asked to complete a Criminal Records Self Declaration Form. Criminal convictions will only be </w:t>
      </w:r>
      <w:proofErr w:type="gramStart"/>
      <w:r w:rsidRPr="00652A28">
        <w:t>taken into account</w:t>
      </w:r>
      <w:proofErr w:type="gramEnd"/>
      <w:r w:rsidRPr="00652A28">
        <w:t xml:space="preserve"> when they are relevant to the post. You will only be asked to disclose ‘unspent’ convictions.</w:t>
      </w:r>
    </w:p>
    <w:p w14:paraId="5EB958EF" w14:textId="77777777" w:rsidR="001124D2" w:rsidRPr="00652A28" w:rsidRDefault="001124D2" w:rsidP="001124D2">
      <w:pPr>
        <w:pStyle w:val="squarebullets"/>
      </w:pPr>
      <w:r w:rsidRPr="00652A28">
        <w:t xml:space="preserve">Torbay Council is committed to safeguarding and promoting the welfare of children and applicants must be willing to undergo the checks appropriate to the post applied for.  </w:t>
      </w:r>
    </w:p>
    <w:p w14:paraId="1AECE393" w14:textId="77777777" w:rsidR="001124D2" w:rsidRPr="00652A28" w:rsidRDefault="001124D2" w:rsidP="001124D2">
      <w:pPr>
        <w:pStyle w:val="squarebullets"/>
      </w:pPr>
      <w:r w:rsidRPr="00652A28">
        <w:t>As this post meets the requirements of the Immigration Act 2017 (part 7) the ability to converse at ease with members of the public and provide advice in accurate spoken English is essential for the post.</w:t>
      </w:r>
      <w:r w:rsidRPr="00652A28">
        <w:br w:type="page"/>
      </w:r>
    </w:p>
    <w:p w14:paraId="0CE33A6C" w14:textId="77777777" w:rsidR="001124D2" w:rsidRPr="00652A28" w:rsidRDefault="001124D2" w:rsidP="001124D2">
      <w:pPr>
        <w:pStyle w:val="Heading1"/>
      </w:pPr>
      <w:r w:rsidRPr="00652A28">
        <w:lastRenderedPageBreak/>
        <w:t>Person Specification</w:t>
      </w:r>
    </w:p>
    <w:p w14:paraId="044507AC" w14:textId="77777777" w:rsidR="001124D2" w:rsidRPr="00652A28" w:rsidRDefault="001124D2" w:rsidP="001124D2">
      <w:pPr>
        <w:pStyle w:val="Heading2"/>
      </w:pPr>
      <w:r w:rsidRPr="00652A28">
        <w:t>Note for Candidate</w:t>
      </w:r>
    </w:p>
    <w:p w14:paraId="6743FB11" w14:textId="77777777" w:rsidR="001124D2" w:rsidRPr="00652A28" w:rsidRDefault="001124D2" w:rsidP="001124D2">
      <w:pPr>
        <w:pStyle w:val="Heading3"/>
      </w:pPr>
      <w:r w:rsidRPr="00652A28">
        <w:t>All Candidates</w:t>
      </w:r>
    </w:p>
    <w:p w14:paraId="3603B41C" w14:textId="77777777" w:rsidR="001124D2" w:rsidRPr="00652A28" w:rsidRDefault="001124D2" w:rsidP="001124D2">
      <w:r w:rsidRPr="00652A28">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Pr="00652A28" w:rsidRDefault="001124D2" w:rsidP="001124D2">
      <w:r w:rsidRPr="00652A28">
        <w:t xml:space="preserve"> In a competitive situation, the desirable criteria may be taken into consideration, so you are encouraged to show how you also meet each of the desirable criteria.</w:t>
      </w:r>
    </w:p>
    <w:p w14:paraId="0BAC48D4" w14:textId="77777777" w:rsidR="001124D2" w:rsidRPr="00652A28" w:rsidRDefault="001124D2" w:rsidP="001124D2">
      <w:pPr>
        <w:pStyle w:val="Heading3"/>
      </w:pPr>
      <w:r w:rsidRPr="00652A28">
        <w:t>Candidates who consider that they have a disability</w:t>
      </w:r>
    </w:p>
    <w:p w14:paraId="6B72B518" w14:textId="77777777" w:rsidR="001124D2" w:rsidRPr="00652A28" w:rsidRDefault="001124D2" w:rsidP="001124D2">
      <w:r w:rsidRPr="00652A28">
        <w:t>Reasonable adjustments will be made to the job, job requirements or recruitment process for candidates with a disability.</w:t>
      </w:r>
    </w:p>
    <w:p w14:paraId="2A9A4FE2" w14:textId="77777777" w:rsidR="001124D2" w:rsidRPr="00652A28" w:rsidRDefault="001124D2" w:rsidP="001124D2">
      <w:r w:rsidRPr="00652A28">
        <w:t xml:space="preserve">If you consider yourself to have a disability you should indicate this on your application form, providing any information you would like us to </w:t>
      </w:r>
      <w:proofErr w:type="gramStart"/>
      <w:r w:rsidRPr="00652A28">
        <w:t>take into account</w:t>
      </w:r>
      <w:proofErr w:type="gramEnd"/>
      <w:r w:rsidRPr="00652A28">
        <w:t xml:space="preserve"> with regard to your disability in order to offer a fair selection interview.</w:t>
      </w:r>
    </w:p>
    <w:p w14:paraId="7CF755CF" w14:textId="4AF79036" w:rsidR="001124D2" w:rsidRPr="00652A28" w:rsidRDefault="006F3583" w:rsidP="001124D2">
      <w:r w:rsidRPr="00652A28">
        <w:t>Wherever</w:t>
      </w:r>
      <w:r w:rsidR="001124D2" w:rsidRPr="00652A28">
        <w:t xml:space="preserve"> possible and reasonable we will </w:t>
      </w:r>
      <w:proofErr w:type="gramStart"/>
      <w:r w:rsidR="001124D2" w:rsidRPr="00652A28">
        <w:t>make adjustments</w:t>
      </w:r>
      <w:proofErr w:type="gramEnd"/>
      <w:r w:rsidR="001124D2" w:rsidRPr="00652A28">
        <w:t xml:space="preserve"> and offer alternatives to help you through the application and selection process. </w:t>
      </w:r>
    </w:p>
    <w:p w14:paraId="37A3D5B1" w14:textId="068EC27C" w:rsidR="001124D2" w:rsidRPr="00652A28" w:rsidRDefault="001124D2" w:rsidP="001124D2">
      <w:r w:rsidRPr="00652A28">
        <w:t xml:space="preserve">If you have indicated that you have a disability on your application </w:t>
      </w:r>
      <w:r w:rsidR="006F3583" w:rsidRPr="00652A28">
        <w:t>form,</w:t>
      </w:r>
      <w:r w:rsidRPr="00652A28">
        <w:t xml:space="preserve"> you will be guaranteed an interview if you clearly demonstrate in your supporting evidence how you broadly meet the essential requirements of the role.</w:t>
      </w:r>
    </w:p>
    <w:p w14:paraId="43A87935" w14:textId="77777777" w:rsidR="003E2B0B" w:rsidRPr="00652A28" w:rsidRDefault="003E2B0B" w:rsidP="001124D2"/>
    <w:tbl>
      <w:tblPr>
        <w:tblStyle w:val="TableGridLight"/>
        <w:tblW w:w="10485" w:type="dxa"/>
        <w:tblLayout w:type="fixed"/>
        <w:tblLook w:val="0000" w:firstRow="0" w:lastRow="0" w:firstColumn="0" w:lastColumn="0" w:noHBand="0" w:noVBand="0"/>
      </w:tblPr>
      <w:tblGrid>
        <w:gridCol w:w="4390"/>
        <w:gridCol w:w="6095"/>
      </w:tblGrid>
      <w:tr w:rsidR="001124D2" w:rsidRPr="00652A28" w14:paraId="53CC5665" w14:textId="77777777" w:rsidTr="00332E43">
        <w:tc>
          <w:tcPr>
            <w:tcW w:w="4390" w:type="dxa"/>
          </w:tcPr>
          <w:p w14:paraId="2349CBEE" w14:textId="77777777" w:rsidR="001124D2" w:rsidRPr="00652A28" w:rsidRDefault="001124D2" w:rsidP="001124D2">
            <w:r w:rsidRPr="00652A28">
              <w:t>Job title</w:t>
            </w:r>
            <w:r w:rsidRPr="00652A28">
              <w:tab/>
            </w:r>
          </w:p>
        </w:tc>
        <w:tc>
          <w:tcPr>
            <w:tcW w:w="6095" w:type="dxa"/>
          </w:tcPr>
          <w:p w14:paraId="61214120" w14:textId="7BD65AC1" w:rsidR="001124D2" w:rsidRPr="00652A28" w:rsidRDefault="00A279CB" w:rsidP="001124D2">
            <w:r w:rsidRPr="00652A28">
              <w:t xml:space="preserve">Restorative Practice Training Officer </w:t>
            </w:r>
          </w:p>
        </w:tc>
      </w:tr>
      <w:tr w:rsidR="001124D2" w:rsidRPr="00652A28" w14:paraId="5677D5DC" w14:textId="77777777" w:rsidTr="00332E43">
        <w:tc>
          <w:tcPr>
            <w:tcW w:w="4390" w:type="dxa"/>
          </w:tcPr>
          <w:p w14:paraId="611B3E80" w14:textId="77777777" w:rsidR="001124D2" w:rsidRPr="00652A28" w:rsidRDefault="001124D2" w:rsidP="001124D2">
            <w:r w:rsidRPr="00652A28">
              <w:t>Strategic team</w:t>
            </w:r>
          </w:p>
        </w:tc>
        <w:tc>
          <w:tcPr>
            <w:tcW w:w="6095" w:type="dxa"/>
          </w:tcPr>
          <w:p w14:paraId="6D399E39" w14:textId="09521CBF" w:rsidR="001124D2" w:rsidRPr="00652A28" w:rsidRDefault="00A279CB" w:rsidP="001124D2">
            <w:r w:rsidRPr="00652A28">
              <w:t xml:space="preserve">Children’s Services </w:t>
            </w:r>
          </w:p>
        </w:tc>
      </w:tr>
      <w:tr w:rsidR="001124D2" w:rsidRPr="00652A28" w14:paraId="6CB5B2BB" w14:textId="77777777" w:rsidTr="00332E43">
        <w:tc>
          <w:tcPr>
            <w:tcW w:w="4390" w:type="dxa"/>
          </w:tcPr>
          <w:p w14:paraId="4E543B27" w14:textId="77777777" w:rsidR="001124D2" w:rsidRPr="00652A28" w:rsidRDefault="001124D2" w:rsidP="001124D2">
            <w:r w:rsidRPr="00652A28">
              <w:t xml:space="preserve">Service </w:t>
            </w:r>
          </w:p>
        </w:tc>
        <w:tc>
          <w:tcPr>
            <w:tcW w:w="6095" w:type="dxa"/>
          </w:tcPr>
          <w:p w14:paraId="106E2608" w14:textId="0790B376" w:rsidR="001124D2" w:rsidRPr="00652A28" w:rsidRDefault="00A279CB" w:rsidP="001124D2">
            <w:r w:rsidRPr="00652A28">
              <w:t>Learning Academy</w:t>
            </w:r>
          </w:p>
        </w:tc>
      </w:tr>
      <w:tr w:rsidR="001124D2" w:rsidRPr="00652A28" w14:paraId="66DD6D0D" w14:textId="77777777" w:rsidTr="00332E43">
        <w:tc>
          <w:tcPr>
            <w:tcW w:w="4390" w:type="dxa"/>
          </w:tcPr>
          <w:p w14:paraId="1196A81F" w14:textId="77777777" w:rsidR="001124D2" w:rsidRPr="00652A28" w:rsidRDefault="001124D2" w:rsidP="001124D2">
            <w:r w:rsidRPr="00652A28">
              <w:t>Business unit</w:t>
            </w:r>
          </w:p>
        </w:tc>
        <w:tc>
          <w:tcPr>
            <w:tcW w:w="6095" w:type="dxa"/>
          </w:tcPr>
          <w:p w14:paraId="5BBC6E39" w14:textId="0576B534" w:rsidR="001124D2" w:rsidRPr="00652A28" w:rsidRDefault="00A279CB" w:rsidP="001124D2">
            <w:r w:rsidRPr="00652A28">
              <w:t>Children’s Services</w:t>
            </w:r>
          </w:p>
        </w:tc>
      </w:tr>
    </w:tbl>
    <w:p w14:paraId="47295B23" w14:textId="77777777" w:rsidR="001124D2" w:rsidRPr="00652A28" w:rsidRDefault="001124D2" w:rsidP="001124D2">
      <w:pPr>
        <w:pStyle w:val="Heading2"/>
      </w:pPr>
      <w:r w:rsidRPr="00652A28">
        <w:t>Skills and effectiveness</w:t>
      </w:r>
    </w:p>
    <w:p w14:paraId="189A2682" w14:textId="77777777" w:rsidR="001124D2" w:rsidRPr="00652A28" w:rsidRDefault="001124D2" w:rsidP="00836ECE">
      <w:pPr>
        <w:pStyle w:val="Heading3"/>
      </w:pPr>
      <w:r w:rsidRPr="00652A28">
        <w:t>Essential skills and effectiveness</w:t>
      </w:r>
    </w:p>
    <w:p w14:paraId="0C3A17DA" w14:textId="7D590779" w:rsidR="00A305A9" w:rsidRPr="00652A28" w:rsidRDefault="00A305A9" w:rsidP="00E67521">
      <w:pPr>
        <w:pStyle w:val="squarebullets"/>
        <w:numPr>
          <w:ilvl w:val="0"/>
          <w:numId w:val="9"/>
        </w:numPr>
        <w:ind w:left="360"/>
        <w:rPr>
          <w:rStyle w:val="normaltextrun"/>
        </w:rPr>
      </w:pPr>
      <w:r w:rsidRPr="00652A28">
        <w:rPr>
          <w:rStyle w:val="normaltextrun"/>
        </w:rPr>
        <w:t>Working restoratively and relationally</w:t>
      </w:r>
      <w:r w:rsidR="00E21675" w:rsidRPr="00652A28">
        <w:rPr>
          <w:rStyle w:val="normaltextrun"/>
        </w:rPr>
        <w:t xml:space="preserve"> in line with the Restorative Justice Council’s</w:t>
      </w:r>
      <w:r w:rsidR="00C61778" w:rsidRPr="00652A28">
        <w:rPr>
          <w:rStyle w:val="normaltextrun"/>
        </w:rPr>
        <w:t xml:space="preserve"> standards and principles.</w:t>
      </w:r>
    </w:p>
    <w:p w14:paraId="5EE19E37" w14:textId="6F6EE452" w:rsidR="00E67521" w:rsidRPr="00652A28" w:rsidRDefault="00E57EB7" w:rsidP="00E67521">
      <w:pPr>
        <w:pStyle w:val="squarebullets"/>
        <w:numPr>
          <w:ilvl w:val="0"/>
          <w:numId w:val="9"/>
        </w:numPr>
        <w:ind w:left="360"/>
        <w:rPr>
          <w:rStyle w:val="normaltextrun"/>
        </w:rPr>
      </w:pPr>
      <w:r w:rsidRPr="00652A28">
        <w:rPr>
          <w:rStyle w:val="normaltextrun"/>
          <w:rFonts w:ascii="Arial" w:hAnsi="Arial" w:cs="Arial"/>
          <w:color w:val="000000"/>
          <w:bdr w:val="none" w:sz="0" w:space="0" w:color="auto" w:frame="1"/>
        </w:rPr>
        <w:t>High level of communication skills in group and individual settings.</w:t>
      </w:r>
    </w:p>
    <w:p w14:paraId="26DA2A8A" w14:textId="60DA40CF" w:rsidR="00BF35E5" w:rsidRPr="00652A28" w:rsidRDefault="004E05AE" w:rsidP="00E67521">
      <w:pPr>
        <w:pStyle w:val="squarebullets"/>
        <w:numPr>
          <w:ilvl w:val="0"/>
          <w:numId w:val="9"/>
        </w:numPr>
        <w:ind w:left="360"/>
        <w:rPr>
          <w:rStyle w:val="normaltextrun"/>
        </w:rPr>
      </w:pPr>
      <w:r w:rsidRPr="00652A28">
        <w:rPr>
          <w:rStyle w:val="normaltextrun"/>
        </w:rPr>
        <w:t>Ability to demonstrate positive multi-agency working.</w:t>
      </w:r>
    </w:p>
    <w:p w14:paraId="2FF54195" w14:textId="26FE6E1B" w:rsidR="006452D1" w:rsidRPr="00652A28" w:rsidRDefault="006452D1" w:rsidP="00E67521">
      <w:pPr>
        <w:pStyle w:val="squarebullets"/>
        <w:numPr>
          <w:ilvl w:val="0"/>
          <w:numId w:val="9"/>
        </w:numPr>
        <w:ind w:left="360"/>
        <w:rPr>
          <w:rStyle w:val="normaltextrun"/>
        </w:rPr>
      </w:pPr>
      <w:r w:rsidRPr="00652A28">
        <w:rPr>
          <w:rStyle w:val="normaltextrun"/>
        </w:rPr>
        <w:t>Commitment to regularly and actively developing own practice.</w:t>
      </w:r>
    </w:p>
    <w:p w14:paraId="09D2BDAE" w14:textId="30A365C2" w:rsidR="00245E47" w:rsidRPr="00652A28" w:rsidRDefault="00245E47" w:rsidP="00E67521">
      <w:pPr>
        <w:pStyle w:val="squarebullets"/>
        <w:numPr>
          <w:ilvl w:val="0"/>
          <w:numId w:val="9"/>
        </w:numPr>
        <w:ind w:left="360"/>
        <w:rPr>
          <w:rStyle w:val="normaltextrun"/>
        </w:rPr>
      </w:pPr>
      <w:r w:rsidRPr="00652A28">
        <w:rPr>
          <w:rStyle w:val="normaltextrun"/>
        </w:rPr>
        <w:t xml:space="preserve">Able to share good practice and experience and learn from others.  </w:t>
      </w:r>
    </w:p>
    <w:p w14:paraId="406F43EC" w14:textId="77777777" w:rsidR="000264F4" w:rsidRPr="00652A28" w:rsidRDefault="000264F4" w:rsidP="000264F4">
      <w:pPr>
        <w:pStyle w:val="ListParagraph"/>
        <w:numPr>
          <w:ilvl w:val="0"/>
          <w:numId w:val="9"/>
        </w:numPr>
        <w:ind w:left="360"/>
      </w:pPr>
      <w:r w:rsidRPr="00652A28">
        <w:lastRenderedPageBreak/>
        <w:t xml:space="preserve">Ability to give constructive feedback, challenge appropriately and identify areas for development in others </w:t>
      </w:r>
    </w:p>
    <w:p w14:paraId="5138786E" w14:textId="32C95562" w:rsidR="000264F4" w:rsidRPr="00652A28" w:rsidRDefault="000264F4" w:rsidP="000264F4">
      <w:pPr>
        <w:pStyle w:val="ListParagraph"/>
        <w:numPr>
          <w:ilvl w:val="0"/>
          <w:numId w:val="9"/>
        </w:numPr>
        <w:ind w:left="360"/>
      </w:pPr>
      <w:r w:rsidRPr="00652A28">
        <w:t>Willingness to work outside of contracted hours in the evenings and weekends subject to notice to deliver training</w:t>
      </w:r>
    </w:p>
    <w:p w14:paraId="70DD5289" w14:textId="56CD183B" w:rsidR="00F73BCC" w:rsidRPr="00652A28" w:rsidRDefault="00F73BCC" w:rsidP="000264F4">
      <w:pPr>
        <w:pStyle w:val="ListParagraph"/>
        <w:numPr>
          <w:ilvl w:val="0"/>
          <w:numId w:val="9"/>
        </w:numPr>
        <w:ind w:left="360"/>
      </w:pPr>
      <w:r w:rsidRPr="00652A28">
        <w:t>Training and facilitation skills</w:t>
      </w:r>
      <w:r w:rsidR="00F25220" w:rsidRPr="00652A28">
        <w:t xml:space="preserve"> including utilising a range of tools and methods</w:t>
      </w:r>
    </w:p>
    <w:p w14:paraId="6F85B640" w14:textId="77777777" w:rsidR="00E21675" w:rsidRPr="00652A28" w:rsidRDefault="00A305A9" w:rsidP="00E21675">
      <w:pPr>
        <w:pStyle w:val="ListParagraph"/>
        <w:numPr>
          <w:ilvl w:val="0"/>
          <w:numId w:val="9"/>
        </w:numPr>
        <w:ind w:left="360"/>
      </w:pPr>
      <w:r w:rsidRPr="00652A28">
        <w:t xml:space="preserve">ICT and administration </w:t>
      </w:r>
      <w:r w:rsidR="002F5603" w:rsidRPr="00652A28">
        <w:t>skills</w:t>
      </w:r>
    </w:p>
    <w:p w14:paraId="57C58BE1" w14:textId="77777777" w:rsidR="00E21675" w:rsidRPr="00652A28" w:rsidRDefault="00E21675" w:rsidP="00E21675">
      <w:pPr>
        <w:pStyle w:val="ListParagraph"/>
        <w:numPr>
          <w:ilvl w:val="0"/>
          <w:numId w:val="9"/>
        </w:numPr>
        <w:ind w:left="360"/>
      </w:pPr>
      <w:r w:rsidRPr="00652A28">
        <w:t xml:space="preserve">Have demonstrable experience of working to complete objectives/targets through independent working and problem-solving skills </w:t>
      </w:r>
    </w:p>
    <w:p w14:paraId="58E5E9EF" w14:textId="77777777" w:rsidR="00AA3C02" w:rsidRPr="00652A28" w:rsidRDefault="00E21675" w:rsidP="00AA3C02">
      <w:pPr>
        <w:pStyle w:val="ListParagraph"/>
        <w:numPr>
          <w:ilvl w:val="0"/>
          <w:numId w:val="9"/>
        </w:numPr>
        <w:ind w:left="360"/>
      </w:pPr>
      <w:r w:rsidRPr="00652A28">
        <w:t xml:space="preserve">Make effective use of time management and prioritisation skills </w:t>
      </w:r>
    </w:p>
    <w:p w14:paraId="3579BD74" w14:textId="109CC2F1" w:rsidR="00AA3C02" w:rsidRPr="00652A28" w:rsidRDefault="00AA3C02" w:rsidP="00AA3C02">
      <w:pPr>
        <w:pStyle w:val="ListParagraph"/>
        <w:numPr>
          <w:ilvl w:val="0"/>
          <w:numId w:val="9"/>
        </w:numPr>
        <w:ind w:left="360"/>
      </w:pPr>
      <w:r w:rsidRPr="00652A28">
        <w:t xml:space="preserve">Ability to manage </w:t>
      </w:r>
      <w:r w:rsidRPr="00652A28">
        <w:rPr>
          <w:rFonts w:ascii="Arial" w:eastAsia="Times New Roman" w:hAnsi="Arial" w:cs="Arial"/>
        </w:rPr>
        <w:t>conflicting priorities or deadlines.</w:t>
      </w:r>
    </w:p>
    <w:p w14:paraId="7534283A" w14:textId="7A171CA5" w:rsidR="001124D2" w:rsidRPr="00652A28" w:rsidRDefault="001124D2" w:rsidP="001124D2">
      <w:pPr>
        <w:pStyle w:val="Heading3"/>
      </w:pPr>
      <w:r w:rsidRPr="00652A28">
        <w:t>Desirable skills and effectiveness</w:t>
      </w:r>
    </w:p>
    <w:p w14:paraId="63B2CE8A" w14:textId="253881F5" w:rsidR="001B478C" w:rsidRPr="00652A28" w:rsidRDefault="001B478C" w:rsidP="001B478C">
      <w:r w:rsidRPr="00652A28">
        <w:t>1.</w:t>
      </w:r>
      <w:r w:rsidR="00F73BCC" w:rsidRPr="00652A28">
        <w:t xml:space="preserve"> </w:t>
      </w:r>
      <w:r w:rsidR="00BA05FF" w:rsidRPr="00652A28">
        <w:t xml:space="preserve">Restorative Justice Council Accredited restorative </w:t>
      </w:r>
      <w:r w:rsidR="0072211B" w:rsidRPr="00652A28">
        <w:t>t</w:t>
      </w:r>
      <w:r w:rsidR="00BA05FF" w:rsidRPr="00652A28">
        <w:t>rainer/</w:t>
      </w:r>
      <w:r w:rsidR="0072211B" w:rsidRPr="00652A28">
        <w:t>p</w:t>
      </w:r>
      <w:r w:rsidR="00BA05FF" w:rsidRPr="00652A28">
        <w:t>ractitioner</w:t>
      </w:r>
    </w:p>
    <w:p w14:paraId="081394CD" w14:textId="77777777" w:rsidR="001124D2" w:rsidRPr="00652A28" w:rsidRDefault="001124D2" w:rsidP="001124D2">
      <w:pPr>
        <w:pStyle w:val="Heading2"/>
      </w:pPr>
      <w:r w:rsidRPr="00652A28">
        <w:t>Knowledge</w:t>
      </w:r>
    </w:p>
    <w:p w14:paraId="72402BF9" w14:textId="77777777" w:rsidR="001124D2" w:rsidRPr="00652A28" w:rsidRDefault="001124D2" w:rsidP="001124D2">
      <w:pPr>
        <w:pStyle w:val="Heading3"/>
      </w:pPr>
      <w:r w:rsidRPr="00652A28">
        <w:t>Essential knowledge</w:t>
      </w:r>
    </w:p>
    <w:p w14:paraId="18EDF937" w14:textId="45B4222C" w:rsidR="001124D2" w:rsidRPr="00652A28" w:rsidRDefault="001B478C" w:rsidP="00836ECE">
      <w:pPr>
        <w:pStyle w:val="squarebullets"/>
        <w:numPr>
          <w:ilvl w:val="0"/>
          <w:numId w:val="0"/>
        </w:numPr>
        <w:ind w:left="360" w:hanging="360"/>
      </w:pPr>
      <w:r w:rsidRPr="00652A28">
        <w:t>1.</w:t>
      </w:r>
      <w:r w:rsidR="00A305A9" w:rsidRPr="00652A28">
        <w:t xml:space="preserve"> </w:t>
      </w:r>
      <w:r w:rsidR="00746887" w:rsidRPr="00652A28">
        <w:t xml:space="preserve">Significant </w:t>
      </w:r>
      <w:r w:rsidR="008A3B3F" w:rsidRPr="00652A28">
        <w:t xml:space="preserve">theoretical </w:t>
      </w:r>
      <w:r w:rsidR="00746887" w:rsidRPr="00652A28">
        <w:t>knowledge of</w:t>
      </w:r>
      <w:r w:rsidR="00D9565B" w:rsidRPr="00652A28">
        <w:t xml:space="preserve"> the</w:t>
      </w:r>
      <w:r w:rsidR="00746887" w:rsidRPr="00652A28">
        <w:t xml:space="preserve"> </w:t>
      </w:r>
      <w:r w:rsidR="00D9565B" w:rsidRPr="00652A28">
        <w:t>R</w:t>
      </w:r>
      <w:r w:rsidR="00746887" w:rsidRPr="00652A28">
        <w:t xml:space="preserve">estorative </w:t>
      </w:r>
      <w:r w:rsidR="00D9565B" w:rsidRPr="00652A28">
        <w:t>J</w:t>
      </w:r>
      <w:r w:rsidR="00746887" w:rsidRPr="00652A28">
        <w:t>ustice</w:t>
      </w:r>
      <w:r w:rsidR="00A81A49" w:rsidRPr="00652A28">
        <w:t xml:space="preserve"> processes, principles and </w:t>
      </w:r>
      <w:r w:rsidR="00173D84" w:rsidRPr="00652A28">
        <w:t>standards</w:t>
      </w:r>
      <w:r w:rsidR="00746887" w:rsidRPr="00652A28">
        <w:t xml:space="preserve"> and </w:t>
      </w:r>
      <w:r w:rsidR="0019267C" w:rsidRPr="00652A28">
        <w:t>the R</w:t>
      </w:r>
      <w:r w:rsidR="00746887" w:rsidRPr="00652A28">
        <w:t xml:space="preserve">elational </w:t>
      </w:r>
      <w:r w:rsidR="0019267C" w:rsidRPr="00652A28">
        <w:t>P</w:t>
      </w:r>
      <w:r w:rsidR="00746887" w:rsidRPr="00652A28">
        <w:t>ractice</w:t>
      </w:r>
      <w:r w:rsidR="0019267C" w:rsidRPr="00652A28">
        <w:t xml:space="preserve"> model</w:t>
      </w:r>
      <w:r w:rsidR="0068347E" w:rsidRPr="00652A28">
        <w:t xml:space="preserve"> as set out by the Restorative Justice Council</w:t>
      </w:r>
      <w:r w:rsidR="00832ECF" w:rsidRPr="00652A28">
        <w:t xml:space="preserve"> Framework.</w:t>
      </w:r>
    </w:p>
    <w:p w14:paraId="4F747893" w14:textId="5991D75E" w:rsidR="001B478C" w:rsidRPr="00652A28" w:rsidRDefault="001B478C" w:rsidP="00836ECE">
      <w:pPr>
        <w:pStyle w:val="squarebullets"/>
        <w:numPr>
          <w:ilvl w:val="0"/>
          <w:numId w:val="0"/>
        </w:numPr>
        <w:ind w:left="360" w:hanging="360"/>
      </w:pPr>
      <w:r w:rsidRPr="00652A28">
        <w:t>2.</w:t>
      </w:r>
      <w:r w:rsidR="00671B95" w:rsidRPr="00652A28">
        <w:t xml:space="preserve"> Knowledge of how Children’s Services operates, inclusive of legislation and national guidance and procedures specific to this post</w:t>
      </w:r>
    </w:p>
    <w:p w14:paraId="4912373B" w14:textId="1E899CB3" w:rsidR="001B478C" w:rsidRPr="00652A28" w:rsidRDefault="001B478C" w:rsidP="00836ECE">
      <w:pPr>
        <w:pStyle w:val="squarebullets"/>
        <w:numPr>
          <w:ilvl w:val="0"/>
          <w:numId w:val="0"/>
        </w:numPr>
        <w:ind w:left="360" w:hanging="360"/>
      </w:pPr>
      <w:r w:rsidRPr="00652A28">
        <w:t>3.</w:t>
      </w:r>
      <w:r w:rsidR="00671B95" w:rsidRPr="00652A28">
        <w:t xml:space="preserve"> </w:t>
      </w:r>
      <w:r w:rsidR="00F25220" w:rsidRPr="00652A28">
        <w:t>Knowledge of different learning style and methods</w:t>
      </w:r>
    </w:p>
    <w:p w14:paraId="16E459F6" w14:textId="77777777" w:rsidR="00836ECE" w:rsidRPr="00652A28" w:rsidRDefault="00836ECE" w:rsidP="00E67521">
      <w:pPr>
        <w:pStyle w:val="squarebullets"/>
        <w:numPr>
          <w:ilvl w:val="0"/>
          <w:numId w:val="0"/>
        </w:numPr>
      </w:pPr>
    </w:p>
    <w:p w14:paraId="515BF128" w14:textId="77777777" w:rsidR="001124D2" w:rsidRPr="00652A28" w:rsidRDefault="001124D2" w:rsidP="001124D2">
      <w:pPr>
        <w:pStyle w:val="Heading3"/>
      </w:pPr>
      <w:r w:rsidRPr="00652A28">
        <w:t>Desirable knowledge</w:t>
      </w:r>
    </w:p>
    <w:p w14:paraId="1D7D3A62" w14:textId="0E43CC85" w:rsidR="001B478C" w:rsidRPr="00652A28" w:rsidRDefault="001B478C" w:rsidP="001B478C">
      <w:pPr>
        <w:pStyle w:val="squarebullets"/>
        <w:numPr>
          <w:ilvl w:val="0"/>
          <w:numId w:val="0"/>
        </w:numPr>
        <w:ind w:left="360" w:hanging="360"/>
      </w:pPr>
      <w:r w:rsidRPr="00652A28">
        <w:t>1.</w:t>
      </w:r>
      <w:r w:rsidR="00066659" w:rsidRPr="00652A28">
        <w:t xml:space="preserve"> </w:t>
      </w:r>
      <w:r w:rsidR="0075384C" w:rsidRPr="00652A28">
        <w:t>Knowledge of</w:t>
      </w:r>
      <w:r w:rsidR="007A29D7" w:rsidRPr="00652A28">
        <w:t xml:space="preserve"> </w:t>
      </w:r>
      <w:r w:rsidR="0091727D" w:rsidRPr="00652A28">
        <w:t xml:space="preserve">how organisations can achieve </w:t>
      </w:r>
      <w:r w:rsidR="007A29D7" w:rsidRPr="00652A28">
        <w:t>the</w:t>
      </w:r>
      <w:r w:rsidR="0075384C" w:rsidRPr="00652A28">
        <w:t xml:space="preserve"> Restorative Justice Council </w:t>
      </w:r>
      <w:r w:rsidR="00173D84" w:rsidRPr="00652A28">
        <w:t>Q</w:t>
      </w:r>
      <w:r w:rsidR="0075384C" w:rsidRPr="00652A28">
        <w:t xml:space="preserve">uality </w:t>
      </w:r>
      <w:r w:rsidR="00173D84" w:rsidRPr="00652A28">
        <w:t>M</w:t>
      </w:r>
      <w:r w:rsidR="0075384C" w:rsidRPr="00652A28">
        <w:t>ark</w:t>
      </w:r>
    </w:p>
    <w:p w14:paraId="11A81CD1" w14:textId="77777777" w:rsidR="001124D2" w:rsidRPr="00652A28" w:rsidRDefault="001124D2" w:rsidP="001124D2">
      <w:pPr>
        <w:pStyle w:val="Heading2"/>
      </w:pPr>
      <w:r w:rsidRPr="00652A28">
        <w:t>Experience and achievements</w:t>
      </w:r>
    </w:p>
    <w:p w14:paraId="79664ACD" w14:textId="00D662E6" w:rsidR="001124D2" w:rsidRPr="00652A28" w:rsidRDefault="001124D2" w:rsidP="001124D2">
      <w:pPr>
        <w:pStyle w:val="Heading3"/>
      </w:pPr>
      <w:r w:rsidRPr="00652A28">
        <w:t>Essential experience and achievements</w:t>
      </w:r>
    </w:p>
    <w:p w14:paraId="72A8C75D" w14:textId="66DD2C34" w:rsidR="0032179E" w:rsidRPr="00652A28" w:rsidRDefault="002B68CB" w:rsidP="0032179E">
      <w:pPr>
        <w:pStyle w:val="squarebullets"/>
        <w:numPr>
          <w:ilvl w:val="0"/>
          <w:numId w:val="22"/>
        </w:numPr>
      </w:pPr>
      <w:r w:rsidRPr="00652A28">
        <w:t>Experience of</w:t>
      </w:r>
      <w:r w:rsidR="0032179E" w:rsidRPr="00652A28">
        <w:t xml:space="preserve"> engaging colleagues in restorative and relational practice</w:t>
      </w:r>
      <w:r w:rsidR="00CD2468" w:rsidRPr="00652A28">
        <w:t xml:space="preserve"> through </w:t>
      </w:r>
      <w:r w:rsidR="00D9565B" w:rsidRPr="00652A28">
        <w:t xml:space="preserve">the delivery of learning. </w:t>
      </w:r>
    </w:p>
    <w:p w14:paraId="7049DA93" w14:textId="77777777" w:rsidR="0032179E" w:rsidRPr="00652A28" w:rsidRDefault="002F5603" w:rsidP="0032179E">
      <w:pPr>
        <w:pStyle w:val="squarebullets"/>
        <w:numPr>
          <w:ilvl w:val="0"/>
          <w:numId w:val="22"/>
        </w:numPr>
      </w:pPr>
      <w:r w:rsidRPr="00652A28">
        <w:t>Facilitating learning and delivering training</w:t>
      </w:r>
    </w:p>
    <w:p w14:paraId="716212B4" w14:textId="77777777" w:rsidR="0032179E" w:rsidRPr="00652A28" w:rsidRDefault="00BE3CE2" w:rsidP="0032179E">
      <w:pPr>
        <w:pStyle w:val="squarebullets"/>
        <w:numPr>
          <w:ilvl w:val="0"/>
          <w:numId w:val="22"/>
        </w:numPr>
      </w:pPr>
      <w:r w:rsidRPr="00652A28">
        <w:t>Designing training and learning events</w:t>
      </w:r>
    </w:p>
    <w:p w14:paraId="23574FE7" w14:textId="50E4B78A" w:rsidR="001B478C" w:rsidRPr="00652A28" w:rsidRDefault="008A385F" w:rsidP="0032179E">
      <w:pPr>
        <w:pStyle w:val="squarebullets"/>
        <w:numPr>
          <w:ilvl w:val="0"/>
          <w:numId w:val="22"/>
        </w:numPr>
      </w:pPr>
      <w:r w:rsidRPr="00652A28">
        <w:t>Experience in</w:t>
      </w:r>
      <w:r w:rsidR="00267CB4" w:rsidRPr="00652A28">
        <w:t xml:space="preserve"> working with</w:t>
      </w:r>
      <w:r w:rsidRPr="00652A28">
        <w:t xml:space="preserve"> children and families</w:t>
      </w:r>
      <w:r w:rsidR="00267CB4" w:rsidRPr="00652A28">
        <w:t xml:space="preserve">, including </w:t>
      </w:r>
      <w:r w:rsidR="00931139" w:rsidRPr="00652A28">
        <w:t>working with complexity</w:t>
      </w:r>
    </w:p>
    <w:p w14:paraId="277FADBC" w14:textId="77777777" w:rsidR="001124D2" w:rsidRPr="00652A28" w:rsidRDefault="001124D2" w:rsidP="00836ECE">
      <w:pPr>
        <w:pStyle w:val="squarebullets"/>
        <w:numPr>
          <w:ilvl w:val="0"/>
          <w:numId w:val="0"/>
        </w:numPr>
      </w:pPr>
    </w:p>
    <w:p w14:paraId="6838DBC3" w14:textId="77777777" w:rsidR="001124D2" w:rsidRPr="00652A28" w:rsidRDefault="001124D2" w:rsidP="001124D2">
      <w:pPr>
        <w:pStyle w:val="Heading3"/>
      </w:pPr>
      <w:r w:rsidRPr="00652A28">
        <w:t>Desirable experience and achievements</w:t>
      </w:r>
    </w:p>
    <w:p w14:paraId="2D703C56" w14:textId="541CAE8A" w:rsidR="001B478C" w:rsidRPr="00652A28" w:rsidRDefault="001B478C" w:rsidP="001B478C">
      <w:pPr>
        <w:pStyle w:val="squarebullets"/>
        <w:numPr>
          <w:ilvl w:val="0"/>
          <w:numId w:val="0"/>
        </w:numPr>
        <w:ind w:left="360" w:hanging="360"/>
      </w:pPr>
      <w:r w:rsidRPr="00652A28">
        <w:t>1.</w:t>
      </w:r>
      <w:r w:rsidR="00BE3CE2" w:rsidRPr="00652A28">
        <w:t xml:space="preserve"> Delivering training on a virtual platform</w:t>
      </w:r>
    </w:p>
    <w:p w14:paraId="45C77945" w14:textId="34B3E8B1" w:rsidR="001B478C" w:rsidRPr="00652A28" w:rsidRDefault="001B478C" w:rsidP="001B478C">
      <w:pPr>
        <w:pStyle w:val="squarebullets"/>
        <w:numPr>
          <w:ilvl w:val="0"/>
          <w:numId w:val="0"/>
        </w:numPr>
        <w:ind w:left="360" w:hanging="360"/>
      </w:pPr>
      <w:r w:rsidRPr="00652A28">
        <w:t>2.</w:t>
      </w:r>
      <w:r w:rsidR="008A385F" w:rsidRPr="00652A28">
        <w:t xml:space="preserve"> </w:t>
      </w:r>
      <w:r w:rsidR="002B68CB" w:rsidRPr="00652A28">
        <w:t>Evaluating and quality assuring training</w:t>
      </w:r>
    </w:p>
    <w:p w14:paraId="048EF3C7" w14:textId="77777777" w:rsidR="001124D2" w:rsidRPr="00652A28" w:rsidRDefault="001124D2" w:rsidP="001124D2">
      <w:pPr>
        <w:pStyle w:val="Heading2"/>
      </w:pPr>
      <w:r w:rsidRPr="00652A28">
        <w:lastRenderedPageBreak/>
        <w:t>Qualifications/professional memberships</w:t>
      </w:r>
    </w:p>
    <w:p w14:paraId="7B2ACC2A" w14:textId="77777777" w:rsidR="001124D2" w:rsidRPr="00652A28" w:rsidRDefault="001124D2" w:rsidP="001124D2">
      <w:pPr>
        <w:pStyle w:val="Heading3"/>
      </w:pPr>
      <w:r w:rsidRPr="00652A28">
        <w:t>Essential qualifications/professional memberships</w:t>
      </w:r>
    </w:p>
    <w:p w14:paraId="36BC11A2" w14:textId="103F4643" w:rsidR="00F27247" w:rsidRPr="00652A28" w:rsidRDefault="001B478C" w:rsidP="00F27247">
      <w:pPr>
        <w:pStyle w:val="squarebullets"/>
        <w:numPr>
          <w:ilvl w:val="0"/>
          <w:numId w:val="28"/>
        </w:numPr>
      </w:pPr>
      <w:r w:rsidRPr="00652A28">
        <w:t xml:space="preserve">Educated to </w:t>
      </w:r>
      <w:r w:rsidR="002F1E39" w:rsidRPr="00652A28">
        <w:t>A</w:t>
      </w:r>
      <w:r w:rsidRPr="00652A28">
        <w:t xml:space="preserve"> Level standard</w:t>
      </w:r>
    </w:p>
    <w:p w14:paraId="53C4E738" w14:textId="6996E7F8" w:rsidR="001E1466" w:rsidRPr="00652A28" w:rsidRDefault="0091727D" w:rsidP="001E1466">
      <w:pPr>
        <w:pStyle w:val="squarebullets"/>
        <w:numPr>
          <w:ilvl w:val="0"/>
          <w:numId w:val="28"/>
        </w:numPr>
      </w:pPr>
      <w:r w:rsidRPr="00652A28">
        <w:t xml:space="preserve">Level </w:t>
      </w:r>
      <w:r w:rsidR="00832ECF" w:rsidRPr="00652A28">
        <w:t>5 NVQ</w:t>
      </w:r>
      <w:r w:rsidRPr="00652A28">
        <w:t xml:space="preserve"> Qualification in Social Care, Health, Education, Children and Youth Work, Probation or Criminal Justice</w:t>
      </w:r>
      <w:r w:rsidR="00F27247" w:rsidRPr="00652A28">
        <w:t xml:space="preserve"> or significant </w:t>
      </w:r>
      <w:r w:rsidR="001E1466" w:rsidRPr="00652A28">
        <w:t>equivalent experience</w:t>
      </w:r>
    </w:p>
    <w:p w14:paraId="02793761" w14:textId="407E991E" w:rsidR="001B478C" w:rsidRPr="00652A28" w:rsidRDefault="005930BB" w:rsidP="001E1466">
      <w:pPr>
        <w:pStyle w:val="squarebullets"/>
        <w:numPr>
          <w:ilvl w:val="0"/>
          <w:numId w:val="28"/>
        </w:numPr>
      </w:pPr>
      <w:r w:rsidRPr="00652A28">
        <w:t>Evidence of continued professional development</w:t>
      </w:r>
    </w:p>
    <w:p w14:paraId="59433935" w14:textId="2B01EFA4" w:rsidR="001124D2" w:rsidRPr="00652A28" w:rsidRDefault="001124D2" w:rsidP="001124D2">
      <w:pPr>
        <w:pStyle w:val="Heading3"/>
      </w:pPr>
      <w:r w:rsidRPr="00652A28">
        <w:t>Desirable qualifications/professional memberships</w:t>
      </w:r>
    </w:p>
    <w:p w14:paraId="230425F4" w14:textId="74C1830E" w:rsidR="001B478C" w:rsidRPr="00652A28" w:rsidRDefault="001B478C" w:rsidP="001B478C">
      <w:pPr>
        <w:pStyle w:val="squarebullets"/>
        <w:numPr>
          <w:ilvl w:val="0"/>
          <w:numId w:val="0"/>
        </w:numPr>
        <w:ind w:left="360" w:hanging="360"/>
      </w:pPr>
      <w:r w:rsidRPr="00652A28">
        <w:t>1.</w:t>
      </w:r>
      <w:r w:rsidR="002F1E39" w:rsidRPr="00652A28">
        <w:t xml:space="preserve"> </w:t>
      </w:r>
      <w:r w:rsidR="00457A7D" w:rsidRPr="00652A28">
        <w:t>Relevant degree such as Social Care, Health, Education, Children and Youth Work, Probation or Criminal Justice</w:t>
      </w:r>
    </w:p>
    <w:p w14:paraId="27CA45CD" w14:textId="56B73FC7" w:rsidR="00E67521" w:rsidRPr="00652A28" w:rsidRDefault="001B478C" w:rsidP="005930BB">
      <w:pPr>
        <w:pStyle w:val="squarebullets"/>
        <w:numPr>
          <w:ilvl w:val="0"/>
          <w:numId w:val="0"/>
        </w:numPr>
        <w:ind w:left="360" w:hanging="360"/>
      </w:pPr>
      <w:r w:rsidRPr="00652A28">
        <w:t>2.</w:t>
      </w:r>
      <w:r w:rsidR="00D954B2" w:rsidRPr="00652A28">
        <w:t xml:space="preserve"> A relevant training/teaching/facilitation course</w:t>
      </w:r>
      <w:r w:rsidR="00355116" w:rsidRPr="00652A28">
        <w:t xml:space="preserve"> at level 3 or above</w:t>
      </w:r>
    </w:p>
    <w:p w14:paraId="590FC50A" w14:textId="77777777" w:rsidR="001124D2" w:rsidRPr="00652A28" w:rsidRDefault="001124D2" w:rsidP="001124D2">
      <w:pPr>
        <w:pStyle w:val="Heading2"/>
      </w:pPr>
      <w:r w:rsidRPr="00652A28">
        <w:t xml:space="preserve">Essential – Other requirements of the job role  </w:t>
      </w:r>
    </w:p>
    <w:p w14:paraId="44B42C70" w14:textId="1168F7D8" w:rsidR="001B478C" w:rsidRPr="00652A28" w:rsidRDefault="00B60E14" w:rsidP="00B60E14">
      <w:pPr>
        <w:pStyle w:val="squarebullets"/>
      </w:pPr>
      <w:r w:rsidRPr="00652A28">
        <w:t>Demonstrates a commitment to safeguard and promote the welfare of children and young people</w:t>
      </w:r>
    </w:p>
    <w:p w14:paraId="06EC5C00" w14:textId="0D3578F7" w:rsidR="001B478C" w:rsidRPr="00652A28" w:rsidRDefault="001B478C" w:rsidP="001B478C">
      <w:pPr>
        <w:pStyle w:val="squarebullets"/>
      </w:pPr>
      <w:r w:rsidRPr="00652A28">
        <w:t xml:space="preserve">Ability to travel efficiently around the Bay </w:t>
      </w:r>
      <w:r w:rsidR="00675244" w:rsidRPr="00652A28">
        <w:t>to</w:t>
      </w:r>
      <w:r w:rsidRPr="00652A28">
        <w:t xml:space="preserve"> carry out duties</w:t>
      </w:r>
    </w:p>
    <w:p w14:paraId="3D48E8B8" w14:textId="56431AFD" w:rsidR="00675244" w:rsidRPr="00652A28" w:rsidRDefault="00675244" w:rsidP="001B478C">
      <w:pPr>
        <w:pStyle w:val="squarebullets"/>
      </w:pPr>
      <w:r w:rsidRPr="00652A28">
        <w:t>Ability to carry out the physical requirements of the role (i.e., manual handling)</w:t>
      </w:r>
    </w:p>
    <w:p w14:paraId="55A1EAD9" w14:textId="7F3F93C9" w:rsidR="001B478C" w:rsidRPr="00652A28" w:rsidRDefault="001B478C" w:rsidP="00B60E14">
      <w:pPr>
        <w:pStyle w:val="squarebullets"/>
      </w:pPr>
      <w:r w:rsidRPr="00652A28">
        <w:t>Ability to accommodate unsociable hours</w:t>
      </w:r>
      <w:r w:rsidR="00B60E14" w:rsidRPr="00652A28">
        <w:t xml:space="preserve"> to deliver training with notice when required</w:t>
      </w:r>
    </w:p>
    <w:p w14:paraId="38E89F44" w14:textId="21C8C552" w:rsidR="001B478C" w:rsidRPr="00652A28" w:rsidRDefault="001B478C" w:rsidP="001B478C">
      <w:pPr>
        <w:pStyle w:val="squarebullets"/>
      </w:pPr>
      <w:r w:rsidRPr="00652A28">
        <w:t xml:space="preserve">Ability to accommodate occasional/permanent </w:t>
      </w:r>
      <w:r w:rsidR="00B60E14" w:rsidRPr="00652A28">
        <w:t>homeworking</w:t>
      </w:r>
    </w:p>
    <w:p w14:paraId="36E1CB27" w14:textId="77777777" w:rsidR="00931D9E" w:rsidRPr="00652A28" w:rsidRDefault="00931D9E" w:rsidP="00931D9E">
      <w:pPr>
        <w:pStyle w:val="squarebullets"/>
      </w:pPr>
      <w:r w:rsidRPr="00652A28">
        <w:t>Ability to work unsupervised at times</w:t>
      </w:r>
    </w:p>
    <w:p w14:paraId="2E469FF3" w14:textId="77777777" w:rsidR="00931D9E" w:rsidRDefault="00931D9E" w:rsidP="00931D9E">
      <w:pPr>
        <w:pStyle w:val="squarebullets"/>
        <w:numPr>
          <w:ilvl w:val="0"/>
          <w:numId w:val="0"/>
        </w:numPr>
        <w:ind w:left="360"/>
      </w:pPr>
    </w:p>
    <w:p w14:paraId="6AA29450" w14:textId="629622AB" w:rsidR="001124D2" w:rsidRDefault="001124D2" w:rsidP="00836ECE">
      <w:pPr>
        <w:pStyle w:val="squarebullets"/>
        <w:numPr>
          <w:ilvl w:val="0"/>
          <w:numId w:val="0"/>
        </w:numPr>
      </w:pPr>
    </w:p>
    <w:p w14:paraId="5144F1AF" w14:textId="77777777" w:rsidR="001124D2" w:rsidRPr="008F01D5" w:rsidRDefault="001124D2" w:rsidP="00836ECE">
      <w:pPr>
        <w:pStyle w:val="squarebullets"/>
        <w:numPr>
          <w:ilvl w:val="0"/>
          <w:numId w:val="0"/>
        </w:numPr>
        <w:ind w:left="360"/>
      </w:pPr>
    </w:p>
    <w:p w14:paraId="5CF897DF" w14:textId="77777777" w:rsidR="001124D2" w:rsidRPr="001124D2" w:rsidRDefault="001124D2" w:rsidP="001124D2"/>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8AC4" w14:textId="77777777" w:rsidR="005646F5" w:rsidRDefault="005646F5" w:rsidP="008952DF">
      <w:r>
        <w:separator/>
      </w:r>
    </w:p>
  </w:endnote>
  <w:endnote w:type="continuationSeparator" w:id="0">
    <w:p w14:paraId="6E68E3C8" w14:textId="77777777" w:rsidR="005646F5" w:rsidRDefault="005646F5" w:rsidP="008952DF">
      <w:r>
        <w:continuationSeparator/>
      </w:r>
    </w:p>
  </w:endnote>
  <w:endnote w:type="continuationNotice" w:id="1">
    <w:p w14:paraId="55DBF011" w14:textId="77777777" w:rsidR="005646F5" w:rsidRDefault="00564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AFA2" w14:textId="77777777" w:rsidR="005646F5" w:rsidRDefault="005646F5" w:rsidP="008952DF">
      <w:r>
        <w:separator/>
      </w:r>
    </w:p>
  </w:footnote>
  <w:footnote w:type="continuationSeparator" w:id="0">
    <w:p w14:paraId="1939E8EB" w14:textId="77777777" w:rsidR="005646F5" w:rsidRDefault="005646F5" w:rsidP="008952DF">
      <w:r>
        <w:continuationSeparator/>
      </w:r>
    </w:p>
  </w:footnote>
  <w:footnote w:type="continuationNotice" w:id="1">
    <w:p w14:paraId="3F8EFAD0" w14:textId="77777777" w:rsidR="005646F5" w:rsidRDefault="00564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FA67DD"/>
    <w:multiLevelType w:val="multilevel"/>
    <w:tmpl w:val="C50628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82B5C"/>
    <w:multiLevelType w:val="hybridMultilevel"/>
    <w:tmpl w:val="DCDEC7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8"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9"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8F10E7"/>
    <w:multiLevelType w:val="multilevel"/>
    <w:tmpl w:val="4F0CF05E"/>
    <w:lvl w:ilvl="0">
      <w:start w:val="1"/>
      <w:numFmt w:val="bullet"/>
      <w:lvlText w:val=""/>
      <w:lvlJc w:val="left"/>
      <w:pPr>
        <w:ind w:left="810" w:hanging="405"/>
      </w:pPr>
      <w:rPr>
        <w:rFonts w:ascii="Symbol" w:hAnsi="Symbol" w:hint="default"/>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205" w:hanging="1800"/>
      </w:pPr>
      <w:rPr>
        <w:rFonts w:hint="default"/>
      </w:rPr>
    </w:lvl>
  </w:abstractNum>
  <w:abstractNum w:abstractNumId="12" w15:restartNumberingAfterBreak="0">
    <w:nsid w:val="3C280C6B"/>
    <w:multiLevelType w:val="multilevel"/>
    <w:tmpl w:val="53E4E7F2"/>
    <w:lvl w:ilvl="0">
      <w:start w:val="1"/>
      <w:numFmt w:val="bullet"/>
      <w:lvlText w:val=""/>
      <w:lvlJc w:val="left"/>
      <w:pPr>
        <w:ind w:left="810" w:hanging="405"/>
      </w:pPr>
      <w:rPr>
        <w:rFonts w:ascii="Wingdings" w:hAnsi="Wingdings" w:hint="default"/>
        <w:color w:val="C7C7C7" w:themeColor="accent1" w:themeShade="E6"/>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205" w:hanging="1800"/>
      </w:pPr>
      <w:rPr>
        <w:rFonts w:hint="default"/>
      </w:rPr>
    </w:lvl>
  </w:abstractNum>
  <w:abstractNum w:abstractNumId="13"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4" w15:restartNumberingAfterBreak="0">
    <w:nsid w:val="42156562"/>
    <w:multiLevelType w:val="singleLevel"/>
    <w:tmpl w:val="0809000F"/>
    <w:lvl w:ilvl="0">
      <w:start w:val="1"/>
      <w:numFmt w:val="decimal"/>
      <w:lvlText w:val="%1."/>
      <w:lvlJc w:val="left"/>
      <w:pPr>
        <w:ind w:left="720" w:hanging="360"/>
      </w:pPr>
    </w:lvl>
  </w:abstractNum>
  <w:abstractNum w:abstractNumId="15"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17" w15:restartNumberingAfterBreak="0">
    <w:nsid w:val="4BDE5B26"/>
    <w:multiLevelType w:val="hybridMultilevel"/>
    <w:tmpl w:val="10F00C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19" w15:restartNumberingAfterBreak="0">
    <w:nsid w:val="502B3B99"/>
    <w:multiLevelType w:val="hybridMultilevel"/>
    <w:tmpl w:val="4CF49728"/>
    <w:lvl w:ilvl="0" w:tplc="50B22A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7B5068"/>
    <w:multiLevelType w:val="hybridMultilevel"/>
    <w:tmpl w:val="F9B410A6"/>
    <w:lvl w:ilvl="0" w:tplc="7846B2E0">
      <w:start w:val="1"/>
      <w:numFmt w:val="decimal"/>
      <w:lvlText w:val="%1.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EE029E"/>
    <w:multiLevelType w:val="multilevel"/>
    <w:tmpl w:val="46B6479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1C19FE"/>
    <w:multiLevelType w:val="multilevel"/>
    <w:tmpl w:val="46B64798"/>
    <w:lvl w:ilvl="0">
      <w:start w:val="1"/>
      <w:numFmt w:val="decimal"/>
      <w:lvlText w:val="%1"/>
      <w:lvlJc w:val="left"/>
      <w:pPr>
        <w:ind w:left="810"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845" w:hanging="144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2205" w:hanging="1800"/>
      </w:pPr>
      <w:rPr>
        <w:rFonts w:hint="default"/>
      </w:rPr>
    </w:lvl>
    <w:lvl w:ilvl="8">
      <w:start w:val="1"/>
      <w:numFmt w:val="decimal"/>
      <w:lvlText w:val="%1.%2.%3.%4.%5.%6.%7.%8.%9"/>
      <w:lvlJc w:val="left"/>
      <w:pPr>
        <w:ind w:left="2205" w:hanging="1800"/>
      </w:pPr>
      <w:rPr>
        <w:rFonts w:hint="default"/>
      </w:rPr>
    </w:lvl>
  </w:abstractNum>
  <w:abstractNum w:abstractNumId="23"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26"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28"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29"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3872741">
    <w:abstractNumId w:val="24"/>
  </w:num>
  <w:num w:numId="2" w16cid:durableId="1079867631">
    <w:abstractNumId w:val="1"/>
  </w:num>
  <w:num w:numId="3" w16cid:durableId="1559512623">
    <w:abstractNumId w:val="26"/>
  </w:num>
  <w:num w:numId="4" w16cid:durableId="983312287">
    <w:abstractNumId w:val="10"/>
  </w:num>
  <w:num w:numId="5" w16cid:durableId="1315601664">
    <w:abstractNumId w:val="23"/>
  </w:num>
  <w:num w:numId="6" w16cid:durableId="1121190564">
    <w:abstractNumId w:val="6"/>
  </w:num>
  <w:num w:numId="7" w16cid:durableId="464929610">
    <w:abstractNumId w:val="0"/>
  </w:num>
  <w:num w:numId="8" w16cid:durableId="997851293">
    <w:abstractNumId w:val="5"/>
  </w:num>
  <w:num w:numId="9" w16cid:durableId="1748921314">
    <w:abstractNumId w:val="14"/>
  </w:num>
  <w:num w:numId="10" w16cid:durableId="1850606932">
    <w:abstractNumId w:val="18"/>
  </w:num>
  <w:num w:numId="11" w16cid:durableId="1985622228">
    <w:abstractNumId w:val="27"/>
  </w:num>
  <w:num w:numId="12" w16cid:durableId="1613896986">
    <w:abstractNumId w:val="28"/>
  </w:num>
  <w:num w:numId="13" w16cid:durableId="289166997">
    <w:abstractNumId w:val="13"/>
  </w:num>
  <w:num w:numId="14" w16cid:durableId="1197739550">
    <w:abstractNumId w:val="7"/>
  </w:num>
  <w:num w:numId="15" w16cid:durableId="1289820175">
    <w:abstractNumId w:val="8"/>
  </w:num>
  <w:num w:numId="16" w16cid:durableId="523832575">
    <w:abstractNumId w:val="16"/>
  </w:num>
  <w:num w:numId="17" w16cid:durableId="299966536">
    <w:abstractNumId w:val="25"/>
  </w:num>
  <w:num w:numId="18" w16cid:durableId="1594240952">
    <w:abstractNumId w:val="2"/>
  </w:num>
  <w:num w:numId="19" w16cid:durableId="1393505926">
    <w:abstractNumId w:val="15"/>
  </w:num>
  <w:num w:numId="20" w16cid:durableId="2026520054">
    <w:abstractNumId w:val="29"/>
  </w:num>
  <w:num w:numId="21" w16cid:durableId="1532258374">
    <w:abstractNumId w:val="9"/>
  </w:num>
  <w:num w:numId="22" w16cid:durableId="1774284352">
    <w:abstractNumId w:val="4"/>
  </w:num>
  <w:num w:numId="23" w16cid:durableId="662582483">
    <w:abstractNumId w:val="20"/>
  </w:num>
  <w:num w:numId="24" w16cid:durableId="636956286">
    <w:abstractNumId w:val="21"/>
  </w:num>
  <w:num w:numId="25" w16cid:durableId="103430864">
    <w:abstractNumId w:val="22"/>
  </w:num>
  <w:num w:numId="26" w16cid:durableId="1782262289">
    <w:abstractNumId w:val="11"/>
  </w:num>
  <w:num w:numId="27" w16cid:durableId="1849783884">
    <w:abstractNumId w:val="12"/>
  </w:num>
  <w:num w:numId="28" w16cid:durableId="1337539181">
    <w:abstractNumId w:val="19"/>
  </w:num>
  <w:num w:numId="29" w16cid:durableId="1222398536">
    <w:abstractNumId w:val="17"/>
  </w:num>
  <w:num w:numId="30" w16cid:durableId="775246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2446C"/>
    <w:rsid w:val="000264F4"/>
    <w:rsid w:val="00040FEE"/>
    <w:rsid w:val="00066659"/>
    <w:rsid w:val="00072BFD"/>
    <w:rsid w:val="0007363A"/>
    <w:rsid w:val="00096A62"/>
    <w:rsid w:val="000C06AA"/>
    <w:rsid w:val="000C3186"/>
    <w:rsid w:val="000E2DFB"/>
    <w:rsid w:val="001124D2"/>
    <w:rsid w:val="00117E22"/>
    <w:rsid w:val="00124895"/>
    <w:rsid w:val="001372D0"/>
    <w:rsid w:val="00163525"/>
    <w:rsid w:val="001706E4"/>
    <w:rsid w:val="001707F7"/>
    <w:rsid w:val="00173D84"/>
    <w:rsid w:val="001833FC"/>
    <w:rsid w:val="0019267C"/>
    <w:rsid w:val="001A65EA"/>
    <w:rsid w:val="001A77BD"/>
    <w:rsid w:val="001B478C"/>
    <w:rsid w:val="001B5047"/>
    <w:rsid w:val="001C7367"/>
    <w:rsid w:val="001E1466"/>
    <w:rsid w:val="0020592A"/>
    <w:rsid w:val="002176C9"/>
    <w:rsid w:val="00245E47"/>
    <w:rsid w:val="0026685C"/>
    <w:rsid w:val="00267CB4"/>
    <w:rsid w:val="00272089"/>
    <w:rsid w:val="00287110"/>
    <w:rsid w:val="002A3CF8"/>
    <w:rsid w:val="002A4B88"/>
    <w:rsid w:val="002B68CB"/>
    <w:rsid w:val="002D05BC"/>
    <w:rsid w:val="002F1E39"/>
    <w:rsid w:val="002F5603"/>
    <w:rsid w:val="0032179E"/>
    <w:rsid w:val="00324433"/>
    <w:rsid w:val="00355116"/>
    <w:rsid w:val="003B2219"/>
    <w:rsid w:val="003C3049"/>
    <w:rsid w:val="003E2B0B"/>
    <w:rsid w:val="003E3702"/>
    <w:rsid w:val="004067A0"/>
    <w:rsid w:val="00413EE0"/>
    <w:rsid w:val="004200DF"/>
    <w:rsid w:val="0043128D"/>
    <w:rsid w:val="00457A7D"/>
    <w:rsid w:val="00492E76"/>
    <w:rsid w:val="004941AC"/>
    <w:rsid w:val="00497A0B"/>
    <w:rsid w:val="004D23DF"/>
    <w:rsid w:val="004E05AE"/>
    <w:rsid w:val="00507064"/>
    <w:rsid w:val="00535E8E"/>
    <w:rsid w:val="00545F95"/>
    <w:rsid w:val="00561DF6"/>
    <w:rsid w:val="005646F5"/>
    <w:rsid w:val="0057249C"/>
    <w:rsid w:val="005930BB"/>
    <w:rsid w:val="005B0BE3"/>
    <w:rsid w:val="005B1ADE"/>
    <w:rsid w:val="005C66AC"/>
    <w:rsid w:val="005F06F0"/>
    <w:rsid w:val="005F7218"/>
    <w:rsid w:val="00604B5C"/>
    <w:rsid w:val="006378CC"/>
    <w:rsid w:val="006452D1"/>
    <w:rsid w:val="0065240B"/>
    <w:rsid w:val="00652A28"/>
    <w:rsid w:val="00652DE7"/>
    <w:rsid w:val="00655542"/>
    <w:rsid w:val="00671B95"/>
    <w:rsid w:val="00675244"/>
    <w:rsid w:val="0068347E"/>
    <w:rsid w:val="006B47E9"/>
    <w:rsid w:val="006C3CF3"/>
    <w:rsid w:val="006E0D76"/>
    <w:rsid w:val="006E2763"/>
    <w:rsid w:val="006F3583"/>
    <w:rsid w:val="00716BAE"/>
    <w:rsid w:val="00717749"/>
    <w:rsid w:val="0072211B"/>
    <w:rsid w:val="00726EA3"/>
    <w:rsid w:val="007455B3"/>
    <w:rsid w:val="00746887"/>
    <w:rsid w:val="0075384C"/>
    <w:rsid w:val="0075502E"/>
    <w:rsid w:val="007A29D7"/>
    <w:rsid w:val="007B60E5"/>
    <w:rsid w:val="007C339D"/>
    <w:rsid w:val="007D4682"/>
    <w:rsid w:val="008045E2"/>
    <w:rsid w:val="00830155"/>
    <w:rsid w:val="00832ECF"/>
    <w:rsid w:val="00836ECE"/>
    <w:rsid w:val="008502F9"/>
    <w:rsid w:val="00863706"/>
    <w:rsid w:val="008719AA"/>
    <w:rsid w:val="00873EAB"/>
    <w:rsid w:val="008920C9"/>
    <w:rsid w:val="008952DF"/>
    <w:rsid w:val="008A385F"/>
    <w:rsid w:val="008A3B3F"/>
    <w:rsid w:val="008C6659"/>
    <w:rsid w:val="008E67CC"/>
    <w:rsid w:val="008F291B"/>
    <w:rsid w:val="0091727D"/>
    <w:rsid w:val="00931139"/>
    <w:rsid w:val="00931D9E"/>
    <w:rsid w:val="00942AE7"/>
    <w:rsid w:val="00945CD3"/>
    <w:rsid w:val="0096202B"/>
    <w:rsid w:val="00965794"/>
    <w:rsid w:val="00973184"/>
    <w:rsid w:val="00977C20"/>
    <w:rsid w:val="009868D8"/>
    <w:rsid w:val="009974FE"/>
    <w:rsid w:val="00997AE7"/>
    <w:rsid w:val="009B41EF"/>
    <w:rsid w:val="009C5C14"/>
    <w:rsid w:val="009C6278"/>
    <w:rsid w:val="009D0981"/>
    <w:rsid w:val="009E145B"/>
    <w:rsid w:val="00A054D1"/>
    <w:rsid w:val="00A16EF3"/>
    <w:rsid w:val="00A279CB"/>
    <w:rsid w:val="00A305A9"/>
    <w:rsid w:val="00A34CBA"/>
    <w:rsid w:val="00A54B74"/>
    <w:rsid w:val="00A62C6C"/>
    <w:rsid w:val="00A81A49"/>
    <w:rsid w:val="00AA3C02"/>
    <w:rsid w:val="00AC6DE8"/>
    <w:rsid w:val="00AD7816"/>
    <w:rsid w:val="00B02D0D"/>
    <w:rsid w:val="00B21809"/>
    <w:rsid w:val="00B237C0"/>
    <w:rsid w:val="00B3318F"/>
    <w:rsid w:val="00B377FC"/>
    <w:rsid w:val="00B50391"/>
    <w:rsid w:val="00B60CB9"/>
    <w:rsid w:val="00B60E14"/>
    <w:rsid w:val="00B97C26"/>
    <w:rsid w:val="00BA05FF"/>
    <w:rsid w:val="00BC5158"/>
    <w:rsid w:val="00BD0FE2"/>
    <w:rsid w:val="00BE3CE2"/>
    <w:rsid w:val="00BE5A71"/>
    <w:rsid w:val="00BF35E5"/>
    <w:rsid w:val="00C00AB0"/>
    <w:rsid w:val="00C30013"/>
    <w:rsid w:val="00C520E4"/>
    <w:rsid w:val="00C56000"/>
    <w:rsid w:val="00C6113E"/>
    <w:rsid w:val="00C61778"/>
    <w:rsid w:val="00C64289"/>
    <w:rsid w:val="00CA66FB"/>
    <w:rsid w:val="00CD2468"/>
    <w:rsid w:val="00D3483C"/>
    <w:rsid w:val="00D3653C"/>
    <w:rsid w:val="00D422C5"/>
    <w:rsid w:val="00D676A5"/>
    <w:rsid w:val="00D73642"/>
    <w:rsid w:val="00D954B2"/>
    <w:rsid w:val="00D9565B"/>
    <w:rsid w:val="00DA2C79"/>
    <w:rsid w:val="00DA5811"/>
    <w:rsid w:val="00DA6136"/>
    <w:rsid w:val="00DD6004"/>
    <w:rsid w:val="00DF060E"/>
    <w:rsid w:val="00DF49B4"/>
    <w:rsid w:val="00E078E6"/>
    <w:rsid w:val="00E21675"/>
    <w:rsid w:val="00E540E7"/>
    <w:rsid w:val="00E57EB7"/>
    <w:rsid w:val="00E64E37"/>
    <w:rsid w:val="00E67521"/>
    <w:rsid w:val="00E84B80"/>
    <w:rsid w:val="00E9032E"/>
    <w:rsid w:val="00EA3BF4"/>
    <w:rsid w:val="00EB6BD0"/>
    <w:rsid w:val="00EC3343"/>
    <w:rsid w:val="00ED4388"/>
    <w:rsid w:val="00EE0FCB"/>
    <w:rsid w:val="00EF7D26"/>
    <w:rsid w:val="00F21401"/>
    <w:rsid w:val="00F25220"/>
    <w:rsid w:val="00F27247"/>
    <w:rsid w:val="00F34469"/>
    <w:rsid w:val="00F34974"/>
    <w:rsid w:val="00F47388"/>
    <w:rsid w:val="00F50F91"/>
    <w:rsid w:val="00F73BCC"/>
    <w:rsid w:val="00F87B8D"/>
    <w:rsid w:val="00F91EF6"/>
    <w:rsid w:val="00F92C82"/>
    <w:rsid w:val="00F9427E"/>
    <w:rsid w:val="00FF5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customStyle="1" w:styleId="normaltextrun">
    <w:name w:val="normaltextrun"/>
    <w:basedOn w:val="DefaultParagraphFont"/>
    <w:rsid w:val="00D3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4A5D8B"/>
    <w:rsid w:val="004F2165"/>
    <w:rsid w:val="00696DB9"/>
    <w:rsid w:val="00783FEB"/>
    <w:rsid w:val="00941449"/>
    <w:rsid w:val="00A30A4A"/>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B1748E8199949A9337D88DE75515B" ma:contentTypeVersion="14" ma:contentTypeDescription="Create a new document." ma:contentTypeScope="" ma:versionID="ab273640b9e40fdb2a47548449388215">
  <xsd:schema xmlns:xsd="http://www.w3.org/2001/XMLSchema" xmlns:xs="http://www.w3.org/2001/XMLSchema" xmlns:p="http://schemas.microsoft.com/office/2006/metadata/properties" xmlns:ns2="f508cdad-652f-4029-858e-c73c43eb7530" xmlns:ns3="b6b6b052-dac1-456f-a5a5-35097a690254" targetNamespace="http://schemas.microsoft.com/office/2006/metadata/properties" ma:root="true" ma:fieldsID="4b6375ead7c736ba35d4b5fbc78e1c39" ns2:_="" ns3:_="">
    <xsd:import namespace="f508cdad-652f-4029-858e-c73c43eb7530"/>
    <xsd:import namespace="b6b6b052-dac1-456f-a5a5-35097a690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cdad-652f-4029-858e-c73c43eb7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b6b052-dac1-456f-a5a5-35097a6902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08cdad-652f-4029-858e-c73c43eb75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E0C6EF-8604-4E1B-82C6-13EE82868C5A}"/>
</file>

<file path=customXml/itemProps2.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3.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4.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tc_header_bw</Template>
  <TotalTime>1</TotalTime>
  <Pages>8</Pages>
  <Words>2024</Words>
  <Characters>11537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Knott, Claire</cp:lastModifiedBy>
  <cp:revision>2</cp:revision>
  <dcterms:created xsi:type="dcterms:W3CDTF">2022-08-15T12:57:00Z</dcterms:created>
  <dcterms:modified xsi:type="dcterms:W3CDTF">2022-08-15T12:57:00Z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0x0101000F1B1748E8199949A9337D88DE75515B</vt:lpwstr>
  </property>
  <property fmtid="{D5CDD505-2E9C-101B-9397-08002B2CF9AE}" pid="3" name="Order">
    <vt:r8>3600</vt:r8>
  </property>
  <property fmtid="{D5CDD505-2E9C-101B-9397-08002B2CF9AE}" pid="4" name="_AdHocReviewCycleID">
    <vt:i4>1383448739</vt:i4>
  </property>
  <property fmtid="{D5CDD505-2E9C-101B-9397-08002B2CF9AE}" pid="5" name="_NewReviewCycle">
    <vt:lpwstr/>
  </property>
  <property fmtid="{D5CDD505-2E9C-101B-9397-08002B2CF9AE}" pid="6" name="_EmailSubject">
    <vt:lpwstr>Vacancy to advertise</vt:lpwstr>
  </property>
  <property fmtid="{D5CDD505-2E9C-101B-9397-08002B2CF9AE}" pid="7" name="_AuthorEmail">
    <vt:lpwstr>Claire.Knott@torbay.gov.uk</vt:lpwstr>
  </property>
  <property fmtid="{D5CDD505-2E9C-101B-9397-08002B2CF9AE}" pid="8" name="_AuthorEmailDisplayName">
    <vt:lpwstr>Knott, Claire</vt:lpwstr>
  </property>
</Properties>
</file>