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054E" w14:textId="6A6FFD2F" w:rsidR="00763557" w:rsidRPr="00763557" w:rsidRDefault="00763557" w:rsidP="00763557">
      <w:pPr>
        <w:pStyle w:val="NormalWeb"/>
        <w:jc w:val="center"/>
        <w:rPr>
          <w:rFonts w:asciiTheme="majorHAnsi" w:hAnsiTheme="majorHAnsi" w:cstheme="majorHAnsi"/>
          <w:color w:val="262626"/>
          <w:sz w:val="32"/>
          <w:szCs w:val="32"/>
        </w:rPr>
      </w:pPr>
      <w:r w:rsidRPr="00763557">
        <w:rPr>
          <w:rFonts w:asciiTheme="majorHAnsi" w:hAnsiTheme="majorHAnsi" w:cstheme="majorHAnsi"/>
          <w:color w:val="262626"/>
          <w:sz w:val="32"/>
          <w:szCs w:val="32"/>
        </w:rPr>
        <w:t>How to Support Ukrainian Guests in your Home</w:t>
      </w:r>
    </w:p>
    <w:p w14:paraId="26AD4565" w14:textId="09678480" w:rsidR="00714E05" w:rsidRPr="00714E05" w:rsidRDefault="00714E05" w:rsidP="006F0C95">
      <w:pPr>
        <w:pStyle w:val="NormalWeb"/>
        <w:jc w:val="both"/>
        <w:rPr>
          <w:rFonts w:asciiTheme="majorHAnsi" w:hAnsiTheme="majorHAnsi" w:cstheme="majorHAnsi"/>
          <w:color w:val="262626"/>
          <w:sz w:val="28"/>
          <w:szCs w:val="28"/>
        </w:rPr>
      </w:pPr>
      <w:r w:rsidRPr="00714E05">
        <w:rPr>
          <w:rFonts w:asciiTheme="majorHAnsi" w:hAnsiTheme="majorHAnsi" w:cstheme="majorHAnsi"/>
          <w:color w:val="262626"/>
          <w:sz w:val="28"/>
          <w:szCs w:val="28"/>
        </w:rPr>
        <w:t xml:space="preserve">Conflict </w:t>
      </w:r>
      <w:r>
        <w:rPr>
          <w:rFonts w:asciiTheme="majorHAnsi" w:hAnsiTheme="majorHAnsi" w:cstheme="majorHAnsi"/>
          <w:color w:val="262626"/>
          <w:sz w:val="28"/>
          <w:szCs w:val="28"/>
        </w:rPr>
        <w:t xml:space="preserve">related </w:t>
      </w:r>
      <w:r w:rsidR="00565754">
        <w:rPr>
          <w:rFonts w:asciiTheme="majorHAnsi" w:hAnsiTheme="majorHAnsi" w:cstheme="majorHAnsi"/>
          <w:color w:val="262626"/>
          <w:sz w:val="28"/>
          <w:szCs w:val="28"/>
        </w:rPr>
        <w:t>t</w:t>
      </w:r>
      <w:r w:rsidRPr="00714E05">
        <w:rPr>
          <w:rFonts w:asciiTheme="majorHAnsi" w:hAnsiTheme="majorHAnsi" w:cstheme="majorHAnsi"/>
          <w:color w:val="262626"/>
          <w:sz w:val="28"/>
          <w:szCs w:val="28"/>
        </w:rPr>
        <w:t>rauma</w:t>
      </w:r>
    </w:p>
    <w:p w14:paraId="245883E9" w14:textId="5BB029E1" w:rsidR="00BF1821" w:rsidRPr="00981D76" w:rsidRDefault="00AC136B" w:rsidP="006F0C95">
      <w:pPr>
        <w:pStyle w:val="NormalWeb"/>
        <w:jc w:val="both"/>
        <w:rPr>
          <w:rFonts w:asciiTheme="minorHAnsi" w:hAnsiTheme="minorHAnsi" w:cstheme="minorHAnsi"/>
          <w:color w:val="262626"/>
        </w:rPr>
      </w:pPr>
      <w:r>
        <w:rPr>
          <w:rFonts w:asciiTheme="minorHAnsi" w:hAnsiTheme="minorHAnsi" w:cstheme="minorHAnsi"/>
          <w:color w:val="262626"/>
        </w:rPr>
        <w:t>With w</w:t>
      </w:r>
      <w:r w:rsidR="00BF1821" w:rsidRPr="00981D76">
        <w:rPr>
          <w:rFonts w:asciiTheme="minorHAnsi" w:hAnsiTheme="minorHAnsi" w:cstheme="minorHAnsi"/>
          <w:color w:val="262626"/>
        </w:rPr>
        <w:t xml:space="preserve">ar </w:t>
      </w:r>
      <w:r>
        <w:rPr>
          <w:rFonts w:asciiTheme="minorHAnsi" w:hAnsiTheme="minorHAnsi" w:cstheme="minorHAnsi"/>
          <w:color w:val="262626"/>
        </w:rPr>
        <w:t>comes</w:t>
      </w:r>
      <w:r w:rsidR="00BF1821" w:rsidRPr="00981D76">
        <w:rPr>
          <w:rFonts w:asciiTheme="minorHAnsi" w:hAnsiTheme="minorHAnsi" w:cstheme="minorHAnsi"/>
          <w:color w:val="262626"/>
        </w:rPr>
        <w:t xml:space="preserve"> fear, uncertainty, and trauma. People fleeing the war in Ukraine may have witnessed some terrible things</w:t>
      </w:r>
      <w:r w:rsidR="00565754">
        <w:rPr>
          <w:rFonts w:asciiTheme="minorHAnsi" w:hAnsiTheme="minorHAnsi" w:cstheme="minorHAnsi"/>
          <w:color w:val="262626"/>
        </w:rPr>
        <w:t>;</w:t>
      </w:r>
      <w:r w:rsidR="003C71A0" w:rsidRPr="00981D76">
        <w:rPr>
          <w:rFonts w:asciiTheme="minorHAnsi" w:hAnsiTheme="minorHAnsi" w:cstheme="minorHAnsi"/>
          <w:color w:val="262626"/>
        </w:rPr>
        <w:t xml:space="preserve"> t</w:t>
      </w:r>
      <w:r w:rsidR="00BF1821" w:rsidRPr="00981D76">
        <w:rPr>
          <w:rFonts w:asciiTheme="minorHAnsi" w:hAnsiTheme="minorHAnsi" w:cstheme="minorHAnsi"/>
          <w:color w:val="262626"/>
        </w:rPr>
        <w:t xml:space="preserve">hey may have seen or been victims of violence including sexual violence, lost their homes and belongings, </w:t>
      </w:r>
      <w:r w:rsidR="00C25CD0">
        <w:rPr>
          <w:rFonts w:asciiTheme="minorHAnsi" w:hAnsiTheme="minorHAnsi" w:cstheme="minorHAnsi"/>
          <w:color w:val="262626"/>
        </w:rPr>
        <w:t xml:space="preserve">been </w:t>
      </w:r>
      <w:r w:rsidR="00BF1821" w:rsidRPr="00981D76">
        <w:rPr>
          <w:rFonts w:asciiTheme="minorHAnsi" w:hAnsiTheme="minorHAnsi" w:cstheme="minorHAnsi"/>
          <w:color w:val="262626"/>
        </w:rPr>
        <w:t xml:space="preserve">separated from friends and family, and possibly lost loved ones. </w:t>
      </w:r>
    </w:p>
    <w:p w14:paraId="6D264C2C" w14:textId="51677D46" w:rsidR="00BF1821" w:rsidRDefault="00BF1821" w:rsidP="006F0C95">
      <w:pPr>
        <w:pStyle w:val="NormalWeb"/>
        <w:jc w:val="both"/>
        <w:rPr>
          <w:rFonts w:asciiTheme="minorHAnsi" w:hAnsiTheme="minorHAnsi" w:cstheme="minorHAnsi"/>
          <w:color w:val="262626"/>
        </w:rPr>
      </w:pPr>
      <w:r w:rsidRPr="00981D76">
        <w:rPr>
          <w:rFonts w:asciiTheme="minorHAnsi" w:hAnsiTheme="minorHAnsi" w:cstheme="minorHAnsi"/>
          <w:color w:val="262626"/>
        </w:rPr>
        <w:t>Trauma presents itself in different ways for different people, sometimes immediately after events</w:t>
      </w:r>
      <w:r w:rsidR="00565754">
        <w:rPr>
          <w:rFonts w:asciiTheme="minorHAnsi" w:hAnsiTheme="minorHAnsi" w:cstheme="minorHAnsi"/>
          <w:color w:val="262626"/>
        </w:rPr>
        <w:t>,</w:t>
      </w:r>
      <w:r w:rsidRPr="00981D76">
        <w:rPr>
          <w:rFonts w:asciiTheme="minorHAnsi" w:hAnsiTheme="minorHAnsi" w:cstheme="minorHAnsi"/>
          <w:color w:val="262626"/>
        </w:rPr>
        <w:t xml:space="preserve"> but often in the months and years that follow.</w:t>
      </w:r>
      <w:r w:rsidR="00005EB8" w:rsidRPr="00981D76">
        <w:rPr>
          <w:rFonts w:asciiTheme="minorHAnsi" w:hAnsiTheme="minorHAnsi" w:cstheme="minorHAnsi"/>
          <w:color w:val="262626"/>
        </w:rPr>
        <w:t xml:space="preserve"> People may be feeling disengaged, low in mood, their sleep and appetite may be affected, they may be showing signs of grief, </w:t>
      </w:r>
      <w:r w:rsidR="000C6BC1" w:rsidRPr="00981D76">
        <w:rPr>
          <w:rFonts w:asciiTheme="minorHAnsi" w:hAnsiTheme="minorHAnsi" w:cstheme="minorHAnsi"/>
          <w:color w:val="262626"/>
        </w:rPr>
        <w:t>anger,</w:t>
      </w:r>
      <w:r w:rsidR="00005EB8" w:rsidRPr="00981D76">
        <w:rPr>
          <w:rFonts w:asciiTheme="minorHAnsi" w:hAnsiTheme="minorHAnsi" w:cstheme="minorHAnsi"/>
          <w:color w:val="262626"/>
        </w:rPr>
        <w:t xml:space="preserve"> and general upset.</w:t>
      </w:r>
    </w:p>
    <w:p w14:paraId="0730D2F2" w14:textId="3A55684E" w:rsidR="00714E05" w:rsidRPr="006F0C95" w:rsidRDefault="00714E05" w:rsidP="006F0C95">
      <w:pPr>
        <w:pStyle w:val="NormalWeb"/>
        <w:jc w:val="both"/>
        <w:rPr>
          <w:rFonts w:asciiTheme="majorHAnsi" w:hAnsiTheme="majorHAnsi" w:cstheme="majorHAnsi"/>
          <w:color w:val="262626"/>
          <w:sz w:val="28"/>
          <w:szCs w:val="28"/>
        </w:rPr>
      </w:pPr>
      <w:r w:rsidRPr="006F0C95">
        <w:rPr>
          <w:rFonts w:asciiTheme="majorHAnsi" w:hAnsiTheme="majorHAnsi" w:cstheme="majorHAnsi"/>
          <w:color w:val="262626"/>
          <w:sz w:val="28"/>
          <w:szCs w:val="28"/>
        </w:rPr>
        <w:t xml:space="preserve">How you can </w:t>
      </w:r>
      <w:r w:rsidR="00565754">
        <w:rPr>
          <w:rFonts w:asciiTheme="majorHAnsi" w:hAnsiTheme="majorHAnsi" w:cstheme="majorHAnsi"/>
          <w:color w:val="262626"/>
          <w:sz w:val="28"/>
          <w:szCs w:val="28"/>
        </w:rPr>
        <w:t>h</w:t>
      </w:r>
      <w:r w:rsidRPr="006F0C95">
        <w:rPr>
          <w:rFonts w:asciiTheme="majorHAnsi" w:hAnsiTheme="majorHAnsi" w:cstheme="majorHAnsi"/>
          <w:color w:val="262626"/>
          <w:sz w:val="28"/>
          <w:szCs w:val="28"/>
        </w:rPr>
        <w:t xml:space="preserve">elp as a </w:t>
      </w:r>
      <w:r w:rsidR="00565754">
        <w:rPr>
          <w:rFonts w:asciiTheme="majorHAnsi" w:hAnsiTheme="majorHAnsi" w:cstheme="majorHAnsi"/>
          <w:color w:val="262626"/>
          <w:sz w:val="28"/>
          <w:szCs w:val="28"/>
        </w:rPr>
        <w:t>s</w:t>
      </w:r>
      <w:r w:rsidRPr="006F0C95">
        <w:rPr>
          <w:rFonts w:asciiTheme="majorHAnsi" w:hAnsiTheme="majorHAnsi" w:cstheme="majorHAnsi"/>
          <w:color w:val="262626"/>
          <w:sz w:val="28"/>
          <w:szCs w:val="28"/>
        </w:rPr>
        <w:t>ponsor</w:t>
      </w:r>
    </w:p>
    <w:p w14:paraId="3F74E031" w14:textId="4F47A3FE" w:rsidR="00005EB8" w:rsidRPr="00981D76" w:rsidRDefault="00005EB8" w:rsidP="006F0C95">
      <w:pPr>
        <w:pStyle w:val="NormalWeb"/>
        <w:jc w:val="both"/>
        <w:rPr>
          <w:rFonts w:asciiTheme="minorHAnsi" w:hAnsiTheme="minorHAnsi" w:cstheme="minorHAnsi"/>
          <w:color w:val="262626"/>
        </w:rPr>
      </w:pPr>
      <w:r w:rsidRPr="00981D76">
        <w:rPr>
          <w:rFonts w:asciiTheme="minorHAnsi" w:hAnsiTheme="minorHAnsi" w:cstheme="minorHAnsi"/>
          <w:color w:val="262626"/>
        </w:rPr>
        <w:t xml:space="preserve">As a sponsor, you are not expected to be a professional in trauma or mental health, but there are things we can do to create the best environment for people. </w:t>
      </w:r>
      <w:r w:rsidR="009C0DC1" w:rsidRPr="00981D76">
        <w:rPr>
          <w:rFonts w:asciiTheme="minorHAnsi" w:hAnsiTheme="minorHAnsi" w:cstheme="minorHAnsi"/>
          <w:color w:val="262626"/>
        </w:rPr>
        <w:t xml:space="preserve">By hosting a family or individual, you are already helping them to recover. </w:t>
      </w:r>
    </w:p>
    <w:p w14:paraId="761021E2" w14:textId="119CDA7C" w:rsidR="002A5DE3" w:rsidRPr="00981D76" w:rsidRDefault="002A5DE3" w:rsidP="006F0C95">
      <w:pPr>
        <w:pStyle w:val="NormalWeb"/>
        <w:jc w:val="both"/>
        <w:rPr>
          <w:rFonts w:asciiTheme="minorHAnsi" w:hAnsiTheme="minorHAnsi" w:cstheme="minorHAnsi"/>
          <w:color w:val="262626"/>
        </w:rPr>
      </w:pPr>
      <w:r w:rsidRPr="00981D76">
        <w:rPr>
          <w:rFonts w:asciiTheme="minorHAnsi" w:hAnsiTheme="minorHAnsi" w:cstheme="minorHAnsi"/>
          <w:color w:val="262626"/>
        </w:rPr>
        <w:t xml:space="preserve">One of the best ways to support people is to listen to them and </w:t>
      </w:r>
      <w:r w:rsidR="003C71A0" w:rsidRPr="00981D76">
        <w:rPr>
          <w:rFonts w:asciiTheme="minorHAnsi" w:hAnsiTheme="minorHAnsi" w:cstheme="minorHAnsi"/>
          <w:color w:val="262626"/>
        </w:rPr>
        <w:t>hear what their needs are.</w:t>
      </w:r>
      <w:r w:rsidRPr="00981D76">
        <w:rPr>
          <w:rFonts w:asciiTheme="minorHAnsi" w:hAnsiTheme="minorHAnsi" w:cstheme="minorHAnsi"/>
          <w:color w:val="262626"/>
        </w:rPr>
        <w:t xml:space="preserve"> </w:t>
      </w:r>
      <w:r w:rsidR="00565754" w:rsidRPr="00981D76">
        <w:rPr>
          <w:rFonts w:asciiTheme="minorHAnsi" w:hAnsiTheme="minorHAnsi" w:cstheme="minorHAnsi"/>
          <w:color w:val="262626"/>
        </w:rPr>
        <w:t>It is</w:t>
      </w:r>
      <w:r w:rsidRPr="00981D76">
        <w:rPr>
          <w:rFonts w:asciiTheme="minorHAnsi" w:hAnsiTheme="minorHAnsi" w:cstheme="minorHAnsi"/>
          <w:color w:val="262626"/>
        </w:rPr>
        <w:t xml:space="preserve"> important to avoid asking for details which may trigger traumatic experiences. Try focusing on the here and now</w:t>
      </w:r>
      <w:r w:rsidR="003C71A0" w:rsidRPr="00981D76">
        <w:rPr>
          <w:rFonts w:asciiTheme="minorHAnsi" w:hAnsiTheme="minorHAnsi" w:cstheme="minorHAnsi"/>
          <w:color w:val="262626"/>
        </w:rPr>
        <w:t xml:space="preserve">. What are their interests? What hobbies do they </w:t>
      </w:r>
      <w:r w:rsidR="00981D76" w:rsidRPr="00981D76">
        <w:rPr>
          <w:rFonts w:asciiTheme="minorHAnsi" w:hAnsiTheme="minorHAnsi" w:cstheme="minorHAnsi"/>
          <w:color w:val="262626"/>
        </w:rPr>
        <w:t>have,</w:t>
      </w:r>
      <w:r w:rsidR="003C71A0" w:rsidRPr="00981D76">
        <w:rPr>
          <w:rFonts w:asciiTheme="minorHAnsi" w:hAnsiTheme="minorHAnsi" w:cstheme="minorHAnsi"/>
          <w:color w:val="262626"/>
        </w:rPr>
        <w:t xml:space="preserve"> or do they belong to any faith groups? </w:t>
      </w:r>
      <w:r w:rsidR="00981D76" w:rsidRPr="00981D76">
        <w:rPr>
          <w:rFonts w:asciiTheme="minorHAnsi" w:hAnsiTheme="minorHAnsi" w:cstheme="minorHAnsi"/>
          <w:color w:val="262626"/>
        </w:rPr>
        <w:t xml:space="preserve">What do they like to eat and drink, and do they need support to access the food they like to prepare? </w:t>
      </w:r>
      <w:proofErr w:type="gramStart"/>
      <w:r w:rsidR="00565754" w:rsidRPr="00981D76">
        <w:rPr>
          <w:rFonts w:asciiTheme="minorHAnsi" w:hAnsiTheme="minorHAnsi" w:cstheme="minorHAnsi"/>
          <w:color w:val="262626"/>
        </w:rPr>
        <w:t>It’s</w:t>
      </w:r>
      <w:proofErr w:type="gramEnd"/>
      <w:r w:rsidR="00565754" w:rsidRPr="00981D76">
        <w:rPr>
          <w:rFonts w:asciiTheme="minorHAnsi" w:hAnsiTheme="minorHAnsi" w:cstheme="minorHAnsi"/>
          <w:color w:val="262626"/>
        </w:rPr>
        <w:t xml:space="preserve"> important they feel comfortable and safe in your home.</w:t>
      </w:r>
    </w:p>
    <w:p w14:paraId="74A275E4" w14:textId="674DDAAF" w:rsidR="003C71A0" w:rsidRPr="00981D76" w:rsidRDefault="003C71A0" w:rsidP="006F0C95">
      <w:pPr>
        <w:pStyle w:val="NormalWeb"/>
        <w:jc w:val="both"/>
        <w:rPr>
          <w:rFonts w:asciiTheme="minorHAnsi" w:hAnsiTheme="minorHAnsi" w:cstheme="minorHAnsi"/>
          <w:color w:val="262626"/>
        </w:rPr>
      </w:pPr>
      <w:r w:rsidRPr="00981D76">
        <w:rPr>
          <w:rFonts w:asciiTheme="minorHAnsi" w:hAnsiTheme="minorHAnsi" w:cstheme="minorHAnsi"/>
          <w:color w:val="262626"/>
        </w:rPr>
        <w:t xml:space="preserve">Cultural </w:t>
      </w:r>
      <w:r w:rsidR="00565754">
        <w:rPr>
          <w:rFonts w:asciiTheme="minorHAnsi" w:hAnsiTheme="minorHAnsi" w:cstheme="minorHAnsi"/>
          <w:color w:val="262626"/>
        </w:rPr>
        <w:t xml:space="preserve">and language </w:t>
      </w:r>
      <w:r w:rsidRPr="00981D76">
        <w:rPr>
          <w:rFonts w:asciiTheme="minorHAnsi" w:hAnsiTheme="minorHAnsi" w:cstheme="minorHAnsi"/>
          <w:color w:val="262626"/>
        </w:rPr>
        <w:t xml:space="preserve">differences may discourage people from accessing services and </w:t>
      </w:r>
      <w:proofErr w:type="gramStart"/>
      <w:r w:rsidRPr="00981D76">
        <w:rPr>
          <w:rFonts w:asciiTheme="minorHAnsi" w:hAnsiTheme="minorHAnsi" w:cstheme="minorHAnsi"/>
          <w:color w:val="262626"/>
        </w:rPr>
        <w:t>it’s</w:t>
      </w:r>
      <w:proofErr w:type="gramEnd"/>
      <w:r w:rsidRPr="00981D76">
        <w:rPr>
          <w:rFonts w:asciiTheme="minorHAnsi" w:hAnsiTheme="minorHAnsi" w:cstheme="minorHAnsi"/>
          <w:color w:val="262626"/>
        </w:rPr>
        <w:t xml:space="preserve"> important people understand how the health, education, and employment system operates as this will support them to feel more in control. This information has been made available to people through the translated Welcome Pack, but you could continue to support and remind people of how these systems operate in the UK. </w:t>
      </w:r>
    </w:p>
    <w:p w14:paraId="66E96811" w14:textId="0BF03788" w:rsidR="002A5DE3" w:rsidRDefault="002A5DE3" w:rsidP="006F0C95">
      <w:pPr>
        <w:pStyle w:val="NormalWeb"/>
        <w:jc w:val="both"/>
        <w:rPr>
          <w:rFonts w:asciiTheme="minorHAnsi" w:hAnsiTheme="minorHAnsi" w:cstheme="minorHAnsi"/>
          <w:color w:val="262626"/>
        </w:rPr>
      </w:pPr>
      <w:r w:rsidRPr="00981D76">
        <w:rPr>
          <w:rFonts w:asciiTheme="minorHAnsi" w:hAnsiTheme="minorHAnsi" w:cstheme="minorHAnsi"/>
          <w:color w:val="262626"/>
        </w:rPr>
        <w:t xml:space="preserve">When the time is right, connecting </w:t>
      </w:r>
      <w:r w:rsidR="005F6420" w:rsidRPr="00981D76">
        <w:rPr>
          <w:rFonts w:asciiTheme="minorHAnsi" w:hAnsiTheme="minorHAnsi" w:cstheme="minorHAnsi"/>
          <w:color w:val="262626"/>
        </w:rPr>
        <w:t>your guests with a local community group may support them further</w:t>
      </w:r>
      <w:r w:rsidR="00AD1FD1">
        <w:rPr>
          <w:rFonts w:asciiTheme="minorHAnsi" w:hAnsiTheme="minorHAnsi" w:cstheme="minorHAnsi"/>
          <w:color w:val="262626"/>
        </w:rPr>
        <w:t>.</w:t>
      </w:r>
      <w:r w:rsidR="005F6420" w:rsidRPr="00981D76">
        <w:rPr>
          <w:rFonts w:asciiTheme="minorHAnsi" w:hAnsiTheme="minorHAnsi" w:cstheme="minorHAnsi"/>
          <w:color w:val="262626"/>
        </w:rPr>
        <w:t xml:space="preserve"> Torbay has a progressive Ukrainian support network. </w:t>
      </w:r>
    </w:p>
    <w:p w14:paraId="0133EB79" w14:textId="77C362F0" w:rsidR="00714E05" w:rsidRPr="00714E05" w:rsidRDefault="00714E05" w:rsidP="006F0C95">
      <w:pPr>
        <w:pStyle w:val="NormalWeb"/>
        <w:jc w:val="both"/>
        <w:rPr>
          <w:rFonts w:asciiTheme="majorHAnsi" w:hAnsiTheme="majorHAnsi" w:cstheme="majorHAnsi"/>
          <w:color w:val="262626"/>
          <w:sz w:val="28"/>
          <w:szCs w:val="28"/>
        </w:rPr>
      </w:pPr>
      <w:r w:rsidRPr="00714E05">
        <w:rPr>
          <w:rFonts w:asciiTheme="majorHAnsi" w:hAnsiTheme="majorHAnsi" w:cstheme="majorHAnsi"/>
          <w:color w:val="262626"/>
          <w:sz w:val="28"/>
          <w:szCs w:val="28"/>
        </w:rPr>
        <w:t>Mental Health and Wellbeing</w:t>
      </w:r>
      <w:r>
        <w:rPr>
          <w:rFonts w:asciiTheme="majorHAnsi" w:hAnsiTheme="majorHAnsi" w:cstheme="majorHAnsi"/>
          <w:color w:val="262626"/>
          <w:sz w:val="28"/>
          <w:szCs w:val="28"/>
        </w:rPr>
        <w:t xml:space="preserve"> for Adults</w:t>
      </w:r>
    </w:p>
    <w:p w14:paraId="6FFE5629" w14:textId="218E2C2E" w:rsidR="00127D46" w:rsidRDefault="00C22130" w:rsidP="2BA7018C">
      <w:pPr>
        <w:pStyle w:val="paragraph"/>
        <w:spacing w:before="0" w:beforeAutospacing="0" w:after="0" w:afterAutospacing="0"/>
        <w:jc w:val="both"/>
        <w:textAlignment w:val="baseline"/>
        <w:rPr>
          <w:rFonts w:asciiTheme="minorHAnsi" w:hAnsiTheme="minorHAnsi" w:cstheme="minorBidi"/>
          <w:color w:val="262626"/>
        </w:rPr>
      </w:pPr>
      <w:r w:rsidRPr="2BA7018C">
        <w:rPr>
          <w:rFonts w:asciiTheme="minorHAnsi" w:hAnsiTheme="minorHAnsi" w:cstheme="minorBidi"/>
          <w:color w:val="262626" w:themeColor="text1" w:themeTint="D9"/>
        </w:rPr>
        <w:t xml:space="preserve">If you are concerned about someone’s mental health and wellbeing, there are several services available to people. </w:t>
      </w:r>
      <w:r w:rsidR="001052B0" w:rsidRPr="2BA7018C">
        <w:rPr>
          <w:rFonts w:asciiTheme="minorHAnsi" w:hAnsiTheme="minorHAnsi" w:cstheme="minorBidi"/>
          <w:color w:val="262626" w:themeColor="text1" w:themeTint="D9"/>
        </w:rPr>
        <w:t xml:space="preserve">Most of these services can be accessed via the GP, so </w:t>
      </w:r>
      <w:proofErr w:type="gramStart"/>
      <w:r w:rsidR="001052B0" w:rsidRPr="2BA7018C">
        <w:rPr>
          <w:rFonts w:asciiTheme="minorHAnsi" w:hAnsiTheme="minorHAnsi" w:cstheme="minorBidi"/>
          <w:color w:val="262626" w:themeColor="text1" w:themeTint="D9"/>
        </w:rPr>
        <w:t>it’s</w:t>
      </w:r>
      <w:proofErr w:type="gramEnd"/>
      <w:r w:rsidR="001052B0" w:rsidRPr="2BA7018C">
        <w:rPr>
          <w:rFonts w:asciiTheme="minorHAnsi" w:hAnsiTheme="minorHAnsi" w:cstheme="minorBidi"/>
          <w:color w:val="262626" w:themeColor="text1" w:themeTint="D9"/>
        </w:rPr>
        <w:t xml:space="preserve"> important </w:t>
      </w:r>
      <w:r w:rsidR="007B6A5A" w:rsidRPr="2BA7018C">
        <w:rPr>
          <w:rFonts w:asciiTheme="minorHAnsi" w:hAnsiTheme="minorHAnsi" w:cstheme="minorBidi"/>
          <w:color w:val="262626" w:themeColor="text1" w:themeTint="D9"/>
        </w:rPr>
        <w:t>people</w:t>
      </w:r>
      <w:r w:rsidR="001052B0" w:rsidRPr="2BA7018C">
        <w:rPr>
          <w:rFonts w:asciiTheme="minorHAnsi" w:hAnsiTheme="minorHAnsi" w:cstheme="minorBidi"/>
          <w:color w:val="262626" w:themeColor="text1" w:themeTint="D9"/>
        </w:rPr>
        <w:t xml:space="preserve"> are registered</w:t>
      </w:r>
      <w:r w:rsidR="006921B1" w:rsidRPr="2BA7018C">
        <w:rPr>
          <w:rFonts w:asciiTheme="minorHAnsi" w:hAnsiTheme="minorHAnsi" w:cstheme="minorBidi"/>
          <w:color w:val="262626" w:themeColor="text1" w:themeTint="D9"/>
        </w:rPr>
        <w:t>.</w:t>
      </w:r>
      <w:r w:rsidR="007B6A5A" w:rsidRPr="2BA7018C">
        <w:rPr>
          <w:rFonts w:asciiTheme="minorHAnsi" w:hAnsiTheme="minorHAnsi" w:cstheme="minorBidi"/>
          <w:color w:val="262626" w:themeColor="text1" w:themeTint="D9"/>
        </w:rPr>
        <w:t xml:space="preserve"> A list</w:t>
      </w:r>
      <w:r w:rsidR="00D31B0B" w:rsidRPr="2BA7018C">
        <w:rPr>
          <w:rFonts w:asciiTheme="minorHAnsi" w:hAnsiTheme="minorHAnsi" w:cstheme="minorBidi"/>
          <w:color w:val="262626" w:themeColor="text1" w:themeTint="D9"/>
        </w:rPr>
        <w:t xml:space="preserve"> of adult mental health services can be found here: </w:t>
      </w:r>
      <w:hyperlink r:id="rId7">
        <w:r w:rsidR="00D31B0B" w:rsidRPr="2BA7018C">
          <w:rPr>
            <w:rStyle w:val="Hyperlink"/>
            <w:rFonts w:asciiTheme="minorHAnsi" w:hAnsiTheme="minorHAnsi" w:cstheme="minorBidi"/>
          </w:rPr>
          <w:t>Mental Health - Torbay and South Devon NHS Foundation Trust</w:t>
        </w:r>
      </w:hyperlink>
    </w:p>
    <w:p w14:paraId="2698A912" w14:textId="77777777" w:rsidR="00127D46" w:rsidRDefault="00127D46" w:rsidP="006F0C95">
      <w:pPr>
        <w:pStyle w:val="paragraph"/>
        <w:spacing w:before="0" w:beforeAutospacing="0" w:after="0" w:afterAutospacing="0"/>
        <w:jc w:val="both"/>
        <w:textAlignment w:val="baseline"/>
        <w:rPr>
          <w:rFonts w:asciiTheme="minorHAnsi" w:hAnsiTheme="minorHAnsi" w:cstheme="minorHAnsi"/>
          <w:color w:val="262626"/>
        </w:rPr>
      </w:pPr>
    </w:p>
    <w:p w14:paraId="1D934B6B" w14:textId="454D7B0A" w:rsidR="00453553" w:rsidRDefault="00453553" w:rsidP="006F0C95">
      <w:pPr>
        <w:pStyle w:val="paragraph"/>
        <w:spacing w:before="0" w:beforeAutospacing="0" w:after="0" w:afterAutospacing="0"/>
        <w:jc w:val="both"/>
        <w:textAlignment w:val="baseline"/>
        <w:rPr>
          <w:rStyle w:val="normaltextrun"/>
          <w:rFonts w:asciiTheme="minorHAnsi" w:hAnsiTheme="minorHAnsi" w:cstheme="minorHAnsi"/>
          <w:lang w:val="en-US"/>
        </w:rPr>
      </w:pPr>
      <w:proofErr w:type="spellStart"/>
      <w:r w:rsidRPr="00981D76">
        <w:rPr>
          <w:rStyle w:val="normaltextrun"/>
          <w:rFonts w:asciiTheme="minorHAnsi" w:hAnsiTheme="minorHAnsi" w:cstheme="minorHAnsi"/>
          <w:lang w:val="en-US"/>
        </w:rPr>
        <w:t>Talkworks</w:t>
      </w:r>
      <w:proofErr w:type="spellEnd"/>
      <w:r w:rsidR="00A74113">
        <w:rPr>
          <w:rStyle w:val="normaltextrun"/>
          <w:rFonts w:asciiTheme="minorHAnsi" w:hAnsiTheme="minorHAnsi" w:cstheme="minorHAnsi"/>
          <w:lang w:val="en-US"/>
        </w:rPr>
        <w:t xml:space="preserve"> </w:t>
      </w:r>
      <w:hyperlink r:id="rId8" w:tgtFrame="_blank" w:history="1">
        <w:r w:rsidR="00A74113" w:rsidRPr="00981D76">
          <w:rPr>
            <w:rStyle w:val="normaltextrun"/>
            <w:rFonts w:asciiTheme="minorHAnsi" w:hAnsiTheme="minorHAnsi" w:cstheme="minorHAnsi"/>
            <w:color w:val="0000FF"/>
            <w:u w:val="single"/>
          </w:rPr>
          <w:t>TALKWORKS | Mental Health Support for Devon (dpt.nhs.uk)</w:t>
        </w:r>
      </w:hyperlink>
      <w:r w:rsidRPr="00981D76">
        <w:rPr>
          <w:rStyle w:val="normaltextrun"/>
          <w:rFonts w:asciiTheme="minorHAnsi" w:hAnsiTheme="minorHAnsi" w:cstheme="minorHAnsi"/>
          <w:lang w:val="en-US"/>
        </w:rPr>
        <w:t xml:space="preserve"> is a free NHS service offering therapeutic support to people over 18 who are experiencing depression, </w:t>
      </w:r>
      <w:proofErr w:type="gramStart"/>
      <w:r w:rsidRPr="00981D76">
        <w:rPr>
          <w:rStyle w:val="normaltextrun"/>
          <w:rFonts w:asciiTheme="minorHAnsi" w:hAnsiTheme="minorHAnsi" w:cstheme="minorHAnsi"/>
          <w:lang w:val="en-US"/>
        </w:rPr>
        <w:t>anxiety</w:t>
      </w:r>
      <w:proofErr w:type="gramEnd"/>
      <w:r w:rsidRPr="00981D76">
        <w:rPr>
          <w:rStyle w:val="normaltextrun"/>
          <w:rFonts w:asciiTheme="minorHAnsi" w:hAnsiTheme="minorHAnsi" w:cstheme="minorHAnsi"/>
          <w:lang w:val="en-US"/>
        </w:rPr>
        <w:t xml:space="preserve"> and post-traumatic stress disorder</w:t>
      </w:r>
      <w:r w:rsidR="006A10F2">
        <w:rPr>
          <w:rStyle w:val="normaltextrun"/>
          <w:rFonts w:asciiTheme="minorHAnsi" w:hAnsiTheme="minorHAnsi" w:cstheme="minorHAnsi"/>
          <w:lang w:val="en-US"/>
        </w:rPr>
        <w:t>. The team hav</w:t>
      </w:r>
      <w:r w:rsidR="00F005FE">
        <w:rPr>
          <w:rStyle w:val="normaltextrun"/>
          <w:rFonts w:asciiTheme="minorHAnsi" w:hAnsiTheme="minorHAnsi" w:cstheme="minorHAnsi"/>
          <w:lang w:val="en-US"/>
        </w:rPr>
        <w:t>e received funding to specifically support people arriving from the Ukrain</w:t>
      </w:r>
      <w:r w:rsidR="00A74113">
        <w:rPr>
          <w:rStyle w:val="normaltextrun"/>
          <w:rFonts w:asciiTheme="minorHAnsi" w:hAnsiTheme="minorHAnsi" w:cstheme="minorHAnsi"/>
          <w:lang w:val="en-US"/>
        </w:rPr>
        <w:t>e and t</w:t>
      </w:r>
      <w:r w:rsidRPr="00981D76">
        <w:rPr>
          <w:rStyle w:val="normaltextrun"/>
          <w:rFonts w:asciiTheme="minorHAnsi" w:hAnsiTheme="minorHAnsi" w:cstheme="minorHAnsi"/>
          <w:lang w:val="en-US"/>
        </w:rPr>
        <w:t xml:space="preserve">ranslators can be made </w:t>
      </w:r>
      <w:r w:rsidR="00565754" w:rsidRPr="00981D76">
        <w:rPr>
          <w:rStyle w:val="normaltextrun"/>
          <w:rFonts w:asciiTheme="minorHAnsi" w:hAnsiTheme="minorHAnsi" w:cstheme="minorHAnsi"/>
          <w:lang w:val="en-US"/>
        </w:rPr>
        <w:t>available</w:t>
      </w:r>
      <w:r w:rsidR="00A74113">
        <w:rPr>
          <w:rStyle w:val="normaltextrun"/>
          <w:rFonts w:asciiTheme="minorHAnsi" w:hAnsiTheme="minorHAnsi" w:cstheme="minorHAnsi"/>
          <w:lang w:val="en-US"/>
        </w:rPr>
        <w:t xml:space="preserve"> with</w:t>
      </w:r>
      <w:r w:rsidRPr="00981D76">
        <w:rPr>
          <w:rStyle w:val="normaltextrun"/>
          <w:rFonts w:asciiTheme="minorHAnsi" w:hAnsiTheme="minorHAnsi" w:cstheme="minorHAnsi"/>
          <w:lang w:val="en-US"/>
        </w:rPr>
        <w:t xml:space="preserve"> appointments face-to-face or online. </w:t>
      </w:r>
    </w:p>
    <w:p w14:paraId="1B19661C" w14:textId="386F0CAD" w:rsidR="00D84469" w:rsidRDefault="00D84469" w:rsidP="006F0C95">
      <w:pPr>
        <w:pStyle w:val="paragraph"/>
        <w:spacing w:before="0" w:beforeAutospacing="0" w:after="0" w:afterAutospacing="0"/>
        <w:jc w:val="both"/>
        <w:textAlignment w:val="baseline"/>
        <w:rPr>
          <w:rStyle w:val="normaltextrun"/>
          <w:rFonts w:asciiTheme="minorHAnsi" w:hAnsiTheme="minorHAnsi" w:cstheme="minorHAnsi"/>
          <w:lang w:val="en-US"/>
        </w:rPr>
      </w:pPr>
    </w:p>
    <w:p w14:paraId="17460DC9" w14:textId="35431507" w:rsidR="00D84469" w:rsidRPr="00D84469" w:rsidRDefault="00D84469" w:rsidP="006F0C95">
      <w:pPr>
        <w:pStyle w:val="paragraph"/>
        <w:spacing w:before="0" w:beforeAutospacing="0" w:after="0" w:afterAutospacing="0"/>
        <w:jc w:val="both"/>
        <w:textAlignment w:val="baseline"/>
        <w:rPr>
          <w:rStyle w:val="normaltextrun"/>
          <w:rFonts w:asciiTheme="minorHAnsi" w:hAnsiTheme="minorHAnsi" w:cstheme="minorHAnsi"/>
          <w:lang w:val="en-US"/>
        </w:rPr>
      </w:pPr>
      <w:r>
        <w:rPr>
          <w:rFonts w:asciiTheme="minorHAnsi" w:hAnsiTheme="minorHAnsi" w:cstheme="minorHAnsi"/>
        </w:rPr>
        <w:t xml:space="preserve">For people who are experiencing grief, </w:t>
      </w:r>
      <w:r w:rsidR="00714E05">
        <w:rPr>
          <w:rFonts w:asciiTheme="minorHAnsi" w:hAnsiTheme="minorHAnsi" w:cstheme="minorHAnsi"/>
        </w:rPr>
        <w:t>Cruise is a bereavement support charity</w:t>
      </w:r>
      <w:r>
        <w:rPr>
          <w:rFonts w:asciiTheme="minorHAnsi" w:hAnsiTheme="minorHAnsi" w:cstheme="minorHAnsi"/>
        </w:rPr>
        <w:t xml:space="preserve"> </w:t>
      </w:r>
      <w:hyperlink r:id="rId9" w:history="1">
        <w:r w:rsidRPr="00D84469">
          <w:rPr>
            <w:rStyle w:val="Hyperlink"/>
            <w:rFonts w:asciiTheme="minorHAnsi" w:hAnsiTheme="minorHAnsi" w:cstheme="minorHAnsi"/>
          </w:rPr>
          <w:t>Home - Cruse Bereavement Support</w:t>
        </w:r>
      </w:hyperlink>
      <w:r w:rsidR="00714E05">
        <w:rPr>
          <w:rFonts w:asciiTheme="minorHAnsi" w:hAnsiTheme="minorHAnsi" w:cstheme="minorHAnsi"/>
        </w:rPr>
        <w:t xml:space="preserve"> who help people through the grief process. </w:t>
      </w:r>
    </w:p>
    <w:p w14:paraId="1B0F181A" w14:textId="20BCB9BE" w:rsidR="00D84469" w:rsidRDefault="00D84469" w:rsidP="006F0C95">
      <w:pPr>
        <w:pStyle w:val="paragraph"/>
        <w:spacing w:before="0" w:beforeAutospacing="0" w:after="0" w:afterAutospacing="0"/>
        <w:jc w:val="both"/>
        <w:textAlignment w:val="baseline"/>
        <w:rPr>
          <w:rStyle w:val="normaltextrun"/>
          <w:rFonts w:asciiTheme="minorHAnsi" w:hAnsiTheme="minorHAnsi" w:cstheme="minorHAnsi"/>
          <w:lang w:val="en-US"/>
        </w:rPr>
      </w:pPr>
    </w:p>
    <w:p w14:paraId="032E6566" w14:textId="16E22EBB" w:rsidR="00714E05" w:rsidRPr="00714E05" w:rsidRDefault="00714E05" w:rsidP="006F0C95">
      <w:pPr>
        <w:pStyle w:val="paragraph"/>
        <w:spacing w:before="0" w:beforeAutospacing="0" w:after="0" w:afterAutospacing="0"/>
        <w:jc w:val="both"/>
        <w:textAlignment w:val="baseline"/>
        <w:rPr>
          <w:rStyle w:val="normaltextrun"/>
          <w:rFonts w:asciiTheme="majorHAnsi" w:hAnsiTheme="majorHAnsi" w:cstheme="majorHAnsi"/>
          <w:sz w:val="28"/>
          <w:szCs w:val="28"/>
          <w:lang w:val="en-US"/>
        </w:rPr>
      </w:pPr>
      <w:r w:rsidRPr="00714E05">
        <w:rPr>
          <w:rStyle w:val="normaltextrun"/>
          <w:rFonts w:asciiTheme="majorHAnsi" w:hAnsiTheme="majorHAnsi" w:cstheme="majorHAnsi"/>
          <w:sz w:val="28"/>
          <w:szCs w:val="28"/>
          <w:lang w:val="en-US"/>
        </w:rPr>
        <w:t xml:space="preserve">Mental Health and Well-Being </w:t>
      </w:r>
      <w:r>
        <w:rPr>
          <w:rStyle w:val="normaltextrun"/>
          <w:rFonts w:asciiTheme="majorHAnsi" w:hAnsiTheme="majorHAnsi" w:cstheme="majorHAnsi"/>
          <w:sz w:val="28"/>
          <w:szCs w:val="28"/>
          <w:lang w:val="en-US"/>
        </w:rPr>
        <w:t>for</w:t>
      </w:r>
      <w:r w:rsidRPr="00714E05">
        <w:rPr>
          <w:rStyle w:val="normaltextrun"/>
          <w:rFonts w:asciiTheme="majorHAnsi" w:hAnsiTheme="majorHAnsi" w:cstheme="majorHAnsi"/>
          <w:sz w:val="28"/>
          <w:szCs w:val="28"/>
          <w:lang w:val="en-US"/>
        </w:rPr>
        <w:t xml:space="preserve"> Children</w:t>
      </w:r>
      <w:r w:rsidR="000C6BC1">
        <w:rPr>
          <w:rStyle w:val="normaltextrun"/>
          <w:rFonts w:asciiTheme="majorHAnsi" w:hAnsiTheme="majorHAnsi" w:cstheme="majorHAnsi"/>
          <w:sz w:val="28"/>
          <w:szCs w:val="28"/>
          <w:lang w:val="en-US"/>
        </w:rPr>
        <w:t xml:space="preserve"> and Young People</w:t>
      </w:r>
    </w:p>
    <w:p w14:paraId="65130FEC" w14:textId="77777777" w:rsidR="00714E05" w:rsidRDefault="00714E05" w:rsidP="006F0C95">
      <w:pPr>
        <w:pStyle w:val="paragraph"/>
        <w:spacing w:before="0" w:beforeAutospacing="0" w:after="0" w:afterAutospacing="0"/>
        <w:jc w:val="both"/>
        <w:textAlignment w:val="baseline"/>
        <w:rPr>
          <w:rStyle w:val="normaltextrun"/>
          <w:rFonts w:asciiTheme="minorHAnsi" w:hAnsiTheme="minorHAnsi" w:cstheme="minorHAnsi"/>
          <w:lang w:val="en-US"/>
        </w:rPr>
      </w:pPr>
    </w:p>
    <w:p w14:paraId="450DF945" w14:textId="3FE23B8B" w:rsidR="00D84469" w:rsidRPr="00D84469" w:rsidRDefault="00D84469" w:rsidP="006F0C95">
      <w:pPr>
        <w:pStyle w:val="paragraph"/>
        <w:spacing w:before="0" w:beforeAutospacing="0" w:after="0" w:afterAutospacing="0"/>
        <w:jc w:val="both"/>
        <w:textAlignment w:val="baseline"/>
        <w:rPr>
          <w:rFonts w:asciiTheme="minorHAnsi" w:hAnsiTheme="minorHAnsi" w:cstheme="minorHAnsi"/>
        </w:rPr>
      </w:pPr>
      <w:r w:rsidRPr="00D84469">
        <w:rPr>
          <w:rStyle w:val="normaltextrun"/>
          <w:rFonts w:asciiTheme="minorHAnsi" w:hAnsiTheme="minorHAnsi" w:cstheme="minorHAnsi"/>
          <w:lang w:val="en-US"/>
        </w:rPr>
        <w:t xml:space="preserve">In Torbay, various free help is available to children, young people, and parents. Some help can be provided in schools, and </w:t>
      </w:r>
      <w:r>
        <w:rPr>
          <w:rStyle w:val="normaltextrun"/>
          <w:rFonts w:asciiTheme="minorHAnsi" w:hAnsiTheme="minorHAnsi" w:cstheme="minorHAnsi"/>
          <w:lang w:val="en-US"/>
        </w:rPr>
        <w:t>people</w:t>
      </w:r>
      <w:r w:rsidRPr="00D84469">
        <w:rPr>
          <w:rStyle w:val="normaltextrun"/>
          <w:rFonts w:asciiTheme="minorHAnsi" w:hAnsiTheme="minorHAnsi" w:cstheme="minorHAnsi"/>
          <w:lang w:val="en-US"/>
        </w:rPr>
        <w:t xml:space="preserve"> can talk to a teacher or school nurse to find out what help is available.</w:t>
      </w:r>
      <w:r w:rsidRPr="00D84469">
        <w:rPr>
          <w:rStyle w:val="eop"/>
          <w:rFonts w:asciiTheme="minorHAnsi" w:hAnsiTheme="minorHAnsi" w:cstheme="minorHAnsi"/>
        </w:rPr>
        <w:t> </w:t>
      </w:r>
    </w:p>
    <w:p w14:paraId="4420B484" w14:textId="77777777" w:rsidR="00D84469" w:rsidRPr="00D84469" w:rsidRDefault="00D84469" w:rsidP="006F0C95">
      <w:pPr>
        <w:pStyle w:val="paragraph"/>
        <w:spacing w:before="0" w:beforeAutospacing="0" w:after="0" w:afterAutospacing="0"/>
        <w:jc w:val="both"/>
        <w:textAlignment w:val="baseline"/>
        <w:rPr>
          <w:rFonts w:asciiTheme="minorHAnsi" w:hAnsiTheme="minorHAnsi" w:cstheme="minorHAnsi"/>
        </w:rPr>
      </w:pPr>
      <w:r w:rsidRPr="00D84469">
        <w:rPr>
          <w:rStyle w:val="eop"/>
          <w:rFonts w:asciiTheme="minorHAnsi" w:hAnsiTheme="minorHAnsi" w:cstheme="minorHAnsi"/>
        </w:rPr>
        <w:t> </w:t>
      </w:r>
    </w:p>
    <w:p w14:paraId="35BA0DBC" w14:textId="2C8B7141" w:rsidR="00D84469" w:rsidRPr="00D84469" w:rsidRDefault="00D84469" w:rsidP="006F0C95">
      <w:pPr>
        <w:pStyle w:val="paragraph"/>
        <w:spacing w:before="0" w:beforeAutospacing="0" w:after="0" w:afterAutospacing="0"/>
        <w:jc w:val="both"/>
        <w:textAlignment w:val="baseline"/>
        <w:rPr>
          <w:rFonts w:asciiTheme="minorHAnsi" w:hAnsiTheme="minorHAnsi" w:cstheme="minorHAnsi"/>
        </w:rPr>
      </w:pPr>
      <w:r w:rsidRPr="00D84469">
        <w:rPr>
          <w:rStyle w:val="normaltextrun"/>
          <w:rFonts w:asciiTheme="minorHAnsi" w:hAnsiTheme="minorHAnsi" w:cstheme="minorHAnsi"/>
          <w:lang w:val="en-US"/>
        </w:rPr>
        <w:t xml:space="preserve">Most </w:t>
      </w:r>
      <w:r>
        <w:rPr>
          <w:rStyle w:val="normaltextrun"/>
          <w:rFonts w:asciiTheme="minorHAnsi" w:hAnsiTheme="minorHAnsi" w:cstheme="minorHAnsi"/>
          <w:lang w:val="en-US"/>
        </w:rPr>
        <w:t xml:space="preserve">face-to-face mental health provision for children and young people </w:t>
      </w:r>
      <w:r w:rsidR="000C6BC1">
        <w:rPr>
          <w:rStyle w:val="normaltextrun"/>
          <w:rFonts w:asciiTheme="minorHAnsi" w:hAnsiTheme="minorHAnsi" w:cstheme="minorHAnsi"/>
          <w:lang w:val="en-US"/>
        </w:rPr>
        <w:t xml:space="preserve">in Torbay </w:t>
      </w:r>
      <w:r w:rsidRPr="00D84469">
        <w:rPr>
          <w:rStyle w:val="normaltextrun"/>
          <w:rFonts w:asciiTheme="minorHAnsi" w:hAnsiTheme="minorHAnsi" w:cstheme="minorHAnsi"/>
          <w:lang w:val="en-US"/>
        </w:rPr>
        <w:t xml:space="preserve">can be found here </w:t>
      </w:r>
      <w:hyperlink r:id="rId10" w:tgtFrame="_blank" w:history="1">
        <w:r w:rsidRPr="00D84469">
          <w:rPr>
            <w:rStyle w:val="normaltextrun"/>
            <w:rFonts w:asciiTheme="minorHAnsi" w:hAnsiTheme="minorHAnsi" w:cstheme="minorHAnsi"/>
            <w:color w:val="0000FF"/>
            <w:u w:val="single"/>
          </w:rPr>
          <w:t>Mental health | 0 to 19 Torbay</w:t>
        </w:r>
      </w:hyperlink>
      <w:r w:rsidRPr="00D84469">
        <w:rPr>
          <w:rStyle w:val="normaltextrun"/>
          <w:rFonts w:asciiTheme="minorHAnsi" w:hAnsiTheme="minorHAnsi" w:cstheme="minorHAnsi"/>
        </w:rPr>
        <w:t xml:space="preserve">. </w:t>
      </w:r>
    </w:p>
    <w:p w14:paraId="633A9E31" w14:textId="377DAE46" w:rsidR="00803926" w:rsidRDefault="00D84469" w:rsidP="006F0C95">
      <w:pPr>
        <w:pStyle w:val="NormalWeb"/>
        <w:jc w:val="both"/>
        <w:rPr>
          <w:rFonts w:asciiTheme="majorHAnsi" w:hAnsiTheme="majorHAnsi" w:cstheme="majorHAnsi"/>
          <w:color w:val="262626"/>
          <w:sz w:val="28"/>
          <w:szCs w:val="28"/>
        </w:rPr>
      </w:pPr>
      <w:r w:rsidRPr="00714E05">
        <w:rPr>
          <w:rFonts w:asciiTheme="majorHAnsi" w:hAnsiTheme="majorHAnsi" w:cstheme="majorHAnsi"/>
          <w:color w:val="262626"/>
          <w:sz w:val="28"/>
          <w:szCs w:val="28"/>
        </w:rPr>
        <w:t xml:space="preserve">Looking </w:t>
      </w:r>
      <w:r w:rsidR="00714E05" w:rsidRPr="00714E05">
        <w:rPr>
          <w:rFonts w:asciiTheme="majorHAnsi" w:hAnsiTheme="majorHAnsi" w:cstheme="majorHAnsi"/>
          <w:color w:val="262626"/>
          <w:sz w:val="28"/>
          <w:szCs w:val="28"/>
        </w:rPr>
        <w:t>After your own Emotional Wellbeing</w:t>
      </w:r>
    </w:p>
    <w:p w14:paraId="6B938F11" w14:textId="767317D2" w:rsidR="00714E05" w:rsidRDefault="005B691A" w:rsidP="006F0C95">
      <w:pPr>
        <w:pStyle w:val="NormalWeb"/>
        <w:jc w:val="both"/>
        <w:rPr>
          <w:rFonts w:asciiTheme="minorHAnsi" w:hAnsiTheme="minorHAnsi" w:cstheme="minorHAnsi"/>
          <w:color w:val="262626"/>
        </w:rPr>
      </w:pPr>
      <w:r w:rsidRPr="005B691A">
        <w:rPr>
          <w:rFonts w:asciiTheme="minorHAnsi" w:hAnsiTheme="minorHAnsi" w:cstheme="minorHAnsi"/>
          <w:color w:val="262626"/>
        </w:rPr>
        <w:t xml:space="preserve">Whenever we offer support to others, </w:t>
      </w:r>
      <w:proofErr w:type="gramStart"/>
      <w:r w:rsidRPr="005B691A">
        <w:rPr>
          <w:rFonts w:asciiTheme="minorHAnsi" w:hAnsiTheme="minorHAnsi" w:cstheme="minorHAnsi"/>
          <w:color w:val="262626"/>
        </w:rPr>
        <w:t>it’s</w:t>
      </w:r>
      <w:proofErr w:type="gramEnd"/>
      <w:r w:rsidRPr="005B691A">
        <w:rPr>
          <w:rFonts w:asciiTheme="minorHAnsi" w:hAnsiTheme="minorHAnsi" w:cstheme="minorHAnsi"/>
          <w:color w:val="262626"/>
        </w:rPr>
        <w:t xml:space="preserve"> important to know that we are in a good enough place to do this, and that we have our own support in place</w:t>
      </w:r>
      <w:r w:rsidR="000C6BC1">
        <w:rPr>
          <w:rFonts w:asciiTheme="minorHAnsi" w:hAnsiTheme="minorHAnsi" w:cstheme="minorHAnsi"/>
          <w:color w:val="262626"/>
        </w:rPr>
        <w:t xml:space="preserve">. </w:t>
      </w:r>
      <w:r w:rsidRPr="005B691A">
        <w:rPr>
          <w:rFonts w:asciiTheme="minorHAnsi" w:hAnsiTheme="minorHAnsi" w:cstheme="minorHAnsi"/>
          <w:color w:val="262626"/>
        </w:rPr>
        <w:t xml:space="preserve">Your emotional wellbeing may have been impacted </w:t>
      </w:r>
      <w:r w:rsidR="008F0512">
        <w:rPr>
          <w:rFonts w:asciiTheme="minorHAnsi" w:hAnsiTheme="minorHAnsi" w:cstheme="minorHAnsi"/>
          <w:color w:val="262626"/>
        </w:rPr>
        <w:t>through</w:t>
      </w:r>
      <w:r w:rsidRPr="005B691A">
        <w:rPr>
          <w:rFonts w:asciiTheme="minorHAnsi" w:hAnsiTheme="minorHAnsi" w:cstheme="minorHAnsi"/>
          <w:color w:val="262626"/>
        </w:rPr>
        <w:t xml:space="preserve"> hearing the experiences of the people you are </w:t>
      </w:r>
      <w:r w:rsidR="00AC5926" w:rsidRPr="005B691A">
        <w:rPr>
          <w:rFonts w:asciiTheme="minorHAnsi" w:hAnsiTheme="minorHAnsi" w:cstheme="minorHAnsi"/>
          <w:color w:val="262626"/>
        </w:rPr>
        <w:t>supporting,</w:t>
      </w:r>
      <w:r w:rsidR="000C6BC1">
        <w:rPr>
          <w:rFonts w:asciiTheme="minorHAnsi" w:hAnsiTheme="minorHAnsi" w:cstheme="minorHAnsi"/>
          <w:color w:val="262626"/>
        </w:rPr>
        <w:t xml:space="preserve"> and you should know when and how to get help for yourself, too</w:t>
      </w:r>
      <w:r w:rsidRPr="005B691A">
        <w:rPr>
          <w:rFonts w:asciiTheme="minorHAnsi" w:hAnsiTheme="minorHAnsi" w:cstheme="minorHAnsi"/>
          <w:color w:val="262626"/>
        </w:rPr>
        <w:t>.</w:t>
      </w:r>
      <w:r w:rsidR="006F0C95">
        <w:rPr>
          <w:rFonts w:asciiTheme="minorHAnsi" w:hAnsiTheme="minorHAnsi" w:cstheme="minorHAnsi"/>
          <w:color w:val="262626"/>
        </w:rPr>
        <w:t xml:space="preserve"> </w:t>
      </w:r>
    </w:p>
    <w:p w14:paraId="6CD5CC29" w14:textId="2C8761D0" w:rsidR="006F0C95" w:rsidRDefault="006F0C95" w:rsidP="006F0C95">
      <w:pPr>
        <w:pStyle w:val="NormalWeb"/>
        <w:jc w:val="both"/>
        <w:rPr>
          <w:rFonts w:asciiTheme="minorHAnsi" w:hAnsiTheme="minorHAnsi" w:cstheme="minorHAnsi"/>
          <w:color w:val="262626"/>
        </w:rPr>
      </w:pPr>
      <w:r>
        <w:rPr>
          <w:rFonts w:asciiTheme="minorHAnsi" w:hAnsiTheme="minorHAnsi" w:cstheme="minorHAnsi"/>
          <w:color w:val="262626"/>
        </w:rPr>
        <w:t xml:space="preserve">Torbay Council has arranged Trauma Informed training programmes for people supporting Ukrainian people. The course is </w:t>
      </w:r>
      <w:r w:rsidR="00AD1FD1">
        <w:rPr>
          <w:rFonts w:asciiTheme="minorHAnsi" w:hAnsiTheme="minorHAnsi" w:cstheme="minorHAnsi"/>
          <w:color w:val="262626"/>
        </w:rPr>
        <w:t>four</w:t>
      </w:r>
      <w:r>
        <w:rPr>
          <w:rFonts w:asciiTheme="minorHAnsi" w:hAnsiTheme="minorHAnsi" w:cstheme="minorHAnsi"/>
          <w:color w:val="262626"/>
        </w:rPr>
        <w:t xml:space="preserve"> hours long and delivered online. Please email your interest in attending the programme to  </w:t>
      </w:r>
      <w:hyperlink r:id="rId11" w:history="1">
        <w:r w:rsidRPr="004530C8">
          <w:rPr>
            <w:rStyle w:val="Hyperlink"/>
            <w:rFonts w:asciiTheme="minorHAnsi" w:hAnsiTheme="minorHAnsi" w:cstheme="minorHAnsi"/>
          </w:rPr>
          <w:t>refugeesupport@torbay.gov.uk</w:t>
        </w:r>
      </w:hyperlink>
      <w:r>
        <w:rPr>
          <w:rFonts w:asciiTheme="minorHAnsi" w:hAnsiTheme="minorHAnsi" w:cstheme="minorHAnsi"/>
          <w:color w:val="262626"/>
        </w:rPr>
        <w:t>.</w:t>
      </w:r>
    </w:p>
    <w:p w14:paraId="4401B9E6" w14:textId="1A59F1D7" w:rsidR="006F0C95" w:rsidRPr="005B691A" w:rsidRDefault="000C6BC1" w:rsidP="006F0C95">
      <w:pPr>
        <w:pStyle w:val="NormalWeb"/>
        <w:jc w:val="both"/>
        <w:rPr>
          <w:rFonts w:asciiTheme="minorHAnsi" w:hAnsiTheme="minorHAnsi" w:cstheme="minorHAnsi"/>
          <w:color w:val="262626"/>
        </w:rPr>
      </w:pPr>
      <w:r>
        <w:rPr>
          <w:rFonts w:asciiTheme="minorHAnsi" w:hAnsiTheme="minorHAnsi" w:cstheme="minorHAnsi"/>
          <w:color w:val="262626"/>
        </w:rPr>
        <w:t>If you have questions</w:t>
      </w:r>
      <w:r w:rsidR="00763557">
        <w:rPr>
          <w:rFonts w:asciiTheme="minorHAnsi" w:hAnsiTheme="minorHAnsi" w:cstheme="minorHAnsi"/>
          <w:color w:val="262626"/>
        </w:rPr>
        <w:t xml:space="preserve"> on any of the topics discussed here, </w:t>
      </w:r>
      <w:r>
        <w:rPr>
          <w:rFonts w:asciiTheme="minorHAnsi" w:hAnsiTheme="minorHAnsi" w:cstheme="minorHAnsi"/>
          <w:color w:val="262626"/>
        </w:rPr>
        <w:t xml:space="preserve">or need further </w:t>
      </w:r>
      <w:r w:rsidR="00763557">
        <w:rPr>
          <w:rFonts w:asciiTheme="minorHAnsi" w:hAnsiTheme="minorHAnsi" w:cstheme="minorHAnsi"/>
          <w:color w:val="262626"/>
        </w:rPr>
        <w:t>advice</w:t>
      </w:r>
      <w:r>
        <w:rPr>
          <w:rFonts w:asciiTheme="minorHAnsi" w:hAnsiTheme="minorHAnsi" w:cstheme="minorHAnsi"/>
          <w:color w:val="262626"/>
        </w:rPr>
        <w:t xml:space="preserve">, please email </w:t>
      </w:r>
      <w:hyperlink r:id="rId12" w:history="1">
        <w:r w:rsidR="00763557" w:rsidRPr="004530C8">
          <w:rPr>
            <w:rStyle w:val="Hyperlink"/>
            <w:rFonts w:asciiTheme="minorHAnsi" w:hAnsiTheme="minorHAnsi" w:cstheme="minorHAnsi"/>
          </w:rPr>
          <w:t>refugeesupport@torbay.gov.uk</w:t>
        </w:r>
      </w:hyperlink>
      <w:r w:rsidR="00763557">
        <w:rPr>
          <w:rFonts w:asciiTheme="minorHAnsi" w:hAnsiTheme="minorHAnsi" w:cstheme="minorHAnsi"/>
          <w:color w:val="262626"/>
        </w:rPr>
        <w:t xml:space="preserve">. </w:t>
      </w:r>
    </w:p>
    <w:p w14:paraId="638C7259" w14:textId="07F113D7" w:rsidR="005F6420" w:rsidRDefault="00803926" w:rsidP="006F0C95">
      <w:pPr>
        <w:pStyle w:val="NormalWeb"/>
        <w:jc w:val="both"/>
        <w:rPr>
          <w:rFonts w:ascii="Montserrat" w:hAnsi="Montserrat"/>
          <w:color w:val="262626"/>
          <w:sz w:val="27"/>
          <w:szCs w:val="27"/>
        </w:rPr>
      </w:pPr>
      <w:r>
        <w:rPr>
          <w:rFonts w:ascii="Montserrat" w:hAnsi="Montserrat"/>
          <w:color w:val="262626"/>
          <w:sz w:val="27"/>
          <w:szCs w:val="27"/>
        </w:rPr>
        <w:t xml:space="preserve"> </w:t>
      </w:r>
    </w:p>
    <w:p w14:paraId="76021A02" w14:textId="10367168" w:rsidR="000339FA" w:rsidRDefault="00CE271C" w:rsidP="006F0C95">
      <w:pPr>
        <w:jc w:val="both"/>
      </w:pPr>
    </w:p>
    <w:sectPr w:rsidR="00033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21"/>
    <w:rsid w:val="00005EB8"/>
    <w:rsid w:val="000C6BC1"/>
    <w:rsid w:val="001052B0"/>
    <w:rsid w:val="00127D46"/>
    <w:rsid w:val="002A5DE3"/>
    <w:rsid w:val="0037543A"/>
    <w:rsid w:val="003C71A0"/>
    <w:rsid w:val="0040557A"/>
    <w:rsid w:val="00453553"/>
    <w:rsid w:val="00565754"/>
    <w:rsid w:val="005B691A"/>
    <w:rsid w:val="005F6420"/>
    <w:rsid w:val="006921B1"/>
    <w:rsid w:val="006A10F2"/>
    <w:rsid w:val="006F0C95"/>
    <w:rsid w:val="00714E05"/>
    <w:rsid w:val="00763557"/>
    <w:rsid w:val="00765ED9"/>
    <w:rsid w:val="007B6A5A"/>
    <w:rsid w:val="00803926"/>
    <w:rsid w:val="008F0512"/>
    <w:rsid w:val="00981D76"/>
    <w:rsid w:val="009C0DC1"/>
    <w:rsid w:val="00A74113"/>
    <w:rsid w:val="00A94571"/>
    <w:rsid w:val="00AC136B"/>
    <w:rsid w:val="00AC5926"/>
    <w:rsid w:val="00AD1FD1"/>
    <w:rsid w:val="00BC3528"/>
    <w:rsid w:val="00BF1821"/>
    <w:rsid w:val="00C22130"/>
    <w:rsid w:val="00C25CD0"/>
    <w:rsid w:val="00C34926"/>
    <w:rsid w:val="00D073EB"/>
    <w:rsid w:val="00D31B0B"/>
    <w:rsid w:val="00D84469"/>
    <w:rsid w:val="00DB6C6D"/>
    <w:rsid w:val="00EE03A5"/>
    <w:rsid w:val="00F005FE"/>
    <w:rsid w:val="2BA7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DB7C"/>
  <w15:chartTrackingRefBased/>
  <w15:docId w15:val="{E94EB695-0866-4DCF-9F8F-C5163892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5E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05EB8"/>
    <w:rPr>
      <w:rFonts w:ascii="Times New Roman" w:eastAsia="Times New Roman" w:hAnsi="Times New Roman" w:cs="Times New Roman"/>
      <w:b/>
      <w:bCs/>
      <w:sz w:val="36"/>
      <w:szCs w:val="36"/>
      <w:lang w:eastAsia="en-GB"/>
    </w:rPr>
  </w:style>
  <w:style w:type="paragraph" w:customStyle="1" w:styleId="paragraph">
    <w:name w:val="paragraph"/>
    <w:basedOn w:val="Normal"/>
    <w:rsid w:val="00453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3553"/>
  </w:style>
  <w:style w:type="character" w:customStyle="1" w:styleId="eop">
    <w:name w:val="eop"/>
    <w:basedOn w:val="DefaultParagraphFont"/>
    <w:rsid w:val="00453553"/>
  </w:style>
  <w:style w:type="character" w:styleId="Hyperlink">
    <w:name w:val="Hyperlink"/>
    <w:basedOn w:val="DefaultParagraphFont"/>
    <w:uiPriority w:val="99"/>
    <w:unhideWhenUsed/>
    <w:rsid w:val="00D84469"/>
    <w:rPr>
      <w:color w:val="0000FF"/>
      <w:u w:val="single"/>
    </w:rPr>
  </w:style>
  <w:style w:type="character" w:styleId="UnresolvedMention">
    <w:name w:val="Unresolved Mention"/>
    <w:basedOn w:val="DefaultParagraphFont"/>
    <w:uiPriority w:val="99"/>
    <w:semiHidden/>
    <w:unhideWhenUsed/>
    <w:rsid w:val="006F0C95"/>
    <w:rPr>
      <w:color w:val="605E5C"/>
      <w:shd w:val="clear" w:color="auto" w:fill="E1DFDD"/>
    </w:rPr>
  </w:style>
  <w:style w:type="character" w:styleId="FollowedHyperlink">
    <w:name w:val="FollowedHyperlink"/>
    <w:basedOn w:val="DefaultParagraphFont"/>
    <w:uiPriority w:val="99"/>
    <w:semiHidden/>
    <w:unhideWhenUsed/>
    <w:rsid w:val="00EE03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51672">
      <w:bodyDiv w:val="1"/>
      <w:marLeft w:val="0"/>
      <w:marRight w:val="0"/>
      <w:marTop w:val="0"/>
      <w:marBottom w:val="0"/>
      <w:divBdr>
        <w:top w:val="none" w:sz="0" w:space="0" w:color="auto"/>
        <w:left w:val="none" w:sz="0" w:space="0" w:color="auto"/>
        <w:bottom w:val="none" w:sz="0" w:space="0" w:color="auto"/>
        <w:right w:val="none" w:sz="0" w:space="0" w:color="auto"/>
      </w:divBdr>
      <w:divsChild>
        <w:div w:id="2133817654">
          <w:marLeft w:val="0"/>
          <w:marRight w:val="0"/>
          <w:marTop w:val="0"/>
          <w:marBottom w:val="0"/>
          <w:divBdr>
            <w:top w:val="none" w:sz="0" w:space="0" w:color="auto"/>
            <w:left w:val="none" w:sz="0" w:space="0" w:color="auto"/>
            <w:bottom w:val="none" w:sz="0" w:space="0" w:color="auto"/>
            <w:right w:val="none" w:sz="0" w:space="0" w:color="auto"/>
          </w:divBdr>
        </w:div>
        <w:div w:id="1118915908">
          <w:marLeft w:val="0"/>
          <w:marRight w:val="0"/>
          <w:marTop w:val="0"/>
          <w:marBottom w:val="0"/>
          <w:divBdr>
            <w:top w:val="none" w:sz="0" w:space="0" w:color="auto"/>
            <w:left w:val="none" w:sz="0" w:space="0" w:color="auto"/>
            <w:bottom w:val="none" w:sz="0" w:space="0" w:color="auto"/>
            <w:right w:val="none" w:sz="0" w:space="0" w:color="auto"/>
          </w:divBdr>
        </w:div>
        <w:div w:id="1431390631">
          <w:marLeft w:val="0"/>
          <w:marRight w:val="0"/>
          <w:marTop w:val="0"/>
          <w:marBottom w:val="0"/>
          <w:divBdr>
            <w:top w:val="none" w:sz="0" w:space="0" w:color="auto"/>
            <w:left w:val="none" w:sz="0" w:space="0" w:color="auto"/>
            <w:bottom w:val="none" w:sz="0" w:space="0" w:color="auto"/>
            <w:right w:val="none" w:sz="0" w:space="0" w:color="auto"/>
          </w:divBdr>
        </w:div>
      </w:divsChild>
    </w:div>
    <w:div w:id="1215854539">
      <w:bodyDiv w:val="1"/>
      <w:marLeft w:val="0"/>
      <w:marRight w:val="0"/>
      <w:marTop w:val="0"/>
      <w:marBottom w:val="0"/>
      <w:divBdr>
        <w:top w:val="none" w:sz="0" w:space="0" w:color="auto"/>
        <w:left w:val="none" w:sz="0" w:space="0" w:color="auto"/>
        <w:bottom w:val="none" w:sz="0" w:space="0" w:color="auto"/>
        <w:right w:val="none" w:sz="0" w:space="0" w:color="auto"/>
      </w:divBdr>
      <w:divsChild>
        <w:div w:id="1461341606">
          <w:marLeft w:val="0"/>
          <w:marRight w:val="0"/>
          <w:marTop w:val="0"/>
          <w:marBottom w:val="0"/>
          <w:divBdr>
            <w:top w:val="none" w:sz="0" w:space="0" w:color="auto"/>
            <w:left w:val="none" w:sz="0" w:space="0" w:color="auto"/>
            <w:bottom w:val="none" w:sz="0" w:space="0" w:color="auto"/>
            <w:right w:val="none" w:sz="0" w:space="0" w:color="auto"/>
          </w:divBdr>
          <w:divsChild>
            <w:div w:id="1692994843">
              <w:marLeft w:val="0"/>
              <w:marRight w:val="0"/>
              <w:marTop w:val="0"/>
              <w:marBottom w:val="0"/>
              <w:divBdr>
                <w:top w:val="none" w:sz="0" w:space="0" w:color="auto"/>
                <w:left w:val="none" w:sz="0" w:space="0" w:color="auto"/>
                <w:bottom w:val="none" w:sz="0" w:space="0" w:color="auto"/>
                <w:right w:val="none" w:sz="0" w:space="0" w:color="auto"/>
              </w:divBdr>
              <w:divsChild>
                <w:div w:id="1818644478">
                  <w:marLeft w:val="2760"/>
                  <w:marRight w:val="0"/>
                  <w:marTop w:val="0"/>
                  <w:marBottom w:val="0"/>
                  <w:divBdr>
                    <w:top w:val="none" w:sz="0" w:space="0" w:color="auto"/>
                    <w:left w:val="none" w:sz="0" w:space="0" w:color="auto"/>
                    <w:bottom w:val="none" w:sz="0" w:space="0" w:color="auto"/>
                    <w:right w:val="none" w:sz="0" w:space="0" w:color="auto"/>
                  </w:divBdr>
                  <w:divsChild>
                    <w:div w:id="1632903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8209818">
          <w:marLeft w:val="0"/>
          <w:marRight w:val="0"/>
          <w:marTop w:val="0"/>
          <w:marBottom w:val="0"/>
          <w:divBdr>
            <w:top w:val="none" w:sz="0" w:space="0" w:color="auto"/>
            <w:left w:val="none" w:sz="0" w:space="0" w:color="auto"/>
            <w:bottom w:val="none" w:sz="0" w:space="0" w:color="auto"/>
            <w:right w:val="none" w:sz="0" w:space="0" w:color="auto"/>
          </w:divBdr>
          <w:divsChild>
            <w:div w:id="1141725212">
              <w:marLeft w:val="0"/>
              <w:marRight w:val="0"/>
              <w:marTop w:val="0"/>
              <w:marBottom w:val="0"/>
              <w:divBdr>
                <w:top w:val="none" w:sz="0" w:space="0" w:color="auto"/>
                <w:left w:val="none" w:sz="0" w:space="0" w:color="auto"/>
                <w:bottom w:val="none" w:sz="0" w:space="0" w:color="auto"/>
                <w:right w:val="none" w:sz="0" w:space="0" w:color="auto"/>
              </w:divBdr>
              <w:divsChild>
                <w:div w:id="2137336590">
                  <w:marLeft w:val="27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108">
      <w:bodyDiv w:val="1"/>
      <w:marLeft w:val="0"/>
      <w:marRight w:val="0"/>
      <w:marTop w:val="0"/>
      <w:marBottom w:val="0"/>
      <w:divBdr>
        <w:top w:val="none" w:sz="0" w:space="0" w:color="auto"/>
        <w:left w:val="none" w:sz="0" w:space="0" w:color="auto"/>
        <w:bottom w:val="none" w:sz="0" w:space="0" w:color="auto"/>
        <w:right w:val="none" w:sz="0" w:space="0" w:color="auto"/>
      </w:divBdr>
      <w:divsChild>
        <w:div w:id="383480283">
          <w:marLeft w:val="0"/>
          <w:marRight w:val="0"/>
          <w:marTop w:val="0"/>
          <w:marBottom w:val="0"/>
          <w:divBdr>
            <w:top w:val="none" w:sz="0" w:space="0" w:color="auto"/>
            <w:left w:val="none" w:sz="0" w:space="0" w:color="auto"/>
            <w:bottom w:val="none" w:sz="0" w:space="0" w:color="auto"/>
            <w:right w:val="none" w:sz="0" w:space="0" w:color="auto"/>
          </w:divBdr>
        </w:div>
        <w:div w:id="406879738">
          <w:marLeft w:val="0"/>
          <w:marRight w:val="0"/>
          <w:marTop w:val="0"/>
          <w:marBottom w:val="0"/>
          <w:divBdr>
            <w:top w:val="none" w:sz="0" w:space="0" w:color="auto"/>
            <w:left w:val="none" w:sz="0" w:space="0" w:color="auto"/>
            <w:bottom w:val="none" w:sz="0" w:space="0" w:color="auto"/>
            <w:right w:val="none" w:sz="0" w:space="0" w:color="auto"/>
          </w:divBdr>
        </w:div>
        <w:div w:id="329672827">
          <w:marLeft w:val="0"/>
          <w:marRight w:val="0"/>
          <w:marTop w:val="0"/>
          <w:marBottom w:val="0"/>
          <w:divBdr>
            <w:top w:val="none" w:sz="0" w:space="0" w:color="auto"/>
            <w:left w:val="none" w:sz="0" w:space="0" w:color="auto"/>
            <w:bottom w:val="none" w:sz="0" w:space="0" w:color="auto"/>
            <w:right w:val="none" w:sz="0" w:space="0" w:color="auto"/>
          </w:divBdr>
        </w:div>
      </w:divsChild>
    </w:div>
    <w:div w:id="20440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kworks.dpt.nhs.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orbayandsouthdevon.nhs.uk/services/mental-health/" TargetMode="External"/><Relationship Id="rId12" Type="http://schemas.openxmlformats.org/officeDocument/2006/relationships/hyperlink" Target="mailto:refugeesupport@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fugeesupport@torbay.gov.uk" TargetMode="External"/><Relationship Id="rId5" Type="http://schemas.openxmlformats.org/officeDocument/2006/relationships/settings" Target="settings.xml"/><Relationship Id="rId10" Type="http://schemas.openxmlformats.org/officeDocument/2006/relationships/hyperlink" Target="https://www.0to19torbay.co.uk/teens/mental-health/" TargetMode="External"/><Relationship Id="rId4" Type="http://schemas.openxmlformats.org/officeDocument/2006/relationships/styles" Target="styles.xml"/><Relationship Id="rId9" Type="http://schemas.openxmlformats.org/officeDocument/2006/relationships/hyperlink" Target="https://www.crus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d03dd5-e79e-4ca4-bb1b-641307a07905" xsi:nil="true"/>
    <lcf76f155ced4ddcb4097134ff3c332f xmlns="8e239eea-0d7d-49c0-9933-01c9c411b1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6" ma:contentTypeDescription="Create a new document." ma:contentTypeScope="" ma:versionID="3df6e597cb4224c93ac62431051d8f04">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d4b2d8a3897fd43ef69590f26825fa49"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9c513c-c689-4ceb-9995-8296327fcc40}" ma:internalName="TaxCatchAll" ma:showField="CatchAllData" ma:web="47d03dd5-e79e-4ca4-bb1b-641307a07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63BD1-D6D8-4B76-9FA9-1F4E91D76779}">
  <ds:schemaRefs>
    <ds:schemaRef ds:uri="http://schemas.microsoft.com/office/2006/metadata/properties"/>
    <ds:schemaRef ds:uri="http://schemas.microsoft.com/office/infopath/2007/PartnerControls"/>
    <ds:schemaRef ds:uri="1fd1ed94-4f3f-4e1f-836b-bb5f89af47fe"/>
    <ds:schemaRef ds:uri="aa960cbe-0b2b-4ab0-9a81-e842ecbfe0cc"/>
  </ds:schemaRefs>
</ds:datastoreItem>
</file>

<file path=customXml/itemProps2.xml><?xml version="1.0" encoding="utf-8"?>
<ds:datastoreItem xmlns:ds="http://schemas.openxmlformats.org/officeDocument/2006/customXml" ds:itemID="{D807C6CE-33F1-4A1E-8E3E-A4E474DCB606}">
  <ds:schemaRefs>
    <ds:schemaRef ds:uri="http://schemas.microsoft.com/sharepoint/v3/contenttype/forms"/>
  </ds:schemaRefs>
</ds:datastoreItem>
</file>

<file path=customXml/itemProps3.xml><?xml version="1.0" encoding="utf-8"?>
<ds:datastoreItem xmlns:ds="http://schemas.openxmlformats.org/officeDocument/2006/customXml" ds:itemID="{735ADC17-60E2-481B-9539-F9557362213A}"/>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Needham, Joanne</dc:creator>
  <cp:keywords/>
  <dc:description/>
  <cp:lastModifiedBy>Cochrane, Joanne</cp:lastModifiedBy>
  <cp:revision>2</cp:revision>
  <dcterms:created xsi:type="dcterms:W3CDTF">2022-07-05T09:32:00Z</dcterms:created>
  <dcterms:modified xsi:type="dcterms:W3CDTF">2022-07-05T09:32:00Z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MediaServiceImageTags">
    <vt:lpwstr/>
  </property>
</Properties>
</file>