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B854" w14:textId="77777777" w:rsidR="00677477" w:rsidRDefault="00704EC0" w:rsidP="00704EC0">
      <w:pPr>
        <w:tabs>
          <w:tab w:val="left" w:pos="720"/>
          <w:tab w:val="center" w:pos="4153"/>
          <w:tab w:val="right" w:pos="8306"/>
        </w:tabs>
        <w:spacing w:after="60"/>
        <w:jc w:val="center"/>
        <w:rPr>
          <w:b/>
          <w:sz w:val="24"/>
          <w:szCs w:val="24"/>
        </w:rPr>
      </w:pPr>
      <w:r>
        <w:rPr>
          <w:b/>
          <w:sz w:val="24"/>
          <w:szCs w:val="24"/>
        </w:rPr>
        <w:t xml:space="preserve">Torbay </w:t>
      </w:r>
      <w:r w:rsidR="00677477">
        <w:rPr>
          <w:b/>
          <w:sz w:val="24"/>
          <w:szCs w:val="24"/>
        </w:rPr>
        <w:t xml:space="preserve">Early Help </w:t>
      </w:r>
      <w:r>
        <w:rPr>
          <w:b/>
          <w:sz w:val="24"/>
          <w:szCs w:val="24"/>
        </w:rPr>
        <w:t>Locality</w:t>
      </w:r>
      <w:r w:rsidR="00677477">
        <w:rPr>
          <w:b/>
          <w:sz w:val="24"/>
          <w:szCs w:val="24"/>
        </w:rPr>
        <w:t xml:space="preserve"> Network</w:t>
      </w:r>
    </w:p>
    <w:p w14:paraId="4900CEA4" w14:textId="387E1D4E" w:rsidR="00704EC0" w:rsidRPr="00F564F0" w:rsidRDefault="00704EC0" w:rsidP="00704EC0">
      <w:pPr>
        <w:tabs>
          <w:tab w:val="left" w:pos="720"/>
          <w:tab w:val="center" w:pos="4153"/>
          <w:tab w:val="right" w:pos="8306"/>
        </w:tabs>
        <w:spacing w:after="60"/>
        <w:jc w:val="center"/>
        <w:rPr>
          <w:b/>
          <w:sz w:val="24"/>
          <w:szCs w:val="24"/>
        </w:rPr>
      </w:pPr>
      <w:r>
        <w:rPr>
          <w:b/>
          <w:sz w:val="24"/>
          <w:szCs w:val="24"/>
        </w:rPr>
        <w:t xml:space="preserve">Torquay </w:t>
      </w:r>
      <w:r w:rsidRPr="00F564F0">
        <w:rPr>
          <w:b/>
          <w:sz w:val="24"/>
          <w:szCs w:val="24"/>
        </w:rPr>
        <w:t xml:space="preserve">– Monday </w:t>
      </w:r>
      <w:r w:rsidR="000A65FB">
        <w:rPr>
          <w:b/>
          <w:sz w:val="24"/>
          <w:szCs w:val="24"/>
        </w:rPr>
        <w:t>8</w:t>
      </w:r>
      <w:r w:rsidRPr="000B3870">
        <w:rPr>
          <w:b/>
          <w:sz w:val="24"/>
          <w:szCs w:val="24"/>
          <w:vertAlign w:val="superscript"/>
        </w:rPr>
        <w:t>th</w:t>
      </w:r>
      <w:r>
        <w:rPr>
          <w:b/>
          <w:sz w:val="24"/>
          <w:szCs w:val="24"/>
        </w:rPr>
        <w:t xml:space="preserve"> </w:t>
      </w:r>
      <w:r w:rsidR="000A65FB">
        <w:rPr>
          <w:b/>
          <w:sz w:val="24"/>
          <w:szCs w:val="24"/>
        </w:rPr>
        <w:t>November</w:t>
      </w:r>
      <w:r w:rsidRPr="00F564F0">
        <w:rPr>
          <w:b/>
          <w:sz w:val="24"/>
          <w:szCs w:val="24"/>
        </w:rPr>
        <w:t xml:space="preserve"> 2021</w:t>
      </w:r>
    </w:p>
    <w:p w14:paraId="3F043315" w14:textId="4FC6F343" w:rsidR="00704EC0" w:rsidRDefault="00704EC0" w:rsidP="00704EC0">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p w14:paraId="61AC74F8" w14:textId="4BEEFC98" w:rsidR="00704EC0" w:rsidRPr="00F564F0" w:rsidRDefault="00704EC0" w:rsidP="00704EC0">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399"/>
        <w:gridCol w:w="596"/>
        <w:gridCol w:w="6021"/>
      </w:tblGrid>
      <w:tr w:rsidR="00CD2FB0" w14:paraId="1F694A54" w14:textId="77777777" w:rsidTr="004213DC">
        <w:tc>
          <w:tcPr>
            <w:tcW w:w="2399" w:type="dxa"/>
          </w:tcPr>
          <w:p w14:paraId="66D76C72" w14:textId="77777777" w:rsidR="00CD2FB0" w:rsidRDefault="00CD2FB0" w:rsidP="004213DC">
            <w:r>
              <w:t>Mark Gray</w:t>
            </w:r>
          </w:p>
        </w:tc>
        <w:tc>
          <w:tcPr>
            <w:tcW w:w="596" w:type="dxa"/>
          </w:tcPr>
          <w:p w14:paraId="71683CC9" w14:textId="77777777" w:rsidR="00CD2FB0" w:rsidRDefault="00CD2FB0" w:rsidP="004213DC">
            <w:r>
              <w:t>MG</w:t>
            </w:r>
          </w:p>
        </w:tc>
        <w:tc>
          <w:tcPr>
            <w:tcW w:w="6021" w:type="dxa"/>
          </w:tcPr>
          <w:p w14:paraId="46F0D006" w14:textId="1F77771C" w:rsidR="00CD2FB0" w:rsidRDefault="00CD2FB0" w:rsidP="004213DC">
            <w:r>
              <w:t>Peopletoo (Chair)</w:t>
            </w:r>
          </w:p>
        </w:tc>
      </w:tr>
      <w:tr w:rsidR="00CD2FB0" w14:paraId="27E0B5BD" w14:textId="77777777" w:rsidTr="004213DC">
        <w:tc>
          <w:tcPr>
            <w:tcW w:w="2399" w:type="dxa"/>
          </w:tcPr>
          <w:p w14:paraId="25552B52" w14:textId="77777777" w:rsidR="00CD2FB0" w:rsidRDefault="00CD2FB0" w:rsidP="004213DC">
            <w:r>
              <w:t>Amy West</w:t>
            </w:r>
          </w:p>
        </w:tc>
        <w:tc>
          <w:tcPr>
            <w:tcW w:w="596" w:type="dxa"/>
          </w:tcPr>
          <w:p w14:paraId="4F6BA21C" w14:textId="77777777" w:rsidR="00CD2FB0" w:rsidRDefault="00CD2FB0" w:rsidP="004213DC">
            <w:r>
              <w:t>AW</w:t>
            </w:r>
          </w:p>
        </w:tc>
        <w:tc>
          <w:tcPr>
            <w:tcW w:w="6021" w:type="dxa"/>
          </w:tcPr>
          <w:p w14:paraId="6F36E449" w14:textId="109CB664" w:rsidR="00CD2FB0" w:rsidRDefault="00CD2FB0" w:rsidP="004213DC">
            <w:r>
              <w:t>Cuthbert Mayne</w:t>
            </w:r>
            <w:r w:rsidR="00242323">
              <w:t xml:space="preserve"> School</w:t>
            </w:r>
          </w:p>
        </w:tc>
      </w:tr>
      <w:tr w:rsidR="00CD2FB0" w14:paraId="3F4526E1" w14:textId="77777777" w:rsidTr="004213DC">
        <w:tc>
          <w:tcPr>
            <w:tcW w:w="2399" w:type="dxa"/>
          </w:tcPr>
          <w:p w14:paraId="72A8D8D1" w14:textId="77777777" w:rsidR="00CD2FB0" w:rsidRDefault="00CD2FB0" w:rsidP="004213DC">
            <w:r>
              <w:t>Claire Jones</w:t>
            </w:r>
          </w:p>
        </w:tc>
        <w:tc>
          <w:tcPr>
            <w:tcW w:w="596" w:type="dxa"/>
          </w:tcPr>
          <w:p w14:paraId="5292BCDD" w14:textId="77777777" w:rsidR="00CD2FB0" w:rsidRDefault="00CD2FB0" w:rsidP="004213DC">
            <w:r>
              <w:t>CJ</w:t>
            </w:r>
          </w:p>
        </w:tc>
        <w:tc>
          <w:tcPr>
            <w:tcW w:w="6021" w:type="dxa"/>
          </w:tcPr>
          <w:p w14:paraId="62645CB3" w14:textId="77777777" w:rsidR="00CD2FB0" w:rsidRDefault="00CD2FB0" w:rsidP="004213DC">
            <w:r>
              <w:t>Sherwell Valley School</w:t>
            </w:r>
          </w:p>
        </w:tc>
      </w:tr>
      <w:tr w:rsidR="00CD2FB0" w14:paraId="46FC4004" w14:textId="77777777" w:rsidTr="004213DC">
        <w:tc>
          <w:tcPr>
            <w:tcW w:w="2399" w:type="dxa"/>
          </w:tcPr>
          <w:p w14:paraId="5AF15623" w14:textId="77777777" w:rsidR="00CD2FB0" w:rsidRDefault="00CD2FB0" w:rsidP="004213DC">
            <w:r>
              <w:t>Daisy Dooley</w:t>
            </w:r>
          </w:p>
        </w:tc>
        <w:tc>
          <w:tcPr>
            <w:tcW w:w="596" w:type="dxa"/>
          </w:tcPr>
          <w:p w14:paraId="778252BB" w14:textId="77777777" w:rsidR="00CD2FB0" w:rsidRDefault="00CD2FB0" w:rsidP="004213DC">
            <w:r>
              <w:t>DD</w:t>
            </w:r>
          </w:p>
        </w:tc>
        <w:tc>
          <w:tcPr>
            <w:tcW w:w="6021" w:type="dxa"/>
          </w:tcPr>
          <w:p w14:paraId="5DACBDDA" w14:textId="7060BAB3" w:rsidR="00CD2FB0" w:rsidRDefault="00CD2FB0" w:rsidP="004213DC">
            <w:r>
              <w:t xml:space="preserve">Early Help </w:t>
            </w:r>
            <w:r w:rsidR="008625C2">
              <w:t xml:space="preserve">Service </w:t>
            </w:r>
            <w:r>
              <w:t>(Torbay Council)</w:t>
            </w:r>
          </w:p>
        </w:tc>
      </w:tr>
      <w:tr w:rsidR="00CD2FB0" w14:paraId="5F256B9A" w14:textId="77777777" w:rsidTr="004213DC">
        <w:tc>
          <w:tcPr>
            <w:tcW w:w="2399" w:type="dxa"/>
          </w:tcPr>
          <w:p w14:paraId="5630C1E7" w14:textId="77777777" w:rsidR="00CD2FB0" w:rsidRDefault="00CD2FB0" w:rsidP="004213DC">
            <w:r>
              <w:t>David Bevan</w:t>
            </w:r>
          </w:p>
        </w:tc>
        <w:tc>
          <w:tcPr>
            <w:tcW w:w="596" w:type="dxa"/>
          </w:tcPr>
          <w:p w14:paraId="278B9CB4" w14:textId="77777777" w:rsidR="00CD2FB0" w:rsidRDefault="00CD2FB0" w:rsidP="004213DC">
            <w:r>
              <w:t>DB</w:t>
            </w:r>
          </w:p>
        </w:tc>
        <w:tc>
          <w:tcPr>
            <w:tcW w:w="6021" w:type="dxa"/>
          </w:tcPr>
          <w:p w14:paraId="32075A71" w14:textId="77777777" w:rsidR="00CD2FB0" w:rsidRDefault="00CD2FB0" w:rsidP="004213DC">
            <w:r>
              <w:t>Torbay Elective Home Education Team (Torbay Council)</w:t>
            </w:r>
          </w:p>
        </w:tc>
      </w:tr>
      <w:tr w:rsidR="00CD2FB0" w14:paraId="48B3BF90" w14:textId="77777777" w:rsidTr="004213DC">
        <w:tc>
          <w:tcPr>
            <w:tcW w:w="2399" w:type="dxa"/>
          </w:tcPr>
          <w:p w14:paraId="399DE8E2" w14:textId="77777777" w:rsidR="00CD2FB0" w:rsidRDefault="00CD2FB0" w:rsidP="004213DC">
            <w:r>
              <w:t>David Roe</w:t>
            </w:r>
          </w:p>
        </w:tc>
        <w:tc>
          <w:tcPr>
            <w:tcW w:w="596" w:type="dxa"/>
          </w:tcPr>
          <w:p w14:paraId="79FBFC31" w14:textId="77777777" w:rsidR="00CD2FB0" w:rsidRDefault="00CD2FB0" w:rsidP="004213DC">
            <w:r>
              <w:t>DR</w:t>
            </w:r>
          </w:p>
        </w:tc>
        <w:tc>
          <w:tcPr>
            <w:tcW w:w="6021" w:type="dxa"/>
          </w:tcPr>
          <w:p w14:paraId="5306D8B0" w14:textId="74462033" w:rsidR="00CD2FB0" w:rsidRDefault="00CD2FB0" w:rsidP="004213DC">
            <w:r>
              <w:t>CSW Group</w:t>
            </w:r>
          </w:p>
        </w:tc>
      </w:tr>
      <w:tr w:rsidR="00CD2FB0" w14:paraId="4F8A4F0F" w14:textId="77777777" w:rsidTr="004213DC">
        <w:tc>
          <w:tcPr>
            <w:tcW w:w="2399" w:type="dxa"/>
          </w:tcPr>
          <w:p w14:paraId="32C8D92C" w14:textId="77777777" w:rsidR="00CD2FB0" w:rsidRDefault="00CD2FB0" w:rsidP="004213DC">
            <w:r>
              <w:t>Debra Mountford</w:t>
            </w:r>
          </w:p>
        </w:tc>
        <w:tc>
          <w:tcPr>
            <w:tcW w:w="596" w:type="dxa"/>
          </w:tcPr>
          <w:p w14:paraId="5E402900" w14:textId="77777777" w:rsidR="00CD2FB0" w:rsidRDefault="00CD2FB0" w:rsidP="004213DC">
            <w:r>
              <w:t>DM</w:t>
            </w:r>
          </w:p>
        </w:tc>
        <w:tc>
          <w:tcPr>
            <w:tcW w:w="6021" w:type="dxa"/>
          </w:tcPr>
          <w:p w14:paraId="5E71D1CB" w14:textId="77777777" w:rsidR="00CD2FB0" w:rsidRDefault="00CD2FB0" w:rsidP="004213DC">
            <w:r>
              <w:t>Paignton Academy</w:t>
            </w:r>
          </w:p>
        </w:tc>
      </w:tr>
      <w:tr w:rsidR="00CD2FB0" w14:paraId="2F01A561" w14:textId="77777777" w:rsidTr="004213DC">
        <w:tc>
          <w:tcPr>
            <w:tcW w:w="2399" w:type="dxa"/>
          </w:tcPr>
          <w:p w14:paraId="0807C506" w14:textId="77777777" w:rsidR="00CD2FB0" w:rsidRDefault="00CD2FB0" w:rsidP="004213DC">
            <w:r>
              <w:t>Denise Gillette</w:t>
            </w:r>
          </w:p>
        </w:tc>
        <w:tc>
          <w:tcPr>
            <w:tcW w:w="596" w:type="dxa"/>
          </w:tcPr>
          <w:p w14:paraId="2D1E311A" w14:textId="77777777" w:rsidR="00CD2FB0" w:rsidRDefault="00CD2FB0" w:rsidP="004213DC">
            <w:r>
              <w:t>DG</w:t>
            </w:r>
          </w:p>
        </w:tc>
        <w:tc>
          <w:tcPr>
            <w:tcW w:w="6021" w:type="dxa"/>
          </w:tcPr>
          <w:p w14:paraId="7A4E7594" w14:textId="77777777" w:rsidR="00CD2FB0" w:rsidRDefault="00CD2FB0" w:rsidP="004213DC">
            <w:r>
              <w:t>Action for Children</w:t>
            </w:r>
          </w:p>
        </w:tc>
      </w:tr>
      <w:tr w:rsidR="00CD2FB0" w14:paraId="7C004FE0" w14:textId="77777777" w:rsidTr="004213DC">
        <w:tc>
          <w:tcPr>
            <w:tcW w:w="2399" w:type="dxa"/>
          </w:tcPr>
          <w:p w14:paraId="6D324264" w14:textId="77777777" w:rsidR="00CD2FB0" w:rsidRDefault="00CD2FB0" w:rsidP="004213DC">
            <w:r>
              <w:t>Francesca Lawrence</w:t>
            </w:r>
          </w:p>
        </w:tc>
        <w:tc>
          <w:tcPr>
            <w:tcW w:w="596" w:type="dxa"/>
          </w:tcPr>
          <w:p w14:paraId="3C29F375" w14:textId="77777777" w:rsidR="00CD2FB0" w:rsidRDefault="00CD2FB0" w:rsidP="004213DC">
            <w:r>
              <w:t>FL</w:t>
            </w:r>
          </w:p>
        </w:tc>
        <w:tc>
          <w:tcPr>
            <w:tcW w:w="6021" w:type="dxa"/>
          </w:tcPr>
          <w:p w14:paraId="306DB688" w14:textId="796FB6E6" w:rsidR="00CD2FB0" w:rsidRDefault="00CD2FB0" w:rsidP="004213DC">
            <w:r>
              <w:t xml:space="preserve">Early Help </w:t>
            </w:r>
            <w:r w:rsidR="008625C2">
              <w:t xml:space="preserve">Service </w:t>
            </w:r>
            <w:r>
              <w:t>(Torbay Council)</w:t>
            </w:r>
          </w:p>
        </w:tc>
      </w:tr>
      <w:tr w:rsidR="00CD2FB0" w14:paraId="61A2C4E5" w14:textId="77777777" w:rsidTr="004213DC">
        <w:tc>
          <w:tcPr>
            <w:tcW w:w="2399" w:type="dxa"/>
          </w:tcPr>
          <w:p w14:paraId="330547BA" w14:textId="77777777" w:rsidR="00CD2FB0" w:rsidRDefault="00CD2FB0" w:rsidP="004213DC">
            <w:r>
              <w:t>George Morley</w:t>
            </w:r>
          </w:p>
        </w:tc>
        <w:tc>
          <w:tcPr>
            <w:tcW w:w="596" w:type="dxa"/>
          </w:tcPr>
          <w:p w14:paraId="6C9D6E14" w14:textId="77777777" w:rsidR="00CD2FB0" w:rsidRDefault="00CD2FB0" w:rsidP="004213DC">
            <w:r>
              <w:t>GM</w:t>
            </w:r>
          </w:p>
        </w:tc>
        <w:tc>
          <w:tcPr>
            <w:tcW w:w="6021" w:type="dxa"/>
          </w:tcPr>
          <w:p w14:paraId="6E94E85A" w14:textId="77777777" w:rsidR="00CD2FB0" w:rsidRDefault="00CD2FB0" w:rsidP="004213DC">
            <w:r>
              <w:t>Peopletoo</w:t>
            </w:r>
          </w:p>
        </w:tc>
      </w:tr>
      <w:tr w:rsidR="00CD2FB0" w14:paraId="767BE8AC" w14:textId="77777777" w:rsidTr="004213DC">
        <w:tc>
          <w:tcPr>
            <w:tcW w:w="2399" w:type="dxa"/>
          </w:tcPr>
          <w:p w14:paraId="3C687D4D" w14:textId="77777777" w:rsidR="00CD2FB0" w:rsidRDefault="00CD2FB0" w:rsidP="004213DC">
            <w:r>
              <w:t>Jane Stead</w:t>
            </w:r>
          </w:p>
        </w:tc>
        <w:tc>
          <w:tcPr>
            <w:tcW w:w="596" w:type="dxa"/>
          </w:tcPr>
          <w:p w14:paraId="0F9BD355" w14:textId="77777777" w:rsidR="00CD2FB0" w:rsidRDefault="00CD2FB0" w:rsidP="004213DC">
            <w:r>
              <w:t>JS</w:t>
            </w:r>
          </w:p>
        </w:tc>
        <w:tc>
          <w:tcPr>
            <w:tcW w:w="6021" w:type="dxa"/>
          </w:tcPr>
          <w:p w14:paraId="68072DFB" w14:textId="77777777" w:rsidR="00CD2FB0" w:rsidRDefault="00CD2FB0" w:rsidP="004213DC">
            <w:r>
              <w:t>Preston Primary School</w:t>
            </w:r>
          </w:p>
        </w:tc>
      </w:tr>
      <w:tr w:rsidR="0053688D" w14:paraId="32D6BFE3" w14:textId="77777777" w:rsidTr="004213DC">
        <w:tc>
          <w:tcPr>
            <w:tcW w:w="2399" w:type="dxa"/>
          </w:tcPr>
          <w:p w14:paraId="0A99FD4F" w14:textId="77777777" w:rsidR="0053688D" w:rsidRDefault="0053688D" w:rsidP="0053688D">
            <w:r>
              <w:t>Lauren Rigby</w:t>
            </w:r>
          </w:p>
        </w:tc>
        <w:tc>
          <w:tcPr>
            <w:tcW w:w="596" w:type="dxa"/>
          </w:tcPr>
          <w:p w14:paraId="509765B0" w14:textId="77777777" w:rsidR="0053688D" w:rsidRDefault="0053688D" w:rsidP="0053688D">
            <w:r>
              <w:t>LR</w:t>
            </w:r>
          </w:p>
        </w:tc>
        <w:tc>
          <w:tcPr>
            <w:tcW w:w="6021" w:type="dxa"/>
          </w:tcPr>
          <w:p w14:paraId="5B24EE4C" w14:textId="1FA7CD63" w:rsidR="0053688D" w:rsidRDefault="0053688D" w:rsidP="0053688D">
            <w:r>
              <w:t>Early Help Service (Torbay Council)</w:t>
            </w:r>
          </w:p>
        </w:tc>
      </w:tr>
      <w:tr w:rsidR="0053688D" w14:paraId="3FFE9BB5" w14:textId="77777777" w:rsidTr="004213DC">
        <w:tc>
          <w:tcPr>
            <w:tcW w:w="2399" w:type="dxa"/>
          </w:tcPr>
          <w:p w14:paraId="738C3EFA" w14:textId="77777777" w:rsidR="0053688D" w:rsidRDefault="0053688D" w:rsidP="0053688D">
            <w:r>
              <w:t>Lorrie Layne</w:t>
            </w:r>
          </w:p>
        </w:tc>
        <w:tc>
          <w:tcPr>
            <w:tcW w:w="596" w:type="dxa"/>
          </w:tcPr>
          <w:p w14:paraId="66590304" w14:textId="77777777" w:rsidR="0053688D" w:rsidRDefault="0053688D" w:rsidP="0053688D">
            <w:r>
              <w:t>LL</w:t>
            </w:r>
          </w:p>
        </w:tc>
        <w:tc>
          <w:tcPr>
            <w:tcW w:w="6021" w:type="dxa"/>
          </w:tcPr>
          <w:p w14:paraId="7FD59694" w14:textId="59F45666" w:rsidR="0053688D" w:rsidRDefault="0053688D" w:rsidP="0053688D">
            <w:r>
              <w:t>Community Engagement Officer (</w:t>
            </w:r>
            <w:r>
              <w:t>Torbay Council</w:t>
            </w:r>
            <w:r>
              <w:t>)</w:t>
            </w:r>
          </w:p>
        </w:tc>
      </w:tr>
      <w:tr w:rsidR="0053688D" w14:paraId="79B18D7F" w14:textId="77777777" w:rsidTr="004213DC">
        <w:tc>
          <w:tcPr>
            <w:tcW w:w="2399" w:type="dxa"/>
          </w:tcPr>
          <w:p w14:paraId="25A856FB" w14:textId="77777777" w:rsidR="0053688D" w:rsidRDefault="0053688D" w:rsidP="0053688D">
            <w:r>
              <w:t>Nicola Haycock</w:t>
            </w:r>
          </w:p>
        </w:tc>
        <w:tc>
          <w:tcPr>
            <w:tcW w:w="596" w:type="dxa"/>
          </w:tcPr>
          <w:p w14:paraId="461DA80F" w14:textId="77777777" w:rsidR="0053688D" w:rsidRDefault="0053688D" w:rsidP="0053688D">
            <w:r>
              <w:t>NH</w:t>
            </w:r>
          </w:p>
        </w:tc>
        <w:tc>
          <w:tcPr>
            <w:tcW w:w="6021" w:type="dxa"/>
          </w:tcPr>
          <w:p w14:paraId="7AC52F39" w14:textId="77777777" w:rsidR="0053688D" w:rsidRPr="00D574FE" w:rsidRDefault="0053688D" w:rsidP="0053688D">
            <w:r>
              <w:t>Talkworks</w:t>
            </w:r>
          </w:p>
        </w:tc>
      </w:tr>
      <w:tr w:rsidR="0053688D" w14:paraId="3D2D2500" w14:textId="77777777" w:rsidTr="004213DC">
        <w:tc>
          <w:tcPr>
            <w:tcW w:w="2399" w:type="dxa"/>
          </w:tcPr>
          <w:p w14:paraId="2B8E41A4" w14:textId="77777777" w:rsidR="0053688D" w:rsidRDefault="0053688D" w:rsidP="0053688D">
            <w:r>
              <w:t>Paul Blake</w:t>
            </w:r>
          </w:p>
        </w:tc>
        <w:tc>
          <w:tcPr>
            <w:tcW w:w="596" w:type="dxa"/>
          </w:tcPr>
          <w:p w14:paraId="0B78F7D7" w14:textId="77777777" w:rsidR="0053688D" w:rsidRDefault="0053688D" w:rsidP="0053688D">
            <w:r>
              <w:t>PB</w:t>
            </w:r>
          </w:p>
        </w:tc>
        <w:tc>
          <w:tcPr>
            <w:tcW w:w="6021" w:type="dxa"/>
          </w:tcPr>
          <w:p w14:paraId="3AC89C9E" w14:textId="77777777" w:rsidR="0053688D" w:rsidRPr="00D574FE" w:rsidRDefault="0053688D" w:rsidP="0053688D">
            <w:r>
              <w:t>Department of Work and Pensions</w:t>
            </w:r>
          </w:p>
        </w:tc>
      </w:tr>
      <w:tr w:rsidR="0053688D" w14:paraId="1498D664" w14:textId="77777777" w:rsidTr="004213DC">
        <w:tc>
          <w:tcPr>
            <w:tcW w:w="2399" w:type="dxa"/>
          </w:tcPr>
          <w:p w14:paraId="07F15568" w14:textId="77777777" w:rsidR="0053688D" w:rsidRDefault="0053688D" w:rsidP="0053688D">
            <w:r>
              <w:t>Rosalyn Avery</w:t>
            </w:r>
          </w:p>
        </w:tc>
        <w:tc>
          <w:tcPr>
            <w:tcW w:w="596" w:type="dxa"/>
          </w:tcPr>
          <w:p w14:paraId="5066398B" w14:textId="77777777" w:rsidR="0053688D" w:rsidRDefault="0053688D" w:rsidP="0053688D">
            <w:r>
              <w:t>RA</w:t>
            </w:r>
          </w:p>
        </w:tc>
        <w:tc>
          <w:tcPr>
            <w:tcW w:w="6021" w:type="dxa"/>
          </w:tcPr>
          <w:p w14:paraId="7CBA5D43" w14:textId="77777777" w:rsidR="0053688D" w:rsidRPr="00D574FE" w:rsidRDefault="0053688D" w:rsidP="0053688D">
            <w:r>
              <w:t>Action for Children &amp; 0-19 Torbay</w:t>
            </w:r>
          </w:p>
        </w:tc>
      </w:tr>
      <w:tr w:rsidR="0053688D" w14:paraId="2C423868" w14:textId="77777777" w:rsidTr="004213DC">
        <w:tc>
          <w:tcPr>
            <w:tcW w:w="2399" w:type="dxa"/>
          </w:tcPr>
          <w:p w14:paraId="46658854" w14:textId="77777777" w:rsidR="0053688D" w:rsidRDefault="0053688D" w:rsidP="0053688D">
            <w:r>
              <w:t>Sally Wise</w:t>
            </w:r>
          </w:p>
        </w:tc>
        <w:tc>
          <w:tcPr>
            <w:tcW w:w="596" w:type="dxa"/>
          </w:tcPr>
          <w:p w14:paraId="402BDBBA" w14:textId="77777777" w:rsidR="0053688D" w:rsidRDefault="0053688D" w:rsidP="0053688D">
            <w:r>
              <w:t>SW</w:t>
            </w:r>
          </w:p>
        </w:tc>
        <w:tc>
          <w:tcPr>
            <w:tcW w:w="6021" w:type="dxa"/>
          </w:tcPr>
          <w:p w14:paraId="6D9946E9" w14:textId="77777777" w:rsidR="0053688D" w:rsidRPr="00D574FE" w:rsidRDefault="0053688D" w:rsidP="0053688D">
            <w:r>
              <w:t>Torbay BASE Barnardo’s</w:t>
            </w:r>
          </w:p>
        </w:tc>
      </w:tr>
      <w:tr w:rsidR="0053688D" w14:paraId="246A807E" w14:textId="77777777" w:rsidTr="004213DC">
        <w:tc>
          <w:tcPr>
            <w:tcW w:w="2399" w:type="dxa"/>
          </w:tcPr>
          <w:p w14:paraId="037AA6A8" w14:textId="77777777" w:rsidR="0053688D" w:rsidRDefault="0053688D" w:rsidP="0053688D">
            <w:r>
              <w:t>Sarah James</w:t>
            </w:r>
          </w:p>
        </w:tc>
        <w:tc>
          <w:tcPr>
            <w:tcW w:w="596" w:type="dxa"/>
          </w:tcPr>
          <w:p w14:paraId="13582957" w14:textId="77777777" w:rsidR="0053688D" w:rsidRDefault="0053688D" w:rsidP="0053688D">
            <w:r>
              <w:t>SJ</w:t>
            </w:r>
          </w:p>
        </w:tc>
        <w:tc>
          <w:tcPr>
            <w:tcW w:w="6021" w:type="dxa"/>
          </w:tcPr>
          <w:p w14:paraId="3836ABD3" w14:textId="234EB97F" w:rsidR="0053688D" w:rsidRPr="00D574FE" w:rsidRDefault="006C3A76" w:rsidP="0053688D">
            <w:r>
              <w:t>Education Safeguarding Service (Torbay Council)</w:t>
            </w:r>
          </w:p>
        </w:tc>
      </w:tr>
      <w:tr w:rsidR="0053688D" w14:paraId="4A2B6848" w14:textId="77777777" w:rsidTr="004213DC">
        <w:tc>
          <w:tcPr>
            <w:tcW w:w="2399" w:type="dxa"/>
          </w:tcPr>
          <w:p w14:paraId="24D01626" w14:textId="77777777" w:rsidR="0053688D" w:rsidRDefault="0053688D" w:rsidP="0053688D">
            <w:r>
              <w:t>Sarah Pengelly</w:t>
            </w:r>
          </w:p>
        </w:tc>
        <w:tc>
          <w:tcPr>
            <w:tcW w:w="596" w:type="dxa"/>
          </w:tcPr>
          <w:p w14:paraId="5DEE885E" w14:textId="77777777" w:rsidR="0053688D" w:rsidRDefault="0053688D" w:rsidP="0053688D">
            <w:r>
              <w:t>SP</w:t>
            </w:r>
          </w:p>
        </w:tc>
        <w:tc>
          <w:tcPr>
            <w:tcW w:w="6021" w:type="dxa"/>
          </w:tcPr>
          <w:p w14:paraId="22F272D0" w14:textId="77777777" w:rsidR="0053688D" w:rsidRPr="00D574FE" w:rsidRDefault="0053688D" w:rsidP="0053688D">
            <w:r w:rsidRPr="00A93DB3">
              <w:t>HAF (Holiday Activities and Food Programme)</w:t>
            </w:r>
          </w:p>
        </w:tc>
      </w:tr>
      <w:tr w:rsidR="0053688D" w14:paraId="7A528679" w14:textId="77777777" w:rsidTr="004213DC">
        <w:tc>
          <w:tcPr>
            <w:tcW w:w="2399" w:type="dxa"/>
          </w:tcPr>
          <w:p w14:paraId="7E4C805F" w14:textId="77777777" w:rsidR="0053688D" w:rsidRDefault="0053688D" w:rsidP="0053688D">
            <w:r>
              <w:t>Sara Pike</w:t>
            </w:r>
          </w:p>
        </w:tc>
        <w:tc>
          <w:tcPr>
            <w:tcW w:w="596" w:type="dxa"/>
          </w:tcPr>
          <w:p w14:paraId="57E5C421" w14:textId="77777777" w:rsidR="0053688D" w:rsidRDefault="0053688D" w:rsidP="0053688D">
            <w:r>
              <w:t>SPI</w:t>
            </w:r>
          </w:p>
        </w:tc>
        <w:tc>
          <w:tcPr>
            <w:tcW w:w="6021" w:type="dxa"/>
          </w:tcPr>
          <w:p w14:paraId="24A21D80" w14:textId="77777777" w:rsidR="0053688D" w:rsidRDefault="0053688D" w:rsidP="0053688D">
            <w:r>
              <w:t>S</w:t>
            </w:r>
            <w:r w:rsidRPr="00A93DB3">
              <w:t>t Margaret’s Academy  </w:t>
            </w:r>
          </w:p>
        </w:tc>
      </w:tr>
      <w:tr w:rsidR="0053688D" w14:paraId="61C3651D" w14:textId="77777777" w:rsidTr="004213DC">
        <w:tc>
          <w:tcPr>
            <w:tcW w:w="2399" w:type="dxa"/>
          </w:tcPr>
          <w:p w14:paraId="4AFDBB07" w14:textId="77777777" w:rsidR="0053688D" w:rsidRDefault="0053688D" w:rsidP="0053688D">
            <w:r>
              <w:t>Shirley Hamlod</w:t>
            </w:r>
          </w:p>
        </w:tc>
        <w:tc>
          <w:tcPr>
            <w:tcW w:w="596" w:type="dxa"/>
          </w:tcPr>
          <w:p w14:paraId="02FCEB1E" w14:textId="77777777" w:rsidR="0053688D" w:rsidRDefault="0053688D" w:rsidP="0053688D">
            <w:r>
              <w:t>SH</w:t>
            </w:r>
          </w:p>
        </w:tc>
        <w:tc>
          <w:tcPr>
            <w:tcW w:w="6021" w:type="dxa"/>
          </w:tcPr>
          <w:p w14:paraId="3BD47CC5" w14:textId="1B6B7157" w:rsidR="0053688D" w:rsidRDefault="0053688D" w:rsidP="0053688D">
            <w:r>
              <w:t>Attendance Improvement</w:t>
            </w:r>
            <w:r w:rsidR="0000482E">
              <w:t xml:space="preserve"> Team</w:t>
            </w:r>
            <w:r>
              <w:t xml:space="preserve"> (Torbay Council</w:t>
            </w:r>
            <w:r w:rsidR="0000482E">
              <w:t>)</w:t>
            </w:r>
          </w:p>
        </w:tc>
      </w:tr>
      <w:tr w:rsidR="0053688D" w:rsidRPr="00D574FE" w14:paraId="39D359DC" w14:textId="77777777" w:rsidTr="004213DC">
        <w:tc>
          <w:tcPr>
            <w:tcW w:w="2399" w:type="dxa"/>
          </w:tcPr>
          <w:p w14:paraId="200AE852" w14:textId="77777777" w:rsidR="0053688D" w:rsidRDefault="0053688D" w:rsidP="0053688D">
            <w:r>
              <w:t>Susannah Ford</w:t>
            </w:r>
          </w:p>
        </w:tc>
        <w:tc>
          <w:tcPr>
            <w:tcW w:w="596" w:type="dxa"/>
          </w:tcPr>
          <w:p w14:paraId="5D7F6303" w14:textId="77777777" w:rsidR="0053688D" w:rsidRDefault="0053688D" w:rsidP="0053688D">
            <w:r>
              <w:t>SF</w:t>
            </w:r>
          </w:p>
        </w:tc>
        <w:tc>
          <w:tcPr>
            <w:tcW w:w="6021" w:type="dxa"/>
          </w:tcPr>
          <w:p w14:paraId="7B064008" w14:textId="71722928" w:rsidR="0053688D" w:rsidRPr="00D574FE" w:rsidRDefault="0053688D" w:rsidP="0053688D">
            <w:r>
              <w:t>Public Health</w:t>
            </w:r>
            <w:r w:rsidR="0000482E">
              <w:t xml:space="preserve"> Team Torbay</w:t>
            </w:r>
          </w:p>
        </w:tc>
      </w:tr>
      <w:tr w:rsidR="0053688D" w14:paraId="47A8695A" w14:textId="77777777" w:rsidTr="004213DC">
        <w:tc>
          <w:tcPr>
            <w:tcW w:w="2399" w:type="dxa"/>
          </w:tcPr>
          <w:p w14:paraId="7C2B1693" w14:textId="77777777" w:rsidR="0053688D" w:rsidRDefault="0053688D" w:rsidP="0053688D">
            <w:r>
              <w:t>Susanne Hughes</w:t>
            </w:r>
          </w:p>
        </w:tc>
        <w:tc>
          <w:tcPr>
            <w:tcW w:w="596" w:type="dxa"/>
          </w:tcPr>
          <w:p w14:paraId="1C0DF473" w14:textId="77777777" w:rsidR="0053688D" w:rsidRDefault="0053688D" w:rsidP="0053688D">
            <w:r>
              <w:t>SHU</w:t>
            </w:r>
          </w:p>
        </w:tc>
        <w:tc>
          <w:tcPr>
            <w:tcW w:w="6021" w:type="dxa"/>
          </w:tcPr>
          <w:p w14:paraId="5E679ABF" w14:textId="77777777" w:rsidR="0053688D" w:rsidRDefault="0053688D" w:rsidP="0053688D">
            <w:r w:rsidRPr="00A93DB3">
              <w:t>TMRF</w:t>
            </w:r>
          </w:p>
        </w:tc>
      </w:tr>
      <w:tr w:rsidR="0053688D" w:rsidRPr="00D574FE" w14:paraId="328326D3" w14:textId="77777777" w:rsidTr="004213DC">
        <w:tc>
          <w:tcPr>
            <w:tcW w:w="2399" w:type="dxa"/>
          </w:tcPr>
          <w:p w14:paraId="22DE84FA" w14:textId="77777777" w:rsidR="0053688D" w:rsidRDefault="0053688D" w:rsidP="0053688D">
            <w:r>
              <w:t>Theresa Bennett</w:t>
            </w:r>
          </w:p>
        </w:tc>
        <w:tc>
          <w:tcPr>
            <w:tcW w:w="596" w:type="dxa"/>
          </w:tcPr>
          <w:p w14:paraId="4DA03825" w14:textId="77777777" w:rsidR="0053688D" w:rsidRDefault="0053688D" w:rsidP="0053688D">
            <w:r>
              <w:t>TB</w:t>
            </w:r>
          </w:p>
        </w:tc>
        <w:tc>
          <w:tcPr>
            <w:tcW w:w="6021" w:type="dxa"/>
          </w:tcPr>
          <w:p w14:paraId="1696CEAB" w14:textId="77777777" w:rsidR="0053688D" w:rsidRPr="00D574FE" w:rsidRDefault="0053688D" w:rsidP="0053688D">
            <w:r>
              <w:t>The Spires College Torquay</w:t>
            </w:r>
          </w:p>
        </w:tc>
      </w:tr>
      <w:tr w:rsidR="0053688D" w:rsidRPr="00D574FE" w14:paraId="0586B2F6" w14:textId="77777777" w:rsidTr="004213DC">
        <w:tc>
          <w:tcPr>
            <w:tcW w:w="2399" w:type="dxa"/>
          </w:tcPr>
          <w:p w14:paraId="6C754909" w14:textId="77777777" w:rsidR="0053688D" w:rsidRDefault="0053688D" w:rsidP="0053688D">
            <w:r>
              <w:t>Thomas El-Hoss</w:t>
            </w:r>
          </w:p>
        </w:tc>
        <w:tc>
          <w:tcPr>
            <w:tcW w:w="596" w:type="dxa"/>
          </w:tcPr>
          <w:p w14:paraId="6A7FDD0C" w14:textId="77777777" w:rsidR="0053688D" w:rsidRDefault="0053688D" w:rsidP="0053688D">
            <w:r>
              <w:t>TE</w:t>
            </w:r>
          </w:p>
        </w:tc>
        <w:tc>
          <w:tcPr>
            <w:tcW w:w="6021" w:type="dxa"/>
          </w:tcPr>
          <w:p w14:paraId="464FFC16" w14:textId="77777777" w:rsidR="0053688D" w:rsidRPr="00D574FE" w:rsidRDefault="0053688D" w:rsidP="0053688D">
            <w:r>
              <w:t>University of Exeter</w:t>
            </w:r>
          </w:p>
        </w:tc>
      </w:tr>
      <w:tr w:rsidR="0053688D" w:rsidRPr="00D574FE" w14:paraId="5564CF34" w14:textId="77777777" w:rsidTr="004213DC">
        <w:tc>
          <w:tcPr>
            <w:tcW w:w="2399" w:type="dxa"/>
          </w:tcPr>
          <w:p w14:paraId="1B8C281D" w14:textId="77777777" w:rsidR="0053688D" w:rsidRDefault="0053688D" w:rsidP="0053688D">
            <w:r>
              <w:t>Yolanda Golea</w:t>
            </w:r>
          </w:p>
        </w:tc>
        <w:tc>
          <w:tcPr>
            <w:tcW w:w="596" w:type="dxa"/>
          </w:tcPr>
          <w:p w14:paraId="6AEBA278" w14:textId="77777777" w:rsidR="0053688D" w:rsidRDefault="0053688D" w:rsidP="0053688D">
            <w:r>
              <w:t>YG</w:t>
            </w:r>
          </w:p>
        </w:tc>
        <w:tc>
          <w:tcPr>
            <w:tcW w:w="6021" w:type="dxa"/>
          </w:tcPr>
          <w:p w14:paraId="6CC4CFCD" w14:textId="77777777" w:rsidR="0053688D" w:rsidRPr="00D574FE" w:rsidRDefault="0053688D" w:rsidP="0053688D">
            <w:r>
              <w:t>Livewest</w:t>
            </w:r>
          </w:p>
        </w:tc>
      </w:tr>
      <w:tr w:rsidR="0053688D" w:rsidRPr="00D574FE" w14:paraId="2337F1EC" w14:textId="77777777" w:rsidTr="004213DC">
        <w:tc>
          <w:tcPr>
            <w:tcW w:w="2399" w:type="dxa"/>
          </w:tcPr>
          <w:p w14:paraId="176DCEBE" w14:textId="77777777" w:rsidR="0053688D" w:rsidRDefault="0053688D" w:rsidP="0053688D">
            <w:r>
              <w:t>Zoe Bell</w:t>
            </w:r>
          </w:p>
        </w:tc>
        <w:tc>
          <w:tcPr>
            <w:tcW w:w="596" w:type="dxa"/>
          </w:tcPr>
          <w:p w14:paraId="6AA1021F" w14:textId="77777777" w:rsidR="0053688D" w:rsidRDefault="0053688D" w:rsidP="0053688D">
            <w:r>
              <w:t>ZB</w:t>
            </w:r>
          </w:p>
        </w:tc>
        <w:tc>
          <w:tcPr>
            <w:tcW w:w="6021" w:type="dxa"/>
          </w:tcPr>
          <w:p w14:paraId="3DDB5AD2" w14:textId="77777777" w:rsidR="0053688D" w:rsidRPr="00D574FE" w:rsidRDefault="0053688D" w:rsidP="0053688D">
            <w:r>
              <w:t>Homestart Torbay</w:t>
            </w:r>
          </w:p>
        </w:tc>
      </w:tr>
      <w:tr w:rsidR="0053688D" w14:paraId="4CAC85F9" w14:textId="77777777" w:rsidTr="004213DC">
        <w:tc>
          <w:tcPr>
            <w:tcW w:w="2399" w:type="dxa"/>
          </w:tcPr>
          <w:p w14:paraId="3448B716" w14:textId="77777777" w:rsidR="0053688D" w:rsidRDefault="0053688D" w:rsidP="0053688D">
            <w:r>
              <w:t>Zoe Davies</w:t>
            </w:r>
          </w:p>
        </w:tc>
        <w:tc>
          <w:tcPr>
            <w:tcW w:w="596" w:type="dxa"/>
          </w:tcPr>
          <w:p w14:paraId="64A4A45A" w14:textId="77777777" w:rsidR="0053688D" w:rsidRDefault="0053688D" w:rsidP="0053688D">
            <w:r>
              <w:t>ZD</w:t>
            </w:r>
          </w:p>
        </w:tc>
        <w:tc>
          <w:tcPr>
            <w:tcW w:w="6021" w:type="dxa"/>
          </w:tcPr>
          <w:p w14:paraId="1B41F6FA" w14:textId="77777777" w:rsidR="0053688D" w:rsidRDefault="0053688D" w:rsidP="0053688D">
            <w:r>
              <w:t>Cockington Primary School</w:t>
            </w:r>
          </w:p>
        </w:tc>
      </w:tr>
    </w:tbl>
    <w:p w14:paraId="119C814B" w14:textId="77777777" w:rsidR="00CD2FB0" w:rsidRDefault="00CD2FB0" w:rsidP="00CD2FB0"/>
    <w:p w14:paraId="3C18D9F0" w14:textId="77777777" w:rsidR="00CD2FB0" w:rsidRPr="00F564F0" w:rsidRDefault="00CD2FB0" w:rsidP="00CD2FB0">
      <w:pPr>
        <w:tabs>
          <w:tab w:val="left" w:pos="720"/>
          <w:tab w:val="center" w:pos="4153"/>
          <w:tab w:val="right" w:pos="8306"/>
        </w:tabs>
        <w:spacing w:after="60"/>
        <w:rPr>
          <w:b/>
          <w:sz w:val="24"/>
          <w:szCs w:val="24"/>
        </w:rPr>
      </w:pPr>
      <w:r>
        <w:rPr>
          <w:b/>
          <w:sz w:val="24"/>
          <w:szCs w:val="24"/>
        </w:rPr>
        <w:t>Apologies:</w:t>
      </w:r>
    </w:p>
    <w:tbl>
      <w:tblPr>
        <w:tblStyle w:val="TableGrid"/>
        <w:tblW w:w="0" w:type="auto"/>
        <w:tblLook w:val="04A0" w:firstRow="1" w:lastRow="0" w:firstColumn="1" w:lastColumn="0" w:noHBand="0" w:noVBand="1"/>
      </w:tblPr>
      <w:tblGrid>
        <w:gridCol w:w="2405"/>
        <w:gridCol w:w="567"/>
        <w:gridCol w:w="6044"/>
      </w:tblGrid>
      <w:tr w:rsidR="00CD2FB0" w14:paraId="4F62D2E1" w14:textId="77777777" w:rsidTr="004213DC">
        <w:tc>
          <w:tcPr>
            <w:tcW w:w="2405" w:type="dxa"/>
          </w:tcPr>
          <w:p w14:paraId="206D8ECD" w14:textId="77777777" w:rsidR="00CD2FB0" w:rsidRDefault="00CD2FB0" w:rsidP="004213DC">
            <w:r>
              <w:t>Jessica Keast Towns</w:t>
            </w:r>
          </w:p>
        </w:tc>
        <w:tc>
          <w:tcPr>
            <w:tcW w:w="567" w:type="dxa"/>
          </w:tcPr>
          <w:p w14:paraId="260C144F" w14:textId="77777777" w:rsidR="00CD2FB0" w:rsidRDefault="00CD2FB0" w:rsidP="004213DC">
            <w:r>
              <w:t>JKT</w:t>
            </w:r>
          </w:p>
        </w:tc>
        <w:tc>
          <w:tcPr>
            <w:tcW w:w="6044" w:type="dxa"/>
          </w:tcPr>
          <w:p w14:paraId="3873D944" w14:textId="5CD9F1C9" w:rsidR="00CD2FB0" w:rsidRDefault="00CD2FB0" w:rsidP="004213DC">
            <w:r>
              <w:t>Make Amends</w:t>
            </w:r>
            <w:r w:rsidR="0000482E">
              <w:t xml:space="preserve"> Project, Shekinah</w:t>
            </w:r>
          </w:p>
        </w:tc>
      </w:tr>
      <w:tr w:rsidR="00CD2FB0" w14:paraId="16AF8ED2" w14:textId="77777777" w:rsidTr="004213DC">
        <w:tc>
          <w:tcPr>
            <w:tcW w:w="2405" w:type="dxa"/>
          </w:tcPr>
          <w:p w14:paraId="1D40DF07" w14:textId="77777777" w:rsidR="00CD2FB0" w:rsidRDefault="00CD2FB0" w:rsidP="004213DC">
            <w:r>
              <w:t>Richard Tozer</w:t>
            </w:r>
          </w:p>
        </w:tc>
        <w:tc>
          <w:tcPr>
            <w:tcW w:w="567" w:type="dxa"/>
          </w:tcPr>
          <w:p w14:paraId="5CB8C87D" w14:textId="303F0734" w:rsidR="00CD2FB0" w:rsidRDefault="00CD2FB0" w:rsidP="004213DC">
            <w:r>
              <w:t>RT</w:t>
            </w:r>
          </w:p>
        </w:tc>
        <w:tc>
          <w:tcPr>
            <w:tcW w:w="6044" w:type="dxa"/>
          </w:tcPr>
          <w:p w14:paraId="37F03F0C" w14:textId="77777777" w:rsidR="00CD2FB0" w:rsidRDefault="00CD2FB0" w:rsidP="004213DC">
            <w:r>
              <w:t xml:space="preserve">Torbay and South Devon NHS Foundation Trust </w:t>
            </w:r>
          </w:p>
        </w:tc>
      </w:tr>
    </w:tbl>
    <w:p w14:paraId="6806D17F" w14:textId="77777777" w:rsidR="00CD2FB0" w:rsidRDefault="00CD2FB0" w:rsidP="00CD2FB0"/>
    <w:p w14:paraId="33E0B3A8" w14:textId="2CEC1CC6" w:rsidR="008C3080" w:rsidRDefault="008C3080">
      <w:pPr>
        <w:rPr>
          <w:b/>
          <w:bCs/>
        </w:rPr>
      </w:pPr>
      <w:r>
        <w:rPr>
          <w:b/>
          <w:bCs/>
        </w:rPr>
        <w:t>Minutes of Previous Meeting</w:t>
      </w:r>
    </w:p>
    <w:p w14:paraId="79189837" w14:textId="6AEB4D95" w:rsidR="008C3080" w:rsidRDefault="008C3080">
      <w:r>
        <w:t>The minutes of the meeting of September 13</w:t>
      </w:r>
      <w:r w:rsidRPr="008C3080">
        <w:rPr>
          <w:vertAlign w:val="superscript"/>
        </w:rPr>
        <w:t>th</w:t>
      </w:r>
      <w:r>
        <w:t xml:space="preserve"> were accepted as a true record.</w:t>
      </w:r>
    </w:p>
    <w:p w14:paraId="600C3594" w14:textId="7849BF25" w:rsidR="008C3080" w:rsidRDefault="008C3080">
      <w:pPr>
        <w:rPr>
          <w:b/>
          <w:bCs/>
        </w:rPr>
      </w:pPr>
      <w:r>
        <w:rPr>
          <w:b/>
          <w:bCs/>
        </w:rPr>
        <w:t>Chairing of the Early Help Locality Network Meetings</w:t>
      </w:r>
    </w:p>
    <w:p w14:paraId="79A05A63" w14:textId="70A2B18F" w:rsidR="008C3080" w:rsidRDefault="008C3080">
      <w:r>
        <w:t>The future chairing of the Early Help Locality Network meetings was raised.  Peopletoo’s time in Torbay comes to an end at the end of February 2022 and hence a new chairing arrangement for the Early Help Locality Network meetings is sought.  Partners were asked to forward any suggestions to Mark Gray of Peopletoo.</w:t>
      </w:r>
    </w:p>
    <w:p w14:paraId="2C82A683" w14:textId="6C6CEB70" w:rsidR="00677477" w:rsidRDefault="00677477">
      <w:pPr>
        <w:rPr>
          <w:b/>
          <w:bCs/>
        </w:rPr>
      </w:pPr>
      <w:r>
        <w:rPr>
          <w:b/>
          <w:bCs/>
        </w:rPr>
        <w:lastRenderedPageBreak/>
        <w:t>Early Help Governance</w:t>
      </w:r>
    </w:p>
    <w:p w14:paraId="29912485" w14:textId="402C7D19" w:rsidR="00677477" w:rsidRDefault="00677477">
      <w:r>
        <w:t>The new Early Help Governance framework, with a Strategic Board and Commissioning Group replacing the current Early Help Board, is expected to be in place by January 2022, with the last Early Help Board in its current form meeting at the end of this month (November).</w:t>
      </w:r>
    </w:p>
    <w:p w14:paraId="05C80FF0" w14:textId="77777777" w:rsidR="00677477" w:rsidRPr="00677477" w:rsidRDefault="00677477"/>
    <w:p w14:paraId="24A38432" w14:textId="296B2FAA" w:rsidR="008C3080" w:rsidRDefault="008C3080">
      <w:pPr>
        <w:rPr>
          <w:b/>
          <w:bCs/>
        </w:rPr>
      </w:pPr>
      <w:r>
        <w:rPr>
          <w:b/>
          <w:bCs/>
        </w:rPr>
        <w:t>Early Help Assessment Training</w:t>
      </w:r>
    </w:p>
    <w:p w14:paraId="1010610E" w14:textId="056855C4" w:rsidR="008C3080" w:rsidRDefault="008C3080">
      <w:r>
        <w:t xml:space="preserve">Early Help Assessment Training is currently ongoing on a fortnightly basis to February, and whilst these are getting well booked up, partners are encouraged to sign up for this if they would find it useful.  Details of future dates will be re-circulated. There is now a new Council </w:t>
      </w:r>
      <w:r w:rsidRPr="008C3080">
        <w:rPr>
          <w:b/>
          <w:bCs/>
        </w:rPr>
        <w:t>Early Help website</w:t>
      </w:r>
      <w:r>
        <w:t xml:space="preserve"> which has the most up to date versions of the Early Help Assessment and Early Help Plan. </w:t>
      </w:r>
    </w:p>
    <w:p w14:paraId="0EAF0105" w14:textId="20652F6A" w:rsidR="008C3080" w:rsidRDefault="008C3080">
      <w:pPr>
        <w:rPr>
          <w:b/>
          <w:bCs/>
        </w:rPr>
      </w:pPr>
      <w:r w:rsidRPr="008C3080">
        <w:rPr>
          <w:b/>
          <w:bCs/>
        </w:rPr>
        <w:t>Family Support Review</w:t>
      </w:r>
    </w:p>
    <w:p w14:paraId="4B4A7102" w14:textId="77777777" w:rsidR="008C3080" w:rsidRDefault="008C3080">
      <w:bookmarkStart w:id="0" w:name="_Hlk88472053"/>
      <w:r>
        <w:t xml:space="preserve">Sue Ford from Public Health presented around a review of Family Support (presentation attached).  </w:t>
      </w:r>
    </w:p>
    <w:p w14:paraId="64D8BF03" w14:textId="11E2F7D5" w:rsidR="008C3080" w:rsidRDefault="008C3080">
      <w:r>
        <w:t>Key points include:</w:t>
      </w:r>
    </w:p>
    <w:p w14:paraId="18BA838B" w14:textId="77777777" w:rsidR="008C3080" w:rsidRDefault="008C3080" w:rsidP="008C3080">
      <w:pPr>
        <w:pStyle w:val="ListParagraph"/>
        <w:numPr>
          <w:ilvl w:val="0"/>
          <w:numId w:val="1"/>
        </w:numPr>
      </w:pPr>
      <w:r w:rsidRPr="008C3080">
        <w:t xml:space="preserve">Often defined as “Family support” this definition covers a diverse range of services and activities across partner agencies. </w:t>
      </w:r>
    </w:p>
    <w:p w14:paraId="569A6C6C" w14:textId="77777777" w:rsidR="008C3080" w:rsidRDefault="008C3080" w:rsidP="008C3080">
      <w:pPr>
        <w:pStyle w:val="ListParagraph"/>
        <w:numPr>
          <w:ilvl w:val="0"/>
          <w:numId w:val="1"/>
        </w:numPr>
      </w:pPr>
      <w:r w:rsidRPr="008C3080">
        <w:t>All families will experience challenges at different times and in different ways – how do we work together as a system to meet these times of challenge?</w:t>
      </w:r>
    </w:p>
    <w:p w14:paraId="5FA68256" w14:textId="77777777" w:rsidR="008C3080" w:rsidRDefault="008C3080" w:rsidP="008C3080">
      <w:pPr>
        <w:pStyle w:val="ListParagraph"/>
        <w:numPr>
          <w:ilvl w:val="0"/>
          <w:numId w:val="1"/>
        </w:numPr>
      </w:pPr>
      <w:r w:rsidRPr="008C3080">
        <w:t xml:space="preserve">Public Health and Early help have agreed to complete a review of this work in Torbay to enable long term sustainability and best practice.  </w:t>
      </w:r>
    </w:p>
    <w:p w14:paraId="02FCCD2B" w14:textId="01DE3046" w:rsidR="008C3080" w:rsidRDefault="008C3080" w:rsidP="008C3080">
      <w:pPr>
        <w:pStyle w:val="ListParagraph"/>
        <w:numPr>
          <w:ilvl w:val="0"/>
          <w:numId w:val="1"/>
        </w:numPr>
      </w:pPr>
      <w:r w:rsidRPr="008C3080">
        <w:t xml:space="preserve">This review is focussed on </w:t>
      </w:r>
      <w:r w:rsidRPr="008C3080">
        <w:rPr>
          <w:b/>
          <w:bCs/>
        </w:rPr>
        <w:t xml:space="preserve">Early Help  </w:t>
      </w:r>
      <w:r w:rsidRPr="008C3080">
        <w:t xml:space="preserve">- universal and preventative services that work early on in the onset of challenges to reduce impact and improve resilience.  </w:t>
      </w:r>
    </w:p>
    <w:p w14:paraId="43EE990A" w14:textId="5A9DC8D7" w:rsidR="008C3080" w:rsidRDefault="008C3080" w:rsidP="008C3080">
      <w:r>
        <w:t>Key priorities for Torbay include:</w:t>
      </w:r>
    </w:p>
    <w:p w14:paraId="11C296CA" w14:textId="77777777" w:rsidR="003544F4" w:rsidRDefault="008C3080" w:rsidP="003544F4">
      <w:pPr>
        <w:pStyle w:val="ListParagraph"/>
        <w:numPr>
          <w:ilvl w:val="0"/>
          <w:numId w:val="1"/>
        </w:numPr>
      </w:pPr>
      <w:r w:rsidRPr="008C3080">
        <w:rPr>
          <w:b/>
          <w:bCs/>
        </w:rPr>
        <w:t xml:space="preserve">Early help for Families, </w:t>
      </w:r>
      <w:r w:rsidRPr="008C3080">
        <w:t>building resilience in partnership with families and communities including maternal and pre-conceptual support </w:t>
      </w:r>
    </w:p>
    <w:p w14:paraId="760E6637" w14:textId="77777777" w:rsidR="003544F4" w:rsidRDefault="008C3080" w:rsidP="003544F4">
      <w:pPr>
        <w:pStyle w:val="ListParagraph"/>
        <w:numPr>
          <w:ilvl w:val="0"/>
          <w:numId w:val="1"/>
        </w:numPr>
      </w:pPr>
      <w:r w:rsidRPr="003544F4">
        <w:rPr>
          <w:b/>
          <w:bCs/>
        </w:rPr>
        <w:t xml:space="preserve">An accessible range of community and virtual locations for families </w:t>
      </w:r>
      <w:r w:rsidRPr="008C3080">
        <w:t>to support early Child development through the first 1001 days.  These are the building blocks of future resilience and emotional capacity  </w:t>
      </w:r>
    </w:p>
    <w:p w14:paraId="507660DD" w14:textId="77777777" w:rsidR="003544F4" w:rsidRDefault="008C3080" w:rsidP="003544F4">
      <w:pPr>
        <w:pStyle w:val="ListParagraph"/>
        <w:numPr>
          <w:ilvl w:val="0"/>
          <w:numId w:val="1"/>
        </w:numPr>
      </w:pPr>
      <w:r w:rsidRPr="003544F4">
        <w:rPr>
          <w:b/>
          <w:bCs/>
        </w:rPr>
        <w:t xml:space="preserve">Support for key transitions in </w:t>
      </w:r>
      <w:r w:rsidRPr="008C3080">
        <w:t>a child’s journey and at significant life events  </w:t>
      </w:r>
    </w:p>
    <w:p w14:paraId="2F758D03" w14:textId="77777777" w:rsidR="003544F4" w:rsidRDefault="008C3080" w:rsidP="003544F4">
      <w:pPr>
        <w:pStyle w:val="ListParagraph"/>
        <w:numPr>
          <w:ilvl w:val="0"/>
          <w:numId w:val="1"/>
        </w:numPr>
      </w:pPr>
      <w:r w:rsidRPr="003544F4">
        <w:rPr>
          <w:b/>
          <w:bCs/>
        </w:rPr>
        <w:t xml:space="preserve">Workforce development </w:t>
      </w:r>
      <w:r w:rsidRPr="008C3080">
        <w:t>and retention including alliance commissioning with providers  </w:t>
      </w:r>
    </w:p>
    <w:p w14:paraId="57D00FB0" w14:textId="77777777" w:rsidR="003544F4" w:rsidRPr="003544F4" w:rsidRDefault="008C3080" w:rsidP="003544F4">
      <w:pPr>
        <w:pStyle w:val="ListParagraph"/>
        <w:numPr>
          <w:ilvl w:val="0"/>
          <w:numId w:val="1"/>
        </w:numPr>
      </w:pPr>
      <w:r w:rsidRPr="003544F4">
        <w:rPr>
          <w:b/>
          <w:bCs/>
        </w:rPr>
        <w:t>I</w:t>
      </w:r>
      <w:r w:rsidR="003544F4">
        <w:rPr>
          <w:b/>
          <w:bCs/>
        </w:rPr>
        <w:t>n</w:t>
      </w:r>
      <w:r w:rsidRPr="003544F4">
        <w:rPr>
          <w:b/>
          <w:bCs/>
        </w:rPr>
        <w:t>vestment in data and intelligence and partnership working  </w:t>
      </w:r>
    </w:p>
    <w:p w14:paraId="35D135C8" w14:textId="390A3640" w:rsidR="008C3080" w:rsidRPr="008C3080" w:rsidRDefault="008C3080" w:rsidP="003544F4">
      <w:pPr>
        <w:pStyle w:val="ListParagraph"/>
        <w:numPr>
          <w:ilvl w:val="0"/>
          <w:numId w:val="1"/>
        </w:numPr>
      </w:pPr>
      <w:r w:rsidRPr="003544F4">
        <w:rPr>
          <w:b/>
          <w:bCs/>
        </w:rPr>
        <w:t xml:space="preserve">Leadership, </w:t>
      </w:r>
      <w:r w:rsidRPr="008C3080">
        <w:t>supporting the Torbay system to be sustainable and resilient  </w:t>
      </w:r>
    </w:p>
    <w:p w14:paraId="366C170C" w14:textId="69DD4311" w:rsidR="003544F4" w:rsidRPr="003544F4" w:rsidRDefault="003544F4" w:rsidP="003544F4">
      <w:r>
        <w:t xml:space="preserve">A survey will be distributed to partners to help understand the breadth of activity across Torbay.  A </w:t>
      </w:r>
      <w:r w:rsidRPr="003544F4">
        <w:t xml:space="preserve">working group </w:t>
      </w:r>
      <w:r>
        <w:t xml:space="preserve">will then be </w:t>
      </w:r>
      <w:r w:rsidRPr="003544F4">
        <w:t>develop</w:t>
      </w:r>
      <w:r>
        <w:t>ed to i</w:t>
      </w:r>
      <w:r w:rsidRPr="003544F4">
        <w:t>dentify opportunities</w:t>
      </w:r>
      <w:r>
        <w:t xml:space="preserve"> and develop a specification which then be shared.</w:t>
      </w:r>
    </w:p>
    <w:bookmarkEnd w:id="0"/>
    <w:p w14:paraId="4036F8D6" w14:textId="4EF96C7E" w:rsidR="008C3080" w:rsidRDefault="003544F4">
      <w:pPr>
        <w:rPr>
          <w:b/>
          <w:bCs/>
        </w:rPr>
      </w:pPr>
      <w:r>
        <w:rPr>
          <w:b/>
          <w:bCs/>
        </w:rPr>
        <w:t>Early Help / Family Hubs</w:t>
      </w:r>
    </w:p>
    <w:p w14:paraId="51C40DA4" w14:textId="68698751" w:rsidR="003544F4" w:rsidRDefault="003544F4">
      <w:r>
        <w:t>Mark Gray gave a presentation around the emergence of national thinking in relation to Family Hubs and what this could mean for Torbay in respect of the intention to develop Early Help Hubs (see attached presentation).</w:t>
      </w:r>
    </w:p>
    <w:p w14:paraId="33792AA8" w14:textId="1BEF9755" w:rsidR="003544F4" w:rsidRDefault="003544F4">
      <w:r>
        <w:t>Key points:</w:t>
      </w:r>
    </w:p>
    <w:p w14:paraId="2C3A99AD" w14:textId="77777777" w:rsidR="003544F4" w:rsidRPr="003544F4" w:rsidRDefault="003544F4" w:rsidP="003544F4">
      <w:pPr>
        <w:numPr>
          <w:ilvl w:val="0"/>
          <w:numId w:val="8"/>
        </w:numPr>
      </w:pPr>
      <w:r w:rsidRPr="003544F4">
        <w:rPr>
          <w:lang w:val="en-US"/>
        </w:rPr>
        <w:lastRenderedPageBreak/>
        <w:t>The Government has committed to championing Family Hubs</w:t>
      </w:r>
      <w:r w:rsidRPr="003544F4">
        <w:rPr>
          <w:b/>
          <w:bCs/>
          <w:lang w:val="en-US"/>
        </w:rPr>
        <w:t>. They are a way of joining up locally to improve access to services</w:t>
      </w:r>
      <w:r w:rsidRPr="003544F4">
        <w:rPr>
          <w:lang w:val="en-US"/>
        </w:rPr>
        <w:t>, the connections between families, professionals, services providers, and putting relationships at the heart of family help.</w:t>
      </w:r>
    </w:p>
    <w:p w14:paraId="5F265D2F" w14:textId="77777777" w:rsidR="003544F4" w:rsidRPr="003544F4" w:rsidRDefault="003544F4" w:rsidP="003544F4">
      <w:pPr>
        <w:numPr>
          <w:ilvl w:val="0"/>
          <w:numId w:val="8"/>
        </w:numPr>
      </w:pPr>
      <w:r w:rsidRPr="003544F4">
        <w:rPr>
          <w:lang w:val="en-US"/>
        </w:rPr>
        <w:t xml:space="preserve">The concept is that Hub buildings are supported by virtual offers, with services for families with children of all ages. How services are delivered will vary from place to place, but these principles are key to the Family Hub model. </w:t>
      </w:r>
    </w:p>
    <w:p w14:paraId="5DD1BE05" w14:textId="77777777" w:rsidR="003544F4" w:rsidRPr="003544F4" w:rsidRDefault="003544F4" w:rsidP="003544F4">
      <w:pPr>
        <w:numPr>
          <w:ilvl w:val="0"/>
          <w:numId w:val="8"/>
        </w:numPr>
      </w:pPr>
      <w:r w:rsidRPr="003544F4">
        <w:rPr>
          <w:lang w:val="en-US"/>
        </w:rPr>
        <w:t xml:space="preserve">Family Hubs aim to </w:t>
      </w:r>
      <w:r w:rsidRPr="003544F4">
        <w:rPr>
          <w:b/>
          <w:bCs/>
          <w:lang w:val="en-US"/>
        </w:rPr>
        <w:t>strengthen families by providing help with the many challenges parents face</w:t>
      </w:r>
      <w:r w:rsidRPr="003544F4">
        <w:rPr>
          <w:lang w:val="en-US"/>
        </w:rPr>
        <w:t>; especially those which will hamper children’s social, emotional and physical development and their educational progress.</w:t>
      </w:r>
    </w:p>
    <w:p w14:paraId="5273BFE0" w14:textId="606F51F1" w:rsidR="003544F4" w:rsidRPr="003544F4" w:rsidRDefault="003544F4" w:rsidP="003544F4">
      <w:pPr>
        <w:numPr>
          <w:ilvl w:val="0"/>
          <w:numId w:val="8"/>
        </w:numPr>
      </w:pPr>
      <w:r w:rsidRPr="003544F4">
        <w:rPr>
          <w:lang w:val="en-US"/>
        </w:rPr>
        <w:t xml:space="preserve">National promotion of Family Hubs also talks specifically of </w:t>
      </w:r>
      <w:r w:rsidRPr="003544F4">
        <w:rPr>
          <w:b/>
          <w:bCs/>
          <w:lang w:val="en-US"/>
        </w:rPr>
        <w:t>helping prevent family breakdown and providing support to separating families</w:t>
      </w:r>
      <w:r w:rsidRPr="003544F4">
        <w:rPr>
          <w:lang w:val="en-US"/>
        </w:rPr>
        <w:t>, but these are not exclusive aims (i.e. they would be by-products of a successful Hub model)</w:t>
      </w:r>
    </w:p>
    <w:p w14:paraId="76076F21" w14:textId="77777777" w:rsidR="003544F4" w:rsidRPr="003544F4" w:rsidRDefault="003544F4" w:rsidP="003544F4">
      <w:r w:rsidRPr="003544F4">
        <w:t xml:space="preserve">Family Hubs will have a focus on: </w:t>
      </w:r>
    </w:p>
    <w:p w14:paraId="163F48DD" w14:textId="77777777" w:rsidR="003544F4" w:rsidRPr="003544F4" w:rsidRDefault="003544F4" w:rsidP="003544F4">
      <w:pPr>
        <w:numPr>
          <w:ilvl w:val="0"/>
          <w:numId w:val="9"/>
        </w:numPr>
      </w:pPr>
      <w:r w:rsidRPr="003544F4">
        <w:rPr>
          <w:lang w:val="en-US"/>
        </w:rPr>
        <w:t xml:space="preserve">A relational approach adopted by everyone who works in the Family Hub. </w:t>
      </w:r>
    </w:p>
    <w:p w14:paraId="14DB1423" w14:textId="77777777" w:rsidR="003544F4" w:rsidRPr="003544F4" w:rsidRDefault="003544F4" w:rsidP="003544F4">
      <w:pPr>
        <w:numPr>
          <w:ilvl w:val="0"/>
          <w:numId w:val="9"/>
        </w:numPr>
      </w:pPr>
      <w:r w:rsidRPr="003544F4">
        <w:rPr>
          <w:lang w:val="en-US"/>
        </w:rPr>
        <w:t>A whole-family approach which focuses on disadvantaged and vulnerable children.</w:t>
      </w:r>
    </w:p>
    <w:p w14:paraId="33A051FD" w14:textId="77777777" w:rsidR="003544F4" w:rsidRPr="003544F4" w:rsidRDefault="003544F4" w:rsidP="003544F4">
      <w:pPr>
        <w:numPr>
          <w:ilvl w:val="0"/>
          <w:numId w:val="9"/>
        </w:numPr>
      </w:pPr>
      <w:r w:rsidRPr="003544F4">
        <w:rPr>
          <w:lang w:val="en-US"/>
        </w:rPr>
        <w:t>Families have somewhere they know they can go if they need information, advice or guidance</w:t>
      </w:r>
    </w:p>
    <w:p w14:paraId="2876377F" w14:textId="77777777" w:rsidR="003544F4" w:rsidRPr="003544F4" w:rsidRDefault="003544F4" w:rsidP="003544F4">
      <w:pPr>
        <w:numPr>
          <w:ilvl w:val="0"/>
          <w:numId w:val="9"/>
        </w:numPr>
      </w:pPr>
      <w:r w:rsidRPr="003544F4">
        <w:rPr>
          <w:lang w:val="en-US"/>
        </w:rPr>
        <w:t xml:space="preserve">Parents can get help for difficulties in their relationships with each other and not just with their children. </w:t>
      </w:r>
    </w:p>
    <w:p w14:paraId="5A3BBBC8" w14:textId="77777777" w:rsidR="003544F4" w:rsidRPr="003544F4" w:rsidRDefault="003544F4" w:rsidP="003544F4">
      <w:pPr>
        <w:numPr>
          <w:ilvl w:val="0"/>
          <w:numId w:val="9"/>
        </w:numPr>
      </w:pPr>
      <w:r w:rsidRPr="003544F4">
        <w:rPr>
          <w:lang w:val="en-US"/>
        </w:rPr>
        <w:t>Integrated health and public health priorities, such as health visiting and maternity, with social services, Troubled Families programmes and voluntary sector provision.</w:t>
      </w:r>
    </w:p>
    <w:p w14:paraId="409FCDC9" w14:textId="77777777" w:rsidR="003544F4" w:rsidRPr="003544F4" w:rsidRDefault="003544F4" w:rsidP="003544F4">
      <w:pPr>
        <w:numPr>
          <w:ilvl w:val="0"/>
          <w:numId w:val="9"/>
        </w:numPr>
      </w:pPr>
      <w:r w:rsidRPr="003544F4">
        <w:rPr>
          <w:lang w:val="en-US"/>
        </w:rPr>
        <w:t xml:space="preserve">Continued support for children’s early years (0-5) so their families get whatever help they need to give them the best start in life and ensure they are school-ready. </w:t>
      </w:r>
    </w:p>
    <w:p w14:paraId="518D5698" w14:textId="604386A2" w:rsidR="003544F4" w:rsidRDefault="003544F4">
      <w:r>
        <w:t>In terms of Torbay, we are keen to understand where communities feel comfortable accessing that we can work with to help these venues become as well connected as possible to all sources of support, so that people can be successfully supported in making the right connections and navigate these sources of support.</w:t>
      </w:r>
    </w:p>
    <w:p w14:paraId="2ECE528B" w14:textId="60CD22D5" w:rsidR="003544F4" w:rsidRDefault="003544F4">
      <w:r>
        <w:t>There is the opportunity to bid for some national Transformation Funding for Family Hubs if we are able to articulate our vision and plan, and there is an intention to do this by the end of December.  This will then be brought back to the Early Help Locality Networks in January for further discussion and development.</w:t>
      </w:r>
    </w:p>
    <w:p w14:paraId="38BE3E3D" w14:textId="72F6D4A7" w:rsidR="00083CE3" w:rsidRDefault="00083CE3">
      <w:pPr>
        <w:rPr>
          <w:b/>
          <w:bCs/>
        </w:rPr>
      </w:pPr>
      <w:r>
        <w:rPr>
          <w:b/>
          <w:bCs/>
        </w:rPr>
        <w:t>Restorative Justice</w:t>
      </w:r>
    </w:p>
    <w:p w14:paraId="0248FE70" w14:textId="38D98C68" w:rsidR="00083CE3" w:rsidRDefault="00083CE3">
      <w:r>
        <w:t>Mark Gray presented information about the Make Amends Restorative Justice project on Torbay on behalf of Jessica Keast Towns (Make Amends Family Practitioner) – see attached presentation.</w:t>
      </w:r>
    </w:p>
    <w:p w14:paraId="0CEC318C" w14:textId="0B799363" w:rsidR="00083CE3" w:rsidRDefault="00083CE3">
      <w:r>
        <w:t>Key points:</w:t>
      </w:r>
    </w:p>
    <w:p w14:paraId="5217ED98" w14:textId="7E02645F" w:rsidR="00083CE3" w:rsidRPr="00083CE3" w:rsidRDefault="00083CE3" w:rsidP="00083CE3">
      <w:pPr>
        <w:pStyle w:val="ListParagraph"/>
        <w:numPr>
          <w:ilvl w:val="0"/>
          <w:numId w:val="1"/>
        </w:numPr>
      </w:pPr>
      <w:r w:rsidRPr="00083CE3">
        <w:rPr>
          <w:lang w:val="en-US"/>
        </w:rPr>
        <w:t xml:space="preserve">Restorative Justice is the broad philosophy which argues that </w:t>
      </w:r>
      <w:r w:rsidRPr="00083CE3">
        <w:rPr>
          <w:b/>
          <w:bCs/>
          <w:lang w:val="en-US"/>
        </w:rPr>
        <w:t>those most affected by harm and conflict should be involved in communicating the causes and/or consequences and empowered to make decisions about how to respond to that harm and/or resolve conflict.</w:t>
      </w:r>
      <w:r w:rsidRPr="00083CE3">
        <w:rPr>
          <w:lang w:val="en-US"/>
        </w:rPr>
        <w:t xml:space="preserve"> </w:t>
      </w:r>
      <w:r w:rsidRPr="00083CE3">
        <w:rPr>
          <w:lang w:val="en-US"/>
        </w:rPr>
        <w:lastRenderedPageBreak/>
        <w:t>This can take place in any setting i.e criminal justice, education and health settings and even the workplace</w:t>
      </w:r>
    </w:p>
    <w:p w14:paraId="722D4C63" w14:textId="0D1C229A" w:rsidR="00083CE3" w:rsidRPr="00083CE3" w:rsidRDefault="00083CE3" w:rsidP="00083CE3">
      <w:pPr>
        <w:pStyle w:val="ListParagraph"/>
        <w:numPr>
          <w:ilvl w:val="0"/>
          <w:numId w:val="1"/>
        </w:numPr>
      </w:pPr>
      <w:r w:rsidRPr="00083CE3">
        <w:rPr>
          <w:lang w:val="en-US"/>
        </w:rPr>
        <w:t xml:space="preserve">The Victim Code of Practice extends the right for </w:t>
      </w:r>
      <w:r w:rsidRPr="00083CE3">
        <w:rPr>
          <w:i/>
          <w:iCs/>
          <w:lang w:val="en-US"/>
        </w:rPr>
        <w:t>‘</w:t>
      </w:r>
      <w:r w:rsidRPr="00083CE3">
        <w:rPr>
          <w:u w:val="single"/>
          <w:lang w:val="en-US"/>
        </w:rPr>
        <w:t>all victims</w:t>
      </w:r>
      <w:r w:rsidRPr="00083CE3">
        <w:rPr>
          <w:lang w:val="en-US"/>
        </w:rPr>
        <w:t>’ to receive information about restorative justice</w:t>
      </w:r>
      <w:r>
        <w:rPr>
          <w:lang w:val="en-US"/>
        </w:rPr>
        <w:t>, but the accessing of it has to be voluntary on both sides</w:t>
      </w:r>
    </w:p>
    <w:p w14:paraId="20EDAD77" w14:textId="77777777" w:rsidR="00083CE3" w:rsidRPr="00083CE3" w:rsidRDefault="00083CE3" w:rsidP="00083CE3">
      <w:pPr>
        <w:pStyle w:val="ListParagraph"/>
        <w:numPr>
          <w:ilvl w:val="0"/>
          <w:numId w:val="1"/>
        </w:numPr>
      </w:pPr>
      <w:r w:rsidRPr="00083CE3">
        <w:rPr>
          <w:lang w:val="en-US"/>
        </w:rPr>
        <w:t xml:space="preserve">As well as crime, restorative justice can also be used to resolve conflict and heal the harm caused by anti-social behaviour and the harmful actions of others. </w:t>
      </w:r>
    </w:p>
    <w:p w14:paraId="0B6831C2" w14:textId="7CDD1959" w:rsidR="00083CE3" w:rsidRPr="00083CE3" w:rsidRDefault="00083CE3" w:rsidP="00B34D37">
      <w:pPr>
        <w:pStyle w:val="ListParagraph"/>
        <w:numPr>
          <w:ilvl w:val="0"/>
          <w:numId w:val="1"/>
        </w:numPr>
      </w:pPr>
      <w:r w:rsidRPr="00083CE3">
        <w:rPr>
          <w:lang w:val="en-US"/>
        </w:rPr>
        <w:t>The decision about participation is for the person harmed to make.</w:t>
      </w:r>
      <w:r>
        <w:rPr>
          <w:lang w:val="en-US"/>
        </w:rPr>
        <w:t xml:space="preserve"> </w:t>
      </w:r>
      <w:r w:rsidRPr="00083CE3">
        <w:rPr>
          <w:lang w:val="en-US"/>
        </w:rPr>
        <w:t>As long as they have capacity to decide what is right for them, they should be supported to access RJ to help them cope and recover from what has happened</w:t>
      </w:r>
    </w:p>
    <w:p w14:paraId="4E90DD09" w14:textId="32009019" w:rsidR="00083CE3" w:rsidRPr="00083CE3" w:rsidRDefault="00083CE3" w:rsidP="00607FFC">
      <w:pPr>
        <w:pStyle w:val="ListParagraph"/>
        <w:numPr>
          <w:ilvl w:val="0"/>
          <w:numId w:val="1"/>
        </w:numPr>
      </w:pPr>
      <w:r w:rsidRPr="00083CE3">
        <w:rPr>
          <w:lang w:val="en-US"/>
        </w:rPr>
        <w:t>Generally, however, stalking and harassment cases are not deemed appropriate for Restorative Justice.</w:t>
      </w:r>
    </w:p>
    <w:p w14:paraId="73FD7700" w14:textId="1FD795A2" w:rsidR="00083CE3" w:rsidRPr="00083CE3" w:rsidRDefault="00083CE3" w:rsidP="00466365">
      <w:pPr>
        <w:pStyle w:val="ListParagraph"/>
        <w:numPr>
          <w:ilvl w:val="0"/>
          <w:numId w:val="1"/>
        </w:numPr>
      </w:pPr>
      <w:r w:rsidRPr="00083CE3">
        <w:t>Those who cause harm often want to take part in RJ because they want to understand the harm they have caused so that they can stop. The process itself also helps them to take responsibility for what they have done.</w:t>
      </w:r>
      <w:r w:rsidRPr="00083CE3">
        <w:t xml:space="preserve"> </w:t>
      </w:r>
      <w:r w:rsidRPr="00083CE3">
        <w:t xml:space="preserve">Offenders often say that they do not think about the victim or those they harm, so RJ makes them confront this so they understand  the impact of their actions. </w:t>
      </w:r>
    </w:p>
    <w:p w14:paraId="5DCB4265" w14:textId="571906F8" w:rsidR="00083CE3" w:rsidRDefault="00083CE3" w:rsidP="00083CE3">
      <w:pPr>
        <w:pStyle w:val="ListParagraph"/>
        <w:numPr>
          <w:ilvl w:val="0"/>
          <w:numId w:val="1"/>
        </w:numPr>
      </w:pPr>
      <w:r w:rsidRPr="00083CE3">
        <w:t>Reduces reoffending between 14 and 21%</w:t>
      </w:r>
    </w:p>
    <w:p w14:paraId="31C7E09D" w14:textId="5DE59207" w:rsidR="00083CE3" w:rsidRDefault="00083CE3" w:rsidP="00083CE3">
      <w:r>
        <w:t xml:space="preserve">Referrals can be made to the Make Amends Project via the referral form attached to these minutes.  Information is also available via the website - </w:t>
      </w:r>
      <w:r w:rsidRPr="00083CE3">
        <w:rPr>
          <w:lang w:val="en-US"/>
        </w:rPr>
        <w:t>shekinah.co.uk/restorative-justice</w:t>
      </w:r>
      <w:r>
        <w:rPr>
          <w:lang w:val="en-US"/>
        </w:rPr>
        <w:t xml:space="preserve"> and via Jessica Keast Towns on </w:t>
      </w:r>
      <w:hyperlink r:id="rId5" w:history="1">
        <w:r w:rsidRPr="00083CE3">
          <w:rPr>
            <w:rStyle w:val="Hyperlink"/>
          </w:rPr>
          <w:t>jessica.keast-towns@shekinah.co.uk</w:t>
        </w:r>
      </w:hyperlink>
    </w:p>
    <w:p w14:paraId="4B1FF63A" w14:textId="2A72092C" w:rsidR="00083CE3" w:rsidRDefault="00083CE3" w:rsidP="00083CE3">
      <w:pPr>
        <w:rPr>
          <w:b/>
          <w:bCs/>
        </w:rPr>
      </w:pPr>
      <w:r>
        <w:rPr>
          <w:b/>
          <w:bCs/>
        </w:rPr>
        <w:t>Torbay Promise</w:t>
      </w:r>
    </w:p>
    <w:p w14:paraId="380F543B" w14:textId="77777777" w:rsidR="00677477" w:rsidRDefault="00083CE3" w:rsidP="00083CE3">
      <w:r>
        <w:t xml:space="preserve">Mark Gray updated about the Torbay Promise (see attached presentation).  This is a project focussed on the first 1001 days </w:t>
      </w:r>
      <w:r w:rsidR="00677477">
        <w:t>to an expected cohort of around 20 families in the Lower Barton and Hele area of Torquay.  It is designed as a wrap around support programme with services which are universally available but to which we are increasing access, and in some cases enhancing the offer with an enhanced offer.</w:t>
      </w:r>
    </w:p>
    <w:p w14:paraId="0E1DCDDA" w14:textId="3E7FEA1D" w:rsidR="00677477" w:rsidRDefault="00677477" w:rsidP="00083CE3">
      <w:r>
        <w:t xml:space="preserve">Partners who are interested in becoming involved are encouraged to contact Mark Gray on </w:t>
      </w:r>
      <w:hyperlink r:id="rId6" w:history="1">
        <w:r w:rsidRPr="008332FF">
          <w:rPr>
            <w:rStyle w:val="Hyperlink"/>
          </w:rPr>
          <w:t>mark.gray@peopletoo.co.uk</w:t>
        </w:r>
      </w:hyperlink>
    </w:p>
    <w:p w14:paraId="2A613CF3" w14:textId="77777777" w:rsidR="00677477" w:rsidRDefault="00677477" w:rsidP="00083CE3">
      <w:pPr>
        <w:rPr>
          <w:b/>
          <w:bCs/>
        </w:rPr>
      </w:pPr>
      <w:r>
        <w:rPr>
          <w:b/>
          <w:bCs/>
        </w:rPr>
        <w:t>Date and Time of Next Meeting</w:t>
      </w:r>
    </w:p>
    <w:p w14:paraId="485709CB" w14:textId="4E1F81D1" w:rsidR="00677477" w:rsidRDefault="00677477" w:rsidP="00083CE3">
      <w:r>
        <w:t>At the time of writing these minutes, this has now been set as Monday 17</w:t>
      </w:r>
      <w:r w:rsidRPr="00677477">
        <w:rPr>
          <w:vertAlign w:val="superscript"/>
        </w:rPr>
        <w:t>th</w:t>
      </w:r>
      <w:r>
        <w:t xml:space="preserve"> January, 3pm – 5pm via Teams.</w:t>
      </w:r>
    </w:p>
    <w:p w14:paraId="73D6ADFB" w14:textId="0B8A010D" w:rsidR="00083CE3" w:rsidRPr="00083CE3" w:rsidRDefault="00677477" w:rsidP="00083CE3">
      <w:r>
        <w:t xml:space="preserve"> </w:t>
      </w:r>
    </w:p>
    <w:p w14:paraId="087DB4D9" w14:textId="24923BF0" w:rsidR="00083CE3" w:rsidRDefault="00083CE3" w:rsidP="00083CE3"/>
    <w:p w14:paraId="062DC6CB" w14:textId="77777777" w:rsidR="00083CE3" w:rsidRPr="00083CE3" w:rsidRDefault="00083CE3" w:rsidP="00083CE3"/>
    <w:p w14:paraId="5AA4E699" w14:textId="77777777" w:rsidR="00083CE3" w:rsidRDefault="00083CE3" w:rsidP="00083CE3">
      <w:pPr>
        <w:pStyle w:val="ListParagraph"/>
      </w:pPr>
    </w:p>
    <w:p w14:paraId="2E4C2FF2" w14:textId="77777777" w:rsidR="00083CE3" w:rsidRPr="00083CE3" w:rsidRDefault="00083CE3"/>
    <w:sectPr w:rsidR="00083CE3" w:rsidRPr="00083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0B2"/>
    <w:multiLevelType w:val="hybridMultilevel"/>
    <w:tmpl w:val="BD18D96C"/>
    <w:lvl w:ilvl="0" w:tplc="99EA43EC">
      <w:start w:val="1"/>
      <w:numFmt w:val="bullet"/>
      <w:lvlText w:val="•"/>
      <w:lvlJc w:val="left"/>
      <w:pPr>
        <w:tabs>
          <w:tab w:val="num" w:pos="720"/>
        </w:tabs>
        <w:ind w:left="720" w:hanging="360"/>
      </w:pPr>
      <w:rPr>
        <w:rFonts w:ascii="Arial" w:hAnsi="Arial" w:hint="default"/>
      </w:rPr>
    </w:lvl>
    <w:lvl w:ilvl="1" w:tplc="2A30DC50" w:tentative="1">
      <w:start w:val="1"/>
      <w:numFmt w:val="bullet"/>
      <w:lvlText w:val="•"/>
      <w:lvlJc w:val="left"/>
      <w:pPr>
        <w:tabs>
          <w:tab w:val="num" w:pos="1440"/>
        </w:tabs>
        <w:ind w:left="1440" w:hanging="360"/>
      </w:pPr>
      <w:rPr>
        <w:rFonts w:ascii="Arial" w:hAnsi="Arial" w:hint="default"/>
      </w:rPr>
    </w:lvl>
    <w:lvl w:ilvl="2" w:tplc="92345A1E" w:tentative="1">
      <w:start w:val="1"/>
      <w:numFmt w:val="bullet"/>
      <w:lvlText w:val="•"/>
      <w:lvlJc w:val="left"/>
      <w:pPr>
        <w:tabs>
          <w:tab w:val="num" w:pos="2160"/>
        </w:tabs>
        <w:ind w:left="2160" w:hanging="360"/>
      </w:pPr>
      <w:rPr>
        <w:rFonts w:ascii="Arial" w:hAnsi="Arial" w:hint="default"/>
      </w:rPr>
    </w:lvl>
    <w:lvl w:ilvl="3" w:tplc="87BE0682" w:tentative="1">
      <w:start w:val="1"/>
      <w:numFmt w:val="bullet"/>
      <w:lvlText w:val="•"/>
      <w:lvlJc w:val="left"/>
      <w:pPr>
        <w:tabs>
          <w:tab w:val="num" w:pos="2880"/>
        </w:tabs>
        <w:ind w:left="2880" w:hanging="360"/>
      </w:pPr>
      <w:rPr>
        <w:rFonts w:ascii="Arial" w:hAnsi="Arial" w:hint="default"/>
      </w:rPr>
    </w:lvl>
    <w:lvl w:ilvl="4" w:tplc="2250CA84" w:tentative="1">
      <w:start w:val="1"/>
      <w:numFmt w:val="bullet"/>
      <w:lvlText w:val="•"/>
      <w:lvlJc w:val="left"/>
      <w:pPr>
        <w:tabs>
          <w:tab w:val="num" w:pos="3600"/>
        </w:tabs>
        <w:ind w:left="3600" w:hanging="360"/>
      </w:pPr>
      <w:rPr>
        <w:rFonts w:ascii="Arial" w:hAnsi="Arial" w:hint="default"/>
      </w:rPr>
    </w:lvl>
    <w:lvl w:ilvl="5" w:tplc="A6EC4ABA" w:tentative="1">
      <w:start w:val="1"/>
      <w:numFmt w:val="bullet"/>
      <w:lvlText w:val="•"/>
      <w:lvlJc w:val="left"/>
      <w:pPr>
        <w:tabs>
          <w:tab w:val="num" w:pos="4320"/>
        </w:tabs>
        <w:ind w:left="4320" w:hanging="360"/>
      </w:pPr>
      <w:rPr>
        <w:rFonts w:ascii="Arial" w:hAnsi="Arial" w:hint="default"/>
      </w:rPr>
    </w:lvl>
    <w:lvl w:ilvl="6" w:tplc="1E02AED0" w:tentative="1">
      <w:start w:val="1"/>
      <w:numFmt w:val="bullet"/>
      <w:lvlText w:val="•"/>
      <w:lvlJc w:val="left"/>
      <w:pPr>
        <w:tabs>
          <w:tab w:val="num" w:pos="5040"/>
        </w:tabs>
        <w:ind w:left="5040" w:hanging="360"/>
      </w:pPr>
      <w:rPr>
        <w:rFonts w:ascii="Arial" w:hAnsi="Arial" w:hint="default"/>
      </w:rPr>
    </w:lvl>
    <w:lvl w:ilvl="7" w:tplc="EA789FC8" w:tentative="1">
      <w:start w:val="1"/>
      <w:numFmt w:val="bullet"/>
      <w:lvlText w:val="•"/>
      <w:lvlJc w:val="left"/>
      <w:pPr>
        <w:tabs>
          <w:tab w:val="num" w:pos="5760"/>
        </w:tabs>
        <w:ind w:left="5760" w:hanging="360"/>
      </w:pPr>
      <w:rPr>
        <w:rFonts w:ascii="Arial" w:hAnsi="Arial" w:hint="default"/>
      </w:rPr>
    </w:lvl>
    <w:lvl w:ilvl="8" w:tplc="6D0A7A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6111E"/>
    <w:multiLevelType w:val="hybridMultilevel"/>
    <w:tmpl w:val="BE8C7090"/>
    <w:lvl w:ilvl="0" w:tplc="C0EEDB18">
      <w:start w:val="1"/>
      <w:numFmt w:val="bullet"/>
      <w:lvlText w:val="•"/>
      <w:lvlJc w:val="left"/>
      <w:pPr>
        <w:tabs>
          <w:tab w:val="num" w:pos="720"/>
        </w:tabs>
        <w:ind w:left="720" w:hanging="360"/>
      </w:pPr>
      <w:rPr>
        <w:rFonts w:ascii="Arial" w:hAnsi="Arial" w:hint="default"/>
      </w:rPr>
    </w:lvl>
    <w:lvl w:ilvl="1" w:tplc="D7986278" w:tentative="1">
      <w:start w:val="1"/>
      <w:numFmt w:val="bullet"/>
      <w:lvlText w:val="•"/>
      <w:lvlJc w:val="left"/>
      <w:pPr>
        <w:tabs>
          <w:tab w:val="num" w:pos="1440"/>
        </w:tabs>
        <w:ind w:left="1440" w:hanging="360"/>
      </w:pPr>
      <w:rPr>
        <w:rFonts w:ascii="Arial" w:hAnsi="Arial" w:hint="default"/>
      </w:rPr>
    </w:lvl>
    <w:lvl w:ilvl="2" w:tplc="03C2A6F4" w:tentative="1">
      <w:start w:val="1"/>
      <w:numFmt w:val="bullet"/>
      <w:lvlText w:val="•"/>
      <w:lvlJc w:val="left"/>
      <w:pPr>
        <w:tabs>
          <w:tab w:val="num" w:pos="2160"/>
        </w:tabs>
        <w:ind w:left="2160" w:hanging="360"/>
      </w:pPr>
      <w:rPr>
        <w:rFonts w:ascii="Arial" w:hAnsi="Arial" w:hint="default"/>
      </w:rPr>
    </w:lvl>
    <w:lvl w:ilvl="3" w:tplc="4F6A0336" w:tentative="1">
      <w:start w:val="1"/>
      <w:numFmt w:val="bullet"/>
      <w:lvlText w:val="•"/>
      <w:lvlJc w:val="left"/>
      <w:pPr>
        <w:tabs>
          <w:tab w:val="num" w:pos="2880"/>
        </w:tabs>
        <w:ind w:left="2880" w:hanging="360"/>
      </w:pPr>
      <w:rPr>
        <w:rFonts w:ascii="Arial" w:hAnsi="Arial" w:hint="default"/>
      </w:rPr>
    </w:lvl>
    <w:lvl w:ilvl="4" w:tplc="8950621A" w:tentative="1">
      <w:start w:val="1"/>
      <w:numFmt w:val="bullet"/>
      <w:lvlText w:val="•"/>
      <w:lvlJc w:val="left"/>
      <w:pPr>
        <w:tabs>
          <w:tab w:val="num" w:pos="3600"/>
        </w:tabs>
        <w:ind w:left="3600" w:hanging="360"/>
      </w:pPr>
      <w:rPr>
        <w:rFonts w:ascii="Arial" w:hAnsi="Arial" w:hint="default"/>
      </w:rPr>
    </w:lvl>
    <w:lvl w:ilvl="5" w:tplc="F25AECD4" w:tentative="1">
      <w:start w:val="1"/>
      <w:numFmt w:val="bullet"/>
      <w:lvlText w:val="•"/>
      <w:lvlJc w:val="left"/>
      <w:pPr>
        <w:tabs>
          <w:tab w:val="num" w:pos="4320"/>
        </w:tabs>
        <w:ind w:left="4320" w:hanging="360"/>
      </w:pPr>
      <w:rPr>
        <w:rFonts w:ascii="Arial" w:hAnsi="Arial" w:hint="default"/>
      </w:rPr>
    </w:lvl>
    <w:lvl w:ilvl="6" w:tplc="0EA4267C" w:tentative="1">
      <w:start w:val="1"/>
      <w:numFmt w:val="bullet"/>
      <w:lvlText w:val="•"/>
      <w:lvlJc w:val="left"/>
      <w:pPr>
        <w:tabs>
          <w:tab w:val="num" w:pos="5040"/>
        </w:tabs>
        <w:ind w:left="5040" w:hanging="360"/>
      </w:pPr>
      <w:rPr>
        <w:rFonts w:ascii="Arial" w:hAnsi="Arial" w:hint="default"/>
      </w:rPr>
    </w:lvl>
    <w:lvl w:ilvl="7" w:tplc="A8160366" w:tentative="1">
      <w:start w:val="1"/>
      <w:numFmt w:val="bullet"/>
      <w:lvlText w:val="•"/>
      <w:lvlJc w:val="left"/>
      <w:pPr>
        <w:tabs>
          <w:tab w:val="num" w:pos="5760"/>
        </w:tabs>
        <w:ind w:left="5760" w:hanging="360"/>
      </w:pPr>
      <w:rPr>
        <w:rFonts w:ascii="Arial" w:hAnsi="Arial" w:hint="default"/>
      </w:rPr>
    </w:lvl>
    <w:lvl w:ilvl="8" w:tplc="B54CB1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DF06C8"/>
    <w:multiLevelType w:val="hybridMultilevel"/>
    <w:tmpl w:val="CCA465CE"/>
    <w:lvl w:ilvl="0" w:tplc="FDAA051C">
      <w:start w:val="2"/>
      <w:numFmt w:val="decimal"/>
      <w:lvlText w:val="%1."/>
      <w:lvlJc w:val="left"/>
      <w:pPr>
        <w:tabs>
          <w:tab w:val="num" w:pos="720"/>
        </w:tabs>
        <w:ind w:left="720" w:hanging="360"/>
      </w:pPr>
    </w:lvl>
    <w:lvl w:ilvl="1" w:tplc="450433A6" w:tentative="1">
      <w:start w:val="1"/>
      <w:numFmt w:val="decimal"/>
      <w:lvlText w:val="%2."/>
      <w:lvlJc w:val="left"/>
      <w:pPr>
        <w:tabs>
          <w:tab w:val="num" w:pos="1440"/>
        </w:tabs>
        <w:ind w:left="1440" w:hanging="360"/>
      </w:pPr>
    </w:lvl>
    <w:lvl w:ilvl="2" w:tplc="C9545076" w:tentative="1">
      <w:start w:val="1"/>
      <w:numFmt w:val="decimal"/>
      <w:lvlText w:val="%3."/>
      <w:lvlJc w:val="left"/>
      <w:pPr>
        <w:tabs>
          <w:tab w:val="num" w:pos="2160"/>
        </w:tabs>
        <w:ind w:left="2160" w:hanging="360"/>
      </w:pPr>
    </w:lvl>
    <w:lvl w:ilvl="3" w:tplc="2222E8A6" w:tentative="1">
      <w:start w:val="1"/>
      <w:numFmt w:val="decimal"/>
      <w:lvlText w:val="%4."/>
      <w:lvlJc w:val="left"/>
      <w:pPr>
        <w:tabs>
          <w:tab w:val="num" w:pos="2880"/>
        </w:tabs>
        <w:ind w:left="2880" w:hanging="360"/>
      </w:pPr>
    </w:lvl>
    <w:lvl w:ilvl="4" w:tplc="C3449174" w:tentative="1">
      <w:start w:val="1"/>
      <w:numFmt w:val="decimal"/>
      <w:lvlText w:val="%5."/>
      <w:lvlJc w:val="left"/>
      <w:pPr>
        <w:tabs>
          <w:tab w:val="num" w:pos="3600"/>
        </w:tabs>
        <w:ind w:left="3600" w:hanging="360"/>
      </w:pPr>
    </w:lvl>
    <w:lvl w:ilvl="5" w:tplc="9276205E" w:tentative="1">
      <w:start w:val="1"/>
      <w:numFmt w:val="decimal"/>
      <w:lvlText w:val="%6."/>
      <w:lvlJc w:val="left"/>
      <w:pPr>
        <w:tabs>
          <w:tab w:val="num" w:pos="4320"/>
        </w:tabs>
        <w:ind w:left="4320" w:hanging="360"/>
      </w:pPr>
    </w:lvl>
    <w:lvl w:ilvl="6" w:tplc="0A163538" w:tentative="1">
      <w:start w:val="1"/>
      <w:numFmt w:val="decimal"/>
      <w:lvlText w:val="%7."/>
      <w:lvlJc w:val="left"/>
      <w:pPr>
        <w:tabs>
          <w:tab w:val="num" w:pos="5040"/>
        </w:tabs>
        <w:ind w:left="5040" w:hanging="360"/>
      </w:pPr>
    </w:lvl>
    <w:lvl w:ilvl="7" w:tplc="2A30F328" w:tentative="1">
      <w:start w:val="1"/>
      <w:numFmt w:val="decimal"/>
      <w:lvlText w:val="%8."/>
      <w:lvlJc w:val="left"/>
      <w:pPr>
        <w:tabs>
          <w:tab w:val="num" w:pos="5760"/>
        </w:tabs>
        <w:ind w:left="5760" w:hanging="360"/>
      </w:pPr>
    </w:lvl>
    <w:lvl w:ilvl="8" w:tplc="03CC186E" w:tentative="1">
      <w:start w:val="1"/>
      <w:numFmt w:val="decimal"/>
      <w:lvlText w:val="%9."/>
      <w:lvlJc w:val="left"/>
      <w:pPr>
        <w:tabs>
          <w:tab w:val="num" w:pos="6480"/>
        </w:tabs>
        <w:ind w:left="6480" w:hanging="360"/>
      </w:pPr>
    </w:lvl>
  </w:abstractNum>
  <w:abstractNum w:abstractNumId="3" w15:restartNumberingAfterBreak="0">
    <w:nsid w:val="3B74186C"/>
    <w:multiLevelType w:val="hybridMultilevel"/>
    <w:tmpl w:val="290E752C"/>
    <w:lvl w:ilvl="0" w:tplc="926CE3DC">
      <w:start w:val="6"/>
      <w:numFmt w:val="decimal"/>
      <w:lvlText w:val="%1."/>
      <w:lvlJc w:val="left"/>
      <w:pPr>
        <w:tabs>
          <w:tab w:val="num" w:pos="720"/>
        </w:tabs>
        <w:ind w:left="720" w:hanging="360"/>
      </w:pPr>
    </w:lvl>
    <w:lvl w:ilvl="1" w:tplc="1916D310" w:tentative="1">
      <w:start w:val="1"/>
      <w:numFmt w:val="decimal"/>
      <w:lvlText w:val="%2."/>
      <w:lvlJc w:val="left"/>
      <w:pPr>
        <w:tabs>
          <w:tab w:val="num" w:pos="1440"/>
        </w:tabs>
        <w:ind w:left="1440" w:hanging="360"/>
      </w:pPr>
    </w:lvl>
    <w:lvl w:ilvl="2" w:tplc="B636A77C" w:tentative="1">
      <w:start w:val="1"/>
      <w:numFmt w:val="decimal"/>
      <w:lvlText w:val="%3."/>
      <w:lvlJc w:val="left"/>
      <w:pPr>
        <w:tabs>
          <w:tab w:val="num" w:pos="2160"/>
        </w:tabs>
        <w:ind w:left="2160" w:hanging="360"/>
      </w:pPr>
    </w:lvl>
    <w:lvl w:ilvl="3" w:tplc="CEB69F6C" w:tentative="1">
      <w:start w:val="1"/>
      <w:numFmt w:val="decimal"/>
      <w:lvlText w:val="%4."/>
      <w:lvlJc w:val="left"/>
      <w:pPr>
        <w:tabs>
          <w:tab w:val="num" w:pos="2880"/>
        </w:tabs>
        <w:ind w:left="2880" w:hanging="360"/>
      </w:pPr>
    </w:lvl>
    <w:lvl w:ilvl="4" w:tplc="6AF0EEDE" w:tentative="1">
      <w:start w:val="1"/>
      <w:numFmt w:val="decimal"/>
      <w:lvlText w:val="%5."/>
      <w:lvlJc w:val="left"/>
      <w:pPr>
        <w:tabs>
          <w:tab w:val="num" w:pos="3600"/>
        </w:tabs>
        <w:ind w:left="3600" w:hanging="360"/>
      </w:pPr>
    </w:lvl>
    <w:lvl w:ilvl="5" w:tplc="72F82CAA" w:tentative="1">
      <w:start w:val="1"/>
      <w:numFmt w:val="decimal"/>
      <w:lvlText w:val="%6."/>
      <w:lvlJc w:val="left"/>
      <w:pPr>
        <w:tabs>
          <w:tab w:val="num" w:pos="4320"/>
        </w:tabs>
        <w:ind w:left="4320" w:hanging="360"/>
      </w:pPr>
    </w:lvl>
    <w:lvl w:ilvl="6" w:tplc="EF948EAA" w:tentative="1">
      <w:start w:val="1"/>
      <w:numFmt w:val="decimal"/>
      <w:lvlText w:val="%7."/>
      <w:lvlJc w:val="left"/>
      <w:pPr>
        <w:tabs>
          <w:tab w:val="num" w:pos="5040"/>
        </w:tabs>
        <w:ind w:left="5040" w:hanging="360"/>
      </w:pPr>
    </w:lvl>
    <w:lvl w:ilvl="7" w:tplc="85F2FFA4" w:tentative="1">
      <w:start w:val="1"/>
      <w:numFmt w:val="decimal"/>
      <w:lvlText w:val="%8."/>
      <w:lvlJc w:val="left"/>
      <w:pPr>
        <w:tabs>
          <w:tab w:val="num" w:pos="5760"/>
        </w:tabs>
        <w:ind w:left="5760" w:hanging="360"/>
      </w:pPr>
    </w:lvl>
    <w:lvl w:ilvl="8" w:tplc="F9C8178A" w:tentative="1">
      <w:start w:val="1"/>
      <w:numFmt w:val="decimal"/>
      <w:lvlText w:val="%9."/>
      <w:lvlJc w:val="left"/>
      <w:pPr>
        <w:tabs>
          <w:tab w:val="num" w:pos="6480"/>
        </w:tabs>
        <w:ind w:left="6480" w:hanging="360"/>
      </w:pPr>
    </w:lvl>
  </w:abstractNum>
  <w:abstractNum w:abstractNumId="4" w15:restartNumberingAfterBreak="0">
    <w:nsid w:val="42C96C5C"/>
    <w:multiLevelType w:val="hybridMultilevel"/>
    <w:tmpl w:val="9D24D998"/>
    <w:lvl w:ilvl="0" w:tplc="373C8BEE">
      <w:start w:val="1"/>
      <w:numFmt w:val="bullet"/>
      <w:lvlText w:val="•"/>
      <w:lvlJc w:val="left"/>
      <w:pPr>
        <w:tabs>
          <w:tab w:val="num" w:pos="720"/>
        </w:tabs>
        <w:ind w:left="720" w:hanging="360"/>
      </w:pPr>
      <w:rPr>
        <w:rFonts w:ascii="Arial" w:hAnsi="Arial" w:hint="default"/>
      </w:rPr>
    </w:lvl>
    <w:lvl w:ilvl="1" w:tplc="A986ECE6" w:tentative="1">
      <w:start w:val="1"/>
      <w:numFmt w:val="bullet"/>
      <w:lvlText w:val="•"/>
      <w:lvlJc w:val="left"/>
      <w:pPr>
        <w:tabs>
          <w:tab w:val="num" w:pos="1440"/>
        </w:tabs>
        <w:ind w:left="1440" w:hanging="360"/>
      </w:pPr>
      <w:rPr>
        <w:rFonts w:ascii="Arial" w:hAnsi="Arial" w:hint="default"/>
      </w:rPr>
    </w:lvl>
    <w:lvl w:ilvl="2" w:tplc="F8BE4836" w:tentative="1">
      <w:start w:val="1"/>
      <w:numFmt w:val="bullet"/>
      <w:lvlText w:val="•"/>
      <w:lvlJc w:val="left"/>
      <w:pPr>
        <w:tabs>
          <w:tab w:val="num" w:pos="2160"/>
        </w:tabs>
        <w:ind w:left="2160" w:hanging="360"/>
      </w:pPr>
      <w:rPr>
        <w:rFonts w:ascii="Arial" w:hAnsi="Arial" w:hint="default"/>
      </w:rPr>
    </w:lvl>
    <w:lvl w:ilvl="3" w:tplc="9A866FC2" w:tentative="1">
      <w:start w:val="1"/>
      <w:numFmt w:val="bullet"/>
      <w:lvlText w:val="•"/>
      <w:lvlJc w:val="left"/>
      <w:pPr>
        <w:tabs>
          <w:tab w:val="num" w:pos="2880"/>
        </w:tabs>
        <w:ind w:left="2880" w:hanging="360"/>
      </w:pPr>
      <w:rPr>
        <w:rFonts w:ascii="Arial" w:hAnsi="Arial" w:hint="default"/>
      </w:rPr>
    </w:lvl>
    <w:lvl w:ilvl="4" w:tplc="FF76178A" w:tentative="1">
      <w:start w:val="1"/>
      <w:numFmt w:val="bullet"/>
      <w:lvlText w:val="•"/>
      <w:lvlJc w:val="left"/>
      <w:pPr>
        <w:tabs>
          <w:tab w:val="num" w:pos="3600"/>
        </w:tabs>
        <w:ind w:left="3600" w:hanging="360"/>
      </w:pPr>
      <w:rPr>
        <w:rFonts w:ascii="Arial" w:hAnsi="Arial" w:hint="default"/>
      </w:rPr>
    </w:lvl>
    <w:lvl w:ilvl="5" w:tplc="54F241CA" w:tentative="1">
      <w:start w:val="1"/>
      <w:numFmt w:val="bullet"/>
      <w:lvlText w:val="•"/>
      <w:lvlJc w:val="left"/>
      <w:pPr>
        <w:tabs>
          <w:tab w:val="num" w:pos="4320"/>
        </w:tabs>
        <w:ind w:left="4320" w:hanging="360"/>
      </w:pPr>
      <w:rPr>
        <w:rFonts w:ascii="Arial" w:hAnsi="Arial" w:hint="default"/>
      </w:rPr>
    </w:lvl>
    <w:lvl w:ilvl="6" w:tplc="68D2BD10" w:tentative="1">
      <w:start w:val="1"/>
      <w:numFmt w:val="bullet"/>
      <w:lvlText w:val="•"/>
      <w:lvlJc w:val="left"/>
      <w:pPr>
        <w:tabs>
          <w:tab w:val="num" w:pos="5040"/>
        </w:tabs>
        <w:ind w:left="5040" w:hanging="360"/>
      </w:pPr>
      <w:rPr>
        <w:rFonts w:ascii="Arial" w:hAnsi="Arial" w:hint="default"/>
      </w:rPr>
    </w:lvl>
    <w:lvl w:ilvl="7" w:tplc="87228AE6" w:tentative="1">
      <w:start w:val="1"/>
      <w:numFmt w:val="bullet"/>
      <w:lvlText w:val="•"/>
      <w:lvlJc w:val="left"/>
      <w:pPr>
        <w:tabs>
          <w:tab w:val="num" w:pos="5760"/>
        </w:tabs>
        <w:ind w:left="5760" w:hanging="360"/>
      </w:pPr>
      <w:rPr>
        <w:rFonts w:ascii="Arial" w:hAnsi="Arial" w:hint="default"/>
      </w:rPr>
    </w:lvl>
    <w:lvl w:ilvl="8" w:tplc="19A07E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EB42A4"/>
    <w:multiLevelType w:val="hybridMultilevel"/>
    <w:tmpl w:val="82B61E22"/>
    <w:lvl w:ilvl="0" w:tplc="62782128">
      <w:start w:val="1"/>
      <w:numFmt w:val="decimal"/>
      <w:lvlText w:val="%1."/>
      <w:lvlJc w:val="left"/>
      <w:pPr>
        <w:tabs>
          <w:tab w:val="num" w:pos="720"/>
        </w:tabs>
        <w:ind w:left="720" w:hanging="360"/>
      </w:pPr>
    </w:lvl>
    <w:lvl w:ilvl="1" w:tplc="4134B8D2" w:tentative="1">
      <w:start w:val="1"/>
      <w:numFmt w:val="decimal"/>
      <w:lvlText w:val="%2."/>
      <w:lvlJc w:val="left"/>
      <w:pPr>
        <w:tabs>
          <w:tab w:val="num" w:pos="1440"/>
        </w:tabs>
        <w:ind w:left="1440" w:hanging="360"/>
      </w:pPr>
    </w:lvl>
    <w:lvl w:ilvl="2" w:tplc="F796DE8C" w:tentative="1">
      <w:start w:val="1"/>
      <w:numFmt w:val="decimal"/>
      <w:lvlText w:val="%3."/>
      <w:lvlJc w:val="left"/>
      <w:pPr>
        <w:tabs>
          <w:tab w:val="num" w:pos="2160"/>
        </w:tabs>
        <w:ind w:left="2160" w:hanging="360"/>
      </w:pPr>
    </w:lvl>
    <w:lvl w:ilvl="3" w:tplc="33769158" w:tentative="1">
      <w:start w:val="1"/>
      <w:numFmt w:val="decimal"/>
      <w:lvlText w:val="%4."/>
      <w:lvlJc w:val="left"/>
      <w:pPr>
        <w:tabs>
          <w:tab w:val="num" w:pos="2880"/>
        </w:tabs>
        <w:ind w:left="2880" w:hanging="360"/>
      </w:pPr>
    </w:lvl>
    <w:lvl w:ilvl="4" w:tplc="4BAC5C6A" w:tentative="1">
      <w:start w:val="1"/>
      <w:numFmt w:val="decimal"/>
      <w:lvlText w:val="%5."/>
      <w:lvlJc w:val="left"/>
      <w:pPr>
        <w:tabs>
          <w:tab w:val="num" w:pos="3600"/>
        </w:tabs>
        <w:ind w:left="3600" w:hanging="360"/>
      </w:pPr>
    </w:lvl>
    <w:lvl w:ilvl="5" w:tplc="CAAA7D9C" w:tentative="1">
      <w:start w:val="1"/>
      <w:numFmt w:val="decimal"/>
      <w:lvlText w:val="%6."/>
      <w:lvlJc w:val="left"/>
      <w:pPr>
        <w:tabs>
          <w:tab w:val="num" w:pos="4320"/>
        </w:tabs>
        <w:ind w:left="4320" w:hanging="360"/>
      </w:pPr>
    </w:lvl>
    <w:lvl w:ilvl="6" w:tplc="3E3622CC" w:tentative="1">
      <w:start w:val="1"/>
      <w:numFmt w:val="decimal"/>
      <w:lvlText w:val="%7."/>
      <w:lvlJc w:val="left"/>
      <w:pPr>
        <w:tabs>
          <w:tab w:val="num" w:pos="5040"/>
        </w:tabs>
        <w:ind w:left="5040" w:hanging="360"/>
      </w:pPr>
    </w:lvl>
    <w:lvl w:ilvl="7" w:tplc="7318D0CA" w:tentative="1">
      <w:start w:val="1"/>
      <w:numFmt w:val="decimal"/>
      <w:lvlText w:val="%8."/>
      <w:lvlJc w:val="left"/>
      <w:pPr>
        <w:tabs>
          <w:tab w:val="num" w:pos="5760"/>
        </w:tabs>
        <w:ind w:left="5760" w:hanging="360"/>
      </w:pPr>
    </w:lvl>
    <w:lvl w:ilvl="8" w:tplc="6624F6B8" w:tentative="1">
      <w:start w:val="1"/>
      <w:numFmt w:val="decimal"/>
      <w:lvlText w:val="%9."/>
      <w:lvlJc w:val="left"/>
      <w:pPr>
        <w:tabs>
          <w:tab w:val="num" w:pos="6480"/>
        </w:tabs>
        <w:ind w:left="6480" w:hanging="360"/>
      </w:pPr>
    </w:lvl>
  </w:abstractNum>
  <w:abstractNum w:abstractNumId="6" w15:restartNumberingAfterBreak="0">
    <w:nsid w:val="5A780852"/>
    <w:multiLevelType w:val="hybridMultilevel"/>
    <w:tmpl w:val="B8F651D8"/>
    <w:lvl w:ilvl="0" w:tplc="222446B0">
      <w:start w:val="3"/>
      <w:numFmt w:val="decimal"/>
      <w:lvlText w:val="%1."/>
      <w:lvlJc w:val="left"/>
      <w:pPr>
        <w:tabs>
          <w:tab w:val="num" w:pos="720"/>
        </w:tabs>
        <w:ind w:left="720" w:hanging="360"/>
      </w:pPr>
    </w:lvl>
    <w:lvl w:ilvl="1" w:tplc="459C041C" w:tentative="1">
      <w:start w:val="1"/>
      <w:numFmt w:val="decimal"/>
      <w:lvlText w:val="%2."/>
      <w:lvlJc w:val="left"/>
      <w:pPr>
        <w:tabs>
          <w:tab w:val="num" w:pos="1440"/>
        </w:tabs>
        <w:ind w:left="1440" w:hanging="360"/>
      </w:pPr>
    </w:lvl>
    <w:lvl w:ilvl="2" w:tplc="1658A890" w:tentative="1">
      <w:start w:val="1"/>
      <w:numFmt w:val="decimal"/>
      <w:lvlText w:val="%3."/>
      <w:lvlJc w:val="left"/>
      <w:pPr>
        <w:tabs>
          <w:tab w:val="num" w:pos="2160"/>
        </w:tabs>
        <w:ind w:left="2160" w:hanging="360"/>
      </w:pPr>
    </w:lvl>
    <w:lvl w:ilvl="3" w:tplc="1F0A4984" w:tentative="1">
      <w:start w:val="1"/>
      <w:numFmt w:val="decimal"/>
      <w:lvlText w:val="%4."/>
      <w:lvlJc w:val="left"/>
      <w:pPr>
        <w:tabs>
          <w:tab w:val="num" w:pos="2880"/>
        </w:tabs>
        <w:ind w:left="2880" w:hanging="360"/>
      </w:pPr>
    </w:lvl>
    <w:lvl w:ilvl="4" w:tplc="A956DB2C" w:tentative="1">
      <w:start w:val="1"/>
      <w:numFmt w:val="decimal"/>
      <w:lvlText w:val="%5."/>
      <w:lvlJc w:val="left"/>
      <w:pPr>
        <w:tabs>
          <w:tab w:val="num" w:pos="3600"/>
        </w:tabs>
        <w:ind w:left="3600" w:hanging="360"/>
      </w:pPr>
    </w:lvl>
    <w:lvl w:ilvl="5" w:tplc="AB86E25E" w:tentative="1">
      <w:start w:val="1"/>
      <w:numFmt w:val="decimal"/>
      <w:lvlText w:val="%6."/>
      <w:lvlJc w:val="left"/>
      <w:pPr>
        <w:tabs>
          <w:tab w:val="num" w:pos="4320"/>
        </w:tabs>
        <w:ind w:left="4320" w:hanging="360"/>
      </w:pPr>
    </w:lvl>
    <w:lvl w:ilvl="6" w:tplc="DBD40ED8" w:tentative="1">
      <w:start w:val="1"/>
      <w:numFmt w:val="decimal"/>
      <w:lvlText w:val="%7."/>
      <w:lvlJc w:val="left"/>
      <w:pPr>
        <w:tabs>
          <w:tab w:val="num" w:pos="5040"/>
        </w:tabs>
        <w:ind w:left="5040" w:hanging="360"/>
      </w:pPr>
    </w:lvl>
    <w:lvl w:ilvl="7" w:tplc="D2B2B502" w:tentative="1">
      <w:start w:val="1"/>
      <w:numFmt w:val="decimal"/>
      <w:lvlText w:val="%8."/>
      <w:lvlJc w:val="left"/>
      <w:pPr>
        <w:tabs>
          <w:tab w:val="num" w:pos="5760"/>
        </w:tabs>
        <w:ind w:left="5760" w:hanging="360"/>
      </w:pPr>
    </w:lvl>
    <w:lvl w:ilvl="8" w:tplc="AA527F40" w:tentative="1">
      <w:start w:val="1"/>
      <w:numFmt w:val="decimal"/>
      <w:lvlText w:val="%9."/>
      <w:lvlJc w:val="left"/>
      <w:pPr>
        <w:tabs>
          <w:tab w:val="num" w:pos="6480"/>
        </w:tabs>
        <w:ind w:left="6480" w:hanging="360"/>
      </w:pPr>
    </w:lvl>
  </w:abstractNum>
  <w:abstractNum w:abstractNumId="7" w15:restartNumberingAfterBreak="0">
    <w:nsid w:val="5F0D3C03"/>
    <w:multiLevelType w:val="hybridMultilevel"/>
    <w:tmpl w:val="E3FE1F62"/>
    <w:lvl w:ilvl="0" w:tplc="96D84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A6984"/>
    <w:multiLevelType w:val="hybridMultilevel"/>
    <w:tmpl w:val="8AE4CFF8"/>
    <w:lvl w:ilvl="0" w:tplc="D270B436">
      <w:start w:val="5"/>
      <w:numFmt w:val="decimal"/>
      <w:lvlText w:val="%1."/>
      <w:lvlJc w:val="left"/>
      <w:pPr>
        <w:tabs>
          <w:tab w:val="num" w:pos="720"/>
        </w:tabs>
        <w:ind w:left="720" w:hanging="360"/>
      </w:pPr>
    </w:lvl>
    <w:lvl w:ilvl="1" w:tplc="091E0A34" w:tentative="1">
      <w:start w:val="1"/>
      <w:numFmt w:val="decimal"/>
      <w:lvlText w:val="%2."/>
      <w:lvlJc w:val="left"/>
      <w:pPr>
        <w:tabs>
          <w:tab w:val="num" w:pos="1440"/>
        </w:tabs>
        <w:ind w:left="1440" w:hanging="360"/>
      </w:pPr>
    </w:lvl>
    <w:lvl w:ilvl="2" w:tplc="AF8C2CC2" w:tentative="1">
      <w:start w:val="1"/>
      <w:numFmt w:val="decimal"/>
      <w:lvlText w:val="%3."/>
      <w:lvlJc w:val="left"/>
      <w:pPr>
        <w:tabs>
          <w:tab w:val="num" w:pos="2160"/>
        </w:tabs>
        <w:ind w:left="2160" w:hanging="360"/>
      </w:pPr>
    </w:lvl>
    <w:lvl w:ilvl="3" w:tplc="8DE87D30" w:tentative="1">
      <w:start w:val="1"/>
      <w:numFmt w:val="decimal"/>
      <w:lvlText w:val="%4."/>
      <w:lvlJc w:val="left"/>
      <w:pPr>
        <w:tabs>
          <w:tab w:val="num" w:pos="2880"/>
        </w:tabs>
        <w:ind w:left="2880" w:hanging="360"/>
      </w:pPr>
    </w:lvl>
    <w:lvl w:ilvl="4" w:tplc="1478B76E" w:tentative="1">
      <w:start w:val="1"/>
      <w:numFmt w:val="decimal"/>
      <w:lvlText w:val="%5."/>
      <w:lvlJc w:val="left"/>
      <w:pPr>
        <w:tabs>
          <w:tab w:val="num" w:pos="3600"/>
        </w:tabs>
        <w:ind w:left="3600" w:hanging="360"/>
      </w:pPr>
    </w:lvl>
    <w:lvl w:ilvl="5" w:tplc="9E943F98" w:tentative="1">
      <w:start w:val="1"/>
      <w:numFmt w:val="decimal"/>
      <w:lvlText w:val="%6."/>
      <w:lvlJc w:val="left"/>
      <w:pPr>
        <w:tabs>
          <w:tab w:val="num" w:pos="4320"/>
        </w:tabs>
        <w:ind w:left="4320" w:hanging="360"/>
      </w:pPr>
    </w:lvl>
    <w:lvl w:ilvl="6" w:tplc="23A4BFF6" w:tentative="1">
      <w:start w:val="1"/>
      <w:numFmt w:val="decimal"/>
      <w:lvlText w:val="%7."/>
      <w:lvlJc w:val="left"/>
      <w:pPr>
        <w:tabs>
          <w:tab w:val="num" w:pos="5040"/>
        </w:tabs>
        <w:ind w:left="5040" w:hanging="360"/>
      </w:pPr>
    </w:lvl>
    <w:lvl w:ilvl="7" w:tplc="F60261D6" w:tentative="1">
      <w:start w:val="1"/>
      <w:numFmt w:val="decimal"/>
      <w:lvlText w:val="%8."/>
      <w:lvlJc w:val="left"/>
      <w:pPr>
        <w:tabs>
          <w:tab w:val="num" w:pos="5760"/>
        </w:tabs>
        <w:ind w:left="5760" w:hanging="360"/>
      </w:pPr>
    </w:lvl>
    <w:lvl w:ilvl="8" w:tplc="CEA879BA" w:tentative="1">
      <w:start w:val="1"/>
      <w:numFmt w:val="decimal"/>
      <w:lvlText w:val="%9."/>
      <w:lvlJc w:val="left"/>
      <w:pPr>
        <w:tabs>
          <w:tab w:val="num" w:pos="6480"/>
        </w:tabs>
        <w:ind w:left="6480" w:hanging="360"/>
      </w:pPr>
    </w:lvl>
  </w:abstractNum>
  <w:abstractNum w:abstractNumId="9" w15:restartNumberingAfterBreak="0">
    <w:nsid w:val="62E378C3"/>
    <w:multiLevelType w:val="hybridMultilevel"/>
    <w:tmpl w:val="5C02526A"/>
    <w:lvl w:ilvl="0" w:tplc="1E343478">
      <w:start w:val="4"/>
      <w:numFmt w:val="decimal"/>
      <w:lvlText w:val="%1."/>
      <w:lvlJc w:val="left"/>
      <w:pPr>
        <w:tabs>
          <w:tab w:val="num" w:pos="720"/>
        </w:tabs>
        <w:ind w:left="720" w:hanging="360"/>
      </w:pPr>
    </w:lvl>
    <w:lvl w:ilvl="1" w:tplc="43EE67AE" w:tentative="1">
      <w:start w:val="1"/>
      <w:numFmt w:val="decimal"/>
      <w:lvlText w:val="%2."/>
      <w:lvlJc w:val="left"/>
      <w:pPr>
        <w:tabs>
          <w:tab w:val="num" w:pos="1440"/>
        </w:tabs>
        <w:ind w:left="1440" w:hanging="360"/>
      </w:pPr>
    </w:lvl>
    <w:lvl w:ilvl="2" w:tplc="D7FEA6CC" w:tentative="1">
      <w:start w:val="1"/>
      <w:numFmt w:val="decimal"/>
      <w:lvlText w:val="%3."/>
      <w:lvlJc w:val="left"/>
      <w:pPr>
        <w:tabs>
          <w:tab w:val="num" w:pos="2160"/>
        </w:tabs>
        <w:ind w:left="2160" w:hanging="360"/>
      </w:pPr>
    </w:lvl>
    <w:lvl w:ilvl="3" w:tplc="8D8A68C0" w:tentative="1">
      <w:start w:val="1"/>
      <w:numFmt w:val="decimal"/>
      <w:lvlText w:val="%4."/>
      <w:lvlJc w:val="left"/>
      <w:pPr>
        <w:tabs>
          <w:tab w:val="num" w:pos="2880"/>
        </w:tabs>
        <w:ind w:left="2880" w:hanging="360"/>
      </w:pPr>
    </w:lvl>
    <w:lvl w:ilvl="4" w:tplc="021E77EE" w:tentative="1">
      <w:start w:val="1"/>
      <w:numFmt w:val="decimal"/>
      <w:lvlText w:val="%5."/>
      <w:lvlJc w:val="left"/>
      <w:pPr>
        <w:tabs>
          <w:tab w:val="num" w:pos="3600"/>
        </w:tabs>
        <w:ind w:left="3600" w:hanging="360"/>
      </w:pPr>
    </w:lvl>
    <w:lvl w:ilvl="5" w:tplc="53820B78" w:tentative="1">
      <w:start w:val="1"/>
      <w:numFmt w:val="decimal"/>
      <w:lvlText w:val="%6."/>
      <w:lvlJc w:val="left"/>
      <w:pPr>
        <w:tabs>
          <w:tab w:val="num" w:pos="4320"/>
        </w:tabs>
        <w:ind w:left="4320" w:hanging="360"/>
      </w:pPr>
    </w:lvl>
    <w:lvl w:ilvl="6" w:tplc="76181B02" w:tentative="1">
      <w:start w:val="1"/>
      <w:numFmt w:val="decimal"/>
      <w:lvlText w:val="%7."/>
      <w:lvlJc w:val="left"/>
      <w:pPr>
        <w:tabs>
          <w:tab w:val="num" w:pos="5040"/>
        </w:tabs>
        <w:ind w:left="5040" w:hanging="360"/>
      </w:pPr>
    </w:lvl>
    <w:lvl w:ilvl="7" w:tplc="77A0AA7C" w:tentative="1">
      <w:start w:val="1"/>
      <w:numFmt w:val="decimal"/>
      <w:lvlText w:val="%8."/>
      <w:lvlJc w:val="left"/>
      <w:pPr>
        <w:tabs>
          <w:tab w:val="num" w:pos="5760"/>
        </w:tabs>
        <w:ind w:left="5760" w:hanging="360"/>
      </w:pPr>
    </w:lvl>
    <w:lvl w:ilvl="8" w:tplc="D5FC9B1A"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6"/>
  </w:num>
  <w:num w:numId="5">
    <w:abstractNumId w:val="9"/>
  </w:num>
  <w:num w:numId="6">
    <w:abstractNumId w:val="8"/>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9"/>
    <w:rsid w:val="0000482E"/>
    <w:rsid w:val="00083CE3"/>
    <w:rsid w:val="000A65FB"/>
    <w:rsid w:val="000F2D71"/>
    <w:rsid w:val="00242323"/>
    <w:rsid w:val="003544F4"/>
    <w:rsid w:val="003F0D6D"/>
    <w:rsid w:val="00475119"/>
    <w:rsid w:val="004A1F87"/>
    <w:rsid w:val="004F6E58"/>
    <w:rsid w:val="00516406"/>
    <w:rsid w:val="0053688D"/>
    <w:rsid w:val="0055248F"/>
    <w:rsid w:val="00677477"/>
    <w:rsid w:val="006B404F"/>
    <w:rsid w:val="006B7EEB"/>
    <w:rsid w:val="006C3A76"/>
    <w:rsid w:val="00704EC0"/>
    <w:rsid w:val="008030D9"/>
    <w:rsid w:val="008625C2"/>
    <w:rsid w:val="008C3080"/>
    <w:rsid w:val="009242BB"/>
    <w:rsid w:val="0095788D"/>
    <w:rsid w:val="009D2578"/>
    <w:rsid w:val="00A91C23"/>
    <w:rsid w:val="00A93DB3"/>
    <w:rsid w:val="00B64CB7"/>
    <w:rsid w:val="00B67156"/>
    <w:rsid w:val="00BC1712"/>
    <w:rsid w:val="00C07704"/>
    <w:rsid w:val="00C66F25"/>
    <w:rsid w:val="00C85911"/>
    <w:rsid w:val="00CD2FB0"/>
    <w:rsid w:val="00D574FE"/>
    <w:rsid w:val="00DD1963"/>
    <w:rsid w:val="00FD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A29"/>
  <w15:chartTrackingRefBased/>
  <w15:docId w15:val="{B9D5BDBF-96BC-4476-9EDA-C6D92DF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911"/>
    <w:rPr>
      <w:color w:val="0563C1" w:themeColor="hyperlink"/>
      <w:u w:val="single"/>
    </w:rPr>
  </w:style>
  <w:style w:type="character" w:styleId="UnresolvedMention">
    <w:name w:val="Unresolved Mention"/>
    <w:basedOn w:val="DefaultParagraphFont"/>
    <w:uiPriority w:val="99"/>
    <w:semiHidden/>
    <w:unhideWhenUsed/>
    <w:rsid w:val="00C85911"/>
    <w:rPr>
      <w:color w:val="605E5C"/>
      <w:shd w:val="clear" w:color="auto" w:fill="E1DFDD"/>
    </w:rPr>
  </w:style>
  <w:style w:type="character" w:styleId="FollowedHyperlink">
    <w:name w:val="FollowedHyperlink"/>
    <w:basedOn w:val="DefaultParagraphFont"/>
    <w:uiPriority w:val="99"/>
    <w:semiHidden/>
    <w:unhideWhenUsed/>
    <w:rsid w:val="0095788D"/>
    <w:rPr>
      <w:color w:val="954F72" w:themeColor="followedHyperlink"/>
      <w:u w:val="single"/>
    </w:rPr>
  </w:style>
  <w:style w:type="character" w:customStyle="1" w:styleId="normaltextrun">
    <w:name w:val="normaltextrun"/>
    <w:basedOn w:val="DefaultParagraphFont"/>
    <w:rsid w:val="00A93DB3"/>
  </w:style>
  <w:style w:type="paragraph" w:styleId="ListParagraph">
    <w:name w:val="List Paragraph"/>
    <w:basedOn w:val="Normal"/>
    <w:uiPriority w:val="34"/>
    <w:qFormat/>
    <w:rsid w:val="008C3080"/>
    <w:pPr>
      <w:ind w:left="720"/>
      <w:contextualSpacing/>
    </w:pPr>
  </w:style>
  <w:style w:type="paragraph" w:styleId="NormalWeb">
    <w:name w:val="Normal (Web)"/>
    <w:basedOn w:val="Normal"/>
    <w:uiPriority w:val="99"/>
    <w:semiHidden/>
    <w:unhideWhenUsed/>
    <w:rsid w:val="00083C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8579">
      <w:bodyDiv w:val="1"/>
      <w:marLeft w:val="0"/>
      <w:marRight w:val="0"/>
      <w:marTop w:val="0"/>
      <w:marBottom w:val="0"/>
      <w:divBdr>
        <w:top w:val="none" w:sz="0" w:space="0" w:color="auto"/>
        <w:left w:val="none" w:sz="0" w:space="0" w:color="auto"/>
        <w:bottom w:val="none" w:sz="0" w:space="0" w:color="auto"/>
        <w:right w:val="none" w:sz="0" w:space="0" w:color="auto"/>
      </w:divBdr>
    </w:div>
    <w:div w:id="572129750">
      <w:bodyDiv w:val="1"/>
      <w:marLeft w:val="0"/>
      <w:marRight w:val="0"/>
      <w:marTop w:val="0"/>
      <w:marBottom w:val="0"/>
      <w:divBdr>
        <w:top w:val="none" w:sz="0" w:space="0" w:color="auto"/>
        <w:left w:val="none" w:sz="0" w:space="0" w:color="auto"/>
        <w:bottom w:val="none" w:sz="0" w:space="0" w:color="auto"/>
        <w:right w:val="none" w:sz="0" w:space="0" w:color="auto"/>
      </w:divBdr>
    </w:div>
    <w:div w:id="608003755">
      <w:bodyDiv w:val="1"/>
      <w:marLeft w:val="0"/>
      <w:marRight w:val="0"/>
      <w:marTop w:val="0"/>
      <w:marBottom w:val="0"/>
      <w:divBdr>
        <w:top w:val="none" w:sz="0" w:space="0" w:color="auto"/>
        <w:left w:val="none" w:sz="0" w:space="0" w:color="auto"/>
        <w:bottom w:val="none" w:sz="0" w:space="0" w:color="auto"/>
        <w:right w:val="none" w:sz="0" w:space="0" w:color="auto"/>
      </w:divBdr>
      <w:divsChild>
        <w:div w:id="2000428039">
          <w:marLeft w:val="446"/>
          <w:marRight w:val="0"/>
          <w:marTop w:val="0"/>
          <w:marBottom w:val="0"/>
          <w:divBdr>
            <w:top w:val="none" w:sz="0" w:space="0" w:color="auto"/>
            <w:left w:val="none" w:sz="0" w:space="0" w:color="auto"/>
            <w:bottom w:val="none" w:sz="0" w:space="0" w:color="auto"/>
            <w:right w:val="none" w:sz="0" w:space="0" w:color="auto"/>
          </w:divBdr>
        </w:div>
        <w:div w:id="26686248">
          <w:marLeft w:val="446"/>
          <w:marRight w:val="0"/>
          <w:marTop w:val="0"/>
          <w:marBottom w:val="0"/>
          <w:divBdr>
            <w:top w:val="none" w:sz="0" w:space="0" w:color="auto"/>
            <w:left w:val="none" w:sz="0" w:space="0" w:color="auto"/>
            <w:bottom w:val="none" w:sz="0" w:space="0" w:color="auto"/>
            <w:right w:val="none" w:sz="0" w:space="0" w:color="auto"/>
          </w:divBdr>
        </w:div>
        <w:div w:id="449905238">
          <w:marLeft w:val="446"/>
          <w:marRight w:val="0"/>
          <w:marTop w:val="0"/>
          <w:marBottom w:val="0"/>
          <w:divBdr>
            <w:top w:val="none" w:sz="0" w:space="0" w:color="auto"/>
            <w:left w:val="none" w:sz="0" w:space="0" w:color="auto"/>
            <w:bottom w:val="none" w:sz="0" w:space="0" w:color="auto"/>
            <w:right w:val="none" w:sz="0" w:space="0" w:color="auto"/>
          </w:divBdr>
        </w:div>
        <w:div w:id="809906061">
          <w:marLeft w:val="446"/>
          <w:marRight w:val="0"/>
          <w:marTop w:val="0"/>
          <w:marBottom w:val="0"/>
          <w:divBdr>
            <w:top w:val="none" w:sz="0" w:space="0" w:color="auto"/>
            <w:left w:val="none" w:sz="0" w:space="0" w:color="auto"/>
            <w:bottom w:val="none" w:sz="0" w:space="0" w:color="auto"/>
            <w:right w:val="none" w:sz="0" w:space="0" w:color="auto"/>
          </w:divBdr>
        </w:div>
        <w:div w:id="1329485450">
          <w:marLeft w:val="446"/>
          <w:marRight w:val="0"/>
          <w:marTop w:val="0"/>
          <w:marBottom w:val="0"/>
          <w:divBdr>
            <w:top w:val="none" w:sz="0" w:space="0" w:color="auto"/>
            <w:left w:val="none" w:sz="0" w:space="0" w:color="auto"/>
            <w:bottom w:val="none" w:sz="0" w:space="0" w:color="auto"/>
            <w:right w:val="none" w:sz="0" w:space="0" w:color="auto"/>
          </w:divBdr>
        </w:div>
        <w:div w:id="1550343772">
          <w:marLeft w:val="446"/>
          <w:marRight w:val="0"/>
          <w:marTop w:val="0"/>
          <w:marBottom w:val="0"/>
          <w:divBdr>
            <w:top w:val="none" w:sz="0" w:space="0" w:color="auto"/>
            <w:left w:val="none" w:sz="0" w:space="0" w:color="auto"/>
            <w:bottom w:val="none" w:sz="0" w:space="0" w:color="auto"/>
            <w:right w:val="none" w:sz="0" w:space="0" w:color="auto"/>
          </w:divBdr>
        </w:div>
      </w:divsChild>
    </w:div>
    <w:div w:id="812525646">
      <w:bodyDiv w:val="1"/>
      <w:marLeft w:val="0"/>
      <w:marRight w:val="0"/>
      <w:marTop w:val="0"/>
      <w:marBottom w:val="0"/>
      <w:divBdr>
        <w:top w:val="none" w:sz="0" w:space="0" w:color="auto"/>
        <w:left w:val="none" w:sz="0" w:space="0" w:color="auto"/>
        <w:bottom w:val="none" w:sz="0" w:space="0" w:color="auto"/>
        <w:right w:val="none" w:sz="0" w:space="0" w:color="auto"/>
      </w:divBdr>
    </w:div>
    <w:div w:id="894046805">
      <w:bodyDiv w:val="1"/>
      <w:marLeft w:val="0"/>
      <w:marRight w:val="0"/>
      <w:marTop w:val="0"/>
      <w:marBottom w:val="0"/>
      <w:divBdr>
        <w:top w:val="none" w:sz="0" w:space="0" w:color="auto"/>
        <w:left w:val="none" w:sz="0" w:space="0" w:color="auto"/>
        <w:bottom w:val="none" w:sz="0" w:space="0" w:color="auto"/>
        <w:right w:val="none" w:sz="0" w:space="0" w:color="auto"/>
      </w:divBdr>
      <w:divsChild>
        <w:div w:id="2146191442">
          <w:marLeft w:val="547"/>
          <w:marRight w:val="0"/>
          <w:marTop w:val="160"/>
          <w:marBottom w:val="0"/>
          <w:divBdr>
            <w:top w:val="none" w:sz="0" w:space="0" w:color="auto"/>
            <w:left w:val="none" w:sz="0" w:space="0" w:color="auto"/>
            <w:bottom w:val="none" w:sz="0" w:space="0" w:color="auto"/>
            <w:right w:val="none" w:sz="0" w:space="0" w:color="auto"/>
          </w:divBdr>
        </w:div>
        <w:div w:id="108477724">
          <w:marLeft w:val="547"/>
          <w:marRight w:val="0"/>
          <w:marTop w:val="160"/>
          <w:marBottom w:val="0"/>
          <w:divBdr>
            <w:top w:val="none" w:sz="0" w:space="0" w:color="auto"/>
            <w:left w:val="none" w:sz="0" w:space="0" w:color="auto"/>
            <w:bottom w:val="none" w:sz="0" w:space="0" w:color="auto"/>
            <w:right w:val="none" w:sz="0" w:space="0" w:color="auto"/>
          </w:divBdr>
        </w:div>
        <w:div w:id="1862281329">
          <w:marLeft w:val="547"/>
          <w:marRight w:val="0"/>
          <w:marTop w:val="160"/>
          <w:marBottom w:val="0"/>
          <w:divBdr>
            <w:top w:val="none" w:sz="0" w:space="0" w:color="auto"/>
            <w:left w:val="none" w:sz="0" w:space="0" w:color="auto"/>
            <w:bottom w:val="none" w:sz="0" w:space="0" w:color="auto"/>
            <w:right w:val="none" w:sz="0" w:space="0" w:color="auto"/>
          </w:divBdr>
        </w:div>
        <w:div w:id="1395855079">
          <w:marLeft w:val="547"/>
          <w:marRight w:val="0"/>
          <w:marTop w:val="160"/>
          <w:marBottom w:val="0"/>
          <w:divBdr>
            <w:top w:val="none" w:sz="0" w:space="0" w:color="auto"/>
            <w:left w:val="none" w:sz="0" w:space="0" w:color="auto"/>
            <w:bottom w:val="none" w:sz="0" w:space="0" w:color="auto"/>
            <w:right w:val="none" w:sz="0" w:space="0" w:color="auto"/>
          </w:divBdr>
        </w:div>
      </w:divsChild>
    </w:div>
    <w:div w:id="1056975195">
      <w:bodyDiv w:val="1"/>
      <w:marLeft w:val="0"/>
      <w:marRight w:val="0"/>
      <w:marTop w:val="0"/>
      <w:marBottom w:val="0"/>
      <w:divBdr>
        <w:top w:val="none" w:sz="0" w:space="0" w:color="auto"/>
        <w:left w:val="none" w:sz="0" w:space="0" w:color="auto"/>
        <w:bottom w:val="none" w:sz="0" w:space="0" w:color="auto"/>
        <w:right w:val="none" w:sz="0" w:space="0" w:color="auto"/>
      </w:divBdr>
      <w:divsChild>
        <w:div w:id="1893733916">
          <w:marLeft w:val="360"/>
          <w:marRight w:val="0"/>
          <w:marTop w:val="200"/>
          <w:marBottom w:val="0"/>
          <w:divBdr>
            <w:top w:val="none" w:sz="0" w:space="0" w:color="auto"/>
            <w:left w:val="none" w:sz="0" w:space="0" w:color="auto"/>
            <w:bottom w:val="none" w:sz="0" w:space="0" w:color="auto"/>
            <w:right w:val="none" w:sz="0" w:space="0" w:color="auto"/>
          </w:divBdr>
        </w:div>
        <w:div w:id="1163085698">
          <w:marLeft w:val="360"/>
          <w:marRight w:val="0"/>
          <w:marTop w:val="200"/>
          <w:marBottom w:val="0"/>
          <w:divBdr>
            <w:top w:val="none" w:sz="0" w:space="0" w:color="auto"/>
            <w:left w:val="none" w:sz="0" w:space="0" w:color="auto"/>
            <w:bottom w:val="none" w:sz="0" w:space="0" w:color="auto"/>
            <w:right w:val="none" w:sz="0" w:space="0" w:color="auto"/>
          </w:divBdr>
        </w:div>
        <w:div w:id="162867145">
          <w:marLeft w:val="360"/>
          <w:marRight w:val="0"/>
          <w:marTop w:val="200"/>
          <w:marBottom w:val="0"/>
          <w:divBdr>
            <w:top w:val="none" w:sz="0" w:space="0" w:color="auto"/>
            <w:left w:val="none" w:sz="0" w:space="0" w:color="auto"/>
            <w:bottom w:val="none" w:sz="0" w:space="0" w:color="auto"/>
            <w:right w:val="none" w:sz="0" w:space="0" w:color="auto"/>
          </w:divBdr>
        </w:div>
        <w:div w:id="1655909685">
          <w:marLeft w:val="360"/>
          <w:marRight w:val="0"/>
          <w:marTop w:val="200"/>
          <w:marBottom w:val="0"/>
          <w:divBdr>
            <w:top w:val="none" w:sz="0" w:space="0" w:color="auto"/>
            <w:left w:val="none" w:sz="0" w:space="0" w:color="auto"/>
            <w:bottom w:val="none" w:sz="0" w:space="0" w:color="auto"/>
            <w:right w:val="none" w:sz="0" w:space="0" w:color="auto"/>
          </w:divBdr>
        </w:div>
        <w:div w:id="1415544612">
          <w:marLeft w:val="360"/>
          <w:marRight w:val="0"/>
          <w:marTop w:val="200"/>
          <w:marBottom w:val="0"/>
          <w:divBdr>
            <w:top w:val="none" w:sz="0" w:space="0" w:color="auto"/>
            <w:left w:val="none" w:sz="0" w:space="0" w:color="auto"/>
            <w:bottom w:val="none" w:sz="0" w:space="0" w:color="auto"/>
            <w:right w:val="none" w:sz="0" w:space="0" w:color="auto"/>
          </w:divBdr>
        </w:div>
        <w:div w:id="392507137">
          <w:marLeft w:val="360"/>
          <w:marRight w:val="0"/>
          <w:marTop w:val="200"/>
          <w:marBottom w:val="0"/>
          <w:divBdr>
            <w:top w:val="none" w:sz="0" w:space="0" w:color="auto"/>
            <w:left w:val="none" w:sz="0" w:space="0" w:color="auto"/>
            <w:bottom w:val="none" w:sz="0" w:space="0" w:color="auto"/>
            <w:right w:val="none" w:sz="0" w:space="0" w:color="auto"/>
          </w:divBdr>
        </w:div>
      </w:divsChild>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sChild>
        <w:div w:id="1181511407">
          <w:marLeft w:val="0"/>
          <w:marRight w:val="0"/>
          <w:marTop w:val="0"/>
          <w:marBottom w:val="0"/>
          <w:divBdr>
            <w:top w:val="none" w:sz="0" w:space="0" w:color="auto"/>
            <w:left w:val="none" w:sz="0" w:space="0" w:color="auto"/>
            <w:bottom w:val="none" w:sz="0" w:space="0" w:color="auto"/>
            <w:right w:val="none" w:sz="0" w:space="0" w:color="auto"/>
          </w:divBdr>
          <w:divsChild>
            <w:div w:id="985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922">
      <w:bodyDiv w:val="1"/>
      <w:marLeft w:val="0"/>
      <w:marRight w:val="0"/>
      <w:marTop w:val="0"/>
      <w:marBottom w:val="0"/>
      <w:divBdr>
        <w:top w:val="none" w:sz="0" w:space="0" w:color="auto"/>
        <w:left w:val="none" w:sz="0" w:space="0" w:color="auto"/>
        <w:bottom w:val="none" w:sz="0" w:space="0" w:color="auto"/>
        <w:right w:val="none" w:sz="0" w:space="0" w:color="auto"/>
      </w:divBdr>
    </w:div>
    <w:div w:id="1414626881">
      <w:bodyDiv w:val="1"/>
      <w:marLeft w:val="0"/>
      <w:marRight w:val="0"/>
      <w:marTop w:val="0"/>
      <w:marBottom w:val="0"/>
      <w:divBdr>
        <w:top w:val="none" w:sz="0" w:space="0" w:color="auto"/>
        <w:left w:val="none" w:sz="0" w:space="0" w:color="auto"/>
        <w:bottom w:val="none" w:sz="0" w:space="0" w:color="auto"/>
        <w:right w:val="none" w:sz="0" w:space="0" w:color="auto"/>
      </w:divBdr>
    </w:div>
    <w:div w:id="1735275133">
      <w:bodyDiv w:val="1"/>
      <w:marLeft w:val="0"/>
      <w:marRight w:val="0"/>
      <w:marTop w:val="0"/>
      <w:marBottom w:val="0"/>
      <w:divBdr>
        <w:top w:val="none" w:sz="0" w:space="0" w:color="auto"/>
        <w:left w:val="none" w:sz="0" w:space="0" w:color="auto"/>
        <w:bottom w:val="none" w:sz="0" w:space="0" w:color="auto"/>
        <w:right w:val="none" w:sz="0" w:space="0" w:color="auto"/>
      </w:divBdr>
      <w:divsChild>
        <w:div w:id="525292582">
          <w:marLeft w:val="547"/>
          <w:marRight w:val="0"/>
          <w:marTop w:val="0"/>
          <w:marBottom w:val="0"/>
          <w:divBdr>
            <w:top w:val="none" w:sz="0" w:space="0" w:color="auto"/>
            <w:left w:val="none" w:sz="0" w:space="0" w:color="auto"/>
            <w:bottom w:val="none" w:sz="0" w:space="0" w:color="auto"/>
            <w:right w:val="none" w:sz="0" w:space="0" w:color="auto"/>
          </w:divBdr>
        </w:div>
        <w:div w:id="1626889350">
          <w:marLeft w:val="547"/>
          <w:marRight w:val="0"/>
          <w:marTop w:val="0"/>
          <w:marBottom w:val="0"/>
          <w:divBdr>
            <w:top w:val="none" w:sz="0" w:space="0" w:color="auto"/>
            <w:left w:val="none" w:sz="0" w:space="0" w:color="auto"/>
            <w:bottom w:val="none" w:sz="0" w:space="0" w:color="auto"/>
            <w:right w:val="none" w:sz="0" w:space="0" w:color="auto"/>
          </w:divBdr>
        </w:div>
        <w:div w:id="795485246">
          <w:marLeft w:val="547"/>
          <w:marRight w:val="0"/>
          <w:marTop w:val="0"/>
          <w:marBottom w:val="0"/>
          <w:divBdr>
            <w:top w:val="none" w:sz="0" w:space="0" w:color="auto"/>
            <w:left w:val="none" w:sz="0" w:space="0" w:color="auto"/>
            <w:bottom w:val="none" w:sz="0" w:space="0" w:color="auto"/>
            <w:right w:val="none" w:sz="0" w:space="0" w:color="auto"/>
          </w:divBdr>
        </w:div>
      </w:divsChild>
    </w:div>
    <w:div w:id="1757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gray@peopletoo.co.uk" TargetMode="External"/><Relationship Id="rId5" Type="http://schemas.openxmlformats.org/officeDocument/2006/relationships/hyperlink" Target="mailto:jessica.keast-towns@shekina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11</cp:revision>
  <dcterms:created xsi:type="dcterms:W3CDTF">2021-11-22T11:40:00Z</dcterms:created>
  <dcterms:modified xsi:type="dcterms:W3CDTF">2021-11-22T11:45:00Z</dcterms:modified>
</cp:coreProperties>
</file>