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2340"/>
        <w:gridCol w:w="6660"/>
      </w:tblGrid>
      <w:tr w:rsidR="7BEFAF75" w14:paraId="60D0225A" w14:textId="77777777" w:rsidTr="7BEFAF75">
        <w:tc>
          <w:tcPr>
            <w:tcW w:w="9000" w:type="dxa"/>
            <w:gridSpan w:val="2"/>
            <w:tcBorders>
              <w:top w:val="single" w:sz="8" w:space="0" w:color="auto"/>
              <w:left w:val="single" w:sz="8" w:space="0" w:color="auto"/>
              <w:bottom w:val="single" w:sz="8" w:space="0" w:color="auto"/>
              <w:right w:val="single" w:sz="8" w:space="0" w:color="auto"/>
            </w:tcBorders>
          </w:tcPr>
          <w:p w14:paraId="00C4156A" w14:textId="41679E9F" w:rsidR="7BEFAF75" w:rsidRDefault="7BEFAF75">
            <w:r w:rsidRPr="7BEFAF75">
              <w:rPr>
                <w:rFonts w:ascii="Calibri" w:eastAsia="Calibri" w:hAnsi="Calibri" w:cs="Calibri"/>
                <w:b/>
                <w:bCs/>
              </w:rPr>
              <w:t>SITE OVERVIEW</w:t>
            </w:r>
            <w:r w:rsidR="00EC39D1">
              <w:rPr>
                <w:b/>
              </w:rPr>
              <w:t>: Yellow site – minor constraints</w:t>
            </w:r>
          </w:p>
        </w:tc>
      </w:tr>
      <w:tr w:rsidR="7BEFAF75" w14:paraId="004AD367" w14:textId="77777777" w:rsidTr="7BEFAF75">
        <w:tc>
          <w:tcPr>
            <w:tcW w:w="2340" w:type="dxa"/>
            <w:tcBorders>
              <w:top w:val="single" w:sz="8" w:space="0" w:color="auto"/>
              <w:left w:val="single" w:sz="8" w:space="0" w:color="auto"/>
              <w:bottom w:val="single" w:sz="8" w:space="0" w:color="auto"/>
              <w:right w:val="single" w:sz="8" w:space="0" w:color="auto"/>
            </w:tcBorders>
          </w:tcPr>
          <w:p w14:paraId="699A44ED" w14:textId="3FB42A05" w:rsidR="7BEFAF75" w:rsidRDefault="7BEFAF75">
            <w:r w:rsidRPr="7BEFAF75">
              <w:rPr>
                <w:rFonts w:ascii="Calibri" w:eastAsia="Calibri" w:hAnsi="Calibri" w:cs="Calibri"/>
                <w:b/>
                <w:bCs/>
              </w:rPr>
              <w:t xml:space="preserve">Town   </w:t>
            </w:r>
            <w:r w:rsidRPr="7BEFAF75">
              <w:rPr>
                <w:rFonts w:ascii="Calibri" w:eastAsia="Calibri" w:hAnsi="Calibri" w:cs="Calibri"/>
              </w:rPr>
              <w:t xml:space="preserve">  </w:t>
            </w:r>
          </w:p>
        </w:tc>
        <w:tc>
          <w:tcPr>
            <w:tcW w:w="6660" w:type="dxa"/>
            <w:tcBorders>
              <w:top w:val="nil"/>
              <w:left w:val="single" w:sz="8" w:space="0" w:color="auto"/>
              <w:bottom w:val="single" w:sz="8" w:space="0" w:color="auto"/>
              <w:right w:val="single" w:sz="8" w:space="0" w:color="auto"/>
            </w:tcBorders>
          </w:tcPr>
          <w:p w14:paraId="1E6F12AE" w14:textId="6F2374B4" w:rsidR="7BEFAF75" w:rsidRDefault="7BEFAF75">
            <w:r w:rsidRPr="7BEFAF75">
              <w:rPr>
                <w:rFonts w:ascii="Calibri" w:eastAsia="Calibri" w:hAnsi="Calibri" w:cs="Calibri"/>
              </w:rPr>
              <w:t>Torquay</w:t>
            </w:r>
          </w:p>
        </w:tc>
      </w:tr>
      <w:tr w:rsidR="7BEFAF75" w14:paraId="035AD9C8" w14:textId="77777777" w:rsidTr="7BEFAF75">
        <w:tc>
          <w:tcPr>
            <w:tcW w:w="2340" w:type="dxa"/>
            <w:tcBorders>
              <w:top w:val="single" w:sz="8" w:space="0" w:color="auto"/>
              <w:left w:val="single" w:sz="8" w:space="0" w:color="auto"/>
              <w:bottom w:val="single" w:sz="8" w:space="0" w:color="auto"/>
              <w:right w:val="single" w:sz="8" w:space="0" w:color="auto"/>
            </w:tcBorders>
          </w:tcPr>
          <w:p w14:paraId="154E4B51" w14:textId="270F6984" w:rsidR="7BEFAF75" w:rsidRDefault="7BEFAF75">
            <w:r w:rsidRPr="7BEFAF75">
              <w:rPr>
                <w:rFonts w:ascii="Calibri" w:eastAsia="Calibri" w:hAnsi="Calibri" w:cs="Calibri"/>
                <w:b/>
                <w:bCs/>
              </w:rPr>
              <w:t>Site Name</w:t>
            </w:r>
            <w:r w:rsidRPr="7BEFAF75">
              <w:rPr>
                <w:rFonts w:ascii="Calibri" w:eastAsia="Calibri" w:hAnsi="Calibri" w:cs="Calibri"/>
              </w:rPr>
              <w:t xml:space="preserve">  </w:t>
            </w:r>
          </w:p>
        </w:tc>
        <w:tc>
          <w:tcPr>
            <w:tcW w:w="6660" w:type="dxa"/>
            <w:tcBorders>
              <w:top w:val="single" w:sz="8" w:space="0" w:color="auto"/>
              <w:left w:val="single" w:sz="8" w:space="0" w:color="auto"/>
              <w:bottom w:val="single" w:sz="8" w:space="0" w:color="auto"/>
              <w:right w:val="single" w:sz="8" w:space="0" w:color="auto"/>
            </w:tcBorders>
          </w:tcPr>
          <w:p w14:paraId="7CACFD58" w14:textId="3C0F53AB" w:rsidR="7BEFAF75" w:rsidRDefault="7BEFAF75">
            <w:r w:rsidRPr="7BEFAF75">
              <w:rPr>
                <w:rFonts w:ascii="Calibri" w:eastAsia="Calibri" w:hAnsi="Calibri" w:cs="Calibri"/>
              </w:rPr>
              <w:t>Babbacombe Business Park, Babbacombe Road</w:t>
            </w:r>
          </w:p>
        </w:tc>
      </w:tr>
      <w:tr w:rsidR="7BEFAF75" w14:paraId="727D3EE2" w14:textId="77777777" w:rsidTr="7BEFAF75">
        <w:tc>
          <w:tcPr>
            <w:tcW w:w="2340" w:type="dxa"/>
            <w:tcBorders>
              <w:top w:val="single" w:sz="8" w:space="0" w:color="auto"/>
              <w:left w:val="single" w:sz="8" w:space="0" w:color="auto"/>
              <w:bottom w:val="single" w:sz="8" w:space="0" w:color="auto"/>
              <w:right w:val="single" w:sz="8" w:space="0" w:color="auto"/>
            </w:tcBorders>
          </w:tcPr>
          <w:p w14:paraId="3F4C3BAA" w14:textId="1E9F4EBC" w:rsidR="7BEFAF75" w:rsidRDefault="7BEFAF75">
            <w:r w:rsidRPr="7BEFAF75">
              <w:rPr>
                <w:rFonts w:ascii="Calibri" w:eastAsia="Calibri" w:hAnsi="Calibri" w:cs="Calibri"/>
                <w:b/>
                <w:bCs/>
              </w:rPr>
              <w:t>HELAA Reference no.</w:t>
            </w:r>
            <w:r w:rsidRPr="7BEFAF75">
              <w:rPr>
                <w:rFonts w:ascii="Calibri" w:eastAsia="Calibri" w:hAnsi="Calibri" w:cs="Calibri"/>
              </w:rPr>
              <w:t xml:space="preserve">  </w:t>
            </w:r>
          </w:p>
        </w:tc>
        <w:tc>
          <w:tcPr>
            <w:tcW w:w="6660" w:type="dxa"/>
            <w:tcBorders>
              <w:top w:val="single" w:sz="8" w:space="0" w:color="auto"/>
              <w:left w:val="single" w:sz="8" w:space="0" w:color="auto"/>
              <w:bottom w:val="single" w:sz="8" w:space="0" w:color="auto"/>
              <w:right w:val="single" w:sz="8" w:space="0" w:color="auto"/>
            </w:tcBorders>
          </w:tcPr>
          <w:p w14:paraId="1DC1D315" w14:textId="324E657D" w:rsidR="7BEFAF75" w:rsidRDefault="7BEFAF75">
            <w:r w:rsidRPr="7BEFAF75">
              <w:rPr>
                <w:rFonts w:ascii="Calibri" w:eastAsia="Calibri" w:hAnsi="Calibri" w:cs="Calibri"/>
              </w:rPr>
              <w:t>21T072</w:t>
            </w:r>
          </w:p>
        </w:tc>
      </w:tr>
      <w:tr w:rsidR="7BEFAF75" w14:paraId="31A1FF81" w14:textId="77777777" w:rsidTr="7BEFAF75">
        <w:tc>
          <w:tcPr>
            <w:tcW w:w="2340" w:type="dxa"/>
            <w:tcBorders>
              <w:top w:val="single" w:sz="8" w:space="0" w:color="auto"/>
              <w:left w:val="single" w:sz="8" w:space="0" w:color="auto"/>
              <w:bottom w:val="single" w:sz="8" w:space="0" w:color="auto"/>
              <w:right w:val="single" w:sz="8" w:space="0" w:color="auto"/>
            </w:tcBorders>
          </w:tcPr>
          <w:p w14:paraId="0855F703" w14:textId="5C013BF7" w:rsidR="7BEFAF75" w:rsidRDefault="7BEFAF75">
            <w:r w:rsidRPr="7BEFAF75">
              <w:rPr>
                <w:rFonts w:ascii="Calibri" w:eastAsia="Calibri" w:hAnsi="Calibri" w:cs="Calibri"/>
                <w:b/>
                <w:bCs/>
              </w:rPr>
              <w:t>Approx. yield</w:t>
            </w:r>
            <w:r w:rsidRPr="7BEFAF75">
              <w:rPr>
                <w:rFonts w:ascii="Calibri" w:eastAsia="Calibri" w:hAnsi="Calibri" w:cs="Calibri"/>
              </w:rPr>
              <w:t xml:space="preserve">  </w:t>
            </w:r>
          </w:p>
        </w:tc>
        <w:tc>
          <w:tcPr>
            <w:tcW w:w="6660" w:type="dxa"/>
            <w:tcBorders>
              <w:top w:val="single" w:sz="8" w:space="0" w:color="auto"/>
              <w:left w:val="single" w:sz="8" w:space="0" w:color="auto"/>
              <w:bottom w:val="single" w:sz="8" w:space="0" w:color="auto"/>
              <w:right w:val="single" w:sz="8" w:space="0" w:color="auto"/>
            </w:tcBorders>
          </w:tcPr>
          <w:p w14:paraId="4296647A" w14:textId="60E94B04" w:rsidR="7BEFAF75" w:rsidRDefault="7BEFAF75">
            <w:r w:rsidRPr="7BEFAF75">
              <w:rPr>
                <w:rFonts w:ascii="Calibri" w:eastAsia="Calibri" w:hAnsi="Calibri" w:cs="Calibri"/>
              </w:rPr>
              <w:t>12</w:t>
            </w:r>
          </w:p>
        </w:tc>
      </w:tr>
      <w:tr w:rsidR="7BEFAF75" w14:paraId="32EACAE3" w14:textId="77777777" w:rsidTr="7BEFAF75">
        <w:tc>
          <w:tcPr>
            <w:tcW w:w="9000" w:type="dxa"/>
            <w:gridSpan w:val="2"/>
            <w:tcBorders>
              <w:top w:val="single" w:sz="8" w:space="0" w:color="auto"/>
              <w:left w:val="single" w:sz="8" w:space="0" w:color="auto"/>
              <w:bottom w:val="single" w:sz="8" w:space="0" w:color="auto"/>
              <w:right w:val="single" w:sz="8" w:space="0" w:color="auto"/>
            </w:tcBorders>
          </w:tcPr>
          <w:p w14:paraId="59515711" w14:textId="1CCDE81E" w:rsidR="7BEFAF75" w:rsidRDefault="7BEFAF75" w:rsidP="7BEFAF75">
            <w:r w:rsidRPr="7BEFAF75">
              <w:rPr>
                <w:rFonts w:ascii="Calibri" w:eastAsia="Calibri" w:hAnsi="Calibri" w:cs="Calibri"/>
              </w:rPr>
              <w:t xml:space="preserve"> </w:t>
            </w:r>
            <w:r w:rsidR="13D176F9">
              <w:rPr>
                <w:noProof/>
              </w:rPr>
              <w:drawing>
                <wp:inline distT="0" distB="0" distL="0" distR="0" wp14:anchorId="7AC98E30" wp14:editId="0D4DCEA8">
                  <wp:extent cx="2409825" cy="2419202"/>
                  <wp:effectExtent l="0" t="0" r="0" b="0"/>
                  <wp:docPr id="9042349" name="Picture 9042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409825" cy="2419202"/>
                          </a:xfrm>
                          <a:prstGeom prst="rect">
                            <a:avLst/>
                          </a:prstGeom>
                        </pic:spPr>
                      </pic:pic>
                    </a:graphicData>
                  </a:graphic>
                </wp:inline>
              </w:drawing>
            </w:r>
            <w:r w:rsidR="13D176F9">
              <w:rPr>
                <w:noProof/>
              </w:rPr>
              <w:drawing>
                <wp:inline distT="0" distB="0" distL="0" distR="0" wp14:anchorId="70D4968E" wp14:editId="0F690FA7">
                  <wp:extent cx="3066546" cy="2348256"/>
                  <wp:effectExtent l="0" t="0" r="0" b="0"/>
                  <wp:docPr id="648640186" name="Picture 648640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066546" cy="2348256"/>
                          </a:xfrm>
                          <a:prstGeom prst="rect">
                            <a:avLst/>
                          </a:prstGeom>
                        </pic:spPr>
                      </pic:pic>
                    </a:graphicData>
                  </a:graphic>
                </wp:inline>
              </w:drawing>
            </w:r>
          </w:p>
        </w:tc>
      </w:tr>
      <w:tr w:rsidR="7BEFAF75" w14:paraId="2417954F" w14:textId="77777777" w:rsidTr="7BEFAF75">
        <w:tc>
          <w:tcPr>
            <w:tcW w:w="2340" w:type="dxa"/>
            <w:tcBorders>
              <w:top w:val="single" w:sz="8" w:space="0" w:color="auto"/>
              <w:left w:val="single" w:sz="8" w:space="0" w:color="auto"/>
              <w:bottom w:val="single" w:sz="8" w:space="0" w:color="auto"/>
              <w:right w:val="single" w:sz="8" w:space="0" w:color="auto"/>
            </w:tcBorders>
          </w:tcPr>
          <w:p w14:paraId="33301542" w14:textId="4BE9D7E8" w:rsidR="7BEFAF75" w:rsidRDefault="7BEFAF75">
            <w:r w:rsidRPr="7BEFAF75">
              <w:rPr>
                <w:rFonts w:ascii="Calibri" w:eastAsia="Calibri" w:hAnsi="Calibri" w:cs="Calibri"/>
                <w:b/>
                <w:bCs/>
              </w:rPr>
              <w:t>Suitable</w:t>
            </w:r>
            <w:r w:rsidRPr="7BEFAF75">
              <w:rPr>
                <w:rFonts w:ascii="Calibri" w:eastAsia="Calibri" w:hAnsi="Calibri" w:cs="Calibri"/>
              </w:rPr>
              <w:t xml:space="preserve">  </w:t>
            </w:r>
          </w:p>
        </w:tc>
        <w:tc>
          <w:tcPr>
            <w:tcW w:w="6660" w:type="dxa"/>
            <w:tcBorders>
              <w:top w:val="nil"/>
              <w:left w:val="single" w:sz="8" w:space="0" w:color="auto"/>
              <w:bottom w:val="single" w:sz="8" w:space="0" w:color="auto"/>
              <w:right w:val="single" w:sz="8" w:space="0" w:color="auto"/>
            </w:tcBorders>
          </w:tcPr>
          <w:p w14:paraId="16C157B8" w14:textId="5195BD0D" w:rsidR="7BEFAF75" w:rsidRDefault="7BEFAF75">
            <w:r w:rsidRPr="7BEFAF75">
              <w:rPr>
                <w:rFonts w:ascii="Calibri" w:eastAsia="Calibri" w:hAnsi="Calibri" w:cs="Calibri"/>
              </w:rPr>
              <w:t>Yes, the site is in a sustainable location with respect to local amenities, public open space, and bus stops, and is suitable for residential redevelopment subject to assessment and any necessary mitigation of impacts on geology and ecology.</w:t>
            </w:r>
          </w:p>
        </w:tc>
      </w:tr>
      <w:tr w:rsidR="7BEFAF75" w14:paraId="33559B4B" w14:textId="77777777" w:rsidTr="7BEFAF75">
        <w:tc>
          <w:tcPr>
            <w:tcW w:w="2340" w:type="dxa"/>
            <w:tcBorders>
              <w:top w:val="single" w:sz="8" w:space="0" w:color="auto"/>
              <w:left w:val="single" w:sz="8" w:space="0" w:color="auto"/>
              <w:bottom w:val="single" w:sz="8" w:space="0" w:color="auto"/>
              <w:right w:val="single" w:sz="8" w:space="0" w:color="auto"/>
            </w:tcBorders>
          </w:tcPr>
          <w:p w14:paraId="3C0CD0C7" w14:textId="27BCD91B" w:rsidR="7BEFAF75" w:rsidRDefault="7BEFAF75">
            <w:r w:rsidRPr="7BEFAF75">
              <w:rPr>
                <w:rFonts w:ascii="Calibri" w:eastAsia="Calibri" w:hAnsi="Calibri" w:cs="Calibri"/>
                <w:b/>
                <w:bCs/>
              </w:rPr>
              <w:t>Available</w:t>
            </w:r>
            <w:r w:rsidRPr="7BEFAF75">
              <w:rPr>
                <w:rFonts w:ascii="Calibri" w:eastAsia="Calibri" w:hAnsi="Calibri" w:cs="Calibri"/>
              </w:rPr>
              <w:t xml:space="preserve">  </w:t>
            </w:r>
          </w:p>
        </w:tc>
        <w:tc>
          <w:tcPr>
            <w:tcW w:w="6660" w:type="dxa"/>
            <w:tcBorders>
              <w:top w:val="single" w:sz="8" w:space="0" w:color="auto"/>
              <w:left w:val="single" w:sz="8" w:space="0" w:color="auto"/>
              <w:bottom w:val="single" w:sz="8" w:space="0" w:color="auto"/>
              <w:right w:val="single" w:sz="8" w:space="0" w:color="auto"/>
            </w:tcBorders>
          </w:tcPr>
          <w:p w14:paraId="547360B4" w14:textId="0A5C7BE8" w:rsidR="7BEFAF75" w:rsidRDefault="7BEFAF75">
            <w:r w:rsidRPr="7BEFAF75">
              <w:rPr>
                <w:rFonts w:ascii="Calibri" w:eastAsia="Calibri" w:hAnsi="Calibri" w:cs="Calibri"/>
              </w:rPr>
              <w:t>Notwithstanding that there is an existing retail use operating from the site, given that there has recently been a pre-app for redevelopment of the site for residential (either open market or older persons’ housing), the site would appear to be available.</w:t>
            </w:r>
          </w:p>
          <w:p w14:paraId="2E140D97" w14:textId="5A3BAE67" w:rsidR="7BEFAF75" w:rsidRDefault="7BEFAF75">
            <w:r w:rsidRPr="7BEFAF75">
              <w:rPr>
                <w:rFonts w:ascii="Calibri" w:eastAsia="Calibri" w:hAnsi="Calibri" w:cs="Calibri"/>
              </w:rPr>
              <w:t>The site also hosts telecommunication apparatus.</w:t>
            </w:r>
          </w:p>
        </w:tc>
      </w:tr>
      <w:tr w:rsidR="7BEFAF75" w14:paraId="7A6C32DA" w14:textId="77777777" w:rsidTr="7BEFAF75">
        <w:tc>
          <w:tcPr>
            <w:tcW w:w="2340" w:type="dxa"/>
            <w:tcBorders>
              <w:top w:val="single" w:sz="8" w:space="0" w:color="auto"/>
              <w:left w:val="single" w:sz="8" w:space="0" w:color="auto"/>
              <w:bottom w:val="single" w:sz="8" w:space="0" w:color="auto"/>
              <w:right w:val="single" w:sz="8" w:space="0" w:color="auto"/>
            </w:tcBorders>
          </w:tcPr>
          <w:p w14:paraId="2D74A115" w14:textId="015DAE45" w:rsidR="7BEFAF75" w:rsidRDefault="7BEFAF75">
            <w:r w:rsidRPr="7BEFAF75">
              <w:rPr>
                <w:rFonts w:ascii="Calibri" w:eastAsia="Calibri" w:hAnsi="Calibri" w:cs="Calibri"/>
                <w:b/>
                <w:bCs/>
              </w:rPr>
              <w:t>Achievable</w:t>
            </w:r>
            <w:r w:rsidRPr="7BEFAF75">
              <w:rPr>
                <w:rFonts w:ascii="Calibri" w:eastAsia="Calibri" w:hAnsi="Calibri" w:cs="Calibri"/>
              </w:rPr>
              <w:t xml:space="preserve">  </w:t>
            </w:r>
          </w:p>
        </w:tc>
        <w:tc>
          <w:tcPr>
            <w:tcW w:w="6660" w:type="dxa"/>
            <w:tcBorders>
              <w:top w:val="single" w:sz="8" w:space="0" w:color="auto"/>
              <w:left w:val="single" w:sz="8" w:space="0" w:color="auto"/>
              <w:bottom w:val="single" w:sz="8" w:space="0" w:color="auto"/>
              <w:right w:val="single" w:sz="8" w:space="0" w:color="auto"/>
            </w:tcBorders>
          </w:tcPr>
          <w:p w14:paraId="353CF686" w14:textId="05197B7D" w:rsidR="7BEFAF75" w:rsidRDefault="7BEFAF75">
            <w:r w:rsidRPr="7BEFAF75">
              <w:rPr>
                <w:rFonts w:ascii="Calibri" w:eastAsia="Calibri" w:hAnsi="Calibri" w:cs="Calibri"/>
              </w:rPr>
              <w:t>Yes.</w:t>
            </w:r>
          </w:p>
        </w:tc>
      </w:tr>
      <w:tr w:rsidR="7BEFAF75" w14:paraId="761EF77E" w14:textId="77777777" w:rsidTr="7BEFAF75">
        <w:tc>
          <w:tcPr>
            <w:tcW w:w="2340" w:type="dxa"/>
            <w:tcBorders>
              <w:top w:val="single" w:sz="8" w:space="0" w:color="auto"/>
              <w:left w:val="single" w:sz="8" w:space="0" w:color="auto"/>
              <w:bottom w:val="single" w:sz="8" w:space="0" w:color="auto"/>
              <w:right w:val="single" w:sz="8" w:space="0" w:color="auto"/>
            </w:tcBorders>
          </w:tcPr>
          <w:p w14:paraId="4872D2C1" w14:textId="73D3524A" w:rsidR="7BEFAF75" w:rsidRDefault="7BEFAF75">
            <w:r w:rsidRPr="7BEFAF75">
              <w:rPr>
                <w:rFonts w:ascii="Calibri" w:eastAsia="Calibri" w:hAnsi="Calibri" w:cs="Calibri"/>
                <w:b/>
                <w:bCs/>
              </w:rPr>
              <w:t>Customer Reference no.</w:t>
            </w:r>
            <w:r w:rsidRPr="7BEFAF75">
              <w:rPr>
                <w:rFonts w:ascii="Calibri" w:eastAsia="Calibri" w:hAnsi="Calibri" w:cs="Calibri"/>
              </w:rPr>
              <w:t xml:space="preserve">  </w:t>
            </w:r>
          </w:p>
        </w:tc>
        <w:tc>
          <w:tcPr>
            <w:tcW w:w="6660" w:type="dxa"/>
            <w:tcBorders>
              <w:top w:val="single" w:sz="8" w:space="0" w:color="auto"/>
              <w:left w:val="single" w:sz="8" w:space="0" w:color="auto"/>
              <w:bottom w:val="single" w:sz="8" w:space="0" w:color="auto"/>
              <w:right w:val="single" w:sz="8" w:space="0" w:color="auto"/>
            </w:tcBorders>
          </w:tcPr>
          <w:p w14:paraId="35AB0161" w14:textId="1247CD0D" w:rsidR="7BEFAF75" w:rsidRDefault="7BEFAF75">
            <w:r w:rsidRPr="7BEFAF75">
              <w:rPr>
                <w:rFonts w:ascii="Calibri" w:eastAsia="Calibri" w:hAnsi="Calibri" w:cs="Calibri"/>
              </w:rPr>
              <w:t xml:space="preserve"> </w:t>
            </w:r>
          </w:p>
        </w:tc>
      </w:tr>
      <w:tr w:rsidR="7BEFAF75" w14:paraId="2ACE704E" w14:textId="77777777" w:rsidTr="7BEFAF75">
        <w:tc>
          <w:tcPr>
            <w:tcW w:w="2340" w:type="dxa"/>
            <w:tcBorders>
              <w:top w:val="single" w:sz="8" w:space="0" w:color="auto"/>
              <w:left w:val="single" w:sz="8" w:space="0" w:color="auto"/>
              <w:bottom w:val="single" w:sz="8" w:space="0" w:color="auto"/>
              <w:right w:val="single" w:sz="8" w:space="0" w:color="auto"/>
            </w:tcBorders>
          </w:tcPr>
          <w:p w14:paraId="2D33D0F3" w14:textId="0A57E006" w:rsidR="7BEFAF75" w:rsidRDefault="7BEFAF75">
            <w:r w:rsidRPr="7BEFAF75">
              <w:rPr>
                <w:rFonts w:ascii="Calibri" w:eastAsia="Calibri" w:hAnsi="Calibri" w:cs="Calibri"/>
                <w:b/>
                <w:bCs/>
              </w:rPr>
              <w:t xml:space="preserve">Source of Site (call for sites, Local Plan allocation etc.).  </w:t>
            </w:r>
            <w:r w:rsidRPr="7BEFAF75">
              <w:rPr>
                <w:rFonts w:ascii="Calibri" w:eastAsia="Calibri" w:hAnsi="Calibri" w:cs="Calibri"/>
              </w:rPr>
              <w:t xml:space="preserve">  </w:t>
            </w:r>
          </w:p>
        </w:tc>
        <w:tc>
          <w:tcPr>
            <w:tcW w:w="6660" w:type="dxa"/>
            <w:tcBorders>
              <w:top w:val="single" w:sz="8" w:space="0" w:color="auto"/>
              <w:left w:val="single" w:sz="8" w:space="0" w:color="auto"/>
              <w:bottom w:val="single" w:sz="8" w:space="0" w:color="auto"/>
              <w:right w:val="single" w:sz="8" w:space="0" w:color="auto"/>
            </w:tcBorders>
          </w:tcPr>
          <w:p w14:paraId="18F53AC0" w14:textId="0130FF56" w:rsidR="7BEFAF75" w:rsidRDefault="7BEFAF75">
            <w:proofErr w:type="gramStart"/>
            <w:r w:rsidRPr="7BEFAF75">
              <w:rPr>
                <w:rFonts w:ascii="Calibri" w:eastAsia="Calibri" w:hAnsi="Calibri" w:cs="Calibri"/>
              </w:rPr>
              <w:t>Pre Apps</w:t>
            </w:r>
            <w:proofErr w:type="gramEnd"/>
            <w:r w:rsidRPr="7BEFAF75">
              <w:rPr>
                <w:rFonts w:ascii="Calibri" w:eastAsia="Calibri" w:hAnsi="Calibri" w:cs="Calibri"/>
              </w:rPr>
              <w:t xml:space="preserve"> Pending Consideration</w:t>
            </w:r>
          </w:p>
          <w:p w14:paraId="1C2107E2" w14:textId="6B506AF7" w:rsidR="7BEFAF75" w:rsidRDefault="7BEFAF75">
            <w:r w:rsidRPr="7BEFAF75">
              <w:rPr>
                <w:rFonts w:ascii="Calibri" w:eastAsia="Calibri" w:hAnsi="Calibri" w:cs="Calibri"/>
                <w:color w:val="FF0000"/>
              </w:rPr>
              <w:t xml:space="preserve">  </w:t>
            </w:r>
          </w:p>
        </w:tc>
      </w:tr>
      <w:tr w:rsidR="7BEFAF75" w14:paraId="1AB21A8D" w14:textId="77777777" w:rsidTr="7BEFAF75">
        <w:tc>
          <w:tcPr>
            <w:tcW w:w="2340" w:type="dxa"/>
            <w:tcBorders>
              <w:top w:val="single" w:sz="8" w:space="0" w:color="auto"/>
              <w:left w:val="single" w:sz="8" w:space="0" w:color="auto"/>
              <w:bottom w:val="single" w:sz="8" w:space="0" w:color="auto"/>
              <w:right w:val="single" w:sz="8" w:space="0" w:color="auto"/>
            </w:tcBorders>
          </w:tcPr>
          <w:p w14:paraId="4794F8A2" w14:textId="5B84B104" w:rsidR="7BEFAF75" w:rsidRDefault="7BEFAF75">
            <w:r w:rsidRPr="7BEFAF75">
              <w:rPr>
                <w:rFonts w:ascii="Calibri" w:eastAsia="Calibri" w:hAnsi="Calibri" w:cs="Calibri"/>
                <w:b/>
                <w:bCs/>
              </w:rPr>
              <w:t>Current use</w:t>
            </w:r>
            <w:r w:rsidRPr="7BEFAF75">
              <w:rPr>
                <w:rFonts w:ascii="Calibri" w:eastAsia="Calibri" w:hAnsi="Calibri" w:cs="Calibri"/>
              </w:rPr>
              <w:t xml:space="preserve">  </w:t>
            </w:r>
          </w:p>
        </w:tc>
        <w:tc>
          <w:tcPr>
            <w:tcW w:w="6660" w:type="dxa"/>
            <w:tcBorders>
              <w:top w:val="single" w:sz="8" w:space="0" w:color="auto"/>
              <w:left w:val="single" w:sz="8" w:space="0" w:color="auto"/>
              <w:bottom w:val="single" w:sz="8" w:space="0" w:color="auto"/>
              <w:right w:val="single" w:sz="8" w:space="0" w:color="auto"/>
            </w:tcBorders>
          </w:tcPr>
          <w:p w14:paraId="08D30A9B" w14:textId="5D16B3B9" w:rsidR="7BEFAF75" w:rsidRDefault="7BEFAF75">
            <w:r w:rsidRPr="7BEFAF75">
              <w:rPr>
                <w:rFonts w:ascii="Calibri" w:eastAsia="Calibri" w:hAnsi="Calibri" w:cs="Calibri"/>
              </w:rPr>
              <w:t>Retail</w:t>
            </w:r>
          </w:p>
        </w:tc>
      </w:tr>
      <w:tr w:rsidR="7BEFAF75" w14:paraId="4957AFF2" w14:textId="77777777" w:rsidTr="7BEFAF75">
        <w:tc>
          <w:tcPr>
            <w:tcW w:w="2340" w:type="dxa"/>
            <w:tcBorders>
              <w:top w:val="single" w:sz="8" w:space="0" w:color="auto"/>
              <w:left w:val="single" w:sz="8" w:space="0" w:color="auto"/>
              <w:bottom w:val="single" w:sz="8" w:space="0" w:color="auto"/>
              <w:right w:val="single" w:sz="8" w:space="0" w:color="auto"/>
            </w:tcBorders>
          </w:tcPr>
          <w:p w14:paraId="18654C5B" w14:textId="22EB408B" w:rsidR="7BEFAF75" w:rsidRDefault="7BEFAF75">
            <w:r w:rsidRPr="7BEFAF75">
              <w:rPr>
                <w:rFonts w:ascii="Calibri" w:eastAsia="Calibri" w:hAnsi="Calibri" w:cs="Calibri"/>
                <w:b/>
                <w:bCs/>
              </w:rPr>
              <w:t>Site descriptions</w:t>
            </w:r>
            <w:r w:rsidRPr="7BEFAF75">
              <w:rPr>
                <w:rFonts w:ascii="Calibri" w:eastAsia="Calibri" w:hAnsi="Calibri" w:cs="Calibri"/>
              </w:rPr>
              <w:t xml:space="preserve">  </w:t>
            </w:r>
          </w:p>
        </w:tc>
        <w:tc>
          <w:tcPr>
            <w:tcW w:w="6660" w:type="dxa"/>
            <w:tcBorders>
              <w:top w:val="single" w:sz="8" w:space="0" w:color="auto"/>
              <w:left w:val="single" w:sz="8" w:space="0" w:color="auto"/>
              <w:bottom w:val="single" w:sz="8" w:space="0" w:color="auto"/>
              <w:right w:val="single" w:sz="8" w:space="0" w:color="auto"/>
            </w:tcBorders>
          </w:tcPr>
          <w:p w14:paraId="3890E590" w14:textId="017A9C9E" w:rsidR="7BEFAF75" w:rsidRDefault="7BEFAF75">
            <w:r w:rsidRPr="7BEFAF75">
              <w:rPr>
                <w:rFonts w:ascii="Calibri" w:eastAsia="Calibri" w:hAnsi="Calibri" w:cs="Calibri"/>
              </w:rPr>
              <w:t xml:space="preserve">A small business park located within a former quarry at the northeastern edge of Torquay’s </w:t>
            </w:r>
            <w:proofErr w:type="gramStart"/>
            <w:r w:rsidRPr="7BEFAF75">
              <w:rPr>
                <w:rFonts w:ascii="Calibri" w:eastAsia="Calibri" w:hAnsi="Calibri" w:cs="Calibri"/>
              </w:rPr>
              <w:t>built up</w:t>
            </w:r>
            <w:proofErr w:type="gramEnd"/>
            <w:r w:rsidRPr="7BEFAF75">
              <w:rPr>
                <w:rFonts w:ascii="Calibri" w:eastAsia="Calibri" w:hAnsi="Calibri" w:cs="Calibri"/>
              </w:rPr>
              <w:t xml:space="preserve"> area, accessed from </w:t>
            </w:r>
            <w:r w:rsidRPr="7BEFAF75">
              <w:rPr>
                <w:rFonts w:ascii="Calibri" w:eastAsia="Calibri" w:hAnsi="Calibri" w:cs="Calibri"/>
              </w:rPr>
              <w:lastRenderedPageBreak/>
              <w:t>Babbacombe Road. The business park comprises of single storey warehouse structures currently in retail use, with an area of hardstanding for vehicular parking. The site is bounded by sections of rockface with mature trees and shrubs.</w:t>
            </w:r>
          </w:p>
        </w:tc>
      </w:tr>
      <w:tr w:rsidR="7BEFAF75" w14:paraId="49DEA034" w14:textId="77777777" w:rsidTr="7BEFAF75">
        <w:tc>
          <w:tcPr>
            <w:tcW w:w="2340" w:type="dxa"/>
            <w:tcBorders>
              <w:top w:val="single" w:sz="8" w:space="0" w:color="auto"/>
              <w:left w:val="single" w:sz="8" w:space="0" w:color="auto"/>
              <w:bottom w:val="single" w:sz="8" w:space="0" w:color="auto"/>
              <w:right w:val="single" w:sz="8" w:space="0" w:color="auto"/>
            </w:tcBorders>
          </w:tcPr>
          <w:p w14:paraId="2EE13847" w14:textId="5D3B21A8" w:rsidR="7BEFAF75" w:rsidRDefault="7BEFAF75">
            <w:r w:rsidRPr="7BEFAF75">
              <w:rPr>
                <w:rFonts w:ascii="Calibri" w:eastAsia="Calibri" w:hAnsi="Calibri" w:cs="Calibri"/>
                <w:b/>
                <w:bCs/>
              </w:rPr>
              <w:lastRenderedPageBreak/>
              <w:t>Total site area (ha)</w:t>
            </w:r>
            <w:r w:rsidRPr="7BEFAF75">
              <w:rPr>
                <w:rFonts w:ascii="Calibri" w:eastAsia="Calibri" w:hAnsi="Calibri" w:cs="Calibri"/>
              </w:rPr>
              <w:t xml:space="preserve">  </w:t>
            </w:r>
          </w:p>
        </w:tc>
        <w:tc>
          <w:tcPr>
            <w:tcW w:w="6660" w:type="dxa"/>
            <w:tcBorders>
              <w:top w:val="single" w:sz="8" w:space="0" w:color="auto"/>
              <w:left w:val="single" w:sz="8" w:space="0" w:color="auto"/>
              <w:bottom w:val="single" w:sz="8" w:space="0" w:color="auto"/>
              <w:right w:val="single" w:sz="8" w:space="0" w:color="auto"/>
            </w:tcBorders>
          </w:tcPr>
          <w:p w14:paraId="70C93BAC" w14:textId="18D67884" w:rsidR="7BEFAF75" w:rsidRDefault="7BEFAF75">
            <w:r w:rsidRPr="7BEFAF75">
              <w:rPr>
                <w:rFonts w:ascii="Calibri" w:eastAsia="Calibri" w:hAnsi="Calibri" w:cs="Calibri"/>
              </w:rPr>
              <w:t>Total site area = approx. 0.58ha</w:t>
            </w:r>
          </w:p>
          <w:p w14:paraId="51AC0CE2" w14:textId="7BBA89BB" w:rsidR="7BEFAF75" w:rsidRDefault="7BEFAF75">
            <w:r w:rsidRPr="7BEFAF75">
              <w:rPr>
                <w:rFonts w:ascii="Calibri" w:eastAsia="Calibri" w:hAnsi="Calibri" w:cs="Calibri"/>
              </w:rPr>
              <w:t>Developable area = approx. 0.27ha</w:t>
            </w:r>
          </w:p>
        </w:tc>
      </w:tr>
      <w:tr w:rsidR="7BEFAF75" w14:paraId="01127E04" w14:textId="77777777" w:rsidTr="7BEFAF75">
        <w:tc>
          <w:tcPr>
            <w:tcW w:w="2340" w:type="dxa"/>
            <w:tcBorders>
              <w:top w:val="single" w:sz="8" w:space="0" w:color="auto"/>
              <w:left w:val="single" w:sz="8" w:space="0" w:color="auto"/>
              <w:bottom w:val="single" w:sz="8" w:space="0" w:color="auto"/>
              <w:right w:val="single" w:sz="8" w:space="0" w:color="auto"/>
            </w:tcBorders>
          </w:tcPr>
          <w:p w14:paraId="764B0C0C" w14:textId="515F7E35" w:rsidR="7BEFAF75" w:rsidRDefault="7BEFAF75">
            <w:r w:rsidRPr="7BEFAF75">
              <w:rPr>
                <w:rFonts w:ascii="Calibri" w:eastAsia="Calibri" w:hAnsi="Calibri" w:cs="Calibri"/>
                <w:b/>
                <w:bCs/>
              </w:rPr>
              <w:t>Gross site area (ha)</w:t>
            </w:r>
            <w:r w:rsidRPr="7BEFAF75">
              <w:rPr>
                <w:rFonts w:ascii="Calibri" w:eastAsia="Calibri" w:hAnsi="Calibri" w:cs="Calibri"/>
              </w:rPr>
              <w:t xml:space="preserve">  </w:t>
            </w:r>
          </w:p>
        </w:tc>
        <w:tc>
          <w:tcPr>
            <w:tcW w:w="6660" w:type="dxa"/>
            <w:tcBorders>
              <w:top w:val="single" w:sz="8" w:space="0" w:color="auto"/>
              <w:left w:val="single" w:sz="8" w:space="0" w:color="auto"/>
              <w:bottom w:val="single" w:sz="8" w:space="0" w:color="auto"/>
              <w:right w:val="single" w:sz="8" w:space="0" w:color="auto"/>
            </w:tcBorders>
          </w:tcPr>
          <w:p w14:paraId="4A66FF08" w14:textId="6EB6189F" w:rsidR="7BEFAF75" w:rsidRDefault="7BEFAF75">
            <w:r w:rsidRPr="7BEFAF75">
              <w:rPr>
                <w:rFonts w:ascii="Calibri" w:eastAsia="Calibri" w:hAnsi="Calibri" w:cs="Calibri"/>
              </w:rPr>
              <w:t xml:space="preserve"> </w:t>
            </w:r>
          </w:p>
        </w:tc>
      </w:tr>
    </w:tbl>
    <w:p w14:paraId="5A217009" w14:textId="41383893" w:rsidR="00AF7630" w:rsidRDefault="257452AB">
      <w:r w:rsidRPr="7BEFAF75">
        <w:rPr>
          <w:rFonts w:ascii="Calibri" w:eastAsia="Calibri" w:hAnsi="Calibri" w:cs="Calibri"/>
        </w:rPr>
        <w:t xml:space="preserve">  </w:t>
      </w:r>
    </w:p>
    <w:p w14:paraId="274338B3" w14:textId="5E7A5420" w:rsidR="00AF7630" w:rsidRDefault="257452AB">
      <w:r w:rsidRPr="7BEFAF75">
        <w:rPr>
          <w:rFonts w:ascii="Calibri" w:eastAsia="Calibri" w:hAnsi="Calibri" w:cs="Calibri"/>
        </w:rPr>
        <w:t xml:space="preserve">  </w:t>
      </w:r>
    </w:p>
    <w:tbl>
      <w:tblPr>
        <w:tblW w:w="0" w:type="auto"/>
        <w:tblLayout w:type="fixed"/>
        <w:tblLook w:val="04A0" w:firstRow="1" w:lastRow="0" w:firstColumn="1" w:lastColumn="0" w:noHBand="0" w:noVBand="1"/>
      </w:tblPr>
      <w:tblGrid>
        <w:gridCol w:w="2565"/>
        <w:gridCol w:w="6435"/>
      </w:tblGrid>
      <w:tr w:rsidR="7BEFAF75" w14:paraId="58B799C5" w14:textId="77777777" w:rsidTr="7BEFAF75">
        <w:tc>
          <w:tcPr>
            <w:tcW w:w="9000" w:type="dxa"/>
            <w:gridSpan w:val="2"/>
            <w:tcBorders>
              <w:top w:val="single" w:sz="8" w:space="0" w:color="auto"/>
              <w:left w:val="single" w:sz="8" w:space="0" w:color="auto"/>
              <w:bottom w:val="single" w:sz="8" w:space="0" w:color="auto"/>
              <w:right w:val="single" w:sz="8" w:space="0" w:color="auto"/>
            </w:tcBorders>
          </w:tcPr>
          <w:p w14:paraId="3977D34B" w14:textId="06CEAFA6" w:rsidR="7BEFAF75" w:rsidRDefault="7BEFAF75">
            <w:r w:rsidRPr="7BEFAF75">
              <w:rPr>
                <w:rFonts w:ascii="Calibri" w:eastAsia="Calibri" w:hAnsi="Calibri" w:cs="Calibri"/>
              </w:rPr>
              <w:t xml:space="preserve">  </w:t>
            </w:r>
          </w:p>
          <w:p w14:paraId="40BE1E5D" w14:textId="093E5E08" w:rsidR="7BEFAF75" w:rsidRDefault="7BEFAF75">
            <w:r w:rsidRPr="7BEFAF75">
              <w:rPr>
                <w:rFonts w:ascii="Calibri" w:eastAsia="Calibri" w:hAnsi="Calibri" w:cs="Calibri"/>
                <w:b/>
                <w:bCs/>
              </w:rPr>
              <w:t>SUITABILITY ASSESSMENT: STAGE A</w:t>
            </w:r>
            <w:r w:rsidRPr="7BEFAF75">
              <w:rPr>
                <w:rFonts w:ascii="Calibri" w:eastAsia="Calibri" w:hAnsi="Calibri" w:cs="Calibri"/>
              </w:rPr>
              <w:t xml:space="preserve">  </w:t>
            </w:r>
          </w:p>
          <w:p w14:paraId="7D629387" w14:textId="28C01DEC" w:rsidR="7BEFAF75" w:rsidRDefault="7BEFAF75">
            <w:r w:rsidRPr="7BEFAF75">
              <w:rPr>
                <w:rFonts w:ascii="Calibri" w:eastAsia="Calibri" w:hAnsi="Calibri" w:cs="Calibri"/>
              </w:rPr>
              <w:t xml:space="preserve">  </w:t>
            </w:r>
          </w:p>
        </w:tc>
      </w:tr>
      <w:tr w:rsidR="7BEFAF75" w14:paraId="0E826D11" w14:textId="77777777" w:rsidTr="7BEFAF75">
        <w:tc>
          <w:tcPr>
            <w:tcW w:w="2565" w:type="dxa"/>
            <w:tcBorders>
              <w:top w:val="single" w:sz="8" w:space="0" w:color="auto"/>
              <w:left w:val="single" w:sz="8" w:space="0" w:color="auto"/>
              <w:bottom w:val="single" w:sz="8" w:space="0" w:color="auto"/>
              <w:right w:val="single" w:sz="8" w:space="0" w:color="auto"/>
            </w:tcBorders>
          </w:tcPr>
          <w:p w14:paraId="5037B8C3" w14:textId="601E9B11" w:rsidR="7BEFAF75" w:rsidRDefault="7BEFAF75">
            <w:r w:rsidRPr="7BEFAF75">
              <w:rPr>
                <w:rFonts w:ascii="Calibri" w:eastAsia="Calibri" w:hAnsi="Calibri" w:cs="Calibri"/>
                <w:b/>
                <w:bCs/>
              </w:rPr>
              <w:t xml:space="preserve">Strategic potential:  </w:t>
            </w:r>
            <w:r w:rsidRPr="7BEFAF75">
              <w:rPr>
                <w:rFonts w:ascii="Calibri" w:eastAsia="Calibri" w:hAnsi="Calibri" w:cs="Calibri"/>
              </w:rPr>
              <w:t xml:space="preserve">  </w:t>
            </w:r>
          </w:p>
        </w:tc>
        <w:tc>
          <w:tcPr>
            <w:tcW w:w="6435" w:type="dxa"/>
            <w:tcBorders>
              <w:top w:val="nil"/>
              <w:left w:val="single" w:sz="8" w:space="0" w:color="auto"/>
              <w:bottom w:val="single" w:sz="8" w:space="0" w:color="auto"/>
              <w:right w:val="single" w:sz="8" w:space="0" w:color="auto"/>
            </w:tcBorders>
          </w:tcPr>
          <w:p w14:paraId="0C75D259" w14:textId="253821E8" w:rsidR="7BEFAF75" w:rsidRDefault="7BEFAF75">
            <w:r w:rsidRPr="7BEFAF75">
              <w:rPr>
                <w:rFonts w:ascii="Calibri" w:eastAsia="Calibri" w:hAnsi="Calibri" w:cs="Calibri"/>
              </w:rPr>
              <w:t>No</w:t>
            </w:r>
          </w:p>
        </w:tc>
      </w:tr>
      <w:tr w:rsidR="7BEFAF75" w14:paraId="1F004B93" w14:textId="77777777" w:rsidTr="7BEFAF75">
        <w:tc>
          <w:tcPr>
            <w:tcW w:w="2565" w:type="dxa"/>
            <w:tcBorders>
              <w:top w:val="single" w:sz="8" w:space="0" w:color="auto"/>
              <w:left w:val="single" w:sz="8" w:space="0" w:color="auto"/>
              <w:bottom w:val="single" w:sz="8" w:space="0" w:color="auto"/>
              <w:right w:val="single" w:sz="8" w:space="0" w:color="auto"/>
            </w:tcBorders>
          </w:tcPr>
          <w:p w14:paraId="2ED6E643" w14:textId="3A09B965" w:rsidR="7BEFAF75" w:rsidRDefault="7BEFAF75">
            <w:r w:rsidRPr="7BEFAF75">
              <w:rPr>
                <w:rFonts w:ascii="Calibri" w:eastAsia="Calibri" w:hAnsi="Calibri" w:cs="Calibri"/>
                <w:b/>
                <w:bCs/>
              </w:rPr>
              <w:t>Housing?</w:t>
            </w:r>
            <w:r w:rsidRPr="7BEFAF75">
              <w:rPr>
                <w:rFonts w:ascii="Calibri" w:eastAsia="Calibri" w:hAnsi="Calibri" w:cs="Calibri"/>
              </w:rPr>
              <w:t xml:space="preserve">  </w:t>
            </w:r>
          </w:p>
        </w:tc>
        <w:tc>
          <w:tcPr>
            <w:tcW w:w="6435" w:type="dxa"/>
            <w:tcBorders>
              <w:top w:val="single" w:sz="8" w:space="0" w:color="auto"/>
              <w:left w:val="single" w:sz="8" w:space="0" w:color="auto"/>
              <w:bottom w:val="single" w:sz="8" w:space="0" w:color="auto"/>
              <w:right w:val="single" w:sz="8" w:space="0" w:color="auto"/>
            </w:tcBorders>
          </w:tcPr>
          <w:p w14:paraId="5A20BC33" w14:textId="7D2A10A5" w:rsidR="7BEFAF75" w:rsidRDefault="7BEFAF75">
            <w:r w:rsidRPr="7BEFAF75">
              <w:rPr>
                <w:rFonts w:ascii="Calibri" w:eastAsia="Calibri" w:hAnsi="Calibri" w:cs="Calibri"/>
              </w:rPr>
              <w:t xml:space="preserve">Yes  </w:t>
            </w:r>
          </w:p>
        </w:tc>
      </w:tr>
      <w:tr w:rsidR="7BEFAF75" w14:paraId="636D41E6" w14:textId="77777777" w:rsidTr="7BEFAF75">
        <w:tc>
          <w:tcPr>
            <w:tcW w:w="2565" w:type="dxa"/>
            <w:tcBorders>
              <w:top w:val="single" w:sz="8" w:space="0" w:color="auto"/>
              <w:left w:val="single" w:sz="8" w:space="0" w:color="auto"/>
              <w:bottom w:val="single" w:sz="8" w:space="0" w:color="auto"/>
              <w:right w:val="single" w:sz="8" w:space="0" w:color="auto"/>
            </w:tcBorders>
          </w:tcPr>
          <w:p w14:paraId="23E36DF1" w14:textId="6634B174" w:rsidR="7BEFAF75" w:rsidRDefault="7BEFAF75">
            <w:r w:rsidRPr="7BEFAF75">
              <w:rPr>
                <w:rFonts w:ascii="Calibri" w:eastAsia="Calibri" w:hAnsi="Calibri" w:cs="Calibri"/>
                <w:b/>
                <w:bCs/>
              </w:rPr>
              <w:t>Employment?</w:t>
            </w:r>
            <w:r w:rsidRPr="7BEFAF75">
              <w:rPr>
                <w:rFonts w:ascii="Calibri" w:eastAsia="Calibri" w:hAnsi="Calibri" w:cs="Calibri"/>
              </w:rPr>
              <w:t xml:space="preserve">  </w:t>
            </w:r>
          </w:p>
        </w:tc>
        <w:tc>
          <w:tcPr>
            <w:tcW w:w="6435" w:type="dxa"/>
            <w:tcBorders>
              <w:top w:val="single" w:sz="8" w:space="0" w:color="auto"/>
              <w:left w:val="single" w:sz="8" w:space="0" w:color="auto"/>
              <w:bottom w:val="single" w:sz="8" w:space="0" w:color="auto"/>
              <w:right w:val="single" w:sz="8" w:space="0" w:color="auto"/>
            </w:tcBorders>
          </w:tcPr>
          <w:p w14:paraId="1076193B" w14:textId="053BC760" w:rsidR="7BEFAF75" w:rsidRDefault="7BEFAF75">
            <w:r w:rsidRPr="7BEFAF75">
              <w:rPr>
                <w:rFonts w:ascii="Calibri" w:eastAsia="Calibri" w:hAnsi="Calibri" w:cs="Calibri"/>
              </w:rPr>
              <w:t>Yes – the site could continue to be used for commercial uses.</w:t>
            </w:r>
          </w:p>
        </w:tc>
      </w:tr>
      <w:tr w:rsidR="7BEFAF75" w14:paraId="0FE0B1E7" w14:textId="77777777" w:rsidTr="7BEFAF75">
        <w:tc>
          <w:tcPr>
            <w:tcW w:w="2565" w:type="dxa"/>
            <w:tcBorders>
              <w:top w:val="single" w:sz="8" w:space="0" w:color="auto"/>
              <w:left w:val="single" w:sz="8" w:space="0" w:color="auto"/>
              <w:bottom w:val="single" w:sz="8" w:space="0" w:color="auto"/>
              <w:right w:val="single" w:sz="8" w:space="0" w:color="auto"/>
            </w:tcBorders>
          </w:tcPr>
          <w:p w14:paraId="15B6E450" w14:textId="147AAB70" w:rsidR="7BEFAF75" w:rsidRDefault="7BEFAF75">
            <w:r w:rsidRPr="7BEFAF75">
              <w:rPr>
                <w:rFonts w:ascii="Calibri" w:eastAsia="Calibri" w:hAnsi="Calibri" w:cs="Calibri"/>
                <w:b/>
                <w:bCs/>
              </w:rPr>
              <w:t>Other Use?</w:t>
            </w:r>
            <w:r w:rsidRPr="7BEFAF75">
              <w:rPr>
                <w:rFonts w:ascii="Calibri" w:eastAsia="Calibri" w:hAnsi="Calibri" w:cs="Calibri"/>
              </w:rPr>
              <w:t xml:space="preserve">  </w:t>
            </w:r>
          </w:p>
        </w:tc>
        <w:tc>
          <w:tcPr>
            <w:tcW w:w="6435" w:type="dxa"/>
            <w:tcBorders>
              <w:top w:val="single" w:sz="8" w:space="0" w:color="auto"/>
              <w:left w:val="single" w:sz="8" w:space="0" w:color="auto"/>
              <w:bottom w:val="single" w:sz="8" w:space="0" w:color="auto"/>
              <w:right w:val="single" w:sz="8" w:space="0" w:color="auto"/>
            </w:tcBorders>
          </w:tcPr>
          <w:p w14:paraId="1CEAA4B4" w14:textId="008F6317" w:rsidR="7BEFAF75" w:rsidRDefault="7BEFAF75">
            <w:r w:rsidRPr="7BEFAF75">
              <w:rPr>
                <w:rFonts w:ascii="Calibri" w:eastAsia="Calibri" w:hAnsi="Calibri" w:cs="Calibri"/>
              </w:rPr>
              <w:t>Social housing, older persons’ housing.</w:t>
            </w:r>
          </w:p>
        </w:tc>
      </w:tr>
      <w:tr w:rsidR="7BEFAF75" w14:paraId="25416B94" w14:textId="77777777" w:rsidTr="7BEFAF75">
        <w:trPr>
          <w:trHeight w:val="570"/>
        </w:trPr>
        <w:tc>
          <w:tcPr>
            <w:tcW w:w="2565" w:type="dxa"/>
            <w:tcBorders>
              <w:top w:val="single" w:sz="8" w:space="0" w:color="auto"/>
              <w:left w:val="single" w:sz="8" w:space="0" w:color="auto"/>
              <w:bottom w:val="single" w:sz="8" w:space="0" w:color="auto"/>
              <w:right w:val="single" w:sz="8" w:space="0" w:color="auto"/>
            </w:tcBorders>
          </w:tcPr>
          <w:p w14:paraId="09C4B3E7" w14:textId="6229A570" w:rsidR="7BEFAF75" w:rsidRDefault="7BEFAF75">
            <w:r w:rsidRPr="7BEFAF75">
              <w:rPr>
                <w:rFonts w:ascii="Calibri" w:eastAsia="Calibri" w:hAnsi="Calibri" w:cs="Calibri"/>
                <w:b/>
                <w:bCs/>
              </w:rPr>
              <w:t>Biodiversity- Within SAC/SSSI</w:t>
            </w:r>
            <w:r w:rsidRPr="7BEFAF75">
              <w:rPr>
                <w:rFonts w:ascii="Calibri" w:eastAsia="Calibri" w:hAnsi="Calibri" w:cs="Calibri"/>
              </w:rPr>
              <w:t xml:space="preserve">  </w:t>
            </w:r>
          </w:p>
        </w:tc>
        <w:tc>
          <w:tcPr>
            <w:tcW w:w="6435" w:type="dxa"/>
            <w:tcBorders>
              <w:top w:val="single" w:sz="8" w:space="0" w:color="auto"/>
              <w:left w:val="single" w:sz="8" w:space="0" w:color="auto"/>
              <w:bottom w:val="single" w:sz="8" w:space="0" w:color="auto"/>
              <w:right w:val="single" w:sz="8" w:space="0" w:color="auto"/>
            </w:tcBorders>
          </w:tcPr>
          <w:p w14:paraId="2213756F" w14:textId="14E92FA4" w:rsidR="7BEFAF75" w:rsidRDefault="7BEFAF75">
            <w:r w:rsidRPr="7BEFAF75">
              <w:rPr>
                <w:rFonts w:ascii="Calibri" w:eastAsia="Calibri" w:hAnsi="Calibri" w:cs="Calibri"/>
              </w:rPr>
              <w:t>No, although the Walls Hill SSSI is located approximately 100m to the east.</w:t>
            </w:r>
          </w:p>
        </w:tc>
      </w:tr>
      <w:tr w:rsidR="7BEFAF75" w14:paraId="16E50179" w14:textId="77777777" w:rsidTr="7BEFAF75">
        <w:tc>
          <w:tcPr>
            <w:tcW w:w="2565" w:type="dxa"/>
            <w:tcBorders>
              <w:top w:val="single" w:sz="8" w:space="0" w:color="auto"/>
              <w:left w:val="single" w:sz="8" w:space="0" w:color="auto"/>
              <w:bottom w:val="single" w:sz="8" w:space="0" w:color="auto"/>
              <w:right w:val="single" w:sz="8" w:space="0" w:color="auto"/>
            </w:tcBorders>
          </w:tcPr>
          <w:p w14:paraId="6D1A9330" w14:textId="6B8E7D6C" w:rsidR="7BEFAF75" w:rsidRDefault="7BEFAF75">
            <w:r w:rsidRPr="7BEFAF75">
              <w:rPr>
                <w:rFonts w:ascii="Calibri" w:eastAsia="Calibri" w:hAnsi="Calibri" w:cs="Calibri"/>
                <w:b/>
                <w:bCs/>
              </w:rPr>
              <w:t>Flood Zone 3b</w:t>
            </w:r>
            <w:r w:rsidRPr="7BEFAF75">
              <w:rPr>
                <w:rFonts w:ascii="Calibri" w:eastAsia="Calibri" w:hAnsi="Calibri" w:cs="Calibri"/>
              </w:rPr>
              <w:t xml:space="preserve">  </w:t>
            </w:r>
          </w:p>
        </w:tc>
        <w:tc>
          <w:tcPr>
            <w:tcW w:w="6435" w:type="dxa"/>
            <w:tcBorders>
              <w:top w:val="single" w:sz="8" w:space="0" w:color="auto"/>
              <w:left w:val="single" w:sz="8" w:space="0" w:color="auto"/>
              <w:bottom w:val="single" w:sz="8" w:space="0" w:color="auto"/>
              <w:right w:val="single" w:sz="8" w:space="0" w:color="auto"/>
            </w:tcBorders>
          </w:tcPr>
          <w:p w14:paraId="1043835E" w14:textId="43F56BA8" w:rsidR="7BEFAF75" w:rsidRDefault="7BEFAF75">
            <w:r w:rsidRPr="7BEFAF75">
              <w:rPr>
                <w:rFonts w:ascii="Calibri" w:eastAsia="Calibri" w:hAnsi="Calibri" w:cs="Calibri"/>
              </w:rPr>
              <w:t>No</w:t>
            </w:r>
          </w:p>
        </w:tc>
      </w:tr>
      <w:tr w:rsidR="7BEFAF75" w14:paraId="689A1FB6" w14:textId="77777777" w:rsidTr="7BEFAF75">
        <w:tc>
          <w:tcPr>
            <w:tcW w:w="2565" w:type="dxa"/>
            <w:tcBorders>
              <w:top w:val="single" w:sz="8" w:space="0" w:color="auto"/>
              <w:left w:val="single" w:sz="8" w:space="0" w:color="auto"/>
              <w:bottom w:val="single" w:sz="8" w:space="0" w:color="auto"/>
              <w:right w:val="single" w:sz="8" w:space="0" w:color="auto"/>
            </w:tcBorders>
          </w:tcPr>
          <w:p w14:paraId="78502BDF" w14:textId="05464D17" w:rsidR="7BEFAF75" w:rsidRDefault="7BEFAF75">
            <w:r w:rsidRPr="7BEFAF75">
              <w:rPr>
                <w:rFonts w:ascii="Calibri" w:eastAsia="Calibri" w:hAnsi="Calibri" w:cs="Calibri"/>
                <w:b/>
                <w:bCs/>
              </w:rPr>
              <w:t>Other NPPF Showstoppers (not policy constraints)</w:t>
            </w:r>
            <w:r w:rsidRPr="7BEFAF75">
              <w:rPr>
                <w:rFonts w:ascii="Calibri" w:eastAsia="Calibri" w:hAnsi="Calibri" w:cs="Calibri"/>
              </w:rPr>
              <w:t xml:space="preserve">  </w:t>
            </w:r>
          </w:p>
        </w:tc>
        <w:tc>
          <w:tcPr>
            <w:tcW w:w="6435" w:type="dxa"/>
            <w:tcBorders>
              <w:top w:val="single" w:sz="8" w:space="0" w:color="auto"/>
              <w:left w:val="single" w:sz="8" w:space="0" w:color="auto"/>
              <w:bottom w:val="single" w:sz="8" w:space="0" w:color="auto"/>
              <w:right w:val="single" w:sz="8" w:space="0" w:color="auto"/>
            </w:tcBorders>
          </w:tcPr>
          <w:p w14:paraId="36C1786F" w14:textId="5AD4A9E7" w:rsidR="7BEFAF75" w:rsidRDefault="7BEFAF75">
            <w:r w:rsidRPr="7BEFAF75">
              <w:rPr>
                <w:rFonts w:ascii="Calibri" w:eastAsia="Calibri" w:hAnsi="Calibri" w:cs="Calibri"/>
              </w:rPr>
              <w:t xml:space="preserve">None  </w:t>
            </w:r>
          </w:p>
        </w:tc>
      </w:tr>
    </w:tbl>
    <w:p w14:paraId="682C7F73" w14:textId="04197762" w:rsidR="00AF7630" w:rsidRDefault="257452AB">
      <w:r w:rsidRPr="7BEFAF75">
        <w:rPr>
          <w:rFonts w:ascii="Calibri" w:eastAsia="Calibri" w:hAnsi="Calibri" w:cs="Calibri"/>
        </w:rPr>
        <w:t xml:space="preserve">  </w:t>
      </w:r>
    </w:p>
    <w:p w14:paraId="0ACB4A69" w14:textId="56705BF3" w:rsidR="00AF7630" w:rsidRDefault="257452AB">
      <w:r w:rsidRPr="7BEFAF75">
        <w:rPr>
          <w:rFonts w:ascii="Calibri" w:eastAsia="Calibri" w:hAnsi="Calibri" w:cs="Calibri"/>
        </w:rPr>
        <w:t xml:space="preserve">  </w:t>
      </w:r>
    </w:p>
    <w:tbl>
      <w:tblPr>
        <w:tblW w:w="0" w:type="auto"/>
        <w:tblLayout w:type="fixed"/>
        <w:tblLook w:val="04A0" w:firstRow="1" w:lastRow="0" w:firstColumn="1" w:lastColumn="0" w:noHBand="0" w:noVBand="1"/>
      </w:tblPr>
      <w:tblGrid>
        <w:gridCol w:w="2145"/>
        <w:gridCol w:w="6855"/>
      </w:tblGrid>
      <w:tr w:rsidR="7BEFAF75" w14:paraId="60C57F2F" w14:textId="77777777" w:rsidTr="1BB0300B">
        <w:tc>
          <w:tcPr>
            <w:tcW w:w="9000" w:type="dxa"/>
            <w:gridSpan w:val="2"/>
            <w:tcBorders>
              <w:top w:val="single" w:sz="8" w:space="0" w:color="auto"/>
              <w:left w:val="single" w:sz="8" w:space="0" w:color="auto"/>
              <w:bottom w:val="single" w:sz="8" w:space="0" w:color="auto"/>
              <w:right w:val="single" w:sz="8" w:space="0" w:color="auto"/>
            </w:tcBorders>
          </w:tcPr>
          <w:p w14:paraId="6CEE1739" w14:textId="0918F7FC" w:rsidR="7BEFAF75" w:rsidRDefault="7BEFAF75">
            <w:r w:rsidRPr="7BEFAF75">
              <w:rPr>
                <w:rFonts w:ascii="Calibri" w:eastAsia="Calibri" w:hAnsi="Calibri" w:cs="Calibri"/>
              </w:rPr>
              <w:t xml:space="preserve">  </w:t>
            </w:r>
          </w:p>
          <w:p w14:paraId="4C51DEC5" w14:textId="154E8FC4" w:rsidR="7BEFAF75" w:rsidRDefault="7BEFAF75">
            <w:r w:rsidRPr="7BEFAF75">
              <w:rPr>
                <w:rFonts w:ascii="Calibri" w:eastAsia="Calibri" w:hAnsi="Calibri" w:cs="Calibri"/>
                <w:b/>
                <w:bCs/>
              </w:rPr>
              <w:t xml:space="preserve">SUITABILITY ASSESSMENT: STAGE B </w:t>
            </w:r>
            <w:r w:rsidRPr="7BEFAF75">
              <w:rPr>
                <w:rFonts w:ascii="Calibri" w:eastAsia="Calibri" w:hAnsi="Calibri" w:cs="Calibri"/>
              </w:rPr>
              <w:t xml:space="preserve">  </w:t>
            </w:r>
          </w:p>
          <w:p w14:paraId="768C3CC0" w14:textId="52CE11C3" w:rsidR="7BEFAF75" w:rsidRDefault="7BEFAF75">
            <w:r w:rsidRPr="7BEFAF75">
              <w:rPr>
                <w:rFonts w:ascii="Calibri" w:eastAsia="Calibri" w:hAnsi="Calibri" w:cs="Calibri"/>
              </w:rPr>
              <w:t xml:space="preserve">  </w:t>
            </w:r>
          </w:p>
        </w:tc>
      </w:tr>
      <w:tr w:rsidR="7BEFAF75" w14:paraId="48D58DFD" w14:textId="77777777" w:rsidTr="1BB0300B">
        <w:trPr>
          <w:trHeight w:val="450"/>
        </w:trPr>
        <w:tc>
          <w:tcPr>
            <w:tcW w:w="2145" w:type="dxa"/>
            <w:tcBorders>
              <w:top w:val="single" w:sz="8" w:space="0" w:color="auto"/>
              <w:left w:val="single" w:sz="8" w:space="0" w:color="auto"/>
              <w:bottom w:val="single" w:sz="8" w:space="0" w:color="auto"/>
              <w:right w:val="single" w:sz="8" w:space="0" w:color="auto"/>
            </w:tcBorders>
          </w:tcPr>
          <w:p w14:paraId="73FE48F4" w14:textId="76C9008C" w:rsidR="7BEFAF75" w:rsidRDefault="7BEFAF75">
            <w:r w:rsidRPr="7BEFAF75">
              <w:rPr>
                <w:rFonts w:ascii="Calibri" w:eastAsia="Calibri" w:hAnsi="Calibri" w:cs="Calibri"/>
                <w:b/>
                <w:bCs/>
              </w:rPr>
              <w:t>Access</w:t>
            </w:r>
            <w:r w:rsidRPr="7BEFAF75">
              <w:rPr>
                <w:rFonts w:ascii="Calibri" w:eastAsia="Calibri" w:hAnsi="Calibri" w:cs="Calibri"/>
              </w:rPr>
              <w:t xml:space="preserve">  </w:t>
            </w:r>
          </w:p>
        </w:tc>
        <w:tc>
          <w:tcPr>
            <w:tcW w:w="6855" w:type="dxa"/>
            <w:tcBorders>
              <w:top w:val="nil"/>
              <w:left w:val="single" w:sz="8" w:space="0" w:color="auto"/>
              <w:bottom w:val="single" w:sz="8" w:space="0" w:color="auto"/>
              <w:right w:val="single" w:sz="8" w:space="0" w:color="auto"/>
            </w:tcBorders>
          </w:tcPr>
          <w:p w14:paraId="4B7FC6BC" w14:textId="50DD2627" w:rsidR="7BEFAF75" w:rsidRDefault="7BEFAF75">
            <w:r w:rsidRPr="7BEFAF75">
              <w:rPr>
                <w:rFonts w:ascii="Calibri" w:eastAsia="Calibri" w:hAnsi="Calibri" w:cs="Calibri"/>
              </w:rPr>
              <w:t xml:space="preserve">Existing site access onto Babbacombe Road. The width of this part of Babbacombe Road is constrained by on-street parking along the southern side of the road, and there is a bus stop opposite the site access. There is </w:t>
            </w:r>
            <w:r w:rsidRPr="7BEFAF75">
              <w:rPr>
                <w:rFonts w:ascii="Calibri" w:eastAsia="Calibri" w:hAnsi="Calibri" w:cs="Calibri"/>
              </w:rPr>
              <w:lastRenderedPageBreak/>
              <w:t>a pedestrian footpath along the eastern site boundary leading from Babbacombe Road to Walls Hill.</w:t>
            </w:r>
          </w:p>
        </w:tc>
      </w:tr>
      <w:tr w:rsidR="7BEFAF75" w14:paraId="24DEFE1A" w14:textId="77777777" w:rsidTr="1BB0300B">
        <w:tc>
          <w:tcPr>
            <w:tcW w:w="2145" w:type="dxa"/>
            <w:tcBorders>
              <w:top w:val="single" w:sz="8" w:space="0" w:color="auto"/>
              <w:left w:val="single" w:sz="8" w:space="0" w:color="auto"/>
              <w:bottom w:val="single" w:sz="8" w:space="0" w:color="auto"/>
              <w:right w:val="single" w:sz="8" w:space="0" w:color="auto"/>
            </w:tcBorders>
          </w:tcPr>
          <w:p w14:paraId="49426327" w14:textId="50480BA9" w:rsidR="7BEFAF75" w:rsidRDefault="7BEFAF75">
            <w:r w:rsidRPr="7BEFAF75">
              <w:rPr>
                <w:rFonts w:ascii="Calibri" w:eastAsia="Calibri" w:hAnsi="Calibri" w:cs="Calibri"/>
                <w:b/>
                <w:bCs/>
              </w:rPr>
              <w:lastRenderedPageBreak/>
              <w:t>Flood risk, water quality and drainage</w:t>
            </w:r>
            <w:r w:rsidRPr="7BEFAF75">
              <w:rPr>
                <w:rFonts w:ascii="Calibri" w:eastAsia="Calibri" w:hAnsi="Calibri" w:cs="Calibri"/>
              </w:rPr>
              <w:t xml:space="preserve">  </w:t>
            </w:r>
          </w:p>
        </w:tc>
        <w:tc>
          <w:tcPr>
            <w:tcW w:w="6855" w:type="dxa"/>
            <w:tcBorders>
              <w:top w:val="single" w:sz="8" w:space="0" w:color="auto"/>
              <w:left w:val="single" w:sz="8" w:space="0" w:color="auto"/>
              <w:bottom w:val="single" w:sz="8" w:space="0" w:color="auto"/>
              <w:right w:val="single" w:sz="8" w:space="0" w:color="auto"/>
            </w:tcBorders>
          </w:tcPr>
          <w:p w14:paraId="4C84A754" w14:textId="41800A2B" w:rsidR="7BEFAF75" w:rsidRDefault="7BEFAF75">
            <w:r w:rsidRPr="7BEFAF75">
              <w:rPr>
                <w:rFonts w:ascii="Calibri" w:eastAsia="Calibri" w:hAnsi="Calibri" w:cs="Calibri"/>
              </w:rPr>
              <w:t>Surface water flood risks along Babbacombe Road adjacent to the site.</w:t>
            </w:r>
          </w:p>
        </w:tc>
      </w:tr>
      <w:tr w:rsidR="7BEFAF75" w14:paraId="1970EAEB" w14:textId="77777777" w:rsidTr="1BB0300B">
        <w:tc>
          <w:tcPr>
            <w:tcW w:w="2145" w:type="dxa"/>
            <w:tcBorders>
              <w:top w:val="single" w:sz="8" w:space="0" w:color="auto"/>
              <w:left w:val="single" w:sz="8" w:space="0" w:color="auto"/>
              <w:bottom w:val="single" w:sz="8" w:space="0" w:color="auto"/>
              <w:right w:val="single" w:sz="8" w:space="0" w:color="auto"/>
            </w:tcBorders>
          </w:tcPr>
          <w:p w14:paraId="68DE2612" w14:textId="201B07BF" w:rsidR="7BEFAF75" w:rsidRDefault="7BEFAF75">
            <w:r w:rsidRPr="7BEFAF75">
              <w:rPr>
                <w:rFonts w:ascii="Calibri" w:eastAsia="Calibri" w:hAnsi="Calibri" w:cs="Calibri"/>
                <w:b/>
                <w:bCs/>
              </w:rPr>
              <w:t xml:space="preserve">Heritage and Archaeology (including distance from assets). </w:t>
            </w:r>
            <w:r w:rsidRPr="7BEFAF75">
              <w:rPr>
                <w:rFonts w:ascii="Calibri" w:eastAsia="Calibri" w:hAnsi="Calibri" w:cs="Calibri"/>
              </w:rPr>
              <w:t xml:space="preserve">  </w:t>
            </w:r>
          </w:p>
        </w:tc>
        <w:tc>
          <w:tcPr>
            <w:tcW w:w="6855" w:type="dxa"/>
            <w:tcBorders>
              <w:top w:val="single" w:sz="8" w:space="0" w:color="auto"/>
              <w:left w:val="single" w:sz="8" w:space="0" w:color="auto"/>
              <w:bottom w:val="single" w:sz="8" w:space="0" w:color="auto"/>
              <w:right w:val="single" w:sz="8" w:space="0" w:color="auto"/>
            </w:tcBorders>
          </w:tcPr>
          <w:p w14:paraId="3183F217" w14:textId="78D151CE" w:rsidR="7BEFAF75" w:rsidRDefault="7BEFAF75">
            <w:r w:rsidRPr="7BEFAF75">
              <w:rPr>
                <w:rFonts w:ascii="Calibri" w:eastAsia="Calibri" w:hAnsi="Calibri" w:cs="Calibri"/>
              </w:rPr>
              <w:t>The ‘Prehistoric Field System at Walls Hill’, located approximately 200m to the east, is a Scheduled Monument.</w:t>
            </w:r>
          </w:p>
          <w:p w14:paraId="032CCB5B" w14:textId="579C81AD" w:rsidR="7BEFAF75" w:rsidRDefault="7BEFAF75">
            <w:r w:rsidRPr="7BEFAF75">
              <w:rPr>
                <w:rFonts w:ascii="Calibri" w:eastAsia="Calibri" w:hAnsi="Calibri" w:cs="Calibri"/>
              </w:rPr>
              <w:t xml:space="preserve"> </w:t>
            </w:r>
          </w:p>
          <w:p w14:paraId="303FA4A3" w14:textId="61623E83" w:rsidR="7BEFAF75" w:rsidRDefault="7BEFAF75">
            <w:r w:rsidRPr="7BEFAF75">
              <w:rPr>
                <w:rFonts w:ascii="Calibri" w:eastAsia="Calibri" w:hAnsi="Calibri" w:cs="Calibri"/>
              </w:rPr>
              <w:t>The site may to some extent form part of the broader setting of the Babbacombe Downs Conservation Area.</w:t>
            </w:r>
          </w:p>
          <w:p w14:paraId="35A20AF3" w14:textId="645DDA6E" w:rsidR="7BEFAF75" w:rsidRDefault="7BEFAF75">
            <w:r w:rsidRPr="7BEFAF75">
              <w:rPr>
                <w:rFonts w:ascii="Calibri" w:eastAsia="Calibri" w:hAnsi="Calibri" w:cs="Calibri"/>
              </w:rPr>
              <w:t xml:space="preserve"> </w:t>
            </w:r>
          </w:p>
          <w:p w14:paraId="52FD842C" w14:textId="2561A4C0" w:rsidR="7BEFAF75" w:rsidRDefault="7BEFAF75" w:rsidP="1BB0300B">
            <w:pPr>
              <w:rPr>
                <w:rFonts w:eastAsiaTheme="minorEastAsia"/>
              </w:rPr>
            </w:pPr>
            <w:r w:rsidRPr="1BB0300B">
              <w:rPr>
                <w:rFonts w:eastAsiaTheme="minorEastAsia"/>
              </w:rPr>
              <w:t>Given the site’s previous use as a pottery, the site may have some potential archaeological significance.</w:t>
            </w:r>
            <w:r w:rsidR="26AF8883" w:rsidRPr="1BB0300B">
              <w:rPr>
                <w:rFonts w:eastAsiaTheme="minorEastAsia"/>
              </w:rPr>
              <w:t xml:space="preserve"> Former quarry, but unquarried areas, if affected, require evaluation to inform programme of archaeological mitigation.</w:t>
            </w:r>
          </w:p>
        </w:tc>
      </w:tr>
      <w:tr w:rsidR="7BEFAF75" w14:paraId="2D27C821" w14:textId="77777777" w:rsidTr="1BB0300B">
        <w:tc>
          <w:tcPr>
            <w:tcW w:w="2145" w:type="dxa"/>
            <w:tcBorders>
              <w:top w:val="single" w:sz="8" w:space="0" w:color="auto"/>
              <w:left w:val="single" w:sz="8" w:space="0" w:color="auto"/>
              <w:bottom w:val="single" w:sz="8" w:space="0" w:color="auto"/>
              <w:right w:val="single" w:sz="8" w:space="0" w:color="auto"/>
            </w:tcBorders>
          </w:tcPr>
          <w:p w14:paraId="52E769A8" w14:textId="51BF70BF" w:rsidR="7BEFAF75" w:rsidRDefault="7BEFAF75">
            <w:r w:rsidRPr="7BEFAF75">
              <w:rPr>
                <w:rFonts w:ascii="Calibri" w:eastAsia="Calibri" w:hAnsi="Calibri" w:cs="Calibri"/>
                <w:b/>
                <w:bCs/>
              </w:rPr>
              <w:t>Infrastructure</w:t>
            </w:r>
            <w:r w:rsidRPr="7BEFAF75">
              <w:rPr>
                <w:rFonts w:ascii="Calibri" w:eastAsia="Calibri" w:hAnsi="Calibri" w:cs="Calibri"/>
              </w:rPr>
              <w:t xml:space="preserve">  </w:t>
            </w:r>
          </w:p>
        </w:tc>
        <w:tc>
          <w:tcPr>
            <w:tcW w:w="6855" w:type="dxa"/>
            <w:tcBorders>
              <w:top w:val="single" w:sz="8" w:space="0" w:color="auto"/>
              <w:left w:val="single" w:sz="8" w:space="0" w:color="auto"/>
              <w:bottom w:val="single" w:sz="8" w:space="0" w:color="auto"/>
              <w:right w:val="single" w:sz="8" w:space="0" w:color="auto"/>
            </w:tcBorders>
          </w:tcPr>
          <w:p w14:paraId="1EF2C36E" w14:textId="7BE9D07C" w:rsidR="7BEFAF75" w:rsidRDefault="7BEFAF75">
            <w:r w:rsidRPr="7BEFAF75">
              <w:rPr>
                <w:rFonts w:ascii="Calibri" w:eastAsia="Calibri" w:hAnsi="Calibri" w:cs="Calibri"/>
              </w:rPr>
              <w:t xml:space="preserve">The site forms part of the </w:t>
            </w:r>
            <w:proofErr w:type="gramStart"/>
            <w:r w:rsidRPr="7BEFAF75">
              <w:rPr>
                <w:rFonts w:ascii="Calibri" w:eastAsia="Calibri" w:hAnsi="Calibri" w:cs="Calibri"/>
              </w:rPr>
              <w:t>built up</w:t>
            </w:r>
            <w:proofErr w:type="gramEnd"/>
            <w:r w:rsidRPr="7BEFAF75">
              <w:rPr>
                <w:rFonts w:ascii="Calibri" w:eastAsia="Calibri" w:hAnsi="Calibri" w:cs="Calibri"/>
              </w:rPr>
              <w:t xml:space="preserve"> area and has existing infrastructure connections.   </w:t>
            </w:r>
          </w:p>
        </w:tc>
      </w:tr>
      <w:tr w:rsidR="7BEFAF75" w14:paraId="25FA5624" w14:textId="77777777" w:rsidTr="1BB0300B">
        <w:tc>
          <w:tcPr>
            <w:tcW w:w="2145" w:type="dxa"/>
            <w:tcBorders>
              <w:top w:val="single" w:sz="8" w:space="0" w:color="auto"/>
              <w:left w:val="single" w:sz="8" w:space="0" w:color="auto"/>
              <w:bottom w:val="single" w:sz="8" w:space="0" w:color="auto"/>
              <w:right w:val="single" w:sz="8" w:space="0" w:color="auto"/>
            </w:tcBorders>
          </w:tcPr>
          <w:p w14:paraId="176E9ACB" w14:textId="2F54B0D9" w:rsidR="7BEFAF75" w:rsidRDefault="7BEFAF75">
            <w:r w:rsidRPr="7BEFAF75">
              <w:rPr>
                <w:rFonts w:ascii="Calibri" w:eastAsia="Calibri" w:hAnsi="Calibri" w:cs="Calibri"/>
                <w:b/>
                <w:bCs/>
              </w:rPr>
              <w:t>Landscape</w:t>
            </w:r>
            <w:r w:rsidRPr="7BEFAF75">
              <w:rPr>
                <w:rFonts w:ascii="Calibri" w:eastAsia="Calibri" w:hAnsi="Calibri" w:cs="Calibri"/>
              </w:rPr>
              <w:t xml:space="preserve">  </w:t>
            </w:r>
          </w:p>
        </w:tc>
        <w:tc>
          <w:tcPr>
            <w:tcW w:w="6855" w:type="dxa"/>
            <w:tcBorders>
              <w:top w:val="single" w:sz="8" w:space="0" w:color="auto"/>
              <w:left w:val="single" w:sz="8" w:space="0" w:color="auto"/>
              <w:bottom w:val="single" w:sz="8" w:space="0" w:color="auto"/>
              <w:right w:val="single" w:sz="8" w:space="0" w:color="auto"/>
            </w:tcBorders>
          </w:tcPr>
          <w:p w14:paraId="3CC8587A" w14:textId="7473F917" w:rsidR="7BEFAF75" w:rsidRDefault="7BEFAF75">
            <w:r w:rsidRPr="7BEFAF75">
              <w:rPr>
                <w:rFonts w:ascii="Calibri" w:eastAsia="Calibri" w:hAnsi="Calibri" w:cs="Calibri"/>
              </w:rPr>
              <w:t xml:space="preserve">In terms of the Torbay Landscape Character Assessment, the site is located within the </w:t>
            </w:r>
            <w:proofErr w:type="gramStart"/>
            <w:r w:rsidRPr="7BEFAF75">
              <w:rPr>
                <w:rFonts w:ascii="Calibri" w:eastAsia="Calibri" w:hAnsi="Calibri" w:cs="Calibri"/>
              </w:rPr>
              <w:t>built up</w:t>
            </w:r>
            <w:proofErr w:type="gramEnd"/>
            <w:r w:rsidRPr="7BEFAF75">
              <w:rPr>
                <w:rFonts w:ascii="Calibri" w:eastAsia="Calibri" w:hAnsi="Calibri" w:cs="Calibri"/>
              </w:rPr>
              <w:t xml:space="preserve"> area but close to the Landscape Character Type 5: Open Coastal Plateau.</w:t>
            </w:r>
          </w:p>
          <w:p w14:paraId="3BB1D2BF" w14:textId="54D68AA0" w:rsidR="7BEFAF75" w:rsidRDefault="7BEFAF75">
            <w:r w:rsidRPr="7BEFAF75">
              <w:rPr>
                <w:rFonts w:ascii="Calibri" w:eastAsia="Calibri" w:hAnsi="Calibri" w:cs="Calibri"/>
              </w:rPr>
              <w:t xml:space="preserve"> </w:t>
            </w:r>
          </w:p>
          <w:p w14:paraId="5A995391" w14:textId="75E5ED5F" w:rsidR="7BEFAF75" w:rsidRDefault="7BEFAF75">
            <w:r w:rsidRPr="7BEFAF75">
              <w:rPr>
                <w:rFonts w:ascii="Calibri" w:eastAsia="Calibri" w:hAnsi="Calibri" w:cs="Calibri"/>
              </w:rPr>
              <w:t xml:space="preserve">The northern site boundary abuts the ‘Undeveloped Coast’ designation, and any impact on the coastal landscape (including in terms of views from Walls Hill and the </w:t>
            </w:r>
            <w:proofErr w:type="gramStart"/>
            <w:r w:rsidRPr="7BEFAF75">
              <w:rPr>
                <w:rFonts w:ascii="Calibri" w:eastAsia="Calibri" w:hAnsi="Calibri" w:cs="Calibri"/>
              </w:rPr>
              <w:t>South West</w:t>
            </w:r>
            <w:proofErr w:type="gramEnd"/>
            <w:r w:rsidRPr="7BEFAF75">
              <w:rPr>
                <w:rFonts w:ascii="Calibri" w:eastAsia="Calibri" w:hAnsi="Calibri" w:cs="Calibri"/>
              </w:rPr>
              <w:t xml:space="preserve"> Coast Path) would need to be carefully considered.</w:t>
            </w:r>
          </w:p>
        </w:tc>
      </w:tr>
      <w:tr w:rsidR="7BEFAF75" w14:paraId="02EFA515" w14:textId="77777777" w:rsidTr="1BB0300B">
        <w:tc>
          <w:tcPr>
            <w:tcW w:w="2145" w:type="dxa"/>
            <w:tcBorders>
              <w:top w:val="single" w:sz="8" w:space="0" w:color="auto"/>
              <w:left w:val="single" w:sz="8" w:space="0" w:color="auto"/>
              <w:bottom w:val="single" w:sz="8" w:space="0" w:color="auto"/>
              <w:right w:val="single" w:sz="8" w:space="0" w:color="auto"/>
            </w:tcBorders>
          </w:tcPr>
          <w:p w14:paraId="294E1555" w14:textId="1C68F169" w:rsidR="7BEFAF75" w:rsidRDefault="7BEFAF75">
            <w:r w:rsidRPr="7BEFAF75">
              <w:rPr>
                <w:rFonts w:ascii="Calibri" w:eastAsia="Calibri" w:hAnsi="Calibri" w:cs="Calibri"/>
                <w:b/>
                <w:bCs/>
              </w:rPr>
              <w:t>Ecology</w:t>
            </w:r>
            <w:r w:rsidRPr="7BEFAF75">
              <w:rPr>
                <w:rFonts w:ascii="Calibri" w:eastAsia="Calibri" w:hAnsi="Calibri" w:cs="Calibri"/>
              </w:rPr>
              <w:t xml:space="preserve">  </w:t>
            </w:r>
          </w:p>
        </w:tc>
        <w:tc>
          <w:tcPr>
            <w:tcW w:w="6855" w:type="dxa"/>
            <w:tcBorders>
              <w:top w:val="single" w:sz="8" w:space="0" w:color="auto"/>
              <w:left w:val="single" w:sz="8" w:space="0" w:color="auto"/>
              <w:bottom w:val="single" w:sz="8" w:space="0" w:color="auto"/>
              <w:right w:val="single" w:sz="8" w:space="0" w:color="auto"/>
            </w:tcBorders>
          </w:tcPr>
          <w:p w14:paraId="26C4B93A" w14:textId="7BF6E6F9" w:rsidR="7BEFAF75" w:rsidRDefault="7BEFAF75">
            <w:r w:rsidRPr="7BEFAF75">
              <w:rPr>
                <w:rFonts w:ascii="Calibri" w:eastAsia="Calibri" w:hAnsi="Calibri" w:cs="Calibri"/>
              </w:rPr>
              <w:t>Need for a geological survey to assess the geological value of the site in relation to the UNESCO Geopark.</w:t>
            </w:r>
          </w:p>
          <w:p w14:paraId="4DF1BDFE" w14:textId="0FE2CFA3" w:rsidR="7BEFAF75" w:rsidRDefault="7BEFAF75">
            <w:r w:rsidRPr="7BEFAF75">
              <w:rPr>
                <w:rFonts w:ascii="Calibri" w:eastAsia="Calibri" w:hAnsi="Calibri" w:cs="Calibri"/>
              </w:rPr>
              <w:t xml:space="preserve"> </w:t>
            </w:r>
          </w:p>
          <w:p w14:paraId="44FC5EC1" w14:textId="2679AE0F" w:rsidR="7BEFAF75" w:rsidRDefault="7BEFAF75">
            <w:r w:rsidRPr="7BEFAF75">
              <w:rPr>
                <w:rFonts w:ascii="Calibri" w:eastAsia="Calibri" w:hAnsi="Calibri" w:cs="Calibri"/>
              </w:rPr>
              <w:t>The Hopes Nose to Walls Hill SSSI is located approximately 100m to the east, and the land immediately to the north is the Walls Hill ‘Unconfirmed Wildlife Site’.</w:t>
            </w:r>
          </w:p>
          <w:p w14:paraId="5E88DA5A" w14:textId="74EA4509" w:rsidR="7BEFAF75" w:rsidRDefault="7BEFAF75">
            <w:r w:rsidRPr="7BEFAF75">
              <w:rPr>
                <w:rFonts w:ascii="Calibri" w:eastAsia="Calibri" w:hAnsi="Calibri" w:cs="Calibri"/>
              </w:rPr>
              <w:t>Demolition/redevelopment would need to be subject to a Bat and Breeding Bird Survey.</w:t>
            </w:r>
          </w:p>
        </w:tc>
      </w:tr>
      <w:tr w:rsidR="7BEFAF75" w14:paraId="5AB12AFB" w14:textId="77777777" w:rsidTr="1BB0300B">
        <w:tc>
          <w:tcPr>
            <w:tcW w:w="2145" w:type="dxa"/>
            <w:tcBorders>
              <w:top w:val="single" w:sz="8" w:space="0" w:color="auto"/>
              <w:left w:val="single" w:sz="8" w:space="0" w:color="auto"/>
              <w:bottom w:val="single" w:sz="8" w:space="0" w:color="auto"/>
              <w:right w:val="single" w:sz="8" w:space="0" w:color="auto"/>
            </w:tcBorders>
          </w:tcPr>
          <w:p w14:paraId="15745A22" w14:textId="06BCDC0E" w:rsidR="7BEFAF75" w:rsidRDefault="7BEFAF75">
            <w:r w:rsidRPr="7BEFAF75">
              <w:rPr>
                <w:rFonts w:ascii="Calibri" w:eastAsia="Calibri" w:hAnsi="Calibri" w:cs="Calibri"/>
                <w:b/>
                <w:bCs/>
              </w:rPr>
              <w:t>Safety related constraints</w:t>
            </w:r>
            <w:r w:rsidRPr="7BEFAF75">
              <w:rPr>
                <w:rFonts w:ascii="Calibri" w:eastAsia="Calibri" w:hAnsi="Calibri" w:cs="Calibri"/>
              </w:rPr>
              <w:t xml:space="preserve">  </w:t>
            </w:r>
          </w:p>
        </w:tc>
        <w:tc>
          <w:tcPr>
            <w:tcW w:w="6855" w:type="dxa"/>
            <w:tcBorders>
              <w:top w:val="single" w:sz="8" w:space="0" w:color="auto"/>
              <w:left w:val="single" w:sz="8" w:space="0" w:color="auto"/>
              <w:bottom w:val="single" w:sz="8" w:space="0" w:color="auto"/>
              <w:right w:val="single" w:sz="8" w:space="0" w:color="auto"/>
            </w:tcBorders>
          </w:tcPr>
          <w:p w14:paraId="044B8ABF" w14:textId="75DAF525" w:rsidR="7BEFAF75" w:rsidRDefault="7BEFAF75">
            <w:r w:rsidRPr="7BEFAF75">
              <w:rPr>
                <w:rFonts w:ascii="Calibri" w:eastAsia="Calibri" w:hAnsi="Calibri" w:cs="Calibri"/>
              </w:rPr>
              <w:t>Highway safety would need to be carefully considered as part of the design of the site access due to the constrained width of this part of Babbacombe Road as well as the location of the bus stop.</w:t>
            </w:r>
          </w:p>
        </w:tc>
      </w:tr>
      <w:tr w:rsidR="7BEFAF75" w14:paraId="5D5A660A" w14:textId="77777777" w:rsidTr="1BB0300B">
        <w:trPr>
          <w:trHeight w:val="570"/>
        </w:trPr>
        <w:tc>
          <w:tcPr>
            <w:tcW w:w="2145" w:type="dxa"/>
            <w:tcBorders>
              <w:top w:val="single" w:sz="8" w:space="0" w:color="auto"/>
              <w:left w:val="single" w:sz="8" w:space="0" w:color="auto"/>
              <w:bottom w:val="single" w:sz="8" w:space="0" w:color="auto"/>
              <w:right w:val="single" w:sz="8" w:space="0" w:color="auto"/>
            </w:tcBorders>
          </w:tcPr>
          <w:p w14:paraId="3ACFF3B5" w14:textId="41D15A9D" w:rsidR="7BEFAF75" w:rsidRDefault="7BEFAF75">
            <w:r w:rsidRPr="7BEFAF75">
              <w:rPr>
                <w:rFonts w:ascii="Calibri" w:eastAsia="Calibri" w:hAnsi="Calibri" w:cs="Calibri"/>
                <w:b/>
                <w:bCs/>
              </w:rPr>
              <w:lastRenderedPageBreak/>
              <w:t>Soils (Agricultural Land classification) and contamination</w:t>
            </w:r>
            <w:r w:rsidRPr="7BEFAF75">
              <w:rPr>
                <w:rFonts w:ascii="Calibri" w:eastAsia="Calibri" w:hAnsi="Calibri" w:cs="Calibri"/>
              </w:rPr>
              <w:t xml:space="preserve">  </w:t>
            </w:r>
          </w:p>
        </w:tc>
        <w:tc>
          <w:tcPr>
            <w:tcW w:w="6855" w:type="dxa"/>
            <w:tcBorders>
              <w:top w:val="single" w:sz="8" w:space="0" w:color="auto"/>
              <w:left w:val="single" w:sz="8" w:space="0" w:color="auto"/>
              <w:bottom w:val="single" w:sz="8" w:space="0" w:color="auto"/>
              <w:right w:val="single" w:sz="8" w:space="0" w:color="auto"/>
            </w:tcBorders>
          </w:tcPr>
          <w:p w14:paraId="5720A548" w14:textId="2758435B" w:rsidR="7BEFAF75" w:rsidRDefault="7BEFAF75">
            <w:r w:rsidRPr="7BEFAF75">
              <w:rPr>
                <w:rFonts w:ascii="Calibri" w:eastAsia="Calibri" w:hAnsi="Calibri" w:cs="Calibri"/>
              </w:rPr>
              <w:t>Contamination is a possibility, however given that the site was formerly a pottery and has subsequently been predominantly in retail use, this is less likely to be a significant constraint.</w:t>
            </w:r>
          </w:p>
        </w:tc>
      </w:tr>
      <w:tr w:rsidR="7BEFAF75" w14:paraId="55C008A4" w14:textId="77777777" w:rsidTr="1BB0300B">
        <w:tc>
          <w:tcPr>
            <w:tcW w:w="2145" w:type="dxa"/>
            <w:tcBorders>
              <w:top w:val="single" w:sz="8" w:space="0" w:color="auto"/>
              <w:left w:val="single" w:sz="8" w:space="0" w:color="auto"/>
              <w:bottom w:val="single" w:sz="8" w:space="0" w:color="auto"/>
              <w:right w:val="single" w:sz="8" w:space="0" w:color="auto"/>
            </w:tcBorders>
          </w:tcPr>
          <w:p w14:paraId="17F4846F" w14:textId="1C5FCE5E" w:rsidR="7BEFAF75" w:rsidRDefault="7BEFAF75">
            <w:r w:rsidRPr="7BEFAF75">
              <w:rPr>
                <w:rFonts w:ascii="Calibri" w:eastAsia="Calibri" w:hAnsi="Calibri" w:cs="Calibri"/>
                <w:b/>
                <w:bCs/>
              </w:rPr>
              <w:t xml:space="preserve">Local Plan </w:t>
            </w:r>
            <w:r w:rsidRPr="7BEFAF75">
              <w:rPr>
                <w:rFonts w:ascii="Calibri" w:eastAsia="Calibri" w:hAnsi="Calibri" w:cs="Calibri"/>
              </w:rPr>
              <w:t xml:space="preserve">  </w:t>
            </w:r>
          </w:p>
        </w:tc>
        <w:tc>
          <w:tcPr>
            <w:tcW w:w="6855" w:type="dxa"/>
            <w:tcBorders>
              <w:top w:val="single" w:sz="8" w:space="0" w:color="auto"/>
              <w:left w:val="single" w:sz="8" w:space="0" w:color="auto"/>
              <w:bottom w:val="single" w:sz="8" w:space="0" w:color="auto"/>
              <w:right w:val="single" w:sz="8" w:space="0" w:color="auto"/>
            </w:tcBorders>
          </w:tcPr>
          <w:p w14:paraId="59C55F03" w14:textId="6326D376" w:rsidR="7BEFAF75" w:rsidRDefault="7BEFAF75">
            <w:r w:rsidRPr="7BEFAF75">
              <w:rPr>
                <w:rFonts w:ascii="Calibri" w:eastAsia="Calibri" w:hAnsi="Calibri" w:cs="Calibri"/>
              </w:rPr>
              <w:t>While the site itself is not subject to any specific Local Plan designations, the adjacent land at Walls Hill is subject to:</w:t>
            </w:r>
          </w:p>
          <w:p w14:paraId="300CCB04" w14:textId="200A9608" w:rsidR="7BEFAF75" w:rsidRDefault="7BEFAF75" w:rsidP="7BEFAF75">
            <w:pPr>
              <w:pStyle w:val="ListParagraph"/>
              <w:numPr>
                <w:ilvl w:val="0"/>
                <w:numId w:val="1"/>
              </w:numPr>
              <w:rPr>
                <w:rFonts w:eastAsiaTheme="minorEastAsia"/>
              </w:rPr>
            </w:pPr>
            <w:r w:rsidRPr="7BEFAF75">
              <w:rPr>
                <w:rFonts w:ascii="Calibri" w:eastAsia="Calibri" w:hAnsi="Calibri" w:cs="Calibri"/>
              </w:rPr>
              <w:t>Policy SS10 (in relation to the scheduled monument)</w:t>
            </w:r>
          </w:p>
          <w:p w14:paraId="531763CA" w14:textId="6FC6EB8E" w:rsidR="7BEFAF75" w:rsidRDefault="7BEFAF75" w:rsidP="7BEFAF75">
            <w:pPr>
              <w:pStyle w:val="ListParagraph"/>
              <w:numPr>
                <w:ilvl w:val="0"/>
                <w:numId w:val="1"/>
              </w:numPr>
              <w:rPr>
                <w:rFonts w:eastAsiaTheme="minorEastAsia"/>
              </w:rPr>
            </w:pPr>
            <w:r w:rsidRPr="7BEFAF75">
              <w:rPr>
                <w:rFonts w:ascii="Calibri" w:eastAsia="Calibri" w:hAnsi="Calibri" w:cs="Calibri"/>
              </w:rPr>
              <w:t>Policy NC1 (in relation to the SSSI and the Unconfirmed Wildlife Site)</w:t>
            </w:r>
          </w:p>
          <w:p w14:paraId="661CF836" w14:textId="3F3C0E46" w:rsidR="7BEFAF75" w:rsidRDefault="7BEFAF75" w:rsidP="7BEFAF75">
            <w:pPr>
              <w:pStyle w:val="ListParagraph"/>
              <w:numPr>
                <w:ilvl w:val="0"/>
                <w:numId w:val="1"/>
              </w:numPr>
              <w:rPr>
                <w:rFonts w:eastAsiaTheme="minorEastAsia"/>
              </w:rPr>
            </w:pPr>
            <w:r w:rsidRPr="7BEFAF75">
              <w:rPr>
                <w:rFonts w:ascii="Calibri" w:eastAsia="Calibri" w:hAnsi="Calibri" w:cs="Calibri"/>
              </w:rPr>
              <w:t>Policy C2 (Undeveloped Coast)</w:t>
            </w:r>
          </w:p>
        </w:tc>
      </w:tr>
      <w:tr w:rsidR="7BEFAF75" w14:paraId="0F02B410" w14:textId="77777777" w:rsidTr="1BB0300B">
        <w:tc>
          <w:tcPr>
            <w:tcW w:w="2145" w:type="dxa"/>
            <w:tcBorders>
              <w:top w:val="single" w:sz="8" w:space="0" w:color="auto"/>
              <w:left w:val="single" w:sz="8" w:space="0" w:color="auto"/>
              <w:bottom w:val="single" w:sz="8" w:space="0" w:color="auto"/>
              <w:right w:val="single" w:sz="8" w:space="0" w:color="auto"/>
            </w:tcBorders>
          </w:tcPr>
          <w:p w14:paraId="1AF4406A" w14:textId="5AC85A20" w:rsidR="7BEFAF75" w:rsidRDefault="7BEFAF75">
            <w:r w:rsidRPr="7BEFAF75">
              <w:rPr>
                <w:rFonts w:ascii="Calibri" w:eastAsia="Calibri" w:hAnsi="Calibri" w:cs="Calibri"/>
                <w:b/>
                <w:bCs/>
              </w:rPr>
              <w:t xml:space="preserve">Neighbourhood Plan </w:t>
            </w:r>
            <w:r w:rsidRPr="7BEFAF75">
              <w:rPr>
                <w:rFonts w:ascii="Calibri" w:eastAsia="Calibri" w:hAnsi="Calibri" w:cs="Calibri"/>
              </w:rPr>
              <w:t xml:space="preserve">  </w:t>
            </w:r>
          </w:p>
        </w:tc>
        <w:tc>
          <w:tcPr>
            <w:tcW w:w="6855" w:type="dxa"/>
            <w:tcBorders>
              <w:top w:val="single" w:sz="8" w:space="0" w:color="auto"/>
              <w:left w:val="single" w:sz="8" w:space="0" w:color="auto"/>
              <w:bottom w:val="single" w:sz="8" w:space="0" w:color="auto"/>
              <w:right w:val="single" w:sz="8" w:space="0" w:color="auto"/>
            </w:tcBorders>
          </w:tcPr>
          <w:p w14:paraId="57CB497E" w14:textId="1347E640" w:rsidR="7BEFAF75" w:rsidRDefault="7BEFAF75">
            <w:r w:rsidRPr="7BEFAF75">
              <w:rPr>
                <w:rFonts w:ascii="Calibri" w:eastAsia="Calibri" w:hAnsi="Calibri" w:cs="Calibri"/>
              </w:rPr>
              <w:t>Not subject to any specific designations in terms of the Torquay Neighbourhood Plan, although Walls Hill to the north is a Local Green Space (Policy TE2).</w:t>
            </w:r>
          </w:p>
        </w:tc>
      </w:tr>
      <w:tr w:rsidR="7BEFAF75" w14:paraId="644F6C7D" w14:textId="77777777" w:rsidTr="1BB0300B">
        <w:tc>
          <w:tcPr>
            <w:tcW w:w="2145" w:type="dxa"/>
            <w:tcBorders>
              <w:top w:val="single" w:sz="8" w:space="0" w:color="auto"/>
              <w:left w:val="single" w:sz="8" w:space="0" w:color="auto"/>
              <w:bottom w:val="single" w:sz="8" w:space="0" w:color="auto"/>
              <w:right w:val="single" w:sz="8" w:space="0" w:color="auto"/>
            </w:tcBorders>
          </w:tcPr>
          <w:p w14:paraId="13D43F8B" w14:textId="2D3BFBED" w:rsidR="7BEFAF75" w:rsidRDefault="7BEFAF75">
            <w:r w:rsidRPr="7BEFAF75">
              <w:rPr>
                <w:rFonts w:ascii="Calibri" w:eastAsia="Calibri" w:hAnsi="Calibri" w:cs="Calibri"/>
                <w:b/>
                <w:bCs/>
              </w:rPr>
              <w:t>Development progress (where relevant)</w:t>
            </w:r>
            <w:r w:rsidRPr="7BEFAF75">
              <w:rPr>
                <w:rFonts w:ascii="Calibri" w:eastAsia="Calibri" w:hAnsi="Calibri" w:cs="Calibri"/>
              </w:rPr>
              <w:t xml:space="preserve">  </w:t>
            </w:r>
          </w:p>
        </w:tc>
        <w:tc>
          <w:tcPr>
            <w:tcW w:w="6855" w:type="dxa"/>
            <w:tcBorders>
              <w:top w:val="single" w:sz="8" w:space="0" w:color="auto"/>
              <w:left w:val="single" w:sz="8" w:space="0" w:color="auto"/>
              <w:bottom w:val="single" w:sz="8" w:space="0" w:color="auto"/>
              <w:right w:val="single" w:sz="8" w:space="0" w:color="auto"/>
            </w:tcBorders>
          </w:tcPr>
          <w:p w14:paraId="5BAE5FCA" w14:textId="2B9E04EC" w:rsidR="7BEFAF75" w:rsidRDefault="7BEFAF75">
            <w:r w:rsidRPr="7BEFAF75">
              <w:rPr>
                <w:rFonts w:ascii="Calibri" w:eastAsia="Calibri" w:hAnsi="Calibri" w:cs="Calibri"/>
              </w:rPr>
              <w:t>Pre-app was submitted on 06.03.2020:</w:t>
            </w:r>
          </w:p>
          <w:p w14:paraId="26BC9D46" w14:textId="3B6A7DBD" w:rsidR="7BEFAF75" w:rsidRDefault="7BEFAF75">
            <w:r w:rsidRPr="7BEFAF75">
              <w:rPr>
                <w:rFonts w:ascii="Calibri" w:eastAsia="Calibri" w:hAnsi="Calibri" w:cs="Calibri"/>
              </w:rPr>
              <w:t>DE/2020/0024: Change of use to approximately 30 residential units (open market and age restricted options).</w:t>
            </w:r>
          </w:p>
          <w:p w14:paraId="21451A9B" w14:textId="2FF786ED" w:rsidR="7BEFAF75" w:rsidRDefault="7BEFAF75">
            <w:r w:rsidRPr="7BEFAF75">
              <w:rPr>
                <w:rFonts w:ascii="Calibri" w:eastAsia="Calibri" w:hAnsi="Calibri" w:cs="Calibri"/>
              </w:rPr>
              <w:t xml:space="preserve"> </w:t>
            </w:r>
          </w:p>
          <w:p w14:paraId="2A9E9DF8" w14:textId="7D8095E7" w:rsidR="7BEFAF75" w:rsidRDefault="7BEFAF75">
            <w:r w:rsidRPr="7BEFAF75">
              <w:rPr>
                <w:rFonts w:ascii="Calibri" w:eastAsia="Calibri" w:hAnsi="Calibri" w:cs="Calibri"/>
              </w:rPr>
              <w:t>The written response to the pre-app indicated a preference for open market residential units (as opposed to age restricted), recommended a reduction in the number of units (</w:t>
            </w:r>
            <w:proofErr w:type="gramStart"/>
            <w:r w:rsidRPr="7BEFAF75">
              <w:rPr>
                <w:rFonts w:ascii="Calibri" w:eastAsia="Calibri" w:hAnsi="Calibri" w:cs="Calibri"/>
              </w:rPr>
              <w:t>so as to</w:t>
            </w:r>
            <w:proofErr w:type="gramEnd"/>
            <w:r w:rsidRPr="7BEFAF75">
              <w:rPr>
                <w:rFonts w:ascii="Calibri" w:eastAsia="Calibri" w:hAnsi="Calibri" w:cs="Calibri"/>
              </w:rPr>
              <w:t xml:space="preserve"> enable sufficient space for outdoor amenity space and for on-site parking and manoeuvring), and recommended more of a mix of tenures (as opposed to solely 1 and 2-bedroom flats as proposed in the pre-app).</w:t>
            </w:r>
          </w:p>
        </w:tc>
      </w:tr>
      <w:tr w:rsidR="7BEFAF75" w14:paraId="557B307C" w14:textId="77777777" w:rsidTr="1BB0300B">
        <w:tc>
          <w:tcPr>
            <w:tcW w:w="2145" w:type="dxa"/>
            <w:tcBorders>
              <w:top w:val="single" w:sz="8" w:space="0" w:color="auto"/>
              <w:left w:val="single" w:sz="8" w:space="0" w:color="auto"/>
              <w:bottom w:val="single" w:sz="8" w:space="0" w:color="auto"/>
              <w:right w:val="single" w:sz="8" w:space="0" w:color="auto"/>
            </w:tcBorders>
          </w:tcPr>
          <w:p w14:paraId="24F58318" w14:textId="152968CF" w:rsidR="7BEFAF75" w:rsidRDefault="7BEFAF75">
            <w:r w:rsidRPr="7BEFAF75">
              <w:rPr>
                <w:rFonts w:ascii="Calibri" w:eastAsia="Calibri" w:hAnsi="Calibri" w:cs="Calibri"/>
                <w:b/>
                <w:bCs/>
              </w:rPr>
              <w:t>Other</w:t>
            </w:r>
            <w:r w:rsidRPr="7BEFAF75">
              <w:rPr>
                <w:rFonts w:ascii="Calibri" w:eastAsia="Calibri" w:hAnsi="Calibri" w:cs="Calibri"/>
              </w:rPr>
              <w:t xml:space="preserve">  </w:t>
            </w:r>
          </w:p>
        </w:tc>
        <w:tc>
          <w:tcPr>
            <w:tcW w:w="6855" w:type="dxa"/>
            <w:tcBorders>
              <w:top w:val="single" w:sz="8" w:space="0" w:color="auto"/>
              <w:left w:val="single" w:sz="8" w:space="0" w:color="auto"/>
              <w:bottom w:val="single" w:sz="8" w:space="0" w:color="auto"/>
              <w:right w:val="single" w:sz="8" w:space="0" w:color="auto"/>
            </w:tcBorders>
          </w:tcPr>
          <w:p w14:paraId="72E5B4AD" w14:textId="7C8E3D2A" w:rsidR="7BEFAF75" w:rsidRDefault="7BEFAF75">
            <w:r w:rsidRPr="7BEFAF75">
              <w:rPr>
                <w:rFonts w:ascii="Calibri" w:eastAsia="Calibri" w:hAnsi="Calibri" w:cs="Calibri"/>
              </w:rPr>
              <w:t xml:space="preserve"> </w:t>
            </w:r>
          </w:p>
        </w:tc>
      </w:tr>
      <w:tr w:rsidR="7BEFAF75" w14:paraId="3205A106" w14:textId="77777777" w:rsidTr="1BB0300B">
        <w:tc>
          <w:tcPr>
            <w:tcW w:w="2145" w:type="dxa"/>
            <w:tcBorders>
              <w:top w:val="single" w:sz="8" w:space="0" w:color="auto"/>
              <w:left w:val="single" w:sz="8" w:space="0" w:color="auto"/>
              <w:bottom w:val="single" w:sz="8" w:space="0" w:color="auto"/>
              <w:right w:val="single" w:sz="8" w:space="0" w:color="auto"/>
            </w:tcBorders>
          </w:tcPr>
          <w:p w14:paraId="3069D3E0" w14:textId="03A4F78D" w:rsidR="7BEFAF75" w:rsidRDefault="7BEFAF75">
            <w:r w:rsidRPr="7BEFAF75">
              <w:rPr>
                <w:rFonts w:ascii="Calibri" w:eastAsia="Calibri" w:hAnsi="Calibri" w:cs="Calibri"/>
                <w:b/>
                <w:bCs/>
              </w:rPr>
              <w:t xml:space="preserve">HELAA Panel Summary </w:t>
            </w:r>
            <w:r w:rsidRPr="7BEFAF75">
              <w:rPr>
                <w:rFonts w:ascii="Calibri" w:eastAsia="Calibri" w:hAnsi="Calibri" w:cs="Calibri"/>
              </w:rPr>
              <w:t xml:space="preserve">  </w:t>
            </w:r>
          </w:p>
        </w:tc>
        <w:tc>
          <w:tcPr>
            <w:tcW w:w="6855" w:type="dxa"/>
            <w:tcBorders>
              <w:top w:val="single" w:sz="8" w:space="0" w:color="auto"/>
              <w:left w:val="single" w:sz="8" w:space="0" w:color="auto"/>
              <w:bottom w:val="single" w:sz="8" w:space="0" w:color="auto"/>
              <w:right w:val="single" w:sz="8" w:space="0" w:color="auto"/>
            </w:tcBorders>
          </w:tcPr>
          <w:p w14:paraId="6BF12EAC" w14:textId="6C7FAF9B" w:rsidR="7BEFAF75" w:rsidRDefault="7BEFAF75">
            <w:r w:rsidRPr="7BEFAF75">
              <w:rPr>
                <w:rFonts w:ascii="Calibri" w:eastAsia="Calibri" w:hAnsi="Calibri" w:cs="Calibri"/>
              </w:rPr>
              <w:t xml:space="preserve"> </w:t>
            </w:r>
          </w:p>
        </w:tc>
      </w:tr>
      <w:tr w:rsidR="7BEFAF75" w14:paraId="34DDDCA7" w14:textId="77777777" w:rsidTr="1BB0300B">
        <w:tc>
          <w:tcPr>
            <w:tcW w:w="2145" w:type="dxa"/>
            <w:tcBorders>
              <w:top w:val="single" w:sz="8" w:space="0" w:color="auto"/>
              <w:left w:val="single" w:sz="8" w:space="0" w:color="auto"/>
              <w:bottom w:val="single" w:sz="8" w:space="0" w:color="auto"/>
              <w:right w:val="single" w:sz="8" w:space="0" w:color="auto"/>
            </w:tcBorders>
          </w:tcPr>
          <w:p w14:paraId="1A47967A" w14:textId="42CA28D8" w:rsidR="7BEFAF75" w:rsidRDefault="7BEFAF75">
            <w:r w:rsidRPr="7BEFAF75">
              <w:rPr>
                <w:rFonts w:ascii="Calibri" w:eastAsia="Calibri" w:hAnsi="Calibri" w:cs="Calibri"/>
                <w:b/>
                <w:bCs/>
              </w:rPr>
              <w:t>Site potential</w:t>
            </w:r>
            <w:r w:rsidRPr="7BEFAF75">
              <w:rPr>
                <w:rFonts w:ascii="Calibri" w:eastAsia="Calibri" w:hAnsi="Calibri" w:cs="Calibri"/>
              </w:rPr>
              <w:t xml:space="preserve">  </w:t>
            </w:r>
          </w:p>
        </w:tc>
        <w:tc>
          <w:tcPr>
            <w:tcW w:w="6855" w:type="dxa"/>
            <w:tcBorders>
              <w:top w:val="single" w:sz="8" w:space="0" w:color="auto"/>
              <w:left w:val="single" w:sz="8" w:space="0" w:color="auto"/>
              <w:bottom w:val="single" w:sz="8" w:space="0" w:color="auto"/>
              <w:right w:val="single" w:sz="8" w:space="0" w:color="auto"/>
            </w:tcBorders>
          </w:tcPr>
          <w:p w14:paraId="62A42F9F" w14:textId="1C918A0E" w:rsidR="7BEFAF75" w:rsidRDefault="7BEFAF75">
            <w:r w:rsidRPr="7BEFAF75">
              <w:rPr>
                <w:rFonts w:ascii="Calibri" w:eastAsia="Calibri" w:hAnsi="Calibri" w:cs="Calibri"/>
              </w:rPr>
              <w:t xml:space="preserve"> </w:t>
            </w:r>
          </w:p>
        </w:tc>
      </w:tr>
    </w:tbl>
    <w:p w14:paraId="590608B6" w14:textId="2C1DD870" w:rsidR="00AF7630" w:rsidRDefault="257452AB">
      <w:r w:rsidRPr="7BEFAF75">
        <w:rPr>
          <w:rFonts w:ascii="Calibri" w:eastAsia="Calibri" w:hAnsi="Calibri" w:cs="Calibri"/>
        </w:rPr>
        <w:t xml:space="preserve">  </w:t>
      </w:r>
    </w:p>
    <w:tbl>
      <w:tblPr>
        <w:tblW w:w="0" w:type="auto"/>
        <w:tblLayout w:type="fixed"/>
        <w:tblLook w:val="04A0" w:firstRow="1" w:lastRow="0" w:firstColumn="1" w:lastColumn="0" w:noHBand="0" w:noVBand="1"/>
      </w:tblPr>
      <w:tblGrid>
        <w:gridCol w:w="2250"/>
        <w:gridCol w:w="6750"/>
      </w:tblGrid>
      <w:tr w:rsidR="7BEFAF75" w14:paraId="40C03A07" w14:textId="77777777" w:rsidTr="7BEFAF75">
        <w:tc>
          <w:tcPr>
            <w:tcW w:w="9000" w:type="dxa"/>
            <w:gridSpan w:val="2"/>
            <w:tcBorders>
              <w:top w:val="single" w:sz="8" w:space="0" w:color="auto"/>
              <w:left w:val="single" w:sz="8" w:space="0" w:color="auto"/>
              <w:bottom w:val="single" w:sz="8" w:space="0" w:color="auto"/>
              <w:right w:val="single" w:sz="8" w:space="0" w:color="auto"/>
            </w:tcBorders>
          </w:tcPr>
          <w:p w14:paraId="774299C4" w14:textId="6A0D4334" w:rsidR="7BEFAF75" w:rsidRDefault="7BEFAF75">
            <w:r w:rsidRPr="7BEFAF75">
              <w:rPr>
                <w:rFonts w:ascii="Calibri" w:eastAsia="Calibri" w:hAnsi="Calibri" w:cs="Calibri"/>
              </w:rPr>
              <w:t xml:space="preserve">  </w:t>
            </w:r>
          </w:p>
          <w:p w14:paraId="7580C452" w14:textId="4FD0E149" w:rsidR="7BEFAF75" w:rsidRDefault="7BEFAF75">
            <w:r w:rsidRPr="7BEFAF75">
              <w:rPr>
                <w:rFonts w:ascii="Calibri" w:eastAsia="Calibri" w:hAnsi="Calibri" w:cs="Calibri"/>
                <w:b/>
                <w:bCs/>
              </w:rPr>
              <w:t xml:space="preserve">AVAILABILITY ASSESSMENT </w:t>
            </w:r>
            <w:r w:rsidRPr="7BEFAF75">
              <w:rPr>
                <w:rFonts w:ascii="Calibri" w:eastAsia="Calibri" w:hAnsi="Calibri" w:cs="Calibri"/>
              </w:rPr>
              <w:t xml:space="preserve">  </w:t>
            </w:r>
          </w:p>
          <w:p w14:paraId="20204429" w14:textId="3A33A025" w:rsidR="7BEFAF75" w:rsidRDefault="7BEFAF75">
            <w:r w:rsidRPr="7BEFAF75">
              <w:rPr>
                <w:rFonts w:ascii="Calibri" w:eastAsia="Calibri" w:hAnsi="Calibri" w:cs="Calibri"/>
              </w:rPr>
              <w:t xml:space="preserve">Reasonable prospect of delivery (timescale):  </w:t>
            </w:r>
          </w:p>
          <w:p w14:paraId="6BED2745" w14:textId="01B88239" w:rsidR="7BEFAF75" w:rsidRDefault="7BEFAF75">
            <w:r w:rsidRPr="7BEFAF75">
              <w:rPr>
                <w:rFonts w:ascii="Calibri" w:eastAsia="Calibri" w:hAnsi="Calibri" w:cs="Calibri"/>
                <w:color w:val="FF0000"/>
              </w:rPr>
              <w:t xml:space="preserve">  </w:t>
            </w:r>
          </w:p>
        </w:tc>
      </w:tr>
      <w:tr w:rsidR="7BEFAF75" w14:paraId="2AAF2B8D" w14:textId="77777777" w:rsidTr="7BEFAF75">
        <w:tc>
          <w:tcPr>
            <w:tcW w:w="2250" w:type="dxa"/>
            <w:tcBorders>
              <w:top w:val="single" w:sz="8" w:space="0" w:color="auto"/>
              <w:left w:val="single" w:sz="8" w:space="0" w:color="auto"/>
              <w:bottom w:val="single" w:sz="8" w:space="0" w:color="auto"/>
              <w:right w:val="single" w:sz="8" w:space="0" w:color="auto"/>
            </w:tcBorders>
          </w:tcPr>
          <w:p w14:paraId="1149D35D" w14:textId="2837B9BE" w:rsidR="7BEFAF75" w:rsidRDefault="7BEFAF75">
            <w:r w:rsidRPr="7BEFAF75">
              <w:rPr>
                <w:rFonts w:ascii="Calibri" w:eastAsia="Calibri" w:hAnsi="Calibri" w:cs="Calibri"/>
              </w:rPr>
              <w:t xml:space="preserve">The next 5 years  </w:t>
            </w:r>
          </w:p>
        </w:tc>
        <w:tc>
          <w:tcPr>
            <w:tcW w:w="6750" w:type="dxa"/>
            <w:tcBorders>
              <w:top w:val="nil"/>
              <w:left w:val="single" w:sz="8" w:space="0" w:color="auto"/>
              <w:bottom w:val="single" w:sz="8" w:space="0" w:color="auto"/>
              <w:right w:val="single" w:sz="8" w:space="0" w:color="auto"/>
            </w:tcBorders>
          </w:tcPr>
          <w:p w14:paraId="38FD1B80" w14:textId="2D87DA01" w:rsidR="7BEFAF75" w:rsidRDefault="7BEFAF75">
            <w:r w:rsidRPr="7BEFAF75">
              <w:rPr>
                <w:rFonts w:ascii="Calibri" w:eastAsia="Calibri" w:hAnsi="Calibri" w:cs="Calibri"/>
              </w:rPr>
              <w:t xml:space="preserve"> </w:t>
            </w:r>
          </w:p>
        </w:tc>
      </w:tr>
      <w:tr w:rsidR="7BEFAF75" w14:paraId="42695950" w14:textId="77777777" w:rsidTr="7BEFAF75">
        <w:tc>
          <w:tcPr>
            <w:tcW w:w="2250" w:type="dxa"/>
            <w:tcBorders>
              <w:top w:val="single" w:sz="8" w:space="0" w:color="auto"/>
              <w:left w:val="single" w:sz="8" w:space="0" w:color="auto"/>
              <w:bottom w:val="single" w:sz="8" w:space="0" w:color="auto"/>
              <w:right w:val="single" w:sz="8" w:space="0" w:color="auto"/>
            </w:tcBorders>
          </w:tcPr>
          <w:p w14:paraId="57CEEEBB" w14:textId="2BBADD40" w:rsidR="7BEFAF75" w:rsidRDefault="7BEFAF75">
            <w:r w:rsidRPr="7BEFAF75">
              <w:rPr>
                <w:rFonts w:ascii="Calibri" w:eastAsia="Calibri" w:hAnsi="Calibri" w:cs="Calibri"/>
              </w:rPr>
              <w:t xml:space="preserve">A </w:t>
            </w:r>
            <w:proofErr w:type="gramStart"/>
            <w:r w:rsidRPr="7BEFAF75">
              <w:rPr>
                <w:rFonts w:ascii="Calibri" w:eastAsia="Calibri" w:hAnsi="Calibri" w:cs="Calibri"/>
              </w:rPr>
              <w:t>6-10 year</w:t>
            </w:r>
            <w:proofErr w:type="gramEnd"/>
            <w:r w:rsidRPr="7BEFAF75">
              <w:rPr>
                <w:rFonts w:ascii="Calibri" w:eastAsia="Calibri" w:hAnsi="Calibri" w:cs="Calibri"/>
              </w:rPr>
              <w:t xml:space="preserve"> period  </w:t>
            </w:r>
          </w:p>
        </w:tc>
        <w:tc>
          <w:tcPr>
            <w:tcW w:w="6750" w:type="dxa"/>
            <w:tcBorders>
              <w:top w:val="single" w:sz="8" w:space="0" w:color="auto"/>
              <w:left w:val="single" w:sz="8" w:space="0" w:color="auto"/>
              <w:bottom w:val="single" w:sz="8" w:space="0" w:color="auto"/>
              <w:right w:val="single" w:sz="8" w:space="0" w:color="auto"/>
            </w:tcBorders>
          </w:tcPr>
          <w:p w14:paraId="6D5A5049" w14:textId="4CEC8C52" w:rsidR="7BEFAF75" w:rsidRDefault="7BEFAF75">
            <w:r w:rsidRPr="7BEFAF75">
              <w:rPr>
                <w:rFonts w:ascii="Calibri" w:eastAsia="Calibri" w:hAnsi="Calibri" w:cs="Calibri"/>
              </w:rPr>
              <w:t xml:space="preserve"> 12 </w:t>
            </w:r>
          </w:p>
        </w:tc>
      </w:tr>
      <w:tr w:rsidR="7BEFAF75" w14:paraId="7E44842D" w14:textId="77777777" w:rsidTr="7BEFAF75">
        <w:tc>
          <w:tcPr>
            <w:tcW w:w="2250" w:type="dxa"/>
            <w:tcBorders>
              <w:top w:val="single" w:sz="8" w:space="0" w:color="auto"/>
              <w:left w:val="single" w:sz="8" w:space="0" w:color="auto"/>
              <w:bottom w:val="single" w:sz="8" w:space="0" w:color="auto"/>
              <w:right w:val="single" w:sz="8" w:space="0" w:color="auto"/>
            </w:tcBorders>
          </w:tcPr>
          <w:p w14:paraId="3FB5AB85" w14:textId="00EA9EF4" w:rsidR="7BEFAF75" w:rsidRDefault="7BEFAF75">
            <w:r w:rsidRPr="7BEFAF75">
              <w:rPr>
                <w:rFonts w:ascii="Calibri" w:eastAsia="Calibri" w:hAnsi="Calibri" w:cs="Calibri"/>
              </w:rPr>
              <w:lastRenderedPageBreak/>
              <w:t xml:space="preserve">An </w:t>
            </w:r>
            <w:proofErr w:type="gramStart"/>
            <w:r w:rsidRPr="7BEFAF75">
              <w:rPr>
                <w:rFonts w:ascii="Calibri" w:eastAsia="Calibri" w:hAnsi="Calibri" w:cs="Calibri"/>
              </w:rPr>
              <w:t>11-15 year</w:t>
            </w:r>
            <w:proofErr w:type="gramEnd"/>
            <w:r w:rsidRPr="7BEFAF75">
              <w:rPr>
                <w:rFonts w:ascii="Calibri" w:eastAsia="Calibri" w:hAnsi="Calibri" w:cs="Calibri"/>
              </w:rPr>
              <w:t xml:space="preserve"> period  </w:t>
            </w:r>
          </w:p>
        </w:tc>
        <w:tc>
          <w:tcPr>
            <w:tcW w:w="6750" w:type="dxa"/>
            <w:tcBorders>
              <w:top w:val="single" w:sz="8" w:space="0" w:color="auto"/>
              <w:left w:val="single" w:sz="8" w:space="0" w:color="auto"/>
              <w:bottom w:val="single" w:sz="8" w:space="0" w:color="auto"/>
              <w:right w:val="single" w:sz="8" w:space="0" w:color="auto"/>
            </w:tcBorders>
          </w:tcPr>
          <w:p w14:paraId="2ED2F269" w14:textId="560691FE" w:rsidR="7BEFAF75" w:rsidRDefault="7BEFAF75">
            <w:r w:rsidRPr="7BEFAF75">
              <w:rPr>
                <w:rFonts w:ascii="Calibri" w:eastAsia="Calibri" w:hAnsi="Calibri" w:cs="Calibri"/>
              </w:rPr>
              <w:t xml:space="preserve">  </w:t>
            </w:r>
          </w:p>
        </w:tc>
      </w:tr>
      <w:tr w:rsidR="7BEFAF75" w14:paraId="7984B18B" w14:textId="77777777" w:rsidTr="7BEFAF75">
        <w:tc>
          <w:tcPr>
            <w:tcW w:w="2250" w:type="dxa"/>
            <w:tcBorders>
              <w:top w:val="single" w:sz="8" w:space="0" w:color="auto"/>
              <w:left w:val="single" w:sz="8" w:space="0" w:color="auto"/>
              <w:bottom w:val="single" w:sz="8" w:space="0" w:color="auto"/>
              <w:right w:val="single" w:sz="8" w:space="0" w:color="auto"/>
            </w:tcBorders>
          </w:tcPr>
          <w:p w14:paraId="666D277A" w14:textId="584ABC9F" w:rsidR="7BEFAF75" w:rsidRDefault="7BEFAF75">
            <w:r w:rsidRPr="7BEFAF75">
              <w:rPr>
                <w:rFonts w:ascii="Calibri" w:eastAsia="Calibri" w:hAnsi="Calibri" w:cs="Calibri"/>
              </w:rPr>
              <w:t xml:space="preserve">Later than 15 years  </w:t>
            </w:r>
          </w:p>
        </w:tc>
        <w:tc>
          <w:tcPr>
            <w:tcW w:w="6750" w:type="dxa"/>
            <w:tcBorders>
              <w:top w:val="single" w:sz="8" w:space="0" w:color="auto"/>
              <w:left w:val="single" w:sz="8" w:space="0" w:color="auto"/>
              <w:bottom w:val="single" w:sz="8" w:space="0" w:color="auto"/>
              <w:right w:val="single" w:sz="8" w:space="0" w:color="auto"/>
            </w:tcBorders>
          </w:tcPr>
          <w:p w14:paraId="11A729CE" w14:textId="4B08B20C" w:rsidR="7BEFAF75" w:rsidRDefault="7BEFAF75">
            <w:r w:rsidRPr="7BEFAF75">
              <w:rPr>
                <w:rFonts w:ascii="Calibri" w:eastAsia="Calibri" w:hAnsi="Calibri" w:cs="Calibri"/>
              </w:rPr>
              <w:t xml:space="preserve"> </w:t>
            </w:r>
          </w:p>
        </w:tc>
      </w:tr>
    </w:tbl>
    <w:p w14:paraId="2C078E63" w14:textId="324BB354" w:rsidR="00AF7630" w:rsidRDefault="00AF7630" w:rsidP="7BEFAF75">
      <w:pPr>
        <w:spacing w:line="264" w:lineRule="auto"/>
        <w:rPr>
          <w:rFonts w:ascii="Calibri" w:eastAsia="Calibri" w:hAnsi="Calibri" w:cs="Calibri"/>
        </w:rPr>
      </w:pPr>
    </w:p>
    <w:sectPr w:rsidR="00AF7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alibri&quot;,sans-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70933"/>
    <w:multiLevelType w:val="hybridMultilevel"/>
    <w:tmpl w:val="4D1EFE36"/>
    <w:lvl w:ilvl="0" w:tplc="FD3688DC">
      <w:start w:val="1"/>
      <w:numFmt w:val="bullet"/>
      <w:lvlText w:val="-"/>
      <w:lvlJc w:val="left"/>
      <w:pPr>
        <w:ind w:left="720" w:hanging="360"/>
      </w:pPr>
      <w:rPr>
        <w:rFonts w:ascii="&quot;Calibri&quot;,sans-serif" w:hAnsi="&quot;Calibri&quot;,sans-serif" w:hint="default"/>
      </w:rPr>
    </w:lvl>
    <w:lvl w:ilvl="1" w:tplc="0178A81C">
      <w:start w:val="1"/>
      <w:numFmt w:val="bullet"/>
      <w:lvlText w:val="o"/>
      <w:lvlJc w:val="left"/>
      <w:pPr>
        <w:ind w:left="1440" w:hanging="360"/>
      </w:pPr>
      <w:rPr>
        <w:rFonts w:ascii="Courier New" w:hAnsi="Courier New" w:hint="default"/>
      </w:rPr>
    </w:lvl>
    <w:lvl w:ilvl="2" w:tplc="CA9A0F3E">
      <w:start w:val="1"/>
      <w:numFmt w:val="bullet"/>
      <w:lvlText w:val=""/>
      <w:lvlJc w:val="left"/>
      <w:pPr>
        <w:ind w:left="2160" w:hanging="360"/>
      </w:pPr>
      <w:rPr>
        <w:rFonts w:ascii="Wingdings" w:hAnsi="Wingdings" w:hint="default"/>
      </w:rPr>
    </w:lvl>
    <w:lvl w:ilvl="3" w:tplc="3DE86E82">
      <w:start w:val="1"/>
      <w:numFmt w:val="bullet"/>
      <w:lvlText w:val=""/>
      <w:lvlJc w:val="left"/>
      <w:pPr>
        <w:ind w:left="2880" w:hanging="360"/>
      </w:pPr>
      <w:rPr>
        <w:rFonts w:ascii="Symbol" w:hAnsi="Symbol" w:hint="default"/>
      </w:rPr>
    </w:lvl>
    <w:lvl w:ilvl="4" w:tplc="E37E1BE8">
      <w:start w:val="1"/>
      <w:numFmt w:val="bullet"/>
      <w:lvlText w:val="o"/>
      <w:lvlJc w:val="left"/>
      <w:pPr>
        <w:ind w:left="3600" w:hanging="360"/>
      </w:pPr>
      <w:rPr>
        <w:rFonts w:ascii="Courier New" w:hAnsi="Courier New" w:hint="default"/>
      </w:rPr>
    </w:lvl>
    <w:lvl w:ilvl="5" w:tplc="105E5D5E">
      <w:start w:val="1"/>
      <w:numFmt w:val="bullet"/>
      <w:lvlText w:val=""/>
      <w:lvlJc w:val="left"/>
      <w:pPr>
        <w:ind w:left="4320" w:hanging="360"/>
      </w:pPr>
      <w:rPr>
        <w:rFonts w:ascii="Wingdings" w:hAnsi="Wingdings" w:hint="default"/>
      </w:rPr>
    </w:lvl>
    <w:lvl w:ilvl="6" w:tplc="4F223C1E">
      <w:start w:val="1"/>
      <w:numFmt w:val="bullet"/>
      <w:lvlText w:val=""/>
      <w:lvlJc w:val="left"/>
      <w:pPr>
        <w:ind w:left="5040" w:hanging="360"/>
      </w:pPr>
      <w:rPr>
        <w:rFonts w:ascii="Symbol" w:hAnsi="Symbol" w:hint="default"/>
      </w:rPr>
    </w:lvl>
    <w:lvl w:ilvl="7" w:tplc="D8BE9B5C">
      <w:start w:val="1"/>
      <w:numFmt w:val="bullet"/>
      <w:lvlText w:val="o"/>
      <w:lvlJc w:val="left"/>
      <w:pPr>
        <w:ind w:left="5760" w:hanging="360"/>
      </w:pPr>
      <w:rPr>
        <w:rFonts w:ascii="Courier New" w:hAnsi="Courier New" w:hint="default"/>
      </w:rPr>
    </w:lvl>
    <w:lvl w:ilvl="8" w:tplc="8F52B9A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7667EF"/>
    <w:rsid w:val="00AF7630"/>
    <w:rsid w:val="00EC39D1"/>
    <w:rsid w:val="13D176F9"/>
    <w:rsid w:val="1BB0300B"/>
    <w:rsid w:val="257452AB"/>
    <w:rsid w:val="26AF8883"/>
    <w:rsid w:val="2C3D9EC7"/>
    <w:rsid w:val="427667EF"/>
    <w:rsid w:val="4B3FAC18"/>
    <w:rsid w:val="7BE1CE9D"/>
    <w:rsid w:val="7BEFA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667EF"/>
  <w15:chartTrackingRefBased/>
  <w15:docId w15:val="{677538E8-63D3-4C70-9C3A-7E42C7B4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3" ma:contentTypeDescription="Create a new document." ma:contentTypeScope="" ma:versionID="c949057315d1d42127ae4dfcd2f67965">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d6a75d12afaca8ac6c0106347905a455"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1D038-9BC4-4539-B289-1D3BD4DD1F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9E5D22-9792-4C1E-91F6-AB741B0EE185}">
  <ds:schemaRefs>
    <ds:schemaRef ds:uri="http://schemas.microsoft.com/sharepoint/v3/contenttype/forms"/>
  </ds:schemaRefs>
</ds:datastoreItem>
</file>

<file path=customXml/itemProps3.xml><?xml version="1.0" encoding="utf-8"?>
<ds:datastoreItem xmlns:ds="http://schemas.openxmlformats.org/officeDocument/2006/customXml" ds:itemID="{E66D3BB2-5549-4075-8928-3A510CCAE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Craig</dc:creator>
  <cp:keywords/>
  <dc:description/>
  <cp:lastModifiedBy>Bailey-Clark, Rose</cp:lastModifiedBy>
  <cp:revision>2</cp:revision>
  <dcterms:created xsi:type="dcterms:W3CDTF">2021-10-06T14:33:00Z</dcterms:created>
  <dcterms:modified xsi:type="dcterms:W3CDTF">2021-12-20T17:27:00Z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ies>
</file>