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5AF3B401" w14:paraId="4E816444" w14:textId="77777777" w:rsidTr="5AF3B40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1DDB6" w14:textId="27FBB69C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CF22BB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5AF3B401" w14:paraId="31EA8449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251AD" w14:textId="193FCD8F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ABF80" w14:textId="546E57BA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5AF3B401" w14:paraId="3F76F180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25FB7" w14:textId="0B0A85BD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89103" w14:textId="7468CC84" w:rsidR="5AF3B401" w:rsidRDefault="5AF3B401">
            <w:r w:rsidRPr="5AF3B401">
              <w:rPr>
                <w:rFonts w:ascii="Calibri" w:eastAsia="Calibri" w:hAnsi="Calibri" w:cs="Calibri"/>
              </w:rPr>
              <w:t>TNPH11 Quintaville, junction Reddenhill Road</w:t>
            </w:r>
          </w:p>
        </w:tc>
      </w:tr>
      <w:tr w:rsidR="5AF3B401" w14:paraId="595249AF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26975" w14:textId="638B8786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53546" w14:textId="1E3F3E51" w:rsidR="5AF3B401" w:rsidRDefault="5AF3B401">
            <w:r w:rsidRPr="5AF3B401">
              <w:rPr>
                <w:rFonts w:ascii="Calibri" w:eastAsia="Calibri" w:hAnsi="Calibri" w:cs="Calibri"/>
              </w:rPr>
              <w:t>21T023</w:t>
            </w:r>
          </w:p>
          <w:p w14:paraId="60489979" w14:textId="722B1CC1" w:rsidR="5AF3B401" w:rsidRDefault="5AF3B401">
            <w:r w:rsidRPr="5AF3B401">
              <w:rPr>
                <w:rFonts w:ascii="Calibri" w:eastAsia="Calibri" w:hAnsi="Calibri" w:cs="Calibri"/>
              </w:rPr>
              <w:t>Housing proposal TNPH11</w:t>
            </w:r>
          </w:p>
          <w:p w14:paraId="75EF43DD" w14:textId="57646263" w:rsidR="5AF3B401" w:rsidRDefault="5AF3B401">
            <w:r w:rsidRPr="5AF3B401">
              <w:rPr>
                <w:rFonts w:ascii="Calibri" w:eastAsia="Calibri" w:hAnsi="Calibri" w:cs="Calibri"/>
              </w:rPr>
              <w:t>TNPH10</w:t>
            </w:r>
          </w:p>
          <w:p w14:paraId="0A85AD3A" w14:textId="11892D53" w:rsidR="5AF3B401" w:rsidRDefault="5AF3B401">
            <w:r w:rsidRPr="5AF3B401">
              <w:rPr>
                <w:rFonts w:ascii="Calibri" w:eastAsia="Calibri" w:hAnsi="Calibri" w:cs="Calibri"/>
              </w:rPr>
              <w:t>13020</w:t>
            </w:r>
          </w:p>
        </w:tc>
      </w:tr>
      <w:tr w:rsidR="5AF3B401" w14:paraId="16201DE0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D9886" w14:textId="579D91A1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132BA" w14:textId="5549283F" w:rsidR="5AF3B401" w:rsidRDefault="5AF3B401">
            <w:r w:rsidRPr="5AF3B401">
              <w:rPr>
                <w:rFonts w:ascii="Calibri" w:eastAsia="Calibri" w:hAnsi="Calibri" w:cs="Calibri"/>
              </w:rPr>
              <w:t xml:space="preserve">10 dwellings </w:t>
            </w:r>
          </w:p>
        </w:tc>
      </w:tr>
      <w:tr w:rsidR="5AF3B401" w14:paraId="1B97369E" w14:textId="77777777" w:rsidTr="5AF3B40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15E24A" w14:textId="2D3CFD9C" w:rsidR="08D59C14" w:rsidRDefault="08D59C14" w:rsidP="5AF3B401">
            <w:r>
              <w:rPr>
                <w:noProof/>
              </w:rPr>
              <w:drawing>
                <wp:inline distT="0" distB="0" distL="0" distR="0" wp14:anchorId="7A104E7E" wp14:editId="1733C320">
                  <wp:extent cx="1876425" cy="2590800"/>
                  <wp:effectExtent l="0" t="0" r="0" b="0"/>
                  <wp:docPr id="864982028" name="Picture 86498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F3B401" w14:paraId="7ABEA16B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89FE" w14:textId="4D0F8A69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EAE4" w14:textId="2B1BE176" w:rsidR="5AF3B401" w:rsidRDefault="5AF3B401">
            <w:r w:rsidRPr="5AF3B401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5AF3B401" w14:paraId="71D20C3A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709B" w14:textId="4E4FA0ED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6E65E" w14:textId="7A63FC2F" w:rsidR="5AF3B401" w:rsidRDefault="5AF3B401">
            <w:r w:rsidRPr="5AF3B401">
              <w:rPr>
                <w:rFonts w:ascii="Calibri" w:eastAsia="Calibri" w:hAnsi="Calibri" w:cs="Calibri"/>
              </w:rPr>
              <w:t xml:space="preserve">Building sold in 2020 </w:t>
            </w:r>
          </w:p>
          <w:p w14:paraId="7F03AC7E" w14:textId="5207ED02" w:rsidR="5AF3B401" w:rsidRDefault="5AF3B401">
            <w:r w:rsidRPr="5AF3B401">
              <w:rPr>
                <w:rFonts w:ascii="Calibri" w:eastAsia="Calibri" w:hAnsi="Calibri" w:cs="Calibri"/>
              </w:rPr>
              <w:t xml:space="preserve">P/2006/1374 | Demolition </w:t>
            </w:r>
            <w:proofErr w:type="gramStart"/>
            <w:r w:rsidRPr="5AF3B401">
              <w:rPr>
                <w:rFonts w:ascii="Calibri" w:eastAsia="Calibri" w:hAnsi="Calibri" w:cs="Calibri"/>
              </w:rPr>
              <w:t>Of</w:t>
            </w:r>
            <w:proofErr w:type="gramEnd"/>
            <w:r w:rsidRPr="5AF3B401">
              <w:rPr>
                <w:rFonts w:ascii="Calibri" w:eastAsia="Calibri" w:hAnsi="Calibri" w:cs="Calibri"/>
              </w:rPr>
              <w:t xml:space="preserve"> Residential Care Home And Erection Of 15 Self Contained Flats | Approved</w:t>
            </w:r>
          </w:p>
        </w:tc>
      </w:tr>
      <w:tr w:rsidR="5AF3B401" w14:paraId="6D70E3CC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33909" w14:textId="43044596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CE116" w14:textId="6290237E" w:rsidR="5AF3B401" w:rsidRDefault="5AF3B401">
            <w:r w:rsidRPr="5AF3B401">
              <w:rPr>
                <w:rFonts w:ascii="Calibri" w:eastAsia="Calibri" w:hAnsi="Calibri" w:cs="Calibri"/>
              </w:rPr>
              <w:t xml:space="preserve">Achievable subject to availability.  </w:t>
            </w:r>
          </w:p>
        </w:tc>
      </w:tr>
      <w:tr w:rsidR="5AF3B401" w14:paraId="0475BF32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3F47" w14:textId="43914E56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6D03D" w14:textId="46DCE3C3" w:rsidR="5AF3B401" w:rsidRDefault="5AF3B401">
            <w:r w:rsidRPr="5AF3B401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5AF3B401" w14:paraId="3FF2D5AE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E19" w14:textId="2112C937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4446F" w14:textId="7FCBD330" w:rsidR="5AF3B401" w:rsidRDefault="5AF3B401">
            <w:r w:rsidRPr="5AF3B401">
              <w:rPr>
                <w:rFonts w:ascii="Calibri" w:eastAsia="Calibri" w:hAnsi="Calibri" w:cs="Calibri"/>
              </w:rPr>
              <w:t>A closed residential care home</w:t>
            </w:r>
          </w:p>
        </w:tc>
      </w:tr>
      <w:tr w:rsidR="5AF3B401" w14:paraId="66F87ABB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0B20E" w14:textId="4293FF65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0B52" w14:textId="1A70C752" w:rsidR="5AF3B401" w:rsidRDefault="5AF3B401">
            <w:r w:rsidRPr="5AF3B401">
              <w:rPr>
                <w:rFonts w:ascii="Calibri" w:eastAsia="Calibri" w:hAnsi="Calibri" w:cs="Calibri"/>
              </w:rPr>
              <w:t xml:space="preserve">The site comprises a </w:t>
            </w:r>
            <w:proofErr w:type="gramStart"/>
            <w:r w:rsidRPr="5AF3B401">
              <w:rPr>
                <w:rFonts w:ascii="Calibri" w:eastAsia="Calibri" w:hAnsi="Calibri" w:cs="Calibri"/>
              </w:rPr>
              <w:t>three storey</w:t>
            </w:r>
            <w:proofErr w:type="gramEnd"/>
            <w:r w:rsidRPr="5AF3B401">
              <w:rPr>
                <w:rFonts w:ascii="Calibri" w:eastAsia="Calibri" w:hAnsi="Calibri" w:cs="Calibri"/>
              </w:rPr>
              <w:t xml:space="preserve"> mansard roof property that is situated on the junction of Quinta Road and Reddenhill Road. </w:t>
            </w:r>
          </w:p>
          <w:p w14:paraId="669E0012" w14:textId="7B58EAB2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  <w:p w14:paraId="137AA2C7" w14:textId="7897EE21" w:rsidR="5AF3B401" w:rsidRDefault="5AF3B401"/>
          <w:p w14:paraId="4255A00C" w14:textId="17C1A844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AF3B401" w14:paraId="56113E1E" w14:textId="77777777" w:rsidTr="5AF3B40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4CA3" w14:textId="467FA679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B9AF" w14:textId="6A45C6DB" w:rsidR="5AF3B401" w:rsidRDefault="5AF3B401">
            <w:r w:rsidRPr="5AF3B401">
              <w:rPr>
                <w:rFonts w:ascii="Calibri" w:eastAsia="Calibri" w:hAnsi="Calibri" w:cs="Calibri"/>
              </w:rPr>
              <w:t>0.08</w:t>
            </w:r>
          </w:p>
        </w:tc>
      </w:tr>
    </w:tbl>
    <w:p w14:paraId="65406872" w14:textId="7315260D" w:rsidR="0001103A" w:rsidRDefault="309A44EF">
      <w:r w:rsidRPr="5AF3B401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5AF3B401" w14:paraId="5012290D" w14:textId="77777777" w:rsidTr="5AF3B40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5351A" w14:textId="33D5F49B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  <w:p w14:paraId="443B8C38" w14:textId="3C9D6AD7" w:rsidR="5AF3B401" w:rsidRDefault="5AF3B401">
            <w:r w:rsidRPr="5AF3B401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16AF08E0" w14:textId="783AB6E5" w:rsidR="5AF3B401" w:rsidRDefault="5AF3B401">
            <w:r w:rsidRPr="5AF3B401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1D1934B3" w14:textId="3CD410CE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  <w:p w14:paraId="1EF557C2" w14:textId="338EC059" w:rsidR="5AF3B401" w:rsidRDefault="5AF3B401">
            <w:r w:rsidRPr="5AF3B401">
              <w:rPr>
                <w:rFonts w:ascii="Calibri" w:eastAsia="Calibri" w:hAnsi="Calibri" w:cs="Calibri"/>
              </w:rPr>
              <w:t>Confirmation of availability needed from owners</w:t>
            </w:r>
            <w:r w:rsidRPr="5AF3B401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5AF3B401" w14:paraId="1BC39B72" w14:textId="77777777" w:rsidTr="5AF3B40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2977A" w14:textId="4CF6A100" w:rsidR="5AF3B401" w:rsidRDefault="5AF3B401">
            <w:r w:rsidRPr="5AF3B401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BE84E" w14:textId="6012F124" w:rsidR="5AF3B401" w:rsidRDefault="5AF3B401">
            <w:r w:rsidRPr="5AF3B401">
              <w:rPr>
                <w:rFonts w:ascii="Calibri" w:eastAsia="Calibri" w:hAnsi="Calibri" w:cs="Calibri"/>
              </w:rPr>
              <w:t>10</w:t>
            </w:r>
          </w:p>
        </w:tc>
      </w:tr>
      <w:tr w:rsidR="5AF3B401" w14:paraId="2ADE94C2" w14:textId="77777777" w:rsidTr="5AF3B40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B951F" w14:textId="40C7AB0F" w:rsidR="5AF3B401" w:rsidRDefault="5AF3B401">
            <w:r w:rsidRPr="5AF3B401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5AF3B401">
              <w:rPr>
                <w:rFonts w:ascii="Calibri" w:eastAsia="Calibri" w:hAnsi="Calibri" w:cs="Calibri"/>
              </w:rPr>
              <w:t>6-10 year</w:t>
            </w:r>
            <w:proofErr w:type="gramEnd"/>
            <w:r w:rsidRPr="5AF3B40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34AC0" w14:textId="24C77886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AF3B401" w14:paraId="48C1CEF4" w14:textId="77777777" w:rsidTr="5AF3B40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99658" w14:textId="5A02A1D6" w:rsidR="5AF3B401" w:rsidRDefault="5AF3B401">
            <w:r w:rsidRPr="5AF3B401">
              <w:rPr>
                <w:rFonts w:ascii="Calibri" w:eastAsia="Calibri" w:hAnsi="Calibri" w:cs="Calibri"/>
              </w:rPr>
              <w:lastRenderedPageBreak/>
              <w:t xml:space="preserve">An </w:t>
            </w:r>
            <w:proofErr w:type="gramStart"/>
            <w:r w:rsidRPr="5AF3B401">
              <w:rPr>
                <w:rFonts w:ascii="Calibri" w:eastAsia="Calibri" w:hAnsi="Calibri" w:cs="Calibri"/>
              </w:rPr>
              <w:t>11-15 year</w:t>
            </w:r>
            <w:proofErr w:type="gramEnd"/>
            <w:r w:rsidRPr="5AF3B40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4C664" w14:textId="5C998055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AF3B401" w14:paraId="550FC36E" w14:textId="77777777" w:rsidTr="5AF3B40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AA162" w14:textId="0FC10B3C" w:rsidR="5AF3B401" w:rsidRDefault="5AF3B401">
            <w:r w:rsidRPr="5AF3B401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B7723" w14:textId="13F511B3" w:rsidR="5AF3B401" w:rsidRDefault="5AF3B401">
            <w:r w:rsidRPr="5AF3B40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095C45D" w14:textId="438D501F" w:rsidR="0001103A" w:rsidRDefault="309A44EF">
      <w:r w:rsidRPr="5AF3B401">
        <w:rPr>
          <w:rFonts w:ascii="Arial" w:eastAsia="Arial" w:hAnsi="Arial" w:cs="Arial"/>
        </w:rPr>
        <w:t xml:space="preserve"> </w:t>
      </w:r>
    </w:p>
    <w:p w14:paraId="13D9C188" w14:textId="6B22638F" w:rsidR="0001103A" w:rsidRDefault="0001103A" w:rsidP="5AF3B401">
      <w:pPr>
        <w:rPr>
          <w:rFonts w:ascii="Arial" w:eastAsia="Arial" w:hAnsi="Arial" w:cs="Arial"/>
        </w:rPr>
      </w:pPr>
    </w:p>
    <w:p w14:paraId="2C078E63" w14:textId="33D0F457" w:rsidR="0001103A" w:rsidRDefault="0001103A" w:rsidP="5AF3B401"/>
    <w:sectPr w:rsidR="0001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298723"/>
    <w:rsid w:val="0001103A"/>
    <w:rsid w:val="00CF22BB"/>
    <w:rsid w:val="08D59C14"/>
    <w:rsid w:val="2B298723"/>
    <w:rsid w:val="309A44EF"/>
    <w:rsid w:val="5AF3B401"/>
    <w:rsid w:val="5B0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346A"/>
  <w15:chartTrackingRefBased/>
  <w15:docId w15:val="{90C2CF95-949C-4C7A-9971-D99DD652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44BC-B888-47E2-9555-FA0C12C91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75EDF-983A-4AEC-BD6E-D45C615A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192C6-307A-40FD-B3B7-76171CD60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2021-09-16T21:29:00Z</dcterms:created>
  <dcterms:modified xsi:type="dcterms:W3CDTF">2021-12-21T11:47:00Z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