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77FD8E7B" w14:paraId="5B24AC57" w14:textId="77777777" w:rsidTr="77FD8E7B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89337" w14:textId="627862D1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4C0AB6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77FD8E7B" w14:paraId="133AAF23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C51E8" w14:textId="214F7E42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A46F8" w14:textId="2EFBE4AB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77FD8E7B" w14:paraId="58F3EE22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4A60" w14:textId="28050D32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2E04" w14:textId="7E91DFB8" w:rsidR="77FD8E7B" w:rsidRDefault="77FD8E7B">
            <w:r w:rsidRPr="77FD8E7B">
              <w:rPr>
                <w:rFonts w:ascii="Calibri" w:eastAsia="Calibri" w:hAnsi="Calibri" w:cs="Calibri"/>
              </w:rPr>
              <w:t>TNPH7Site 2, Higher Cadewell Lane</w:t>
            </w:r>
          </w:p>
        </w:tc>
      </w:tr>
      <w:tr w:rsidR="77FD8E7B" w14:paraId="62DCFC52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22512" w14:textId="0336DC07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94DA5" w14:textId="195334B7" w:rsidR="77FD8E7B" w:rsidRDefault="77FD8E7B">
            <w:r w:rsidRPr="77FD8E7B">
              <w:rPr>
                <w:rFonts w:ascii="Calibri" w:eastAsia="Calibri" w:hAnsi="Calibri" w:cs="Calibri"/>
              </w:rPr>
              <w:t>21T020</w:t>
            </w:r>
          </w:p>
          <w:p w14:paraId="4150B721" w14:textId="6EB93F10" w:rsidR="77FD8E7B" w:rsidRDefault="77FD8E7B">
            <w:r w:rsidRPr="77FD8E7B">
              <w:rPr>
                <w:rFonts w:ascii="Calibri" w:eastAsia="Calibri" w:hAnsi="Calibri" w:cs="Calibri"/>
              </w:rPr>
              <w:t>Housing proposal TNPH7</w:t>
            </w:r>
          </w:p>
        </w:tc>
      </w:tr>
      <w:tr w:rsidR="77FD8E7B" w14:paraId="2762DE3B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338BA" w14:textId="1A07ECA4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7EB11" w14:textId="5B64191D" w:rsidR="77FD8E7B" w:rsidRDefault="77FD8E7B">
            <w:r w:rsidRPr="77FD8E7B">
              <w:rPr>
                <w:rFonts w:ascii="Calibri" w:eastAsia="Calibri" w:hAnsi="Calibri" w:cs="Calibri"/>
              </w:rPr>
              <w:t xml:space="preserve">12 dwellings </w:t>
            </w:r>
          </w:p>
          <w:p w14:paraId="64158726" w14:textId="5F618491" w:rsidR="77FD8E7B" w:rsidRDefault="77FD8E7B">
            <w:r w:rsidRPr="77FD8E7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7FD8E7B" w14:paraId="46EB1D07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F04A1" w14:textId="5615BC6D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9D8CF" w14:textId="6222486D" w:rsidR="77FD8E7B" w:rsidRDefault="77FD8E7B">
            <w:r w:rsidRPr="77FD8E7B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77FD8E7B" w14:paraId="1443A6EC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F6824" w14:textId="7EB7861C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34E7B" w14:textId="0C9332BF" w:rsidR="77FD8E7B" w:rsidRDefault="77FD8E7B">
            <w:r w:rsidRPr="77FD8E7B">
              <w:rPr>
                <w:rFonts w:ascii="Calibri" w:eastAsia="Calibri" w:hAnsi="Calibri" w:cs="Calibri"/>
              </w:rPr>
              <w:t>Currently in use as public green space – Council Owned</w:t>
            </w:r>
          </w:p>
          <w:p w14:paraId="2A8D655A" w14:textId="40A9CF18" w:rsidR="77FD8E7B" w:rsidRDefault="77FD8E7B">
            <w:r w:rsidRPr="77FD8E7B">
              <w:rPr>
                <w:rFonts w:ascii="Calibri" w:eastAsia="Calibri" w:hAnsi="Calibri" w:cs="Calibri"/>
              </w:rPr>
              <w:t>Unlikely any change in circumstance</w:t>
            </w:r>
          </w:p>
        </w:tc>
      </w:tr>
      <w:tr w:rsidR="77FD8E7B" w14:paraId="33D4A1C3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DFC81" w14:textId="7072E630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0705" w14:textId="6D09C1ED" w:rsidR="77FD8E7B" w:rsidRDefault="77FD8E7B">
            <w:r w:rsidRPr="77FD8E7B">
              <w:rPr>
                <w:rFonts w:ascii="Calibri" w:eastAsia="Calibri" w:hAnsi="Calibri" w:cs="Calibri"/>
              </w:rPr>
              <w:t xml:space="preserve">Achievable subject to availability.  </w:t>
            </w:r>
          </w:p>
        </w:tc>
      </w:tr>
      <w:tr w:rsidR="77FD8E7B" w14:paraId="30FF9D2F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1D113" w14:textId="035AF8C0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3955" w14:textId="190825D3" w:rsidR="77FD8E7B" w:rsidRDefault="77FD8E7B">
            <w:r w:rsidRPr="77FD8E7B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77FD8E7B" w14:paraId="0529C90C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2A7D" w14:textId="0F915C1B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61250" w14:textId="29E417E7" w:rsidR="77FD8E7B" w:rsidRDefault="77FD8E7B">
            <w:r w:rsidRPr="77FD8E7B">
              <w:rPr>
                <w:rFonts w:ascii="Calibri" w:eastAsia="Calibri" w:hAnsi="Calibri" w:cs="Calibri"/>
              </w:rPr>
              <w:t>Currently in use as public green space</w:t>
            </w:r>
          </w:p>
        </w:tc>
      </w:tr>
      <w:tr w:rsidR="77FD8E7B" w14:paraId="0AD0F87E" w14:textId="77777777" w:rsidTr="77FD8E7B">
        <w:trPr>
          <w:trHeight w:val="156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8CDA8" w14:textId="4D8D957B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72961" w14:textId="6537CC04" w:rsidR="77FD8E7B" w:rsidRDefault="77FD8E7B">
            <w:r w:rsidRPr="77FD8E7B">
              <w:rPr>
                <w:rFonts w:ascii="Calibri" w:eastAsia="Calibri" w:hAnsi="Calibri" w:cs="Calibri"/>
              </w:rPr>
              <w:t xml:space="preserve">Green space bound by residential properties located north of Wallace Avenue and south west of Higher Cadewell Lane residential area. </w:t>
            </w:r>
          </w:p>
        </w:tc>
      </w:tr>
      <w:tr w:rsidR="77FD8E7B" w14:paraId="2D690845" w14:textId="77777777" w:rsidTr="77FD8E7B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24127" w14:textId="4A6A9D83" w:rsidR="77FD8E7B" w:rsidRDefault="77FD8E7B" w:rsidP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2C982A4E">
              <w:rPr>
                <w:noProof/>
              </w:rPr>
              <w:drawing>
                <wp:inline distT="0" distB="0" distL="0" distR="0" wp14:anchorId="340C6DBF" wp14:editId="4B15F197">
                  <wp:extent cx="3238500" cy="2590800"/>
                  <wp:effectExtent l="0" t="0" r="0" b="0"/>
                  <wp:docPr id="1990851742" name="Picture 199085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FD8E7B" w14:paraId="7AA5B1BA" w14:textId="77777777" w:rsidTr="77FD8E7B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D8304" w14:textId="1D27A554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6B9AA" w14:textId="45E740EA" w:rsidR="77FD8E7B" w:rsidRDefault="77FD8E7B">
            <w:r w:rsidRPr="77FD8E7B">
              <w:rPr>
                <w:rFonts w:ascii="Calibri" w:eastAsia="Calibri" w:hAnsi="Calibri" w:cs="Calibri"/>
              </w:rPr>
              <w:t>0.27</w:t>
            </w:r>
          </w:p>
        </w:tc>
      </w:tr>
    </w:tbl>
    <w:p w14:paraId="73E11CF4" w14:textId="15E0F392" w:rsidR="00090158" w:rsidRDefault="49AA8522">
      <w:r w:rsidRPr="77FD8E7B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7FD8E7B" w14:paraId="0551D954" w14:textId="77777777" w:rsidTr="77FD8E7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3A103" w14:textId="6760BBB3" w:rsidR="77FD8E7B" w:rsidRDefault="77FD8E7B">
            <w:r w:rsidRPr="77FD8E7B">
              <w:rPr>
                <w:rFonts w:ascii="Calibri" w:eastAsia="Calibri" w:hAnsi="Calibri" w:cs="Calibri"/>
              </w:rPr>
              <w:t xml:space="preserve"> </w:t>
            </w:r>
          </w:p>
          <w:p w14:paraId="1DA220CE" w14:textId="5CBA3A04" w:rsidR="77FD8E7B" w:rsidRDefault="77FD8E7B">
            <w:r w:rsidRPr="77FD8E7B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726AF8D9" w14:textId="3551982D" w:rsidR="77FD8E7B" w:rsidRDefault="77FD8E7B">
            <w:r w:rsidRPr="77FD8E7B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38535BF6" w14:textId="16D4A567" w:rsidR="77FD8E7B" w:rsidRDefault="77FD8E7B">
            <w:r w:rsidRPr="77FD8E7B">
              <w:rPr>
                <w:rFonts w:ascii="Calibri" w:eastAsia="Calibri" w:hAnsi="Calibri" w:cs="Calibri"/>
              </w:rPr>
              <w:t xml:space="preserve"> </w:t>
            </w:r>
          </w:p>
          <w:p w14:paraId="7E8F8BE4" w14:textId="712335AB" w:rsidR="77FD8E7B" w:rsidRDefault="77FD8E7B">
            <w:r w:rsidRPr="77FD8E7B">
              <w:rPr>
                <w:rFonts w:ascii="Calibri" w:eastAsia="Calibri" w:hAnsi="Calibri" w:cs="Calibri"/>
              </w:rPr>
              <w:t>Confirmation of availability needed from owners</w:t>
            </w:r>
            <w:r w:rsidRPr="77FD8E7B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77FD8E7B" w14:paraId="22CC1165" w14:textId="77777777" w:rsidTr="77FD8E7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11AC0" w14:textId="50CF70AA" w:rsidR="77FD8E7B" w:rsidRDefault="77FD8E7B">
            <w:r w:rsidRPr="77FD8E7B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C955" w14:textId="1DAE102E" w:rsidR="77FD8E7B" w:rsidRDefault="004C0AB6">
            <w:r>
              <w:t>12 (possibly longer)</w:t>
            </w:r>
          </w:p>
        </w:tc>
      </w:tr>
      <w:tr w:rsidR="77FD8E7B" w14:paraId="7B130BB9" w14:textId="77777777" w:rsidTr="77FD8E7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2C4E" w14:textId="110D3332" w:rsidR="77FD8E7B" w:rsidRDefault="77FD8E7B">
            <w:r w:rsidRPr="77FD8E7B">
              <w:rPr>
                <w:rFonts w:ascii="Calibri" w:eastAsia="Calibri" w:hAnsi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575E3" w14:textId="2C6D0F28" w:rsidR="77FD8E7B" w:rsidRDefault="77FD8E7B"/>
        </w:tc>
      </w:tr>
      <w:tr w:rsidR="77FD8E7B" w14:paraId="38883FC3" w14:textId="77777777" w:rsidTr="77FD8E7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0D2E" w14:textId="47AC27AE" w:rsidR="77FD8E7B" w:rsidRDefault="77FD8E7B">
            <w:r w:rsidRPr="77FD8E7B">
              <w:rPr>
                <w:rFonts w:ascii="Calibri" w:eastAsia="Calibri" w:hAnsi="Calibri" w:cs="Calibri"/>
              </w:rPr>
              <w:lastRenderedPageBreak/>
              <w:t>An 11-15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12819" w14:textId="18072F8A" w:rsidR="77FD8E7B" w:rsidRDefault="77FD8E7B">
            <w:r w:rsidRPr="77FD8E7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7FD8E7B" w14:paraId="338825E0" w14:textId="77777777" w:rsidTr="77FD8E7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36FF4" w14:textId="5DD628E8" w:rsidR="77FD8E7B" w:rsidRDefault="77FD8E7B">
            <w:r w:rsidRPr="77FD8E7B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D2CD1" w14:textId="1F16E406" w:rsidR="77FD8E7B" w:rsidRDefault="77FD8E7B">
            <w:r w:rsidRPr="77FD8E7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CBB7037" w14:textId="6B4534B7" w:rsidR="00090158" w:rsidRDefault="49AA8522">
      <w:r w:rsidRPr="77FD8E7B">
        <w:rPr>
          <w:rFonts w:ascii="Arial" w:eastAsia="Arial" w:hAnsi="Arial" w:cs="Arial"/>
        </w:rPr>
        <w:t xml:space="preserve"> </w:t>
      </w:r>
    </w:p>
    <w:p w14:paraId="7A2AF454" w14:textId="5955B648" w:rsidR="00090158" w:rsidRDefault="00090158" w:rsidP="77FD8E7B">
      <w:pPr>
        <w:rPr>
          <w:rFonts w:ascii="Arial" w:eastAsia="Arial" w:hAnsi="Arial" w:cs="Arial"/>
        </w:rPr>
      </w:pPr>
    </w:p>
    <w:p w14:paraId="2C078E63" w14:textId="790A60F0" w:rsidR="00090158" w:rsidRDefault="00090158" w:rsidP="77FD8E7B"/>
    <w:sectPr w:rsidR="0009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2B6A40"/>
    <w:rsid w:val="00090158"/>
    <w:rsid w:val="004C0AB6"/>
    <w:rsid w:val="112B6A40"/>
    <w:rsid w:val="2C982A4E"/>
    <w:rsid w:val="49AA8522"/>
    <w:rsid w:val="77FD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6A40"/>
  <w15:chartTrackingRefBased/>
  <w15:docId w15:val="{F26D6159-A643-488B-9BB6-E4022C9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03257-F5E5-4405-837D-7F0202C6F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1E3E6-FC42-4977-930C-C43840A06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CA942-DB38-44E5-85B7-14F81121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2021-09-16T15:22:00Z</dcterms:created>
  <dcterms:modified xsi:type="dcterms:W3CDTF">2021-12-21T11:53:00Z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