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383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6948D4C6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4362E7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00EA76CC" w:rsidRPr="002B13CB" w14:paraId="4AAD99C4" w14:textId="77777777" w:rsidTr="001C70E8">
        <w:tc>
          <w:tcPr>
            <w:tcW w:w="2633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</w:tcPr>
          <w:p w14:paraId="4B7E6320" w14:textId="5910DC8D" w:rsidR="00EA76CC" w:rsidRPr="002B13CB" w:rsidRDefault="00F82356" w:rsidP="003F777D">
            <w:pPr>
              <w:rPr>
                <w:b/>
              </w:rPr>
            </w:pPr>
            <w:r>
              <w:rPr>
                <w:b/>
              </w:rPr>
              <w:t xml:space="preserve">Torquay </w:t>
            </w:r>
          </w:p>
        </w:tc>
      </w:tr>
      <w:tr w:rsidR="00EA76CC" w:rsidRPr="002B13CB" w14:paraId="0127FAA1" w14:textId="77777777" w:rsidTr="001C70E8">
        <w:tc>
          <w:tcPr>
            <w:tcW w:w="2633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</w:tcPr>
          <w:p w14:paraId="328A5D3F" w14:textId="76E9EABB" w:rsidR="00EA76CC" w:rsidRPr="003F777D" w:rsidRDefault="00F82356" w:rsidP="00F7459D">
            <w:r>
              <w:t xml:space="preserve">Former Gasholder site, Barton Hill Road </w:t>
            </w:r>
          </w:p>
        </w:tc>
      </w:tr>
      <w:tr w:rsidR="004361B3" w:rsidRPr="002B13CB" w14:paraId="3FA2E022" w14:textId="77777777" w:rsidTr="001C70E8">
        <w:tc>
          <w:tcPr>
            <w:tcW w:w="2633" w:type="dxa"/>
          </w:tcPr>
          <w:p w14:paraId="005DA44A" w14:textId="1C8A2E62" w:rsidR="004361B3" w:rsidRDefault="004361B3" w:rsidP="00A228ED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</w:tcPr>
          <w:p w14:paraId="23744C61" w14:textId="77777777" w:rsidR="004361B3" w:rsidRPr="003F777D" w:rsidRDefault="004361B3" w:rsidP="00F7459D"/>
        </w:tc>
      </w:tr>
      <w:tr w:rsidR="004361B3" w:rsidRPr="002B13CB" w14:paraId="2D6D30DD" w14:textId="77777777" w:rsidTr="001C70E8">
        <w:tc>
          <w:tcPr>
            <w:tcW w:w="2633" w:type="dxa"/>
          </w:tcPr>
          <w:p w14:paraId="2021CE84" w14:textId="2540F07E" w:rsidR="004361B3" w:rsidRDefault="004361B3" w:rsidP="00A228ED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</w:tcPr>
          <w:p w14:paraId="4BFC69A1" w14:textId="51DDEFA7" w:rsidR="004361B3" w:rsidRPr="003F777D" w:rsidRDefault="00F82356" w:rsidP="00F7459D">
            <w:r>
              <w:t>0.54</w:t>
            </w:r>
          </w:p>
        </w:tc>
      </w:tr>
      <w:tr w:rsidR="00121165" w:rsidRPr="002B13CB" w14:paraId="69A06E6E" w14:textId="77777777" w:rsidTr="00D501AE">
        <w:tc>
          <w:tcPr>
            <w:tcW w:w="9016" w:type="dxa"/>
            <w:gridSpan w:val="2"/>
          </w:tcPr>
          <w:p w14:paraId="7882DDEC" w14:textId="77777777" w:rsidR="004A1A6E" w:rsidRDefault="004A1A6E" w:rsidP="00A228ED">
            <w:r>
              <w:t xml:space="preserve">Map (if needed) </w:t>
            </w:r>
          </w:p>
          <w:p w14:paraId="4F888FC9" w14:textId="7FB1EE0D" w:rsidR="00F743DA" w:rsidRDefault="00F82356" w:rsidP="00A228ED">
            <w:r w:rsidRPr="00F82356">
              <w:rPr>
                <w:noProof/>
                <w:lang w:eastAsia="en-GB"/>
              </w:rPr>
              <w:drawing>
                <wp:inline distT="0" distB="0" distL="0" distR="0" wp14:anchorId="3E126702" wp14:editId="4645D2B9">
                  <wp:extent cx="4762500" cy="4549775"/>
                  <wp:effectExtent l="0" t="0" r="0" b="3175"/>
                  <wp:docPr id="1" name="Picture 1" descr="C:\Users\PDPC039\Documents\T855 Barton Hill Road former gas hol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PC039\Documents\T855 Barton Hill Road former gas hol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54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595F0D" w14:textId="2734B58A" w:rsidR="00F743DA" w:rsidRDefault="00F743DA" w:rsidP="00A228ED"/>
        </w:tc>
      </w:tr>
      <w:tr w:rsidR="009E65EC" w:rsidRPr="002B13CB" w14:paraId="2082E1E5" w14:textId="77777777" w:rsidTr="00F82356">
        <w:trPr>
          <w:trHeight w:val="375"/>
        </w:trPr>
        <w:tc>
          <w:tcPr>
            <w:tcW w:w="2633" w:type="dxa"/>
          </w:tcPr>
          <w:p w14:paraId="75C6AF11" w14:textId="4756D00A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HELAA Reference no. </w:t>
            </w:r>
          </w:p>
        </w:tc>
        <w:tc>
          <w:tcPr>
            <w:tcW w:w="6383" w:type="dxa"/>
          </w:tcPr>
          <w:p w14:paraId="24F83959" w14:textId="29E1C922" w:rsidR="00527889" w:rsidRDefault="00527889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21T117</w:t>
            </w:r>
          </w:p>
          <w:p w14:paraId="7177EB18" w14:textId="65E1DD6B" w:rsidR="00F7459D" w:rsidRPr="003F777D" w:rsidRDefault="00F82356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T855 </w:t>
            </w:r>
          </w:p>
        </w:tc>
      </w:tr>
      <w:tr w:rsidR="001C70E8" w:rsidRPr="002B13CB" w14:paraId="7C80FDAD" w14:textId="77777777" w:rsidTr="001C70E8">
        <w:tc>
          <w:tcPr>
            <w:tcW w:w="2633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</w:tcPr>
          <w:p w14:paraId="7447AB3B" w14:textId="426FC233" w:rsidR="00135146" w:rsidRPr="003F777D" w:rsidRDefault="00F82356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Circa 200 sq m employment </w:t>
            </w:r>
          </w:p>
        </w:tc>
      </w:tr>
      <w:tr w:rsidR="00F13BF4" w:rsidRPr="002B13CB" w14:paraId="160921AF" w14:textId="77777777" w:rsidTr="001C70E8">
        <w:tc>
          <w:tcPr>
            <w:tcW w:w="2633" w:type="dxa"/>
          </w:tcPr>
          <w:p w14:paraId="7B90D0CD" w14:textId="6DDE3F4C" w:rsidR="00F13BF4" w:rsidRDefault="00F13BF4" w:rsidP="004361B3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</w:t>
            </w:r>
            <w:r w:rsidR="004361B3">
              <w:rPr>
                <w:b/>
              </w:rPr>
              <w:t xml:space="preserve">Previous assessment of suitability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7DA74B85" w14:textId="0BF49E76" w:rsidR="00F13BF4" w:rsidRPr="003F777D" w:rsidRDefault="00F82356" w:rsidP="00F13BF4">
            <w:pPr>
              <w:rPr>
                <w:color w:val="FF0000"/>
              </w:rPr>
            </w:pPr>
            <w:r>
              <w:rPr>
                <w:noProof/>
              </w:rPr>
              <w:t>More suitable for employment use</w:t>
            </w:r>
          </w:p>
        </w:tc>
      </w:tr>
      <w:tr w:rsidR="00F13BF4" w:rsidRPr="002B13CB" w14:paraId="15B6F10E" w14:textId="77777777" w:rsidTr="001C70E8">
        <w:tc>
          <w:tcPr>
            <w:tcW w:w="2633" w:type="dxa"/>
          </w:tcPr>
          <w:p w14:paraId="775DED7E" w14:textId="6265C3EC" w:rsidR="00F13BF4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Any Change in circumstances to consider suitable?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696D0071" w14:textId="66B5E819" w:rsidR="00F13BF4" w:rsidRPr="00675E5B" w:rsidRDefault="00F24BE5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Torquay Neighbourhood Plan TPE11 Barton Hill/Barton Way commercial and employment area. </w:t>
            </w:r>
          </w:p>
        </w:tc>
      </w:tr>
      <w:tr w:rsidR="004361B3" w:rsidRPr="002B13CB" w14:paraId="5C5FF4CE" w14:textId="77777777" w:rsidTr="001C70E8">
        <w:tc>
          <w:tcPr>
            <w:tcW w:w="2633" w:type="dxa"/>
          </w:tcPr>
          <w:p w14:paraId="4BFB5CA2" w14:textId="30837AD5" w:rsidR="004361B3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Available? </w:t>
            </w:r>
          </w:p>
        </w:tc>
        <w:tc>
          <w:tcPr>
            <w:tcW w:w="6383" w:type="dxa"/>
          </w:tcPr>
          <w:p w14:paraId="051D9EC1" w14:textId="77777777" w:rsidR="004361B3" w:rsidRDefault="004361B3" w:rsidP="00F13BF4"/>
        </w:tc>
      </w:tr>
      <w:tr w:rsidR="00F13BF4" w:rsidRPr="002B13CB" w14:paraId="3B6534BD" w14:textId="77777777" w:rsidTr="001C70E8">
        <w:tc>
          <w:tcPr>
            <w:tcW w:w="2633" w:type="dxa"/>
          </w:tcPr>
          <w:p w14:paraId="264A5F2F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</w:tcPr>
          <w:p w14:paraId="0E32514A" w14:textId="6877E74C" w:rsidR="00F13BF4" w:rsidRPr="00675E5B" w:rsidRDefault="00F13BF4" w:rsidP="00F13BF4"/>
        </w:tc>
      </w:tr>
      <w:tr w:rsidR="00F13BF4" w:rsidRPr="002B13CB" w14:paraId="0FCC394E" w14:textId="77777777" w:rsidTr="001C70E8">
        <w:tc>
          <w:tcPr>
            <w:tcW w:w="2633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1C70E8">
        <w:tc>
          <w:tcPr>
            <w:tcW w:w="2633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</w:tcPr>
          <w:p w14:paraId="3DB0CA6F" w14:textId="73CE60B5" w:rsidR="00135146" w:rsidRPr="00EA76CC" w:rsidRDefault="00135146" w:rsidP="00135146"/>
        </w:tc>
      </w:tr>
      <w:tr w:rsidR="00135146" w:rsidRPr="002B13CB" w14:paraId="3EAB270D" w14:textId="77777777" w:rsidTr="001C70E8">
        <w:tc>
          <w:tcPr>
            <w:tcW w:w="2633" w:type="dxa"/>
          </w:tcPr>
          <w:p w14:paraId="01949240" w14:textId="3F0C0144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1D6ECC95" w14:textId="7C22346C" w:rsidR="00135146" w:rsidRPr="00EA76CC" w:rsidRDefault="00135146" w:rsidP="00135146"/>
        </w:tc>
      </w:tr>
      <w:tr w:rsidR="004361B3" w:rsidRPr="002B13CB" w14:paraId="30099193" w14:textId="77777777" w:rsidTr="001C70E8">
        <w:tc>
          <w:tcPr>
            <w:tcW w:w="2633" w:type="dxa"/>
          </w:tcPr>
          <w:p w14:paraId="35BC92DF" w14:textId="5AF13C61" w:rsidR="004361B3" w:rsidRPr="002B13CB" w:rsidRDefault="004361B3" w:rsidP="00135146">
            <w:pPr>
              <w:rPr>
                <w:b/>
              </w:rPr>
            </w:pPr>
            <w:r>
              <w:rPr>
                <w:b/>
              </w:rPr>
              <w:t xml:space="preserve">Assess in 2021 HELAA? </w:t>
            </w:r>
          </w:p>
        </w:tc>
        <w:tc>
          <w:tcPr>
            <w:tcW w:w="6383" w:type="dxa"/>
          </w:tcPr>
          <w:p w14:paraId="1E5B4F9A" w14:textId="77777777" w:rsidR="004361B3" w:rsidRPr="00EA76CC" w:rsidRDefault="004361B3" w:rsidP="00135146"/>
        </w:tc>
      </w:tr>
      <w:tr w:rsidR="00135146" w:rsidRPr="002B13CB" w14:paraId="77CD6EF4" w14:textId="77777777" w:rsidTr="001C70E8">
        <w:tc>
          <w:tcPr>
            <w:tcW w:w="2633" w:type="dxa"/>
          </w:tcPr>
          <w:p w14:paraId="4705FD08" w14:textId="6F6C352D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4BC8F78B" w14:textId="2F669916" w:rsidR="00135146" w:rsidRPr="00F14570" w:rsidRDefault="00135146" w:rsidP="00135146"/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lastRenderedPageBreak/>
              <w:t xml:space="preserve">AVAILABILITY ASSESSMENT </w:t>
            </w:r>
          </w:p>
          <w:p w14:paraId="56827EEA" w14:textId="77777777" w:rsidR="009E65EC" w:rsidRDefault="001C70E8" w:rsidP="00A228ED">
            <w:r>
              <w:t>Reasonable prospect of delivery (timescale):</w:t>
            </w:r>
          </w:p>
          <w:p w14:paraId="674BBB1C" w14:textId="5479F43F" w:rsidR="0095177A" w:rsidRPr="00675E5B" w:rsidRDefault="00F82356" w:rsidP="0095177A">
            <w:r>
              <w:t xml:space="preserve">Check availability </w:t>
            </w:r>
          </w:p>
          <w:p w14:paraId="1ED352F9" w14:textId="701D10CD" w:rsidR="00135146" w:rsidRDefault="00675E5B" w:rsidP="00135146">
            <w:r w:rsidRPr="00675E5B">
              <w:t>Confirmation of availability needed from owners</w:t>
            </w:r>
            <w:r>
              <w:rPr>
                <w:color w:val="FF0000"/>
              </w:rPr>
              <w:t xml:space="preserve">.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lastRenderedPageBreak/>
              <w:t>The next 5 years</w:t>
            </w:r>
          </w:p>
        </w:tc>
        <w:tc>
          <w:tcPr>
            <w:tcW w:w="6753" w:type="dxa"/>
          </w:tcPr>
          <w:p w14:paraId="4076228F" w14:textId="6398E287" w:rsidR="009E65EC" w:rsidRDefault="00F743DA" w:rsidP="003A244A">
            <w:r>
              <w:t>5</w:t>
            </w:r>
          </w:p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>A 6-10 year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>An 11-15 year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D8EA" w14:textId="77777777" w:rsidR="00401DB5" w:rsidRDefault="00401DB5" w:rsidP="009E65EC">
      <w:pPr>
        <w:spacing w:after="0" w:line="240" w:lineRule="auto"/>
      </w:pPr>
      <w:r>
        <w:separator/>
      </w:r>
    </w:p>
  </w:endnote>
  <w:endnote w:type="continuationSeparator" w:id="0">
    <w:p w14:paraId="07E64DFD" w14:textId="77777777" w:rsidR="00401DB5" w:rsidRDefault="00401DB5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D40FD9" w:rsidRPr="00D40FD9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1FF1" w14:textId="77777777" w:rsidR="00401DB5" w:rsidRDefault="00401DB5" w:rsidP="009E65EC">
      <w:pPr>
        <w:spacing w:after="0" w:line="240" w:lineRule="auto"/>
      </w:pPr>
      <w:r>
        <w:separator/>
      </w:r>
    </w:p>
  </w:footnote>
  <w:footnote w:type="continuationSeparator" w:id="0">
    <w:p w14:paraId="229AAE57" w14:textId="77777777" w:rsidR="00401DB5" w:rsidRDefault="00401DB5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06986"/>
    <w:rsid w:val="00121165"/>
    <w:rsid w:val="00133370"/>
    <w:rsid w:val="00133D37"/>
    <w:rsid w:val="00135146"/>
    <w:rsid w:val="00172F71"/>
    <w:rsid w:val="001733A8"/>
    <w:rsid w:val="001C5A09"/>
    <w:rsid w:val="001C70E8"/>
    <w:rsid w:val="001F65E6"/>
    <w:rsid w:val="00242DDA"/>
    <w:rsid w:val="00247134"/>
    <w:rsid w:val="00270E33"/>
    <w:rsid w:val="002C2C7D"/>
    <w:rsid w:val="003A244A"/>
    <w:rsid w:val="003E6B14"/>
    <w:rsid w:val="003F777D"/>
    <w:rsid w:val="00401DB5"/>
    <w:rsid w:val="00411C11"/>
    <w:rsid w:val="004361B3"/>
    <w:rsid w:val="004362E7"/>
    <w:rsid w:val="004A1A6E"/>
    <w:rsid w:val="004B39FD"/>
    <w:rsid w:val="004F0E3B"/>
    <w:rsid w:val="00510B8B"/>
    <w:rsid w:val="0051685F"/>
    <w:rsid w:val="00527889"/>
    <w:rsid w:val="00645CDA"/>
    <w:rsid w:val="00675E5B"/>
    <w:rsid w:val="00677CC6"/>
    <w:rsid w:val="006B0B13"/>
    <w:rsid w:val="006F2ACC"/>
    <w:rsid w:val="00784732"/>
    <w:rsid w:val="007C624A"/>
    <w:rsid w:val="00820DB0"/>
    <w:rsid w:val="00881E28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CB69F1"/>
    <w:rsid w:val="00CE2FC7"/>
    <w:rsid w:val="00D00A6B"/>
    <w:rsid w:val="00D0154E"/>
    <w:rsid w:val="00D40FD9"/>
    <w:rsid w:val="00D72B46"/>
    <w:rsid w:val="00DD1689"/>
    <w:rsid w:val="00DE680A"/>
    <w:rsid w:val="00E16782"/>
    <w:rsid w:val="00E9100C"/>
    <w:rsid w:val="00EA76CC"/>
    <w:rsid w:val="00F13BF4"/>
    <w:rsid w:val="00F14570"/>
    <w:rsid w:val="00F24BE5"/>
    <w:rsid w:val="00F54649"/>
    <w:rsid w:val="00F67B04"/>
    <w:rsid w:val="00F743DA"/>
    <w:rsid w:val="00F7459D"/>
    <w:rsid w:val="00F82356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9FFA5-A2F0-417B-A73A-8DDBC77D6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2E346-1635-45E1-AE21-40D657140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E03D8-FB68-425A-80DF-436CFE3A5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4</cp:revision>
  <dcterms:created xsi:type="dcterms:W3CDTF">2021-06-18T14:56:00Z</dcterms:created>
  <dcterms:modified xsi:type="dcterms:W3CDTF">2021-12-21T12:23:00Z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