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830"/>
        <w:gridCol w:w="6186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60001A67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 xml:space="preserve">SITE </w:t>
            </w:r>
            <w:proofErr w:type="gramStart"/>
            <w:r w:rsidRPr="002B13CB">
              <w:rPr>
                <w:b/>
              </w:rPr>
              <w:t>OVERVIEW</w:t>
            </w:r>
            <w:r w:rsidR="001F52CA">
              <w:rPr>
                <w:b/>
              </w:rPr>
              <w:t xml:space="preserve">  Red</w:t>
            </w:r>
            <w:proofErr w:type="gramEnd"/>
            <w:r w:rsidR="001F52CA">
              <w:rPr>
                <w:b/>
              </w:rPr>
              <w:t xml:space="preserve"> </w:t>
            </w:r>
            <w:r w:rsidR="001055FF">
              <w:rPr>
                <w:b/>
              </w:rPr>
              <w:t>R</w:t>
            </w:r>
            <w:r w:rsidR="001F52CA">
              <w:rPr>
                <w:b/>
              </w:rPr>
              <w:t xml:space="preserve">ejected </w:t>
            </w:r>
            <w:r w:rsidR="00F543D0">
              <w:rPr>
                <w:b/>
              </w:rPr>
              <w:t xml:space="preserve">Broad Location </w:t>
            </w:r>
          </w:p>
        </w:tc>
      </w:tr>
      <w:tr w:rsidR="00EA76CC" w:rsidRPr="002B13CB" w14:paraId="4AAD99C4" w14:textId="77777777" w:rsidTr="00D4323C">
        <w:tc>
          <w:tcPr>
            <w:tcW w:w="2830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186" w:type="dxa"/>
          </w:tcPr>
          <w:p w14:paraId="4B7E6320" w14:textId="3C994A6B" w:rsidR="00EA76CC" w:rsidRPr="002B13CB" w:rsidRDefault="001F52CA" w:rsidP="003F777D">
            <w:pPr>
              <w:rPr>
                <w:b/>
              </w:rPr>
            </w:pPr>
            <w:r>
              <w:rPr>
                <w:b/>
              </w:rPr>
              <w:t xml:space="preserve">Paignton </w:t>
            </w:r>
          </w:p>
        </w:tc>
      </w:tr>
      <w:tr w:rsidR="00EA76CC" w:rsidRPr="002B13CB" w14:paraId="0127FAA1" w14:textId="77777777" w:rsidTr="00D4323C">
        <w:tc>
          <w:tcPr>
            <w:tcW w:w="2830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186" w:type="dxa"/>
          </w:tcPr>
          <w:p w14:paraId="328A5D3F" w14:textId="43F9DA09" w:rsidR="00F75742" w:rsidRPr="003F777D" w:rsidRDefault="0057679A" w:rsidP="001F510D">
            <w:r>
              <w:t xml:space="preserve"> </w:t>
            </w:r>
            <w:r w:rsidR="00182AE9">
              <w:t>Broa</w:t>
            </w:r>
            <w:r w:rsidR="001F52CA">
              <w:t xml:space="preserve">d </w:t>
            </w:r>
            <w:r w:rsidR="00182AE9">
              <w:t xml:space="preserve">Location: Langdon/Whitehill Holiday Camp 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100634D7" w14:textId="7635CE97" w:rsidR="00D4323C" w:rsidRDefault="00D4323C" w:rsidP="00A228ED"/>
          <w:p w14:paraId="09436681" w14:textId="33522ABC" w:rsidR="00792E20" w:rsidRDefault="00845C82" w:rsidP="00A228ED">
            <w:r>
              <w:rPr>
                <w:noProof/>
              </w:rPr>
              <w:drawing>
                <wp:inline distT="0" distB="0" distL="0" distR="0" wp14:anchorId="723E2FEE" wp14:editId="56C1C228">
                  <wp:extent cx="5276850" cy="3190875"/>
                  <wp:effectExtent l="0" t="0" r="0" b="9525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6850" cy="31908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6369F5FA" w:rsidR="001F52CA" w:rsidRDefault="001F52CA" w:rsidP="00A228ED"/>
        </w:tc>
      </w:tr>
      <w:tr w:rsidR="009E65EC" w:rsidRPr="002B13CB" w14:paraId="2082E1E5" w14:textId="77777777" w:rsidTr="00D4323C">
        <w:tc>
          <w:tcPr>
            <w:tcW w:w="2830" w:type="dxa"/>
          </w:tcPr>
          <w:p w14:paraId="75C6AF11" w14:textId="30B385DD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Allocation or HELAA Reference no. </w:t>
            </w:r>
          </w:p>
        </w:tc>
        <w:tc>
          <w:tcPr>
            <w:tcW w:w="6186" w:type="dxa"/>
          </w:tcPr>
          <w:p w14:paraId="7177EB18" w14:textId="05877FB7" w:rsidR="00F7459D" w:rsidRPr="003F777D" w:rsidRDefault="001F52CA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21P0</w:t>
            </w:r>
            <w:r w:rsidR="00182AE9">
              <w:rPr>
                <w:noProof/>
              </w:rPr>
              <w:t>84</w:t>
            </w:r>
            <w:r>
              <w:rPr>
                <w:noProof/>
              </w:rPr>
              <w:t xml:space="preserve">  </w:t>
            </w:r>
          </w:p>
        </w:tc>
      </w:tr>
      <w:tr w:rsidR="001C70E8" w:rsidRPr="002B13CB" w14:paraId="7C80FDAD" w14:textId="77777777" w:rsidTr="00D4323C">
        <w:tc>
          <w:tcPr>
            <w:tcW w:w="2830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186" w:type="dxa"/>
          </w:tcPr>
          <w:p w14:paraId="7447AB3B" w14:textId="06605E68" w:rsidR="00135146" w:rsidRPr="003F777D" w:rsidRDefault="00167E1C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F13BF4" w:rsidRPr="002B13CB" w14:paraId="160921AF" w14:textId="77777777" w:rsidTr="00D4323C">
        <w:tc>
          <w:tcPr>
            <w:tcW w:w="2830" w:type="dxa"/>
          </w:tcPr>
          <w:p w14:paraId="7B90D0CD" w14:textId="58147FF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Suitable</w:t>
            </w:r>
            <w:r w:rsidR="00133370">
              <w:rPr>
                <w:b/>
              </w:rPr>
              <w:t xml:space="preserve">: How the principle of development is established </w:t>
            </w:r>
          </w:p>
        </w:tc>
        <w:tc>
          <w:tcPr>
            <w:tcW w:w="6186" w:type="dxa"/>
          </w:tcPr>
          <w:p w14:paraId="21CF743E" w14:textId="3D21576A" w:rsidR="00167E1C" w:rsidRDefault="00182AE9" w:rsidP="00182AE9">
            <w:r>
              <w:t xml:space="preserve">Smaller areas 21P065 and 21P066 rejected due to remote location, landscape impact and flooding issues. </w:t>
            </w:r>
            <w:r w:rsidR="00F543D0">
              <w:t xml:space="preserve">   AOLC 1M Rolling Farmland: highly sensitive in the 2010 Landscape Character </w:t>
            </w:r>
            <w:proofErr w:type="gramStart"/>
            <w:r w:rsidR="00F543D0">
              <w:t>Assessment .</w:t>
            </w:r>
            <w:proofErr w:type="gramEnd"/>
            <w:r w:rsidR="00F543D0">
              <w:t xml:space="preserve"> </w:t>
            </w:r>
          </w:p>
          <w:p w14:paraId="0825E926" w14:textId="234382CE" w:rsidR="00845C82" w:rsidRDefault="00845C82" w:rsidP="00182AE9">
            <w:r>
              <w:t>Despite not being AONB there would be a significantly harmful landscape impact.   The area is not flat which will increase the landscape harm.</w:t>
            </w:r>
          </w:p>
          <w:p w14:paraId="6FFDE33D" w14:textId="7A038328" w:rsidR="00845C82" w:rsidRDefault="00845C82" w:rsidP="00182AE9"/>
          <w:p w14:paraId="73CB9A3A" w14:textId="302B13F2" w:rsidR="00845C82" w:rsidRDefault="00845C82" w:rsidP="00182AE9">
            <w:r>
              <w:t xml:space="preserve">The location is remote from facilities and good transport links and is unlikely to be able to accommodate sufficient development to provide sufficient infrastructure.  </w:t>
            </w:r>
          </w:p>
          <w:p w14:paraId="7FA8E654" w14:textId="0D99264B" w:rsidR="00F543D0" w:rsidRDefault="00F543D0" w:rsidP="00182AE9"/>
          <w:p w14:paraId="475ED5CD" w14:textId="591D1FA0" w:rsidR="00F543D0" w:rsidRDefault="00F543D0" w:rsidP="00182AE9">
            <w:r>
              <w:t xml:space="preserve">The land to the sough has flooding issues and the area has ecological issues within the GHB sustenance zone and for cirl buntings.  </w:t>
            </w:r>
          </w:p>
          <w:p w14:paraId="7B23B38B" w14:textId="77777777" w:rsidR="00182AE9" w:rsidRDefault="00182AE9" w:rsidP="00182AE9">
            <w:pPr>
              <w:rPr>
                <w:color w:val="FF0000"/>
              </w:rPr>
            </w:pPr>
          </w:p>
          <w:p w14:paraId="7DA74B85" w14:textId="2EAB4285" w:rsidR="00182AE9" w:rsidRPr="003F777D" w:rsidRDefault="00182AE9" w:rsidP="00182AE9">
            <w:pPr>
              <w:rPr>
                <w:color w:val="FF0000"/>
              </w:rPr>
            </w:pPr>
          </w:p>
        </w:tc>
      </w:tr>
      <w:tr w:rsidR="00F13BF4" w:rsidRPr="002B13CB" w14:paraId="15B6F10E" w14:textId="77777777" w:rsidTr="0016635B">
        <w:trPr>
          <w:trHeight w:val="684"/>
        </w:trPr>
        <w:tc>
          <w:tcPr>
            <w:tcW w:w="2830" w:type="dxa"/>
          </w:tcPr>
          <w:p w14:paraId="775DED7E" w14:textId="15D81E5F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Available</w:t>
            </w:r>
            <w:r w:rsidR="00133370">
              <w:rPr>
                <w:b/>
              </w:rPr>
              <w:t xml:space="preserve">: Any change in circumstances since principle established </w:t>
            </w:r>
          </w:p>
        </w:tc>
        <w:tc>
          <w:tcPr>
            <w:tcW w:w="6186" w:type="dxa"/>
          </w:tcPr>
          <w:p w14:paraId="696D0071" w14:textId="68A3854A" w:rsidR="00F13BF4" w:rsidRPr="00675E5B" w:rsidRDefault="00845C82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Only part of the land was prevously promoted.   </w:t>
            </w:r>
            <w:r w:rsidR="00167E1C">
              <w:rPr>
                <w:noProof/>
              </w:rPr>
              <w:t xml:space="preserve"> </w:t>
            </w:r>
          </w:p>
        </w:tc>
      </w:tr>
      <w:tr w:rsidR="00F13BF4" w:rsidRPr="002B13CB" w14:paraId="3B6534BD" w14:textId="77777777" w:rsidTr="00D4323C">
        <w:tc>
          <w:tcPr>
            <w:tcW w:w="2830" w:type="dxa"/>
          </w:tcPr>
          <w:p w14:paraId="264A5F2F" w14:textId="33D7F602" w:rsidR="00F13BF4" w:rsidRDefault="001F510D" w:rsidP="00F13BF4">
            <w:pPr>
              <w:rPr>
                <w:b/>
              </w:rPr>
            </w:pPr>
            <w:r>
              <w:rPr>
                <w:b/>
              </w:rPr>
              <w:t xml:space="preserve">Achievable </w:t>
            </w:r>
          </w:p>
        </w:tc>
        <w:tc>
          <w:tcPr>
            <w:tcW w:w="6186" w:type="dxa"/>
          </w:tcPr>
          <w:p w14:paraId="0E32514A" w14:textId="2A8F6299" w:rsidR="00F13BF4" w:rsidRPr="00675E5B" w:rsidRDefault="00845C82" w:rsidP="00F13BF4">
            <w:r>
              <w:t xml:space="preserve">Unsustainable location remote from </w:t>
            </w:r>
            <w:proofErr w:type="gramStart"/>
            <w:r>
              <w:t>facilities .</w:t>
            </w:r>
            <w:proofErr w:type="gramEnd"/>
            <w:r>
              <w:t xml:space="preserve"> There is unlikely to be sufficient development to fund the required infrastructure to provide adequate infrastructure.  The steep terrain is likely to reduce development viability.  </w:t>
            </w:r>
          </w:p>
        </w:tc>
      </w:tr>
      <w:tr w:rsidR="00F13BF4" w:rsidRPr="002B13CB" w14:paraId="0FCC394E" w14:textId="77777777" w:rsidTr="00D4323C">
        <w:tc>
          <w:tcPr>
            <w:tcW w:w="2830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lastRenderedPageBreak/>
              <w:t>Customer Reference no.</w:t>
            </w:r>
          </w:p>
        </w:tc>
        <w:tc>
          <w:tcPr>
            <w:tcW w:w="6186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D4323C">
        <w:tc>
          <w:tcPr>
            <w:tcW w:w="2830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186" w:type="dxa"/>
          </w:tcPr>
          <w:p w14:paraId="3DB0CA6F" w14:textId="05738E5D" w:rsidR="00135146" w:rsidRPr="00EA76CC" w:rsidRDefault="00167E1C" w:rsidP="00135146">
            <w:r>
              <w:t xml:space="preserve">Agriculture (Grade 3) </w:t>
            </w:r>
          </w:p>
        </w:tc>
      </w:tr>
      <w:tr w:rsidR="00135146" w:rsidRPr="002B13CB" w14:paraId="3EAB270D" w14:textId="77777777" w:rsidTr="00D4323C">
        <w:tc>
          <w:tcPr>
            <w:tcW w:w="2830" w:type="dxa"/>
          </w:tcPr>
          <w:p w14:paraId="01949240" w14:textId="3346E1C9" w:rsidR="00135146" w:rsidRPr="002B13CB" w:rsidRDefault="00133370" w:rsidP="00135146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186" w:type="dxa"/>
          </w:tcPr>
          <w:p w14:paraId="3AA776DF" w14:textId="7EE7C567" w:rsidR="00135146" w:rsidRDefault="00845C82" w:rsidP="00135146">
            <w:r>
              <w:t xml:space="preserve">Broad Location to the West of Lower Yalberton Road, comprising agricultural and holiday camps, including Whitehill Camping site. </w:t>
            </w:r>
          </w:p>
          <w:p w14:paraId="11B981DD" w14:textId="77777777" w:rsidR="001055FF" w:rsidRDefault="001055FF" w:rsidP="00135146"/>
          <w:p w14:paraId="1D6ECC95" w14:textId="4100CD52" w:rsidR="001055FF" w:rsidRPr="00EA76CC" w:rsidRDefault="001055FF" w:rsidP="00135146">
            <w:r>
              <w:t>The wider area is considered as a broad location as 21P084.</w:t>
            </w:r>
          </w:p>
        </w:tc>
      </w:tr>
      <w:tr w:rsidR="00135146" w:rsidRPr="002B13CB" w14:paraId="77CD6EF4" w14:textId="77777777" w:rsidTr="00D4323C">
        <w:tc>
          <w:tcPr>
            <w:tcW w:w="2830" w:type="dxa"/>
          </w:tcPr>
          <w:p w14:paraId="4705FD08" w14:textId="3FEDBB93" w:rsidR="00135146" w:rsidRPr="002B13CB" w:rsidRDefault="00135146" w:rsidP="00135146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186" w:type="dxa"/>
          </w:tcPr>
          <w:p w14:paraId="4BC8F78B" w14:textId="28D50040" w:rsidR="00135146" w:rsidRPr="00F14570" w:rsidRDefault="00845C82" w:rsidP="00135146">
            <w:r>
              <w:t xml:space="preserve">Broad Location- approx. 55ha </w:t>
            </w:r>
            <w:r w:rsidR="001055FF">
              <w:t xml:space="preserve"> </w:t>
            </w:r>
          </w:p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4BA38A46" w:rsidR="009E65EC" w:rsidRDefault="001C70E8" w:rsidP="00A228ED">
            <w:r>
              <w:t>Reasonable prospect of delivery (timescale):</w:t>
            </w:r>
          </w:p>
          <w:p w14:paraId="5BFC80FC" w14:textId="00ED306C" w:rsidR="00F543D0" w:rsidRDefault="00F543D0" w:rsidP="00A228ED"/>
          <w:p w14:paraId="26674FCA" w14:textId="55296596" w:rsidR="00F543D0" w:rsidRDefault="00F543D0" w:rsidP="00A228ED">
            <w:r>
              <w:t xml:space="preserve">Remoteness of site </w:t>
            </w:r>
          </w:p>
          <w:p w14:paraId="674BBB1C" w14:textId="77777777" w:rsidR="0095177A" w:rsidRPr="00675E5B" w:rsidRDefault="0095177A" w:rsidP="0095177A"/>
          <w:p w14:paraId="1ED352F9" w14:textId="701D10CD" w:rsidR="00135146" w:rsidRDefault="00675E5B" w:rsidP="00135146">
            <w:r w:rsidRPr="00675E5B">
              <w:t>Confirmation of availability needed from owners</w:t>
            </w:r>
            <w:r>
              <w:rPr>
                <w:color w:val="FF0000"/>
              </w:rPr>
              <w:t xml:space="preserve">. </w:t>
            </w:r>
          </w:p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2E509FEB" w:rsidR="009E65EC" w:rsidRDefault="00FC1A45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5F7D352E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7"/>
      <w:footerReference w:type="default" r:id="rId8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D2E7AE" w14:textId="77777777" w:rsidR="009F5289" w:rsidRDefault="009F5289" w:rsidP="009E65EC">
      <w:pPr>
        <w:spacing w:after="0" w:line="240" w:lineRule="auto"/>
      </w:pPr>
      <w:r>
        <w:separator/>
      </w:r>
    </w:p>
  </w:endnote>
  <w:endnote w:type="continuationSeparator" w:id="0">
    <w:p w14:paraId="539FCF97" w14:textId="77777777" w:rsidR="009F5289" w:rsidRDefault="009F5289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6E7C80" w:rsidRPr="006E7C8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74850" w14:textId="77777777" w:rsidR="009F5289" w:rsidRDefault="009F5289" w:rsidP="009E65EC">
      <w:pPr>
        <w:spacing w:after="0" w:line="240" w:lineRule="auto"/>
      </w:pPr>
      <w:r>
        <w:separator/>
      </w:r>
    </w:p>
  </w:footnote>
  <w:footnote w:type="continuationSeparator" w:id="0">
    <w:p w14:paraId="754D4CCF" w14:textId="77777777" w:rsidR="009F5289" w:rsidRDefault="009F5289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22A17"/>
    <w:rsid w:val="001055FF"/>
    <w:rsid w:val="00106986"/>
    <w:rsid w:val="00121165"/>
    <w:rsid w:val="00133370"/>
    <w:rsid w:val="00133D37"/>
    <w:rsid w:val="00135146"/>
    <w:rsid w:val="0016635B"/>
    <w:rsid w:val="00167E1C"/>
    <w:rsid w:val="00172F71"/>
    <w:rsid w:val="001733A8"/>
    <w:rsid w:val="00182AE9"/>
    <w:rsid w:val="001C5A09"/>
    <w:rsid w:val="001C70E8"/>
    <w:rsid w:val="001F510D"/>
    <w:rsid w:val="001F52CA"/>
    <w:rsid w:val="001F65E6"/>
    <w:rsid w:val="00242DDA"/>
    <w:rsid w:val="00247134"/>
    <w:rsid w:val="00267362"/>
    <w:rsid w:val="00270E33"/>
    <w:rsid w:val="002C2C7D"/>
    <w:rsid w:val="003A244A"/>
    <w:rsid w:val="003E6B14"/>
    <w:rsid w:val="003F777D"/>
    <w:rsid w:val="00401DB5"/>
    <w:rsid w:val="00411C11"/>
    <w:rsid w:val="004A1A6E"/>
    <w:rsid w:val="004B39FD"/>
    <w:rsid w:val="004F0E3B"/>
    <w:rsid w:val="00510B8B"/>
    <w:rsid w:val="0051685F"/>
    <w:rsid w:val="00562FEE"/>
    <w:rsid w:val="0057679A"/>
    <w:rsid w:val="00645CDA"/>
    <w:rsid w:val="00675E5B"/>
    <w:rsid w:val="00677CC6"/>
    <w:rsid w:val="006E7C80"/>
    <w:rsid w:val="006F2ACC"/>
    <w:rsid w:val="00784732"/>
    <w:rsid w:val="00792E20"/>
    <w:rsid w:val="007C624A"/>
    <w:rsid w:val="00820DB0"/>
    <w:rsid w:val="00845C82"/>
    <w:rsid w:val="00881E28"/>
    <w:rsid w:val="008E372B"/>
    <w:rsid w:val="0095177A"/>
    <w:rsid w:val="00953B94"/>
    <w:rsid w:val="00972D03"/>
    <w:rsid w:val="009E65EC"/>
    <w:rsid w:val="009F5289"/>
    <w:rsid w:val="00A16829"/>
    <w:rsid w:val="00A71842"/>
    <w:rsid w:val="00A87A88"/>
    <w:rsid w:val="00AA250E"/>
    <w:rsid w:val="00AA5616"/>
    <w:rsid w:val="00AD57C3"/>
    <w:rsid w:val="00B32730"/>
    <w:rsid w:val="00CB69F1"/>
    <w:rsid w:val="00CE2FC7"/>
    <w:rsid w:val="00D00A6B"/>
    <w:rsid w:val="00D0154E"/>
    <w:rsid w:val="00D4323C"/>
    <w:rsid w:val="00D72B46"/>
    <w:rsid w:val="00DD1689"/>
    <w:rsid w:val="00DE680A"/>
    <w:rsid w:val="00E16782"/>
    <w:rsid w:val="00E9100C"/>
    <w:rsid w:val="00E965D0"/>
    <w:rsid w:val="00EA76CC"/>
    <w:rsid w:val="00F13BF4"/>
    <w:rsid w:val="00F14570"/>
    <w:rsid w:val="00F543D0"/>
    <w:rsid w:val="00F54649"/>
    <w:rsid w:val="00F67B04"/>
    <w:rsid w:val="00F743DA"/>
    <w:rsid w:val="00F7459D"/>
    <w:rsid w:val="00F75742"/>
    <w:rsid w:val="00F85EBC"/>
    <w:rsid w:val="00FC1A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customXml" Target="../customXml/item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066CF469-FCA8-49BD-BBEA-94188ACCEA0C}"/>
</file>

<file path=customXml/itemProps2.xml><?xml version="1.0" encoding="utf-8"?>
<ds:datastoreItem xmlns:ds="http://schemas.openxmlformats.org/officeDocument/2006/customXml" ds:itemID="{A4B11EA0-6D82-42BC-9568-5B8B193603AD}"/>
</file>

<file path=customXml/itemProps3.xml><?xml version="1.0" encoding="utf-8"?>
<ds:datastoreItem xmlns:ds="http://schemas.openxmlformats.org/officeDocument/2006/customXml" ds:itemID="{A6C56B95-EBBA-491B-8E3D-FC1589E72DEC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270</Words>
  <Characters>1545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Pickhaver, David</cp:lastModifiedBy>
  <cp:revision>2</cp:revision>
  <dcterms:created xsi:type="dcterms:W3CDTF">2021-12-24T16:50:00Z</dcterms:created>
  <dcterms:modified xsi:type="dcterms:W3CDTF">2021-12-24T16:50:00Z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