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3"/>
        <w:gridCol w:w="6383"/>
      </w:tblGrid>
      <w:tr w:rsidR="009E65EC" w:rsidRPr="002B13CB" w14:paraId="59D9977F" w14:textId="77777777" w:rsidTr="66E2FFE6">
        <w:tc>
          <w:tcPr>
            <w:tcW w:w="9016" w:type="dxa"/>
            <w:gridSpan w:val="2"/>
          </w:tcPr>
          <w:p w14:paraId="16EE9512" w14:textId="525D9C19" w:rsidR="009E65EC" w:rsidRPr="00247134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SITE OVERVIEW</w:t>
            </w:r>
            <w:r w:rsidR="00902F06">
              <w:rPr>
                <w:rFonts w:ascii="Calibri" w:eastAsia="Calibri" w:hAnsi="Calibri" w:cs="Calibri"/>
                <w:b/>
                <w:bCs/>
              </w:rPr>
              <w:t>: Red rejected site</w:t>
            </w:r>
          </w:p>
        </w:tc>
      </w:tr>
      <w:tr w:rsidR="00EA76CC" w:rsidRPr="002B13CB" w14:paraId="4AAD99C4" w14:textId="77777777" w:rsidTr="66E2FFE6">
        <w:tc>
          <w:tcPr>
            <w:tcW w:w="2633" w:type="dxa"/>
          </w:tcPr>
          <w:p w14:paraId="0B95D9AD" w14:textId="77777777" w:rsidR="00EA76CC" w:rsidRPr="002B13CB" w:rsidRDefault="00EA76CC" w:rsidP="00A228ED">
            <w:pPr>
              <w:rPr>
                <w:b/>
              </w:rPr>
            </w:pPr>
            <w:r>
              <w:rPr>
                <w:b/>
              </w:rPr>
              <w:t xml:space="preserve">Town   </w:t>
            </w:r>
          </w:p>
        </w:tc>
        <w:tc>
          <w:tcPr>
            <w:tcW w:w="6383" w:type="dxa"/>
          </w:tcPr>
          <w:p w14:paraId="4B7E6320" w14:textId="1ABC9823" w:rsidR="00EA76CC" w:rsidRPr="002B13CB" w:rsidRDefault="0015539B" w:rsidP="003F777D">
            <w:pPr>
              <w:rPr>
                <w:b/>
              </w:rPr>
            </w:pPr>
            <w:r>
              <w:rPr>
                <w:b/>
              </w:rPr>
              <w:t xml:space="preserve">Paignton </w:t>
            </w:r>
          </w:p>
        </w:tc>
      </w:tr>
      <w:tr w:rsidR="00EA76CC" w:rsidRPr="002B13CB" w14:paraId="0127FAA1" w14:textId="77777777" w:rsidTr="66E2FFE6">
        <w:tc>
          <w:tcPr>
            <w:tcW w:w="2633" w:type="dxa"/>
          </w:tcPr>
          <w:p w14:paraId="00F0D790" w14:textId="77777777" w:rsidR="00EA76CC" w:rsidRDefault="00EA76CC" w:rsidP="00A228ED">
            <w:pPr>
              <w:rPr>
                <w:b/>
              </w:rPr>
            </w:pPr>
            <w:r>
              <w:rPr>
                <w:b/>
              </w:rPr>
              <w:t>Site Name</w:t>
            </w:r>
          </w:p>
        </w:tc>
        <w:tc>
          <w:tcPr>
            <w:tcW w:w="6383" w:type="dxa"/>
          </w:tcPr>
          <w:p w14:paraId="328A5D3F" w14:textId="079CCC7F" w:rsidR="00EA76CC" w:rsidRPr="003F777D" w:rsidRDefault="009E0CDF" w:rsidP="00F7459D">
            <w:r>
              <w:t xml:space="preserve">West of Great Parks </w:t>
            </w:r>
          </w:p>
        </w:tc>
      </w:tr>
      <w:tr w:rsidR="004361B3" w:rsidRPr="002B13CB" w14:paraId="3FA2E022" w14:textId="77777777" w:rsidTr="66E2FFE6">
        <w:tc>
          <w:tcPr>
            <w:tcW w:w="2633" w:type="dxa"/>
          </w:tcPr>
          <w:p w14:paraId="005DA44A" w14:textId="1C8A2E62" w:rsidR="004361B3" w:rsidRDefault="004361B3" w:rsidP="00A228ED">
            <w:pPr>
              <w:rPr>
                <w:b/>
              </w:rPr>
            </w:pPr>
            <w:r>
              <w:rPr>
                <w:b/>
              </w:rPr>
              <w:t>Site Description</w:t>
            </w:r>
          </w:p>
        </w:tc>
        <w:tc>
          <w:tcPr>
            <w:tcW w:w="6383" w:type="dxa"/>
          </w:tcPr>
          <w:p w14:paraId="23744C61" w14:textId="5DD84CF9" w:rsidR="004361B3" w:rsidRPr="003F777D" w:rsidRDefault="009E0CDF" w:rsidP="009E0CDF">
            <w:r>
              <w:t xml:space="preserve">Valley west of Great Parks </w:t>
            </w:r>
          </w:p>
        </w:tc>
      </w:tr>
      <w:tr w:rsidR="004361B3" w:rsidRPr="002B13CB" w14:paraId="2D6D30DD" w14:textId="77777777" w:rsidTr="66E2FFE6">
        <w:tc>
          <w:tcPr>
            <w:tcW w:w="2633" w:type="dxa"/>
          </w:tcPr>
          <w:p w14:paraId="2021CE84" w14:textId="2540F07E" w:rsidR="004361B3" w:rsidRDefault="004361B3" w:rsidP="00A228ED">
            <w:pPr>
              <w:rPr>
                <w:b/>
              </w:rPr>
            </w:pPr>
            <w:r w:rsidRPr="002B13CB">
              <w:rPr>
                <w:b/>
              </w:rPr>
              <w:t>Total site area (ha)</w:t>
            </w:r>
          </w:p>
        </w:tc>
        <w:tc>
          <w:tcPr>
            <w:tcW w:w="6383" w:type="dxa"/>
          </w:tcPr>
          <w:p w14:paraId="4BFC69A1" w14:textId="255DD79D" w:rsidR="004361B3" w:rsidRPr="003F777D" w:rsidRDefault="009E0CDF" w:rsidP="00F7459D">
            <w:r>
              <w:t>15.5ha</w:t>
            </w:r>
          </w:p>
        </w:tc>
      </w:tr>
      <w:tr w:rsidR="00121165" w:rsidRPr="002B13CB" w14:paraId="69A06E6E" w14:textId="77777777" w:rsidTr="66E2FFE6">
        <w:tc>
          <w:tcPr>
            <w:tcW w:w="9016" w:type="dxa"/>
            <w:gridSpan w:val="2"/>
          </w:tcPr>
          <w:p w14:paraId="7882DDEC" w14:textId="77777777" w:rsidR="004A1A6E" w:rsidRDefault="004A1A6E" w:rsidP="00A228ED">
            <w:r>
              <w:t xml:space="preserve">Map (if needed) </w:t>
            </w:r>
          </w:p>
          <w:p w14:paraId="4F888FC9" w14:textId="41F2BA2D" w:rsidR="00F743DA" w:rsidRDefault="009E0CDF" w:rsidP="00A228ED">
            <w:r>
              <w:rPr>
                <w:noProof/>
                <w:lang w:eastAsia="en-GB"/>
              </w:rPr>
              <w:drawing>
                <wp:inline distT="0" distB="0" distL="0" distR="0" wp14:anchorId="17DD265E" wp14:editId="3B654F45">
                  <wp:extent cx="2714324" cy="206288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800" cy="2071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595F0D" w14:textId="2734B58A" w:rsidR="00F743DA" w:rsidRDefault="00F743DA" w:rsidP="00A228ED"/>
        </w:tc>
      </w:tr>
      <w:tr w:rsidR="009E65EC" w:rsidRPr="002B13CB" w14:paraId="2082E1E5" w14:textId="77777777" w:rsidTr="66E2FFE6">
        <w:tc>
          <w:tcPr>
            <w:tcW w:w="2633" w:type="dxa"/>
          </w:tcPr>
          <w:p w14:paraId="75C6AF11" w14:textId="4756D00A" w:rsidR="009E65EC" w:rsidRPr="002B13CB" w:rsidRDefault="00675E5B" w:rsidP="00A228ED">
            <w:pPr>
              <w:rPr>
                <w:b/>
              </w:rPr>
            </w:pPr>
            <w:r>
              <w:rPr>
                <w:b/>
              </w:rPr>
              <w:t xml:space="preserve">HELAA Reference no. </w:t>
            </w:r>
          </w:p>
        </w:tc>
        <w:tc>
          <w:tcPr>
            <w:tcW w:w="6383" w:type="dxa"/>
          </w:tcPr>
          <w:p w14:paraId="50AE70E0" w14:textId="0C743538" w:rsidR="4A1C0878" w:rsidRDefault="4A1C0878" w:rsidP="66E2FFE6">
            <w:pPr>
              <w:outlineLvl w:val="0"/>
              <w:rPr>
                <w:noProof/>
              </w:rPr>
            </w:pPr>
            <w:r w:rsidRPr="66E2FFE6">
              <w:rPr>
                <w:noProof/>
              </w:rPr>
              <w:t>21P072</w:t>
            </w:r>
          </w:p>
          <w:p w14:paraId="7177EB18" w14:textId="1C2573B6" w:rsidR="00F7459D" w:rsidRPr="003F777D" w:rsidRDefault="009E0CDF" w:rsidP="00F7459D">
            <w:pPr>
              <w:outlineLvl w:val="0"/>
              <w:rPr>
                <w:noProof/>
              </w:rPr>
            </w:pPr>
            <w:r>
              <w:rPr>
                <w:noProof/>
              </w:rPr>
              <w:t>13199</w:t>
            </w:r>
          </w:p>
        </w:tc>
      </w:tr>
      <w:tr w:rsidR="001C70E8" w:rsidRPr="002B13CB" w14:paraId="7C80FDAD" w14:textId="77777777" w:rsidTr="66E2FFE6">
        <w:tc>
          <w:tcPr>
            <w:tcW w:w="2633" w:type="dxa"/>
          </w:tcPr>
          <w:p w14:paraId="5820D080" w14:textId="77777777" w:rsidR="001C70E8" w:rsidRPr="002B13CB" w:rsidRDefault="001C70E8" w:rsidP="00A228ED">
            <w:pPr>
              <w:rPr>
                <w:b/>
              </w:rPr>
            </w:pPr>
            <w:r>
              <w:rPr>
                <w:b/>
              </w:rPr>
              <w:t>Approx. yield</w:t>
            </w:r>
          </w:p>
        </w:tc>
        <w:tc>
          <w:tcPr>
            <w:tcW w:w="6383" w:type="dxa"/>
          </w:tcPr>
          <w:p w14:paraId="7447AB3B" w14:textId="3E8DDDCD" w:rsidR="00135146" w:rsidRPr="003F777D" w:rsidRDefault="001847EB" w:rsidP="00F743DA">
            <w:pPr>
              <w:outlineLvl w:val="0"/>
              <w:rPr>
                <w:noProof/>
              </w:rPr>
            </w:pPr>
            <w:r>
              <w:rPr>
                <w:noProof/>
              </w:rPr>
              <w:t xml:space="preserve">450 dwellings </w:t>
            </w:r>
          </w:p>
        </w:tc>
      </w:tr>
      <w:tr w:rsidR="00F13BF4" w:rsidRPr="002B13CB" w14:paraId="160921AF" w14:textId="77777777" w:rsidTr="66E2FFE6">
        <w:tc>
          <w:tcPr>
            <w:tcW w:w="2633" w:type="dxa"/>
          </w:tcPr>
          <w:p w14:paraId="7B90D0CD" w14:textId="6DDE3F4C" w:rsidR="00F13BF4" w:rsidRPr="001847EB" w:rsidRDefault="00F13BF4" w:rsidP="004361B3">
            <w:pPr>
              <w:rPr>
                <w:b/>
              </w:rPr>
            </w:pPr>
            <w:r w:rsidRPr="001847EB">
              <w:rPr>
                <w:b/>
              </w:rPr>
              <w:t>Suitable</w:t>
            </w:r>
            <w:r w:rsidR="00133370" w:rsidRPr="001847EB">
              <w:rPr>
                <w:b/>
              </w:rPr>
              <w:t xml:space="preserve">: </w:t>
            </w:r>
            <w:r w:rsidR="004361B3" w:rsidRPr="001847EB">
              <w:rPr>
                <w:b/>
              </w:rPr>
              <w:t xml:space="preserve">Previous assessment of suitability </w:t>
            </w:r>
            <w:r w:rsidR="00133370" w:rsidRPr="001847EB">
              <w:rPr>
                <w:b/>
              </w:rPr>
              <w:t xml:space="preserve"> </w:t>
            </w:r>
          </w:p>
        </w:tc>
        <w:tc>
          <w:tcPr>
            <w:tcW w:w="6383" w:type="dxa"/>
          </w:tcPr>
          <w:p w14:paraId="66457EBF" w14:textId="77777777" w:rsidR="00F13BF4" w:rsidRDefault="001847EB" w:rsidP="00F13BF4">
            <w:r w:rsidRPr="001847EB">
              <w:t xml:space="preserve">No – major incursion into valley system.  </w:t>
            </w:r>
          </w:p>
          <w:p w14:paraId="4670B5B4" w14:textId="77777777" w:rsidR="001847EB" w:rsidRDefault="001847EB" w:rsidP="001847EB">
            <w:r>
              <w:t xml:space="preserve">LCA 1J the Blagdons: highly sensitive. </w:t>
            </w:r>
          </w:p>
          <w:p w14:paraId="4E70D9E5" w14:textId="0CB8FE17" w:rsidR="0015539B" w:rsidRPr="001847EB" w:rsidRDefault="0015539B" w:rsidP="001847EB">
            <w:r>
              <w:t xml:space="preserve">Rejected by the Planning Inspectorate as too environmentally sensitive for a Ring Road site in the 1990s. </w:t>
            </w:r>
          </w:p>
          <w:p w14:paraId="7DA74B85" w14:textId="2DB32EC5" w:rsidR="0015539B" w:rsidRPr="001847EB" w:rsidRDefault="0170C77C" w:rsidP="61CD53E0">
            <w:pPr>
              <w:rPr>
                <w:rFonts w:ascii="Arial" w:eastAsia="Arial" w:hAnsi="Arial" w:cs="Arial"/>
              </w:rPr>
            </w:pPr>
            <w:r w:rsidRPr="61CD53E0">
              <w:rPr>
                <w:rFonts w:ascii="Arial" w:eastAsia="Arial" w:hAnsi="Arial" w:cs="Arial"/>
              </w:rPr>
              <w:t>Archaeological potential needs to be assessed and evaluated.</w:t>
            </w:r>
          </w:p>
        </w:tc>
      </w:tr>
      <w:tr w:rsidR="00F13BF4" w:rsidRPr="002B13CB" w14:paraId="15B6F10E" w14:textId="77777777" w:rsidTr="66E2FFE6">
        <w:tc>
          <w:tcPr>
            <w:tcW w:w="2633" w:type="dxa"/>
          </w:tcPr>
          <w:p w14:paraId="775DED7E" w14:textId="6265C3EC" w:rsidR="00F13BF4" w:rsidRDefault="004361B3" w:rsidP="00F13BF4">
            <w:pPr>
              <w:rPr>
                <w:b/>
              </w:rPr>
            </w:pPr>
            <w:r>
              <w:rPr>
                <w:b/>
              </w:rPr>
              <w:t xml:space="preserve">Any Change in circumstances to consider suitable? </w:t>
            </w:r>
            <w:r w:rsidR="00133370">
              <w:rPr>
                <w:b/>
              </w:rPr>
              <w:t xml:space="preserve"> </w:t>
            </w:r>
          </w:p>
        </w:tc>
        <w:tc>
          <w:tcPr>
            <w:tcW w:w="6383" w:type="dxa"/>
          </w:tcPr>
          <w:p w14:paraId="6A40A0D0" w14:textId="77777777" w:rsidR="001847EB" w:rsidRDefault="001847EB" w:rsidP="001847EB">
            <w:pPr>
              <w:outlineLvl w:val="0"/>
              <w:rPr>
                <w:noProof/>
              </w:rPr>
            </w:pPr>
            <w:r>
              <w:rPr>
                <w:noProof/>
              </w:rPr>
              <w:t xml:space="preserve">Paignton Neighbourhood Plan – Rural Character Area and PNP19Safeguarding Open Countryside, PNP20 Great </w:t>
            </w:r>
          </w:p>
          <w:p w14:paraId="696D0071" w14:textId="06BE2632" w:rsidR="00F13BF4" w:rsidRPr="00675E5B" w:rsidRDefault="001847EB" w:rsidP="001847EB">
            <w:pPr>
              <w:outlineLvl w:val="0"/>
              <w:rPr>
                <w:noProof/>
              </w:rPr>
            </w:pPr>
            <w:r>
              <w:rPr>
                <w:noProof/>
              </w:rPr>
              <w:t xml:space="preserve">Parks  </w:t>
            </w:r>
          </w:p>
        </w:tc>
      </w:tr>
      <w:tr w:rsidR="004361B3" w:rsidRPr="002B13CB" w14:paraId="5C5FF4CE" w14:textId="77777777" w:rsidTr="66E2FFE6">
        <w:tc>
          <w:tcPr>
            <w:tcW w:w="2633" w:type="dxa"/>
          </w:tcPr>
          <w:p w14:paraId="4BFB5CA2" w14:textId="4C662C4B" w:rsidR="004361B3" w:rsidRDefault="004361B3" w:rsidP="00F13BF4">
            <w:pPr>
              <w:rPr>
                <w:b/>
              </w:rPr>
            </w:pPr>
            <w:r>
              <w:rPr>
                <w:b/>
              </w:rPr>
              <w:t xml:space="preserve">Available? </w:t>
            </w:r>
          </w:p>
        </w:tc>
        <w:tc>
          <w:tcPr>
            <w:tcW w:w="6383" w:type="dxa"/>
          </w:tcPr>
          <w:p w14:paraId="051D9EC1" w14:textId="47CC03B0" w:rsidR="004361B3" w:rsidRDefault="001847EB" w:rsidP="00F13BF4">
            <w:r>
              <w:t xml:space="preserve">If allocated </w:t>
            </w:r>
          </w:p>
        </w:tc>
      </w:tr>
      <w:tr w:rsidR="00F13BF4" w:rsidRPr="002B13CB" w14:paraId="3B6534BD" w14:textId="77777777" w:rsidTr="66E2FFE6">
        <w:tc>
          <w:tcPr>
            <w:tcW w:w="2633" w:type="dxa"/>
          </w:tcPr>
          <w:p w14:paraId="264A5F2F" w14:textId="77777777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Achievable</w:t>
            </w:r>
          </w:p>
        </w:tc>
        <w:tc>
          <w:tcPr>
            <w:tcW w:w="6383" w:type="dxa"/>
          </w:tcPr>
          <w:p w14:paraId="0E32514A" w14:textId="78B64143" w:rsidR="00F13BF4" w:rsidRPr="00675E5B" w:rsidRDefault="001847EB" w:rsidP="00F13BF4">
            <w:r>
              <w:t xml:space="preserve">If allocated </w:t>
            </w:r>
          </w:p>
        </w:tc>
      </w:tr>
      <w:tr w:rsidR="00F13BF4" w:rsidRPr="002B13CB" w14:paraId="0FCC394E" w14:textId="77777777" w:rsidTr="66E2FFE6">
        <w:tc>
          <w:tcPr>
            <w:tcW w:w="2633" w:type="dxa"/>
          </w:tcPr>
          <w:p w14:paraId="34A4FA9F" w14:textId="77777777" w:rsidR="00F13BF4" w:rsidRPr="002B13CB" w:rsidRDefault="00F13BF4" w:rsidP="00F13BF4">
            <w:pPr>
              <w:rPr>
                <w:b/>
              </w:rPr>
            </w:pPr>
            <w:r w:rsidRPr="002B13CB">
              <w:rPr>
                <w:b/>
              </w:rPr>
              <w:t>Customer Reference no.</w:t>
            </w:r>
          </w:p>
        </w:tc>
        <w:tc>
          <w:tcPr>
            <w:tcW w:w="6383" w:type="dxa"/>
          </w:tcPr>
          <w:p w14:paraId="382F75F0" w14:textId="30F64C00" w:rsidR="00F13BF4" w:rsidRPr="003F777D" w:rsidRDefault="00F13BF4" w:rsidP="00F13BF4"/>
        </w:tc>
      </w:tr>
      <w:tr w:rsidR="00135146" w:rsidRPr="002B13CB" w14:paraId="4252E7D4" w14:textId="77777777" w:rsidTr="66E2FFE6">
        <w:tc>
          <w:tcPr>
            <w:tcW w:w="2633" w:type="dxa"/>
          </w:tcPr>
          <w:p w14:paraId="1C2E77A6" w14:textId="77777777" w:rsidR="00135146" w:rsidRPr="002B13CB" w:rsidRDefault="00135146" w:rsidP="00135146">
            <w:pPr>
              <w:rPr>
                <w:b/>
              </w:rPr>
            </w:pPr>
            <w:r>
              <w:rPr>
                <w:b/>
              </w:rPr>
              <w:t>Current use</w:t>
            </w:r>
          </w:p>
        </w:tc>
        <w:tc>
          <w:tcPr>
            <w:tcW w:w="6383" w:type="dxa"/>
          </w:tcPr>
          <w:p w14:paraId="3DB0CA6F" w14:textId="5E2B4D63" w:rsidR="00135146" w:rsidRPr="00EA76CC" w:rsidRDefault="001847EB" w:rsidP="00135146">
            <w:r>
              <w:t>Designated for Green infrastructure. Agriculture</w:t>
            </w:r>
          </w:p>
        </w:tc>
      </w:tr>
      <w:tr w:rsidR="00135146" w:rsidRPr="002B13CB" w14:paraId="3EAB270D" w14:textId="77777777" w:rsidTr="66E2FFE6">
        <w:tc>
          <w:tcPr>
            <w:tcW w:w="2633" w:type="dxa"/>
          </w:tcPr>
          <w:p w14:paraId="01949240" w14:textId="3F0C0144" w:rsidR="00135146" w:rsidRPr="002B13CB" w:rsidRDefault="00135146" w:rsidP="00135146">
            <w:pPr>
              <w:rPr>
                <w:b/>
              </w:rPr>
            </w:pPr>
          </w:p>
        </w:tc>
        <w:tc>
          <w:tcPr>
            <w:tcW w:w="6383" w:type="dxa"/>
          </w:tcPr>
          <w:p w14:paraId="1D6ECC95" w14:textId="7C22346C" w:rsidR="00135146" w:rsidRPr="00EA76CC" w:rsidRDefault="00135146" w:rsidP="00135146"/>
        </w:tc>
      </w:tr>
      <w:tr w:rsidR="004361B3" w:rsidRPr="002B13CB" w14:paraId="30099193" w14:textId="77777777" w:rsidTr="66E2FFE6">
        <w:tc>
          <w:tcPr>
            <w:tcW w:w="2633" w:type="dxa"/>
          </w:tcPr>
          <w:p w14:paraId="35BC92DF" w14:textId="5AF13C61" w:rsidR="004361B3" w:rsidRPr="002B13CB" w:rsidRDefault="004361B3" w:rsidP="00135146">
            <w:pPr>
              <w:rPr>
                <w:b/>
              </w:rPr>
            </w:pPr>
            <w:r>
              <w:rPr>
                <w:b/>
              </w:rPr>
              <w:t xml:space="preserve">Assess in 2021 HELAA? </w:t>
            </w:r>
          </w:p>
        </w:tc>
        <w:tc>
          <w:tcPr>
            <w:tcW w:w="6383" w:type="dxa"/>
          </w:tcPr>
          <w:p w14:paraId="1E5B4F9A" w14:textId="26E62F0C" w:rsidR="004361B3" w:rsidRPr="00EA76CC" w:rsidRDefault="001847EB" w:rsidP="001847EB">
            <w:r>
              <w:t xml:space="preserve">No – reasons for rejection remain valid </w:t>
            </w:r>
          </w:p>
        </w:tc>
      </w:tr>
      <w:tr w:rsidR="00135146" w:rsidRPr="002B13CB" w14:paraId="77CD6EF4" w14:textId="77777777" w:rsidTr="66E2FFE6">
        <w:tc>
          <w:tcPr>
            <w:tcW w:w="2633" w:type="dxa"/>
          </w:tcPr>
          <w:p w14:paraId="4705FD08" w14:textId="6F6C352D" w:rsidR="00135146" w:rsidRPr="002B13CB" w:rsidRDefault="00135146" w:rsidP="00135146">
            <w:pPr>
              <w:rPr>
                <w:b/>
              </w:rPr>
            </w:pPr>
          </w:p>
        </w:tc>
        <w:tc>
          <w:tcPr>
            <w:tcW w:w="6383" w:type="dxa"/>
          </w:tcPr>
          <w:p w14:paraId="4BC8F78B" w14:textId="2F669916" w:rsidR="00135146" w:rsidRPr="00F14570" w:rsidRDefault="00135146" w:rsidP="00135146"/>
        </w:tc>
      </w:tr>
    </w:tbl>
    <w:p w14:paraId="426FE67C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E65EC" w14:paraId="2C22CF48" w14:textId="77777777" w:rsidTr="00A228ED">
        <w:tc>
          <w:tcPr>
            <w:tcW w:w="9016" w:type="dxa"/>
            <w:gridSpan w:val="2"/>
          </w:tcPr>
          <w:p w14:paraId="59E9F996" w14:textId="77777777" w:rsidR="009E65EC" w:rsidRDefault="009E65EC" w:rsidP="00A228ED"/>
          <w:p w14:paraId="0018E7D5" w14:textId="77777777" w:rsidR="009E65EC" w:rsidRPr="00761B28" w:rsidRDefault="009E65EC" w:rsidP="00A228ED">
            <w:pPr>
              <w:rPr>
                <w:i/>
              </w:rPr>
            </w:pPr>
            <w:r>
              <w:rPr>
                <w:b/>
              </w:rPr>
              <w:t xml:space="preserve">AVAILABILITY ASSESSMENT </w:t>
            </w:r>
          </w:p>
          <w:p w14:paraId="56827EEA" w14:textId="77777777" w:rsidR="009E65EC" w:rsidRDefault="001C70E8" w:rsidP="00A228ED">
            <w:r>
              <w:t>Reasonable prospect of delivery (timescale):</w:t>
            </w:r>
          </w:p>
          <w:p w14:paraId="1ED352F9" w14:textId="05995459" w:rsidR="00135146" w:rsidRDefault="001847EB" w:rsidP="00135146">
            <w:r>
              <w:t xml:space="preserve">Not suitable </w:t>
            </w:r>
            <w:r w:rsidR="00675E5B">
              <w:rPr>
                <w:color w:val="FF0000"/>
              </w:rPr>
              <w:t xml:space="preserve"> </w:t>
            </w:r>
          </w:p>
        </w:tc>
      </w:tr>
      <w:tr w:rsidR="009E65EC" w14:paraId="0F189CEC" w14:textId="77777777" w:rsidTr="00A228ED">
        <w:tc>
          <w:tcPr>
            <w:tcW w:w="2263" w:type="dxa"/>
          </w:tcPr>
          <w:p w14:paraId="4E76D92B" w14:textId="77777777" w:rsidR="009E65EC" w:rsidRDefault="009E65EC" w:rsidP="00A228ED">
            <w:r>
              <w:t>The next 5 years</w:t>
            </w:r>
          </w:p>
        </w:tc>
        <w:tc>
          <w:tcPr>
            <w:tcW w:w="6753" w:type="dxa"/>
          </w:tcPr>
          <w:p w14:paraId="4076228F" w14:textId="24317C79" w:rsidR="009E65EC" w:rsidRDefault="001847EB" w:rsidP="003A244A">
            <w:r>
              <w:t>0</w:t>
            </w:r>
          </w:p>
        </w:tc>
      </w:tr>
      <w:tr w:rsidR="009E65EC" w14:paraId="5B2BD75D" w14:textId="77777777" w:rsidTr="00A228ED">
        <w:tc>
          <w:tcPr>
            <w:tcW w:w="2263" w:type="dxa"/>
          </w:tcPr>
          <w:p w14:paraId="3E48BC76" w14:textId="77777777" w:rsidR="009E65EC" w:rsidRDefault="009E65EC" w:rsidP="00A228ED">
            <w:r>
              <w:t xml:space="preserve">A </w:t>
            </w:r>
            <w:proofErr w:type="gramStart"/>
            <w:r>
              <w:t>6-10 year</w:t>
            </w:r>
            <w:proofErr w:type="gramEnd"/>
            <w:r>
              <w:t xml:space="preserve"> period</w:t>
            </w:r>
          </w:p>
        </w:tc>
        <w:tc>
          <w:tcPr>
            <w:tcW w:w="6753" w:type="dxa"/>
          </w:tcPr>
          <w:p w14:paraId="0772D396" w14:textId="77777777" w:rsidR="009E65EC" w:rsidRDefault="009E65EC" w:rsidP="00A228ED"/>
        </w:tc>
      </w:tr>
      <w:tr w:rsidR="009E65EC" w14:paraId="6E5C2AEE" w14:textId="77777777" w:rsidTr="00A228ED">
        <w:tc>
          <w:tcPr>
            <w:tcW w:w="2263" w:type="dxa"/>
          </w:tcPr>
          <w:p w14:paraId="3BF1FBA1" w14:textId="77777777" w:rsidR="009E65EC" w:rsidRDefault="009E65EC" w:rsidP="00A228ED">
            <w:r>
              <w:t xml:space="preserve">An </w:t>
            </w:r>
            <w:proofErr w:type="gramStart"/>
            <w:r>
              <w:t>11-15 year</w:t>
            </w:r>
            <w:proofErr w:type="gramEnd"/>
            <w:r>
              <w:t xml:space="preserve"> period</w:t>
            </w:r>
          </w:p>
        </w:tc>
        <w:tc>
          <w:tcPr>
            <w:tcW w:w="6753" w:type="dxa"/>
          </w:tcPr>
          <w:p w14:paraId="4D4F1818" w14:textId="54C72884" w:rsidR="009E65EC" w:rsidRDefault="009E65EC" w:rsidP="00A228ED"/>
        </w:tc>
      </w:tr>
      <w:tr w:rsidR="009E65EC" w14:paraId="57973947" w14:textId="77777777" w:rsidTr="00A228ED">
        <w:tc>
          <w:tcPr>
            <w:tcW w:w="2263" w:type="dxa"/>
          </w:tcPr>
          <w:p w14:paraId="60E7E0F9" w14:textId="77777777" w:rsidR="009E65EC" w:rsidRDefault="009E65EC" w:rsidP="00A228ED">
            <w:r>
              <w:t>Later than 15 years</w:t>
            </w:r>
          </w:p>
        </w:tc>
        <w:tc>
          <w:tcPr>
            <w:tcW w:w="6753" w:type="dxa"/>
          </w:tcPr>
          <w:p w14:paraId="3AAE9BAE" w14:textId="77777777" w:rsidR="009E65EC" w:rsidRDefault="009E65EC" w:rsidP="00A228ED"/>
        </w:tc>
      </w:tr>
    </w:tbl>
    <w:p w14:paraId="616DFE20" w14:textId="77777777" w:rsidR="009E65EC" w:rsidRPr="00B50FC8" w:rsidRDefault="009E65EC" w:rsidP="009E6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9E65EC" w:rsidRPr="00B50FC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ED8EA" w14:textId="77777777" w:rsidR="00401DB5" w:rsidRDefault="00401DB5" w:rsidP="009E65EC">
      <w:pPr>
        <w:spacing w:after="0" w:line="240" w:lineRule="auto"/>
      </w:pPr>
      <w:r>
        <w:separator/>
      </w:r>
    </w:p>
  </w:endnote>
  <w:endnote w:type="continuationSeparator" w:id="0">
    <w:p w14:paraId="07E64DFD" w14:textId="77777777" w:rsidR="00401DB5" w:rsidRDefault="00401DB5" w:rsidP="009E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4F70" w14:textId="40FF5098" w:rsidR="00420634" w:rsidRPr="00420634" w:rsidRDefault="00CB69F1">
    <w:pPr>
      <w:pStyle w:val="Footer"/>
      <w:rPr>
        <w:rFonts w:ascii="Arial" w:hAnsi="Arial" w:cs="Arial"/>
      </w:rPr>
    </w:pPr>
    <w:r>
      <w:rPr>
        <w:color w:val="5B9BD5" w:themeColor="accent1"/>
      </w:rPr>
      <w:t xml:space="preserve"> </w:t>
    </w:r>
    <w:r w:rsidRPr="00420634">
      <w:rPr>
        <w:rFonts w:ascii="Arial" w:eastAsiaTheme="majorEastAsia" w:hAnsi="Arial" w:cs="Arial"/>
        <w:sz w:val="20"/>
        <w:szCs w:val="20"/>
      </w:rPr>
      <w:t xml:space="preserve">pg. </w:t>
    </w:r>
    <w:r w:rsidRPr="00420634">
      <w:rPr>
        <w:rFonts w:ascii="Arial" w:eastAsiaTheme="minorEastAsia" w:hAnsi="Arial" w:cs="Arial"/>
        <w:sz w:val="20"/>
        <w:szCs w:val="20"/>
      </w:rPr>
      <w:fldChar w:fldCharType="begin"/>
    </w:r>
    <w:r w:rsidRPr="00420634">
      <w:rPr>
        <w:rFonts w:ascii="Arial" w:hAnsi="Arial" w:cs="Arial"/>
        <w:sz w:val="20"/>
        <w:szCs w:val="20"/>
      </w:rPr>
      <w:instrText xml:space="preserve"> PAGE    \* MERGEFORMAT </w:instrText>
    </w:r>
    <w:r w:rsidRPr="00420634">
      <w:rPr>
        <w:rFonts w:ascii="Arial" w:eastAsiaTheme="minorEastAsia" w:hAnsi="Arial" w:cs="Arial"/>
        <w:sz w:val="20"/>
        <w:szCs w:val="20"/>
      </w:rPr>
      <w:fldChar w:fldCharType="separate"/>
    </w:r>
    <w:r w:rsidR="0015539B" w:rsidRPr="0015539B">
      <w:rPr>
        <w:rFonts w:ascii="Arial" w:eastAsiaTheme="majorEastAsia" w:hAnsi="Arial" w:cs="Arial"/>
        <w:noProof/>
        <w:sz w:val="20"/>
        <w:szCs w:val="20"/>
      </w:rPr>
      <w:t>1</w:t>
    </w:r>
    <w:r w:rsidRPr="00420634">
      <w:rPr>
        <w:rFonts w:ascii="Arial" w:eastAsiaTheme="majorEastAsia" w:hAnsi="Arial" w:cs="Arial"/>
        <w:noProof/>
        <w:sz w:val="20"/>
        <w:szCs w:val="20"/>
      </w:rPr>
      <w:fldChar w:fldCharType="end"/>
    </w:r>
    <w:r w:rsidRPr="00420634">
      <w:rPr>
        <w:rFonts w:ascii="Arial" w:eastAsiaTheme="majorEastAsia" w:hAnsi="Arial" w:cs="Arial"/>
        <w:noProof/>
        <w:sz w:val="20"/>
        <w:szCs w:val="20"/>
      </w:rPr>
      <w:t xml:space="preserve">  </w:t>
    </w:r>
    <w:r w:rsidR="00133370" w:rsidRPr="00420634">
      <w:rPr>
        <w:rFonts w:ascii="Arial" w:eastAsiaTheme="majorEastAsia" w:hAnsi="Arial" w:cs="Arial"/>
        <w:noProof/>
        <w:sz w:val="20"/>
        <w:szCs w:val="20"/>
      </w:rPr>
      <w:t xml:space="preserve">Torbay HELAA 2021: </w:t>
    </w:r>
    <w:r w:rsidR="00133370">
      <w:rPr>
        <w:rFonts w:ascii="Arial" w:eastAsiaTheme="majorEastAsia" w:hAnsi="Arial" w:cs="Arial"/>
        <w:noProof/>
        <w:sz w:val="20"/>
        <w:szCs w:val="20"/>
      </w:rPr>
      <w:t xml:space="preserve">Summary Site Proforma: for sites where the principle of development is established (e.g. through site allocation, planning permission etc.).   </w:t>
    </w:r>
    <w:r w:rsidR="009E65EC">
      <w:rPr>
        <w:rFonts w:ascii="Arial" w:eastAsiaTheme="majorEastAsia" w:hAnsi="Arial" w:cs="Arial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01FF1" w14:textId="77777777" w:rsidR="00401DB5" w:rsidRDefault="00401DB5" w:rsidP="009E65EC">
      <w:pPr>
        <w:spacing w:after="0" w:line="240" w:lineRule="auto"/>
      </w:pPr>
      <w:r>
        <w:separator/>
      </w:r>
    </w:p>
  </w:footnote>
  <w:footnote w:type="continuationSeparator" w:id="0">
    <w:p w14:paraId="229AAE57" w14:textId="77777777" w:rsidR="00401DB5" w:rsidRDefault="00401DB5" w:rsidP="009E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1AB2" w14:textId="175E347C" w:rsidR="00133370" w:rsidRDefault="00133370">
    <w:pPr>
      <w:pStyle w:val="Header"/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3808D" wp14:editId="4793789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64730" cy="9528810"/>
              <wp:effectExtent l="0" t="0" r="18415" b="1524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="http://schemas.openxmlformats.org/drawingml/2006/main">
          <w:pict>
            <v:rect id="Rectangle 452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margin;mso-position-vertical:center;mso-position-vertical-relative:margin;mso-width-percent:950;mso-height-percent:950;mso-width-relative:page;mso-height-relative:page;v-text-anchor:middle" o:spid="_x0000_s1026" filled="f" strokecolor="#767171" strokeweight="1.25pt" w14:anchorId="435402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C"/>
    <w:rsid w:val="00106986"/>
    <w:rsid w:val="00121165"/>
    <w:rsid w:val="00133370"/>
    <w:rsid w:val="00133D37"/>
    <w:rsid w:val="00135146"/>
    <w:rsid w:val="0015539B"/>
    <w:rsid w:val="00172F71"/>
    <w:rsid w:val="001733A8"/>
    <w:rsid w:val="001847EB"/>
    <w:rsid w:val="001C5A09"/>
    <w:rsid w:val="001C70E8"/>
    <w:rsid w:val="001F65E6"/>
    <w:rsid w:val="00242DDA"/>
    <w:rsid w:val="00247134"/>
    <w:rsid w:val="00270E33"/>
    <w:rsid w:val="002C2C7D"/>
    <w:rsid w:val="003A244A"/>
    <w:rsid w:val="003E6B14"/>
    <w:rsid w:val="003F777D"/>
    <w:rsid w:val="00401DB5"/>
    <w:rsid w:val="00411C11"/>
    <w:rsid w:val="004361B3"/>
    <w:rsid w:val="004A1A6E"/>
    <w:rsid w:val="004B39FD"/>
    <w:rsid w:val="004F0E3B"/>
    <w:rsid w:val="00510B8B"/>
    <w:rsid w:val="0051685F"/>
    <w:rsid w:val="00645CDA"/>
    <w:rsid w:val="00675E5B"/>
    <w:rsid w:val="00677CC6"/>
    <w:rsid w:val="006B0B13"/>
    <w:rsid w:val="006F2ACC"/>
    <w:rsid w:val="00784732"/>
    <w:rsid w:val="007C624A"/>
    <w:rsid w:val="00820DB0"/>
    <w:rsid w:val="00881E28"/>
    <w:rsid w:val="00902F06"/>
    <w:rsid w:val="0095177A"/>
    <w:rsid w:val="00953B94"/>
    <w:rsid w:val="00972D03"/>
    <w:rsid w:val="009E0CDF"/>
    <w:rsid w:val="009E65EC"/>
    <w:rsid w:val="00A16829"/>
    <w:rsid w:val="00A71842"/>
    <w:rsid w:val="00A87A88"/>
    <w:rsid w:val="00AA250E"/>
    <w:rsid w:val="00AA5616"/>
    <w:rsid w:val="00AD57C3"/>
    <w:rsid w:val="00B32730"/>
    <w:rsid w:val="00CB69F1"/>
    <w:rsid w:val="00CE2FC7"/>
    <w:rsid w:val="00D00A6B"/>
    <w:rsid w:val="00D0154E"/>
    <w:rsid w:val="00D72B46"/>
    <w:rsid w:val="00DD1689"/>
    <w:rsid w:val="00DE680A"/>
    <w:rsid w:val="00E16782"/>
    <w:rsid w:val="00E9100C"/>
    <w:rsid w:val="00EA76CC"/>
    <w:rsid w:val="00EB3609"/>
    <w:rsid w:val="00F13BF4"/>
    <w:rsid w:val="00F14570"/>
    <w:rsid w:val="00F54649"/>
    <w:rsid w:val="00F67B04"/>
    <w:rsid w:val="00F743DA"/>
    <w:rsid w:val="00F7459D"/>
    <w:rsid w:val="00F85EBC"/>
    <w:rsid w:val="0170C77C"/>
    <w:rsid w:val="4A1C0878"/>
    <w:rsid w:val="61CD53E0"/>
    <w:rsid w:val="66E2F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F7C1"/>
  <w15:chartTrackingRefBased/>
  <w15:docId w15:val="{CA0FA917-1049-4EDE-A4A5-980EC428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C"/>
    <w:pPr>
      <w:ind w:left="720"/>
      <w:contextualSpacing/>
    </w:pPr>
  </w:style>
  <w:style w:type="table" w:styleId="TableGrid">
    <w:name w:val="Table Grid"/>
    <w:basedOn w:val="TableNormal"/>
    <w:uiPriority w:val="39"/>
    <w:rsid w:val="009E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EC"/>
  </w:style>
  <w:style w:type="paragraph" w:styleId="Footer">
    <w:name w:val="footer"/>
    <w:basedOn w:val="Normal"/>
    <w:link w:val="Foot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FFDA00-2BA3-4BD6-A96E-6E2A3C6236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824F7C-1430-4705-88B8-6460088F8F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EB35F8-903E-4BBC-A707-78F2CE96B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>Torbay Council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Pickhaver, David</dc:creator>
  <cp:keywords/>
  <dc:description/>
  <cp:lastModifiedBy>Bailey-Clark, Rose</cp:lastModifiedBy>
  <cp:revision>6</cp:revision>
  <dcterms:created xsi:type="dcterms:W3CDTF">2021-06-17T21:31:00Z</dcterms:created>
  <dcterms:modified xsi:type="dcterms:W3CDTF">2021-12-21T12:21:00Z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