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05"/>
        <w:gridCol w:w="5911"/>
      </w:tblGrid>
      <w:tr w:rsidR="009E65EC" w:rsidRPr="002B13CB" w14:paraId="59D9977F" w14:textId="77777777" w:rsidTr="00A228ED">
        <w:tc>
          <w:tcPr>
            <w:tcW w:w="9016" w:type="dxa"/>
            <w:gridSpan w:val="2"/>
          </w:tcPr>
          <w:p w14:paraId="16EE9512" w14:textId="0CE64E1A" w:rsidR="009E65EC" w:rsidRPr="00247134" w:rsidRDefault="009E65EC" w:rsidP="00A228ED">
            <w:pPr>
              <w:rPr>
                <w:b/>
              </w:rPr>
            </w:pPr>
            <w:r w:rsidRPr="002B13CB">
              <w:rPr>
                <w:b/>
              </w:rPr>
              <w:t>SITE OVERVIEW</w:t>
            </w:r>
            <w:r w:rsidR="00BA7391">
              <w:rPr>
                <w:rFonts w:ascii="Calibri" w:eastAsia="Calibri" w:hAnsi="Calibri" w:cs="Calibri"/>
                <w:b/>
                <w:bCs/>
              </w:rPr>
              <w:t>: Red rejected site</w:t>
            </w:r>
          </w:p>
        </w:tc>
      </w:tr>
      <w:tr w:rsidR="00EA76CC" w:rsidRPr="002B13CB" w14:paraId="4AAD99C4" w14:textId="77777777" w:rsidTr="001C70E8">
        <w:tc>
          <w:tcPr>
            <w:tcW w:w="2633" w:type="dxa"/>
          </w:tcPr>
          <w:p w14:paraId="0B95D9AD" w14:textId="77777777" w:rsidR="00EA76CC" w:rsidRPr="002B13CB" w:rsidRDefault="00EA76CC" w:rsidP="00A228ED">
            <w:pPr>
              <w:rPr>
                <w:b/>
              </w:rPr>
            </w:pPr>
            <w:r>
              <w:rPr>
                <w:b/>
              </w:rPr>
              <w:t xml:space="preserve">Town   </w:t>
            </w:r>
          </w:p>
        </w:tc>
        <w:tc>
          <w:tcPr>
            <w:tcW w:w="6383" w:type="dxa"/>
          </w:tcPr>
          <w:p w14:paraId="4B7E6320" w14:textId="3A1F12F8" w:rsidR="00EA76CC" w:rsidRPr="002B13CB" w:rsidRDefault="00FF621D" w:rsidP="003F777D">
            <w:pPr>
              <w:rPr>
                <w:b/>
              </w:rPr>
            </w:pPr>
            <w:r>
              <w:rPr>
                <w:b/>
              </w:rPr>
              <w:t xml:space="preserve">Brixham </w:t>
            </w:r>
          </w:p>
        </w:tc>
      </w:tr>
      <w:tr w:rsidR="00EA76CC" w:rsidRPr="002B13CB" w14:paraId="0127FAA1" w14:textId="77777777" w:rsidTr="001C70E8">
        <w:tc>
          <w:tcPr>
            <w:tcW w:w="2633" w:type="dxa"/>
          </w:tcPr>
          <w:p w14:paraId="00F0D790" w14:textId="77777777" w:rsidR="00EA76CC" w:rsidRDefault="00EA76CC" w:rsidP="00A228ED">
            <w:pPr>
              <w:rPr>
                <w:b/>
              </w:rPr>
            </w:pPr>
            <w:r>
              <w:rPr>
                <w:b/>
              </w:rPr>
              <w:t>Site Name</w:t>
            </w:r>
          </w:p>
        </w:tc>
        <w:tc>
          <w:tcPr>
            <w:tcW w:w="6383" w:type="dxa"/>
          </w:tcPr>
          <w:p w14:paraId="328A5D3F" w14:textId="11AE3531" w:rsidR="00EA76CC" w:rsidRPr="003F777D" w:rsidRDefault="00FF621D" w:rsidP="00F7459D">
            <w:r>
              <w:t xml:space="preserve">Mathill Road and Laywell Lane Brixham </w:t>
            </w:r>
          </w:p>
        </w:tc>
      </w:tr>
      <w:tr w:rsidR="004361B3" w:rsidRPr="002B13CB" w14:paraId="3FA2E022" w14:textId="77777777" w:rsidTr="001C70E8">
        <w:tc>
          <w:tcPr>
            <w:tcW w:w="2633" w:type="dxa"/>
          </w:tcPr>
          <w:p w14:paraId="005DA44A" w14:textId="1C8A2E62" w:rsidR="004361B3" w:rsidRDefault="004361B3" w:rsidP="00A228ED">
            <w:pPr>
              <w:rPr>
                <w:b/>
              </w:rPr>
            </w:pPr>
            <w:r>
              <w:rPr>
                <w:b/>
              </w:rPr>
              <w:t>Site Description</w:t>
            </w:r>
          </w:p>
        </w:tc>
        <w:tc>
          <w:tcPr>
            <w:tcW w:w="6383" w:type="dxa"/>
          </w:tcPr>
          <w:p w14:paraId="23744C61" w14:textId="0139438C" w:rsidR="004361B3" w:rsidRPr="003F777D" w:rsidRDefault="00FF621D" w:rsidP="00F7459D">
            <w:r w:rsidRPr="00FF621D">
              <w:t>Land between Mathill Road and Laywell Lane</w:t>
            </w:r>
            <w:r w:rsidR="005B137B">
              <w:t xml:space="preserve">, Brixham </w:t>
            </w:r>
          </w:p>
        </w:tc>
      </w:tr>
      <w:tr w:rsidR="004361B3" w:rsidRPr="002B13CB" w14:paraId="2D6D30DD" w14:textId="77777777" w:rsidTr="001C70E8">
        <w:tc>
          <w:tcPr>
            <w:tcW w:w="2633" w:type="dxa"/>
          </w:tcPr>
          <w:p w14:paraId="2021CE84" w14:textId="2540F07E" w:rsidR="004361B3" w:rsidRDefault="004361B3" w:rsidP="00A228ED">
            <w:pPr>
              <w:rPr>
                <w:b/>
              </w:rPr>
            </w:pPr>
            <w:r w:rsidRPr="002B13CB">
              <w:rPr>
                <w:b/>
              </w:rPr>
              <w:t>Total site area (ha)</w:t>
            </w:r>
          </w:p>
        </w:tc>
        <w:tc>
          <w:tcPr>
            <w:tcW w:w="6383" w:type="dxa"/>
          </w:tcPr>
          <w:p w14:paraId="4BFC69A1" w14:textId="633B4156" w:rsidR="004361B3" w:rsidRPr="003F777D" w:rsidRDefault="00FF621D" w:rsidP="00F7459D">
            <w:r>
              <w:t>1.22</w:t>
            </w:r>
          </w:p>
        </w:tc>
      </w:tr>
      <w:tr w:rsidR="00121165" w:rsidRPr="002B13CB" w14:paraId="69A06E6E" w14:textId="77777777" w:rsidTr="00D501AE">
        <w:tc>
          <w:tcPr>
            <w:tcW w:w="9016" w:type="dxa"/>
            <w:gridSpan w:val="2"/>
          </w:tcPr>
          <w:p w14:paraId="7882DDEC" w14:textId="77777777" w:rsidR="004A1A6E" w:rsidRDefault="004A1A6E" w:rsidP="00A228ED">
            <w:r>
              <w:t xml:space="preserve">Map (if needed) </w:t>
            </w:r>
          </w:p>
          <w:p w14:paraId="4F888FC9" w14:textId="3606DB43" w:rsidR="00F743DA" w:rsidRDefault="00FF621D" w:rsidP="00A228ED">
            <w:r w:rsidRPr="00FF621D">
              <w:rPr>
                <w:noProof/>
                <w:lang w:eastAsia="en-GB"/>
              </w:rPr>
              <w:drawing>
                <wp:inline distT="0" distB="0" distL="0" distR="0" wp14:anchorId="4A7ED83B" wp14:editId="06102FCF">
                  <wp:extent cx="6151880" cy="4630420"/>
                  <wp:effectExtent l="0" t="0" r="1270" b="0"/>
                  <wp:docPr id="2" name="Picture 2" descr="C:\Users\PDPC039\Documents\T704S T849N of Laywell Road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PDPC039\Documents\T704S T849N of Laywell Road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51880" cy="46304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2595F0D" w14:textId="2734B58A" w:rsidR="00F743DA" w:rsidRDefault="00F743DA" w:rsidP="00A228ED"/>
        </w:tc>
      </w:tr>
      <w:tr w:rsidR="009E65EC" w:rsidRPr="002B13CB" w14:paraId="2082E1E5" w14:textId="77777777" w:rsidTr="001C70E8">
        <w:tc>
          <w:tcPr>
            <w:tcW w:w="2633" w:type="dxa"/>
          </w:tcPr>
          <w:p w14:paraId="75C6AF11" w14:textId="4756D00A" w:rsidR="009E65EC" w:rsidRPr="002B13CB" w:rsidRDefault="00675E5B" w:rsidP="00A228ED">
            <w:pPr>
              <w:rPr>
                <w:b/>
              </w:rPr>
            </w:pPr>
            <w:r>
              <w:rPr>
                <w:b/>
              </w:rPr>
              <w:t xml:space="preserve">HELAA Reference no. </w:t>
            </w:r>
          </w:p>
        </w:tc>
        <w:tc>
          <w:tcPr>
            <w:tcW w:w="6383" w:type="dxa"/>
          </w:tcPr>
          <w:p w14:paraId="7177EB18" w14:textId="55278996" w:rsidR="00F7459D" w:rsidRPr="003F777D" w:rsidRDefault="00FF621D" w:rsidP="00F7459D">
            <w:pPr>
              <w:outlineLvl w:val="0"/>
              <w:rPr>
                <w:noProof/>
              </w:rPr>
            </w:pPr>
            <w:r>
              <w:rPr>
                <w:noProof/>
              </w:rPr>
              <w:t>T704</w:t>
            </w:r>
          </w:p>
        </w:tc>
      </w:tr>
      <w:tr w:rsidR="001C70E8" w:rsidRPr="002B13CB" w14:paraId="7C80FDAD" w14:textId="77777777" w:rsidTr="001C70E8">
        <w:tc>
          <w:tcPr>
            <w:tcW w:w="2633" w:type="dxa"/>
          </w:tcPr>
          <w:p w14:paraId="5820D080" w14:textId="77777777" w:rsidR="001C70E8" w:rsidRPr="002B13CB" w:rsidRDefault="001C70E8" w:rsidP="00A228ED">
            <w:pPr>
              <w:rPr>
                <w:b/>
              </w:rPr>
            </w:pPr>
            <w:r>
              <w:rPr>
                <w:b/>
              </w:rPr>
              <w:t>Approx. yield</w:t>
            </w:r>
          </w:p>
        </w:tc>
        <w:tc>
          <w:tcPr>
            <w:tcW w:w="6383" w:type="dxa"/>
          </w:tcPr>
          <w:p w14:paraId="7447AB3B" w14:textId="7B678A1A" w:rsidR="00135146" w:rsidRPr="003F777D" w:rsidRDefault="005B137B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>0</w:t>
            </w:r>
          </w:p>
        </w:tc>
      </w:tr>
      <w:tr w:rsidR="00F13BF4" w:rsidRPr="002B13CB" w14:paraId="160921AF" w14:textId="77777777" w:rsidTr="001C70E8">
        <w:tc>
          <w:tcPr>
            <w:tcW w:w="2633" w:type="dxa"/>
          </w:tcPr>
          <w:p w14:paraId="7B90D0CD" w14:textId="6DDE3F4C" w:rsidR="00F13BF4" w:rsidRPr="003C02DC" w:rsidRDefault="00F13BF4" w:rsidP="004361B3">
            <w:pPr>
              <w:rPr>
                <w:b/>
              </w:rPr>
            </w:pPr>
            <w:r w:rsidRPr="003C02DC">
              <w:rPr>
                <w:b/>
              </w:rPr>
              <w:t>Suitable</w:t>
            </w:r>
            <w:r w:rsidR="00133370" w:rsidRPr="003C02DC">
              <w:rPr>
                <w:b/>
              </w:rPr>
              <w:t xml:space="preserve">: </w:t>
            </w:r>
            <w:r w:rsidR="004361B3" w:rsidRPr="003C02DC">
              <w:rPr>
                <w:b/>
              </w:rPr>
              <w:t xml:space="preserve">Previous assessment of suitability </w:t>
            </w:r>
            <w:r w:rsidR="00133370" w:rsidRPr="003C02DC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A07C161" w14:textId="46929A61" w:rsidR="005B137B" w:rsidRDefault="005B137B" w:rsidP="00F13BF4">
            <w:r>
              <w:t>Site is within the AONB</w:t>
            </w:r>
          </w:p>
          <w:p w14:paraId="265BD29B" w14:textId="77777777" w:rsidR="005B137B" w:rsidRDefault="005B137B" w:rsidP="00F13BF4">
            <w:r>
              <w:t>Rejected by 2013 SHLAA: impact on AONB and greater Horseshoe Bat Sustenance Zone</w:t>
            </w:r>
          </w:p>
          <w:p w14:paraId="7DA74B85" w14:textId="3DFBA623" w:rsidR="00005B83" w:rsidRPr="003C02DC" w:rsidRDefault="00005B83" w:rsidP="00F13BF4">
            <w:r>
              <w:t xml:space="preserve">Archaeology: </w:t>
            </w:r>
            <w:r w:rsidRPr="005F47B3">
              <w:t>Medieval field system. Archaeological potential. May require programme of archaeological mitigation.</w:t>
            </w:r>
          </w:p>
        </w:tc>
      </w:tr>
      <w:tr w:rsidR="00F13BF4" w:rsidRPr="002B13CB" w14:paraId="15B6F10E" w14:textId="77777777" w:rsidTr="001C70E8">
        <w:tc>
          <w:tcPr>
            <w:tcW w:w="2633" w:type="dxa"/>
          </w:tcPr>
          <w:p w14:paraId="775DED7E" w14:textId="3BDEEF5D" w:rsidR="00F13BF4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Any Change in circumstances to consider suitable? </w:t>
            </w:r>
            <w:r w:rsidR="00133370">
              <w:rPr>
                <w:b/>
              </w:rPr>
              <w:t xml:space="preserve"> </w:t>
            </w:r>
          </w:p>
        </w:tc>
        <w:tc>
          <w:tcPr>
            <w:tcW w:w="6383" w:type="dxa"/>
          </w:tcPr>
          <w:p w14:paraId="696D0071" w14:textId="1DA8A67D" w:rsidR="00F13BF4" w:rsidRPr="00675E5B" w:rsidRDefault="005B137B" w:rsidP="00F743DA">
            <w:pPr>
              <w:outlineLvl w:val="0"/>
              <w:rPr>
                <w:noProof/>
              </w:rPr>
            </w:pPr>
            <w:r>
              <w:rPr>
                <w:noProof/>
              </w:rPr>
              <w:t xml:space="preserve">No </w:t>
            </w:r>
          </w:p>
        </w:tc>
      </w:tr>
      <w:tr w:rsidR="004361B3" w:rsidRPr="002B13CB" w14:paraId="5C5FF4CE" w14:textId="77777777" w:rsidTr="001C70E8">
        <w:tc>
          <w:tcPr>
            <w:tcW w:w="2633" w:type="dxa"/>
          </w:tcPr>
          <w:p w14:paraId="4BFB5CA2" w14:textId="30837AD5" w:rsidR="004361B3" w:rsidRDefault="004361B3" w:rsidP="00F13BF4">
            <w:pPr>
              <w:rPr>
                <w:b/>
              </w:rPr>
            </w:pPr>
            <w:r>
              <w:rPr>
                <w:b/>
              </w:rPr>
              <w:t xml:space="preserve">Available? </w:t>
            </w:r>
          </w:p>
        </w:tc>
        <w:tc>
          <w:tcPr>
            <w:tcW w:w="6383" w:type="dxa"/>
          </w:tcPr>
          <w:p w14:paraId="051D9EC1" w14:textId="624554C8" w:rsidR="004361B3" w:rsidRDefault="004361B3" w:rsidP="00F13BF4"/>
        </w:tc>
      </w:tr>
      <w:tr w:rsidR="00F13BF4" w:rsidRPr="002B13CB" w14:paraId="3B6534BD" w14:textId="77777777" w:rsidTr="001C70E8">
        <w:tc>
          <w:tcPr>
            <w:tcW w:w="2633" w:type="dxa"/>
          </w:tcPr>
          <w:p w14:paraId="264A5F2F" w14:textId="77777777" w:rsidR="00F13BF4" w:rsidRDefault="00F13BF4" w:rsidP="00F13BF4">
            <w:pPr>
              <w:rPr>
                <w:b/>
              </w:rPr>
            </w:pPr>
            <w:r>
              <w:rPr>
                <w:b/>
              </w:rPr>
              <w:t>Achievable</w:t>
            </w:r>
          </w:p>
        </w:tc>
        <w:tc>
          <w:tcPr>
            <w:tcW w:w="6383" w:type="dxa"/>
          </w:tcPr>
          <w:p w14:paraId="0E32514A" w14:textId="6877E74C" w:rsidR="00F13BF4" w:rsidRPr="00675E5B" w:rsidRDefault="00F13BF4" w:rsidP="00F13BF4"/>
        </w:tc>
      </w:tr>
      <w:tr w:rsidR="00F13BF4" w:rsidRPr="002B13CB" w14:paraId="0FCC394E" w14:textId="77777777" w:rsidTr="001C70E8">
        <w:tc>
          <w:tcPr>
            <w:tcW w:w="2633" w:type="dxa"/>
          </w:tcPr>
          <w:p w14:paraId="34A4FA9F" w14:textId="77777777" w:rsidR="00F13BF4" w:rsidRPr="002B13CB" w:rsidRDefault="00F13BF4" w:rsidP="00F13BF4">
            <w:pPr>
              <w:rPr>
                <w:b/>
              </w:rPr>
            </w:pPr>
            <w:r w:rsidRPr="002B13CB">
              <w:rPr>
                <w:b/>
              </w:rPr>
              <w:t>Customer Reference no.</w:t>
            </w:r>
          </w:p>
        </w:tc>
        <w:tc>
          <w:tcPr>
            <w:tcW w:w="6383" w:type="dxa"/>
          </w:tcPr>
          <w:p w14:paraId="382F75F0" w14:textId="30F64C00" w:rsidR="00F13BF4" w:rsidRPr="003F777D" w:rsidRDefault="00F13BF4" w:rsidP="00F13BF4"/>
        </w:tc>
      </w:tr>
      <w:tr w:rsidR="00135146" w:rsidRPr="002B13CB" w14:paraId="4252E7D4" w14:textId="77777777" w:rsidTr="001C70E8">
        <w:tc>
          <w:tcPr>
            <w:tcW w:w="2633" w:type="dxa"/>
          </w:tcPr>
          <w:p w14:paraId="1C2E77A6" w14:textId="77777777" w:rsidR="00135146" w:rsidRPr="002B13CB" w:rsidRDefault="00135146" w:rsidP="00135146">
            <w:pPr>
              <w:rPr>
                <w:b/>
              </w:rPr>
            </w:pPr>
            <w:r>
              <w:rPr>
                <w:b/>
              </w:rPr>
              <w:t>Current use</w:t>
            </w:r>
          </w:p>
        </w:tc>
        <w:tc>
          <w:tcPr>
            <w:tcW w:w="6383" w:type="dxa"/>
          </w:tcPr>
          <w:p w14:paraId="3DB0CA6F" w14:textId="73CE60B5" w:rsidR="00135146" w:rsidRPr="00EA76CC" w:rsidRDefault="00135146" w:rsidP="00135146"/>
        </w:tc>
      </w:tr>
      <w:tr w:rsidR="00135146" w:rsidRPr="002B13CB" w14:paraId="3EAB270D" w14:textId="77777777" w:rsidTr="001C70E8">
        <w:tc>
          <w:tcPr>
            <w:tcW w:w="2633" w:type="dxa"/>
          </w:tcPr>
          <w:p w14:paraId="01949240" w14:textId="3F0C0144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1D6ECC95" w14:textId="7C22346C" w:rsidR="00135146" w:rsidRPr="00EA76CC" w:rsidRDefault="00135146" w:rsidP="00135146"/>
        </w:tc>
      </w:tr>
      <w:tr w:rsidR="004361B3" w:rsidRPr="002B13CB" w14:paraId="30099193" w14:textId="77777777" w:rsidTr="001C70E8">
        <w:tc>
          <w:tcPr>
            <w:tcW w:w="2633" w:type="dxa"/>
          </w:tcPr>
          <w:p w14:paraId="35BC92DF" w14:textId="5AF13C61" w:rsidR="004361B3" w:rsidRPr="002B13CB" w:rsidRDefault="004361B3" w:rsidP="00135146">
            <w:pPr>
              <w:rPr>
                <w:b/>
              </w:rPr>
            </w:pPr>
            <w:r>
              <w:rPr>
                <w:b/>
              </w:rPr>
              <w:t xml:space="preserve">Assess in 2021 HELAA? </w:t>
            </w:r>
          </w:p>
        </w:tc>
        <w:tc>
          <w:tcPr>
            <w:tcW w:w="6383" w:type="dxa"/>
          </w:tcPr>
          <w:p w14:paraId="1E5B4F9A" w14:textId="77777777" w:rsidR="004361B3" w:rsidRPr="00EA76CC" w:rsidRDefault="004361B3" w:rsidP="00135146"/>
        </w:tc>
      </w:tr>
      <w:tr w:rsidR="00135146" w:rsidRPr="002B13CB" w14:paraId="77CD6EF4" w14:textId="77777777" w:rsidTr="001C70E8">
        <w:tc>
          <w:tcPr>
            <w:tcW w:w="2633" w:type="dxa"/>
          </w:tcPr>
          <w:p w14:paraId="4705FD08" w14:textId="6F6C352D" w:rsidR="00135146" w:rsidRPr="002B13CB" w:rsidRDefault="00135146" w:rsidP="00135146">
            <w:pPr>
              <w:rPr>
                <w:b/>
              </w:rPr>
            </w:pPr>
          </w:p>
        </w:tc>
        <w:tc>
          <w:tcPr>
            <w:tcW w:w="6383" w:type="dxa"/>
          </w:tcPr>
          <w:p w14:paraId="4BC8F78B" w14:textId="2F669916" w:rsidR="00135146" w:rsidRPr="00F14570" w:rsidRDefault="00135146" w:rsidP="00135146"/>
        </w:tc>
      </w:tr>
    </w:tbl>
    <w:p w14:paraId="426FE67C" w14:textId="77777777" w:rsidR="009E65EC" w:rsidRDefault="009E65EC" w:rsidP="009E65EC">
      <w:pPr>
        <w:pStyle w:val="ListParagraph"/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753"/>
      </w:tblGrid>
      <w:tr w:rsidR="009E65EC" w14:paraId="2C22CF48" w14:textId="77777777" w:rsidTr="00A228ED">
        <w:tc>
          <w:tcPr>
            <w:tcW w:w="9016" w:type="dxa"/>
            <w:gridSpan w:val="2"/>
          </w:tcPr>
          <w:p w14:paraId="59E9F996" w14:textId="77777777" w:rsidR="009E65EC" w:rsidRDefault="009E65EC" w:rsidP="00A228ED"/>
          <w:p w14:paraId="0018E7D5" w14:textId="77777777" w:rsidR="009E65EC" w:rsidRPr="00761B28" w:rsidRDefault="009E65EC" w:rsidP="00A228ED">
            <w:pPr>
              <w:rPr>
                <w:i/>
              </w:rPr>
            </w:pPr>
            <w:r>
              <w:rPr>
                <w:b/>
              </w:rPr>
              <w:t xml:space="preserve">AVAILABILITY ASSESSMENT </w:t>
            </w:r>
          </w:p>
          <w:p w14:paraId="56827EEA" w14:textId="77777777" w:rsidR="009E65EC" w:rsidRDefault="001C70E8" w:rsidP="00A228ED">
            <w:r>
              <w:t>Reasonable prospect of delivery (timescale):</w:t>
            </w:r>
          </w:p>
          <w:p w14:paraId="4DC9DE09" w14:textId="0CE11034" w:rsidR="003C02DC" w:rsidRDefault="005B137B" w:rsidP="00135146">
            <w:r>
              <w:t xml:space="preserve">Not suitable- landscape impact. </w:t>
            </w:r>
          </w:p>
          <w:p w14:paraId="1ED352F9" w14:textId="299570CD" w:rsidR="00135146" w:rsidRDefault="00135146" w:rsidP="00135146"/>
        </w:tc>
      </w:tr>
      <w:tr w:rsidR="009E65EC" w14:paraId="0F189CEC" w14:textId="77777777" w:rsidTr="00A228ED">
        <w:tc>
          <w:tcPr>
            <w:tcW w:w="2263" w:type="dxa"/>
          </w:tcPr>
          <w:p w14:paraId="4E76D92B" w14:textId="77777777" w:rsidR="009E65EC" w:rsidRDefault="009E65EC" w:rsidP="00A228ED">
            <w:r>
              <w:t>The next 5 years</w:t>
            </w:r>
          </w:p>
        </w:tc>
        <w:tc>
          <w:tcPr>
            <w:tcW w:w="6753" w:type="dxa"/>
          </w:tcPr>
          <w:p w14:paraId="4076228F" w14:textId="604CA05F" w:rsidR="009E65EC" w:rsidRDefault="00627D76" w:rsidP="003A244A">
            <w:r>
              <w:t>0</w:t>
            </w:r>
          </w:p>
        </w:tc>
      </w:tr>
      <w:tr w:rsidR="009E65EC" w14:paraId="5B2BD75D" w14:textId="77777777" w:rsidTr="00A228ED">
        <w:tc>
          <w:tcPr>
            <w:tcW w:w="2263" w:type="dxa"/>
          </w:tcPr>
          <w:p w14:paraId="3E48BC76" w14:textId="77777777" w:rsidR="009E65EC" w:rsidRDefault="009E65EC" w:rsidP="00A228ED">
            <w:r>
              <w:t xml:space="preserve">A </w:t>
            </w:r>
            <w:proofErr w:type="gramStart"/>
            <w:r>
              <w:t>6-10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0772D396" w14:textId="77777777" w:rsidR="009E65EC" w:rsidRDefault="009E65EC" w:rsidP="00A228ED"/>
        </w:tc>
      </w:tr>
      <w:tr w:rsidR="009E65EC" w14:paraId="6E5C2AEE" w14:textId="77777777" w:rsidTr="00A228ED">
        <w:tc>
          <w:tcPr>
            <w:tcW w:w="2263" w:type="dxa"/>
          </w:tcPr>
          <w:p w14:paraId="3BF1FBA1" w14:textId="77777777" w:rsidR="009E65EC" w:rsidRDefault="009E65EC" w:rsidP="00A228ED">
            <w:r>
              <w:t xml:space="preserve">An </w:t>
            </w:r>
            <w:proofErr w:type="gramStart"/>
            <w:r>
              <w:t>11-15 year</w:t>
            </w:r>
            <w:proofErr w:type="gramEnd"/>
            <w:r>
              <w:t xml:space="preserve"> period</w:t>
            </w:r>
          </w:p>
        </w:tc>
        <w:tc>
          <w:tcPr>
            <w:tcW w:w="6753" w:type="dxa"/>
          </w:tcPr>
          <w:p w14:paraId="4D4F1818" w14:textId="54C72884" w:rsidR="009E65EC" w:rsidRDefault="009E65EC" w:rsidP="00A228ED"/>
        </w:tc>
      </w:tr>
      <w:tr w:rsidR="009E65EC" w14:paraId="57973947" w14:textId="77777777" w:rsidTr="00A228ED">
        <w:tc>
          <w:tcPr>
            <w:tcW w:w="2263" w:type="dxa"/>
          </w:tcPr>
          <w:p w14:paraId="60E7E0F9" w14:textId="77777777" w:rsidR="009E65EC" w:rsidRDefault="009E65EC" w:rsidP="00A228ED">
            <w:r>
              <w:t>Later than 15 years</w:t>
            </w:r>
          </w:p>
        </w:tc>
        <w:tc>
          <w:tcPr>
            <w:tcW w:w="6753" w:type="dxa"/>
          </w:tcPr>
          <w:p w14:paraId="3AAE9BAE" w14:textId="77777777" w:rsidR="009E65EC" w:rsidRDefault="009E65EC" w:rsidP="00A228ED"/>
        </w:tc>
      </w:tr>
    </w:tbl>
    <w:p w14:paraId="616DFE20" w14:textId="77777777" w:rsidR="009E65EC" w:rsidRPr="00B50FC8" w:rsidRDefault="009E65EC" w:rsidP="009E65EC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sectPr w:rsidR="009E65EC" w:rsidRPr="00B50FC8">
      <w:headerReference w:type="default" r:id="rId10"/>
      <w:foot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9ED8EA" w14:textId="77777777" w:rsidR="00401DB5" w:rsidRDefault="00401DB5" w:rsidP="009E65EC">
      <w:pPr>
        <w:spacing w:after="0" w:line="240" w:lineRule="auto"/>
      </w:pPr>
      <w:r>
        <w:separator/>
      </w:r>
    </w:p>
  </w:endnote>
  <w:endnote w:type="continuationSeparator" w:id="0">
    <w:p w14:paraId="07E64DFD" w14:textId="77777777" w:rsidR="00401DB5" w:rsidRDefault="00401DB5" w:rsidP="009E65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394F70" w14:textId="40FF5098" w:rsidR="00420634" w:rsidRPr="00420634" w:rsidRDefault="00CB69F1">
    <w:pPr>
      <w:pStyle w:val="Footer"/>
      <w:rPr>
        <w:rFonts w:ascii="Arial" w:hAnsi="Arial" w:cs="Arial"/>
      </w:rPr>
    </w:pPr>
    <w:r>
      <w:rPr>
        <w:color w:val="5B9BD5" w:themeColor="accent1"/>
      </w:rPr>
      <w:t xml:space="preserve"> </w:t>
    </w:r>
    <w:r w:rsidRPr="00420634">
      <w:rPr>
        <w:rFonts w:ascii="Arial" w:eastAsiaTheme="majorEastAsia" w:hAnsi="Arial" w:cs="Arial"/>
        <w:sz w:val="20"/>
        <w:szCs w:val="20"/>
      </w:rPr>
      <w:t xml:space="preserve">pg. </w:t>
    </w:r>
    <w:r w:rsidRPr="00420634">
      <w:rPr>
        <w:rFonts w:ascii="Arial" w:eastAsiaTheme="minorEastAsia" w:hAnsi="Arial" w:cs="Arial"/>
        <w:sz w:val="20"/>
        <w:szCs w:val="20"/>
      </w:rPr>
      <w:fldChar w:fldCharType="begin"/>
    </w:r>
    <w:r w:rsidRPr="00420634">
      <w:rPr>
        <w:rFonts w:ascii="Arial" w:hAnsi="Arial" w:cs="Arial"/>
        <w:sz w:val="20"/>
        <w:szCs w:val="20"/>
      </w:rPr>
      <w:instrText xml:space="preserve"> PAGE    \* MERGEFORMAT </w:instrText>
    </w:r>
    <w:r w:rsidRPr="00420634">
      <w:rPr>
        <w:rFonts w:ascii="Arial" w:eastAsiaTheme="minorEastAsia" w:hAnsi="Arial" w:cs="Arial"/>
        <w:sz w:val="20"/>
        <w:szCs w:val="20"/>
      </w:rPr>
      <w:fldChar w:fldCharType="separate"/>
    </w:r>
    <w:r w:rsidR="00917340" w:rsidRPr="00917340">
      <w:rPr>
        <w:rFonts w:ascii="Arial" w:eastAsiaTheme="majorEastAsia" w:hAnsi="Arial" w:cs="Arial"/>
        <w:noProof/>
        <w:sz w:val="20"/>
        <w:szCs w:val="20"/>
      </w:rPr>
      <w:t>1</w:t>
    </w:r>
    <w:r w:rsidRPr="00420634">
      <w:rPr>
        <w:rFonts w:ascii="Arial" w:eastAsiaTheme="majorEastAsia" w:hAnsi="Arial" w:cs="Arial"/>
        <w:noProof/>
        <w:sz w:val="20"/>
        <w:szCs w:val="20"/>
      </w:rPr>
      <w:fldChar w:fldCharType="end"/>
    </w:r>
    <w:r w:rsidRPr="00420634">
      <w:rPr>
        <w:rFonts w:ascii="Arial" w:eastAsiaTheme="majorEastAsia" w:hAnsi="Arial" w:cs="Arial"/>
        <w:noProof/>
        <w:sz w:val="20"/>
        <w:szCs w:val="20"/>
      </w:rPr>
      <w:t xml:space="preserve">  </w:t>
    </w:r>
    <w:r w:rsidR="00133370" w:rsidRPr="00420634">
      <w:rPr>
        <w:rFonts w:ascii="Arial" w:eastAsiaTheme="majorEastAsia" w:hAnsi="Arial" w:cs="Arial"/>
        <w:noProof/>
        <w:sz w:val="20"/>
        <w:szCs w:val="20"/>
      </w:rPr>
      <w:t xml:space="preserve">Torbay HELAA 2021: </w:t>
    </w:r>
    <w:r w:rsidR="00133370">
      <w:rPr>
        <w:rFonts w:ascii="Arial" w:eastAsiaTheme="majorEastAsia" w:hAnsi="Arial" w:cs="Arial"/>
        <w:noProof/>
        <w:sz w:val="20"/>
        <w:szCs w:val="20"/>
      </w:rPr>
      <w:t xml:space="preserve">Summary Site Proforma: for sites where the principle of development is established (e.g. through site allocation, planning permission etc.).   </w:t>
    </w:r>
    <w:r w:rsidR="009E65EC">
      <w:rPr>
        <w:rFonts w:ascii="Arial" w:eastAsiaTheme="majorEastAsia" w:hAnsi="Arial" w:cs="Arial"/>
        <w:noProof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C01FF1" w14:textId="77777777" w:rsidR="00401DB5" w:rsidRDefault="00401DB5" w:rsidP="009E65EC">
      <w:pPr>
        <w:spacing w:after="0" w:line="240" w:lineRule="auto"/>
      </w:pPr>
      <w:r>
        <w:separator/>
      </w:r>
    </w:p>
  </w:footnote>
  <w:footnote w:type="continuationSeparator" w:id="0">
    <w:p w14:paraId="229AAE57" w14:textId="77777777" w:rsidR="00401DB5" w:rsidRDefault="00401DB5" w:rsidP="009E65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E1AB2" w14:textId="175E347C" w:rsidR="00133370" w:rsidRDefault="00133370">
    <w:pPr>
      <w:pStyle w:val="Header"/>
    </w:pPr>
    <w:r>
      <w:rPr>
        <w:noProof/>
        <w:color w:val="5B9BD5" w:themeColor="accent1"/>
        <w:lang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4E3808D" wp14:editId="4793789A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364730" cy="9528810"/>
              <wp:effectExtent l="0" t="0" r="18415" b="1524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 cap="flat" cmpd="sng" algn="ctr">
                        <a:solidFill>
                          <a:srgbClr val="E7E6E6">
                            <a:lumMod val="50000"/>
                          </a:srgbClr>
                        </a:solidFill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435402D8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margin;mso-position-vertical:center;mso-position-vertical-relative:margin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" filled="f" strokecolor="#767171" strokeweight="1.25pt">
              <w10:wrap anchorx="margin" anchory="margin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E65EC"/>
    <w:rsid w:val="00005B83"/>
    <w:rsid w:val="00106986"/>
    <w:rsid w:val="00121165"/>
    <w:rsid w:val="00133370"/>
    <w:rsid w:val="00133D37"/>
    <w:rsid w:val="00135146"/>
    <w:rsid w:val="00172F71"/>
    <w:rsid w:val="001733A8"/>
    <w:rsid w:val="001C5A09"/>
    <w:rsid w:val="001C70E8"/>
    <w:rsid w:val="001F65E6"/>
    <w:rsid w:val="00242DDA"/>
    <w:rsid w:val="00247134"/>
    <w:rsid w:val="00270E33"/>
    <w:rsid w:val="002C2C7D"/>
    <w:rsid w:val="003A244A"/>
    <w:rsid w:val="003C02DC"/>
    <w:rsid w:val="003E6B14"/>
    <w:rsid w:val="003F777D"/>
    <w:rsid w:val="00401DB5"/>
    <w:rsid w:val="00411C11"/>
    <w:rsid w:val="004361B3"/>
    <w:rsid w:val="004A1A6E"/>
    <w:rsid w:val="004B39FD"/>
    <w:rsid w:val="004F0E3B"/>
    <w:rsid w:val="00510B8B"/>
    <w:rsid w:val="0051685F"/>
    <w:rsid w:val="005B137B"/>
    <w:rsid w:val="00611308"/>
    <w:rsid w:val="00627D76"/>
    <w:rsid w:val="00645CDA"/>
    <w:rsid w:val="00675E5B"/>
    <w:rsid w:val="00677CC6"/>
    <w:rsid w:val="006B0B13"/>
    <w:rsid w:val="006F2ACC"/>
    <w:rsid w:val="00784732"/>
    <w:rsid w:val="007C624A"/>
    <w:rsid w:val="007E7713"/>
    <w:rsid w:val="00820DB0"/>
    <w:rsid w:val="00881E28"/>
    <w:rsid w:val="00917340"/>
    <w:rsid w:val="0095177A"/>
    <w:rsid w:val="00953B94"/>
    <w:rsid w:val="00972D03"/>
    <w:rsid w:val="009E65EC"/>
    <w:rsid w:val="00A16829"/>
    <w:rsid w:val="00A71842"/>
    <w:rsid w:val="00A87A88"/>
    <w:rsid w:val="00AA250E"/>
    <w:rsid w:val="00AA5616"/>
    <w:rsid w:val="00AD57C3"/>
    <w:rsid w:val="00B32730"/>
    <w:rsid w:val="00BA7391"/>
    <w:rsid w:val="00CB69F1"/>
    <w:rsid w:val="00CE2FC7"/>
    <w:rsid w:val="00D00A6B"/>
    <w:rsid w:val="00D0154E"/>
    <w:rsid w:val="00D72B46"/>
    <w:rsid w:val="00DD1689"/>
    <w:rsid w:val="00DE680A"/>
    <w:rsid w:val="00E16782"/>
    <w:rsid w:val="00E9100C"/>
    <w:rsid w:val="00EA76CC"/>
    <w:rsid w:val="00F13BF4"/>
    <w:rsid w:val="00F14570"/>
    <w:rsid w:val="00F54649"/>
    <w:rsid w:val="00F67B04"/>
    <w:rsid w:val="00F743DA"/>
    <w:rsid w:val="00F7459D"/>
    <w:rsid w:val="00F85EBC"/>
    <w:rsid w:val="00FF62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26F7C1"/>
  <w15:chartTrackingRefBased/>
  <w15:docId w15:val="{CA0FA917-1049-4EDE-A4A5-980EC4285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65E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65EC"/>
    <w:pPr>
      <w:ind w:left="720"/>
      <w:contextualSpacing/>
    </w:pPr>
  </w:style>
  <w:style w:type="table" w:styleId="TableGrid">
    <w:name w:val="Table Grid"/>
    <w:basedOn w:val="TableNormal"/>
    <w:uiPriority w:val="39"/>
    <w:rsid w:val="009E65E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E65EC"/>
  </w:style>
  <w:style w:type="paragraph" w:styleId="Footer">
    <w:name w:val="footer"/>
    <w:basedOn w:val="Normal"/>
    <w:link w:val="FooterChar"/>
    <w:uiPriority w:val="99"/>
    <w:unhideWhenUsed/>
    <w:rsid w:val="009E65E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E65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8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0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AE2F9E21189074F9C2F026F08F36625" ma:contentTypeVersion="13" ma:contentTypeDescription="Create a new document." ma:contentTypeScope="" ma:versionID="c949057315d1d42127ae4dfcd2f67965">
  <xsd:schema xmlns:xsd="http://www.w3.org/2001/XMLSchema" xmlns:xs="http://www.w3.org/2001/XMLSchema" xmlns:p="http://schemas.microsoft.com/office/2006/metadata/properties" xmlns:ns2="216be0e3-fb59-44d6-9a08-5c3bad261b2e" xmlns:ns3="21e08795-e594-43a2-9ea7-16e3644ae68e" targetNamespace="http://schemas.microsoft.com/office/2006/metadata/properties" ma:root="true" ma:fieldsID="d6a75d12afaca8ac6c0106347905a455" ns2:_="" ns3:_="">
    <xsd:import namespace="216be0e3-fb59-44d6-9a08-5c3bad261b2e"/>
    <xsd:import namespace="21e08795-e594-43a2-9ea7-16e3644ae68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6be0e3-fb59-44d6-9a08-5c3bad261b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e08795-e594-43a2-9ea7-16e3644ae68e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CD32BE9-7F10-4783-8C15-B1E3237A50F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3E61402-4A66-41E2-B717-674B25D7890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A0B0E9-A3E5-43E1-9175-42C9A9FEFD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16be0e3-fb59-44d6-9a08-5c3bad261b2e"/>
    <ds:schemaRef ds:uri="21e08795-e594-43a2-9ea7-16e3644ae68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131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Torbay Council</Company>
  <LinksUpToDate>false</LinksUpToDate>
  <CharactersWithSpaces>879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Pickhaver, David</dc:creator>
  <cp:keywords/>
  <dc:description/>
  <cp:lastModifiedBy>Bailey-Clark, Rose</cp:lastModifiedBy>
  <cp:revision>4</cp:revision>
  <dcterms:created xsi:type="dcterms:W3CDTF">2021-06-19T16:34:00Z</dcterms:created>
  <dcterms:modified xsi:type="dcterms:W3CDTF">2021-12-21T12:18:00Z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0x010100FAE2F9E21189074F9C2F026F08F36625</vt:lpwstr>
  </property>
</Properties>
</file>