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40"/>
        <w:gridCol w:w="6390"/>
      </w:tblGrid>
      <w:tr w:rsidR="28F47671" w14:paraId="63C88FF2" w14:textId="77777777" w:rsidTr="28F47671">
        <w:tc>
          <w:tcPr>
            <w:tcW w:w="9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1C735" w14:textId="0A4FCD61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>SITE OVERVIEW</w:t>
            </w:r>
            <w:r w:rsidR="008B748E">
              <w:rPr>
                <w:rFonts w:ascii="Calibri" w:eastAsia="Calibri" w:hAnsi="Calibri" w:cs="Calibri"/>
                <w:b/>
                <w:bCs/>
              </w:rPr>
              <w:t>: Red rejected site</w:t>
            </w:r>
          </w:p>
        </w:tc>
      </w:tr>
      <w:tr w:rsidR="28F47671" w14:paraId="5CFBC810" w14:textId="77777777" w:rsidTr="28F4767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A5465" w14:textId="74614C69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 xml:space="preserve">Town   </w:t>
            </w:r>
          </w:p>
        </w:tc>
        <w:tc>
          <w:tcPr>
            <w:tcW w:w="6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89627" w14:textId="24ECC065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 xml:space="preserve">Brixham Town </w:t>
            </w:r>
          </w:p>
        </w:tc>
      </w:tr>
      <w:tr w:rsidR="28F47671" w14:paraId="2E0D7823" w14:textId="77777777" w:rsidTr="28F4767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694D7" w14:textId="2B2118A6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>Site Name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0B1C3" w14:textId="2C86FF91" w:rsidR="28F47671" w:rsidRDefault="28F47671" w:rsidP="28F4767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8F47671">
              <w:rPr>
                <w:rFonts w:ascii="Calibri" w:eastAsia="Calibri" w:hAnsi="Calibri" w:cs="Calibri"/>
                <w:color w:val="000000" w:themeColor="text1"/>
              </w:rPr>
              <w:t>Parkham Field</w:t>
            </w:r>
            <w:r w:rsidR="32574AA4" w:rsidRPr="28F47671">
              <w:rPr>
                <w:rFonts w:ascii="Calibri" w:eastAsia="Calibri" w:hAnsi="Calibri" w:cs="Calibri"/>
                <w:color w:val="000000" w:themeColor="text1"/>
              </w:rPr>
              <w:t>, Parkham Lane</w:t>
            </w:r>
          </w:p>
        </w:tc>
      </w:tr>
      <w:tr w:rsidR="28F47671" w14:paraId="5003CF46" w14:textId="77777777" w:rsidTr="28F4767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F6A89" w14:textId="112DCDEE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>HELAA Reference no.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33075" w14:textId="6519C85E" w:rsidR="28F47671" w:rsidRDefault="28F47671">
            <w:r w:rsidRPr="28F47671">
              <w:rPr>
                <w:rFonts w:ascii="Calibri" w:eastAsia="Calibri" w:hAnsi="Calibri" w:cs="Calibri"/>
              </w:rPr>
              <w:t>21B022</w:t>
            </w:r>
          </w:p>
          <w:p w14:paraId="491536D2" w14:textId="6686EE25" w:rsidR="28F47671" w:rsidRDefault="28F47671">
            <w:r w:rsidRPr="28F47671">
              <w:rPr>
                <w:rFonts w:ascii="Calibri" w:eastAsia="Calibri" w:hAnsi="Calibri" w:cs="Calibri"/>
              </w:rPr>
              <w:t>E5 – E13</w:t>
            </w:r>
          </w:p>
        </w:tc>
      </w:tr>
      <w:tr w:rsidR="28F47671" w14:paraId="0EEE4AE2" w14:textId="77777777" w:rsidTr="28F4767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F9978" w14:textId="3C596CFF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>Approx. yield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77C62" w14:textId="76007A29" w:rsidR="28F47671" w:rsidRDefault="28F47671">
            <w:r w:rsidRPr="28F47671">
              <w:rPr>
                <w:rFonts w:ascii="Calibri" w:eastAsia="Calibri" w:hAnsi="Calibri" w:cs="Calibri"/>
              </w:rPr>
              <w:t>6</w:t>
            </w:r>
          </w:p>
        </w:tc>
      </w:tr>
      <w:tr w:rsidR="28F47671" w14:paraId="76273351" w14:textId="77777777" w:rsidTr="28F4767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E2980" w14:textId="7E9C8C95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>Suitable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E9188" w14:textId="6AC7A008" w:rsidR="28F47671" w:rsidRDefault="28F47671">
            <w:r w:rsidRPr="28F47671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</w:tc>
      </w:tr>
      <w:tr w:rsidR="28F47671" w14:paraId="0C7DAAEA" w14:textId="77777777" w:rsidTr="28F4767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42D1F" w14:textId="237A47E9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>Available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FF1D0" w14:textId="356CA7C2" w:rsidR="28F47671" w:rsidRDefault="28F47671">
            <w:r w:rsidRPr="28F4767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8F47671" w14:paraId="19CE02C7" w14:textId="77777777" w:rsidTr="28F4767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171A5" w14:textId="6BFEE2A6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>Achievable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EBF1C" w14:textId="617353D3" w:rsidR="28F47671" w:rsidRDefault="28F47671">
            <w:r w:rsidRPr="28F4767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8F47671" w14:paraId="45BA37A0" w14:textId="77777777" w:rsidTr="28F4767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26451" w14:textId="51F2CD4F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>Customer Reference no.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0C1D6" w14:textId="38A24630" w:rsidR="28F47671" w:rsidRDefault="28F47671">
            <w:r w:rsidRPr="28F47671">
              <w:rPr>
                <w:rFonts w:ascii="Calibri" w:eastAsia="Calibri" w:hAnsi="Calibri" w:cs="Calibri"/>
              </w:rPr>
              <w:t>Leave Blank for now</w:t>
            </w:r>
          </w:p>
        </w:tc>
      </w:tr>
      <w:tr w:rsidR="28F47671" w14:paraId="0B44DDAF" w14:textId="77777777" w:rsidTr="28F4767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86BBF" w14:textId="54CDF6E7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 xml:space="preserve">Source of Site (call for sites, Local Plan allocation etc.). 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21D27" w14:textId="0218045F" w:rsidR="28F47671" w:rsidRDefault="28F47671">
            <w:r w:rsidRPr="28F47671">
              <w:rPr>
                <w:rFonts w:ascii="Calibri" w:eastAsia="Calibri" w:hAnsi="Calibri" w:cs="Calibri"/>
              </w:rPr>
              <w:t>POS Bxm</w:t>
            </w:r>
          </w:p>
        </w:tc>
      </w:tr>
      <w:tr w:rsidR="28F47671" w14:paraId="0CBBB985" w14:textId="77777777" w:rsidTr="28F4767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B34E8" w14:textId="31D9F586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>Current use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1E4BF" w14:textId="1C2DD5ED" w:rsidR="28F47671" w:rsidRDefault="28F47671">
            <w:r w:rsidRPr="28F47671">
              <w:rPr>
                <w:rFonts w:ascii="Calibri" w:eastAsia="Calibri" w:hAnsi="Calibri" w:cs="Calibri"/>
              </w:rPr>
              <w:t>POS</w:t>
            </w:r>
          </w:p>
        </w:tc>
      </w:tr>
      <w:tr w:rsidR="28F47671" w14:paraId="30FB576E" w14:textId="77777777" w:rsidTr="28F4767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D643A" w14:textId="75ABA017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>Site descriptions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958E3" w14:textId="5395A457" w:rsidR="28F47671" w:rsidRDefault="28F47671">
            <w:r w:rsidRPr="28F47671">
              <w:rPr>
                <w:rFonts w:ascii="Calibri" w:eastAsia="Calibri" w:hAnsi="Calibri" w:cs="Calibri"/>
              </w:rPr>
              <w:t>Field and woods in use as POS</w:t>
            </w:r>
          </w:p>
          <w:p w14:paraId="1D6D95BE" w14:textId="72499C5E" w:rsidR="28F47671" w:rsidRDefault="28F47671">
            <w:r w:rsidRPr="28F4767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8F47671" w14:paraId="0F226170" w14:textId="77777777" w:rsidTr="28F4767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CF54A" w14:textId="1E3843B6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>Total site area (ha)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478A1" w14:textId="5DBBAE46" w:rsidR="28F47671" w:rsidRDefault="28F47671">
            <w:r w:rsidRPr="28F47671">
              <w:rPr>
                <w:rFonts w:ascii="Calibri" w:eastAsia="Calibri" w:hAnsi="Calibri" w:cs="Calibri"/>
              </w:rPr>
              <w:t>Approx. 0.8</w:t>
            </w:r>
          </w:p>
        </w:tc>
      </w:tr>
      <w:tr w:rsidR="28F47671" w14:paraId="669BCCD0" w14:textId="77777777" w:rsidTr="28F4767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84474" w14:textId="25580FCA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>Gross site area (ha)</w:t>
            </w:r>
          </w:p>
          <w:p w14:paraId="1D5A49DF" w14:textId="34919F49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>(</w:t>
            </w:r>
            <w:proofErr w:type="gramStart"/>
            <w:r w:rsidRPr="28F47671">
              <w:rPr>
                <w:rFonts w:ascii="Calibri" w:eastAsia="Calibri" w:hAnsi="Calibri" w:cs="Calibri"/>
                <w:b/>
                <w:bCs/>
              </w:rPr>
              <w:t>approximate</w:t>
            </w:r>
            <w:proofErr w:type="gramEnd"/>
            <w:r w:rsidRPr="28F47671">
              <w:rPr>
                <w:rFonts w:ascii="Calibri" w:eastAsia="Calibri" w:hAnsi="Calibri" w:cs="Calibri"/>
                <w:b/>
                <w:bCs/>
              </w:rPr>
              <w:t xml:space="preserve"> developable area)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491B3" w14:textId="48946C5B" w:rsidR="28F47671" w:rsidRDefault="28F47671">
            <w:r w:rsidRPr="28F47671">
              <w:rPr>
                <w:rFonts w:ascii="Calibri" w:eastAsia="Calibri" w:hAnsi="Calibri" w:cs="Calibri"/>
              </w:rPr>
              <w:t>0.64</w:t>
            </w:r>
          </w:p>
        </w:tc>
      </w:tr>
      <w:tr w:rsidR="28F47671" w14:paraId="371CA2BD" w14:textId="77777777" w:rsidTr="28F47671">
        <w:tc>
          <w:tcPr>
            <w:tcW w:w="9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3BA33" w14:textId="20E05E2D" w:rsidR="76DE9417" w:rsidRDefault="76DE9417" w:rsidP="28F47671">
            <w:r>
              <w:rPr>
                <w:noProof/>
              </w:rPr>
              <w:drawing>
                <wp:inline distT="0" distB="0" distL="0" distR="0" wp14:anchorId="5C9C9960" wp14:editId="3897DC63">
                  <wp:extent cx="3914775" cy="4333875"/>
                  <wp:effectExtent l="0" t="0" r="0" b="0"/>
                  <wp:docPr id="1482758163" name="Picture 1482758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433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28F47671" w14:paraId="3AF84ED7" w14:textId="77777777" w:rsidTr="28F47671">
        <w:tc>
          <w:tcPr>
            <w:tcW w:w="9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56EA2" w14:textId="3579F7C1" w:rsidR="28F47671" w:rsidRDefault="28F47671">
            <w:r w:rsidRPr="28F47671">
              <w:rPr>
                <w:rFonts w:ascii="Calibri" w:eastAsia="Calibri" w:hAnsi="Calibri" w:cs="Calibri"/>
              </w:rPr>
              <w:t xml:space="preserve"> </w:t>
            </w:r>
          </w:p>
          <w:p w14:paraId="34D4756C" w14:textId="238B2FAE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lastRenderedPageBreak/>
              <w:t>SUITABILITY ASSESSMENT: STAGE A</w:t>
            </w:r>
          </w:p>
          <w:p w14:paraId="32AA07CC" w14:textId="6E61D6F3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28F47671" w14:paraId="1DC1B521" w14:textId="77777777" w:rsidTr="28F4767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B4DE0" w14:textId="49ADDC90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lastRenderedPageBreak/>
              <w:t xml:space="preserve">Strategic potential:  </w:t>
            </w:r>
          </w:p>
        </w:tc>
        <w:tc>
          <w:tcPr>
            <w:tcW w:w="6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33DFB" w14:textId="1CDE53DD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>No</w:t>
            </w:r>
          </w:p>
        </w:tc>
      </w:tr>
      <w:tr w:rsidR="28F47671" w14:paraId="04AC5248" w14:textId="77777777" w:rsidTr="28F4767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26E60" w14:textId="690A7FB4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>Housing?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BD26C" w14:textId="64E2E770" w:rsidR="28F47671" w:rsidRDefault="28F47671">
            <w:r w:rsidRPr="28F47671">
              <w:rPr>
                <w:rFonts w:ascii="Calibri" w:eastAsia="Calibri" w:hAnsi="Calibri" w:cs="Calibri"/>
              </w:rPr>
              <w:t>Yes</w:t>
            </w:r>
          </w:p>
        </w:tc>
      </w:tr>
      <w:tr w:rsidR="28F47671" w14:paraId="0C31302B" w14:textId="77777777" w:rsidTr="28F4767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BC810" w14:textId="32391092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>Employment?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4F106" w14:textId="7EB53274" w:rsidR="28F47671" w:rsidRDefault="28F47671">
            <w:r w:rsidRPr="28F47671">
              <w:rPr>
                <w:rFonts w:ascii="Calibri" w:eastAsia="Calibri" w:hAnsi="Calibri" w:cs="Calibri"/>
              </w:rPr>
              <w:t>No – adjacent to site identified in NP as committed employment site</w:t>
            </w:r>
          </w:p>
        </w:tc>
      </w:tr>
      <w:tr w:rsidR="28F47671" w14:paraId="779D49FE" w14:textId="77777777" w:rsidTr="28F4767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32829" w14:textId="3DF39C27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>Other Use?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7A9AA" w14:textId="6A951248" w:rsidR="28F47671" w:rsidRDefault="28F47671">
            <w:r w:rsidRPr="28F47671">
              <w:rPr>
                <w:rFonts w:ascii="Calibri" w:eastAsia="Calibri" w:hAnsi="Calibri" w:cs="Calibri"/>
              </w:rPr>
              <w:t>C2</w:t>
            </w:r>
          </w:p>
        </w:tc>
      </w:tr>
      <w:tr w:rsidR="28F47671" w14:paraId="16711EDC" w14:textId="77777777" w:rsidTr="28F47671">
        <w:trPr>
          <w:trHeight w:val="57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98F15" w14:textId="200002B3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>Biodiversity- Within SAC/SSSI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15310" w14:textId="69EF4DE5" w:rsidR="28F47671" w:rsidRDefault="28F47671">
            <w:r w:rsidRPr="28F47671">
              <w:rPr>
                <w:rFonts w:ascii="Calibri" w:eastAsia="Calibri" w:hAnsi="Calibri" w:cs="Calibri"/>
              </w:rPr>
              <w:t xml:space="preserve">In South Hams SAC GHB LCZ and SZ </w:t>
            </w:r>
          </w:p>
        </w:tc>
      </w:tr>
      <w:tr w:rsidR="28F47671" w14:paraId="28804493" w14:textId="77777777" w:rsidTr="28F4767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E9716" w14:textId="629B79A2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>Flood Zone 3b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8C917" w14:textId="630D6B12" w:rsidR="28F47671" w:rsidRDefault="28F47671">
            <w:r w:rsidRPr="28F47671">
              <w:rPr>
                <w:rFonts w:ascii="Calibri" w:eastAsia="Calibri" w:hAnsi="Calibri" w:cs="Calibri"/>
              </w:rPr>
              <w:t>No</w:t>
            </w:r>
          </w:p>
        </w:tc>
      </w:tr>
      <w:tr w:rsidR="28F47671" w14:paraId="56269AD2" w14:textId="77777777" w:rsidTr="28F4767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62C03" w14:textId="2DCAB7E5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>Other NPPF Showstoppers (not policy constraints)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1EEEF" w14:textId="580A1252" w:rsidR="28F47671" w:rsidRDefault="28F47671">
            <w:r w:rsidRPr="28F47671">
              <w:rPr>
                <w:rFonts w:ascii="Calibri" w:eastAsia="Calibri" w:hAnsi="Calibri" w:cs="Calibri"/>
              </w:rPr>
              <w:t xml:space="preserve">Para 97. Existing open space, sports and recreational buildings and land, including playing fields, should not be built on unless 3 tests are met. </w:t>
            </w:r>
          </w:p>
        </w:tc>
      </w:tr>
      <w:tr w:rsidR="28F47671" w14:paraId="37E1AF93" w14:textId="77777777" w:rsidTr="28F4767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68370" w14:textId="44235371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>Conclusion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95CF7" w14:textId="0E9F9FB3" w:rsidR="28F47671" w:rsidRDefault="28F47671">
            <w:r w:rsidRPr="28F47671">
              <w:rPr>
                <w:rFonts w:ascii="Calibri" w:eastAsia="Calibri" w:hAnsi="Calibri" w:cs="Calibri"/>
              </w:rPr>
              <w:t>Could only be considered if 3 tests of para 97 met and suitable replacement POS could be found.</w:t>
            </w:r>
          </w:p>
        </w:tc>
      </w:tr>
      <w:tr w:rsidR="28F47671" w14:paraId="5B960A74" w14:textId="77777777" w:rsidTr="28F47671"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35204" w14:textId="4F0D2394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D7A8A" w14:textId="2D7DFE1D" w:rsidR="28F47671" w:rsidRDefault="28F47671">
            <w:r w:rsidRPr="28F47671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66949C9B" w14:textId="3DF457FA" w:rsidR="0062586E" w:rsidRDefault="7330C983">
      <w:r w:rsidRPr="28F47671">
        <w:rPr>
          <w:rFonts w:ascii="Arial" w:eastAsia="Arial" w:hAnsi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45"/>
        <w:gridCol w:w="4770"/>
      </w:tblGrid>
      <w:tr w:rsidR="28F47671" w14:paraId="2D9BDE7B" w14:textId="77777777" w:rsidTr="28F47671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E2C5C6" w14:textId="064FFE40" w:rsidR="28F47671" w:rsidRDefault="28F47671">
            <w:r>
              <w:br/>
            </w:r>
          </w:p>
          <w:p w14:paraId="0814828D" w14:textId="09184C3E" w:rsidR="28F47671" w:rsidRDefault="28F47671">
            <w:r w:rsidRPr="28F47671">
              <w:rPr>
                <w:rFonts w:ascii="Calibri" w:eastAsia="Calibri" w:hAnsi="Calibri" w:cs="Calibri"/>
              </w:rPr>
              <w:t xml:space="preserve"> </w:t>
            </w:r>
          </w:p>
          <w:p w14:paraId="272BEFBC" w14:textId="59401123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 xml:space="preserve">SUITABILITY ASSESSMENT: STAGE B </w:t>
            </w:r>
          </w:p>
          <w:p w14:paraId="18931A46" w14:textId="3533AED5" w:rsidR="28F47671" w:rsidRDefault="28F47671">
            <w:r w:rsidRPr="28F4767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8F47671" w14:paraId="3F957560" w14:textId="77777777" w:rsidTr="28F47671">
        <w:trPr>
          <w:trHeight w:val="480"/>
        </w:trPr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2F580" w14:textId="0F35A4B3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>Access</w:t>
            </w: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E5B2D" w14:textId="7B32EC5A" w:rsidR="28F47671" w:rsidRDefault="28F47671">
            <w:r w:rsidRPr="28F47671">
              <w:rPr>
                <w:rFonts w:ascii="Calibri" w:eastAsia="Calibri" w:hAnsi="Calibri" w:cs="Calibri"/>
              </w:rPr>
              <w:t xml:space="preserve">Footpath off Parkham Lane provides access into the field bound by residential properties and widening may require encroachment into private property – remaining boundaries formed by private property or steep with no clear means of access for vehicles. </w:t>
            </w:r>
          </w:p>
        </w:tc>
      </w:tr>
      <w:tr w:rsidR="28F47671" w14:paraId="4E64A3B9" w14:textId="77777777" w:rsidTr="28F47671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46EA5" w14:textId="11480630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>Flood risk, water quality and drainage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D546E" w14:textId="64B30E56" w:rsidR="28F47671" w:rsidRDefault="28F47671">
            <w:r w:rsidRPr="28F47671">
              <w:rPr>
                <w:rFonts w:ascii="Calibri" w:eastAsia="Calibri" w:hAnsi="Calibri" w:cs="Calibri"/>
              </w:rPr>
              <w:t>No</w:t>
            </w:r>
          </w:p>
        </w:tc>
      </w:tr>
      <w:tr w:rsidR="28F47671" w14:paraId="7F0E6C1E" w14:textId="77777777" w:rsidTr="28F47671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57C89" w14:textId="27000A9D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 xml:space="preserve">Heritage and Archaeology (including distance from assets). 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37B6D" w14:textId="16C8FDD2" w:rsidR="28F47671" w:rsidRDefault="28F47671">
            <w:r w:rsidRPr="28F47671">
              <w:rPr>
                <w:rFonts w:ascii="Calibri" w:eastAsia="Calibri" w:hAnsi="Calibri" w:cs="Calibri"/>
              </w:rPr>
              <w:t>No significant heritage constraints.</w:t>
            </w:r>
          </w:p>
          <w:p w14:paraId="287661A7" w14:textId="168FA121" w:rsidR="28F47671" w:rsidRDefault="28F47671">
            <w:r w:rsidRPr="28F47671">
              <w:rPr>
                <w:rFonts w:ascii="Calibri" w:eastAsia="Calibri" w:hAnsi="Calibri" w:cs="Calibri"/>
              </w:rPr>
              <w:t xml:space="preserve"> </w:t>
            </w:r>
          </w:p>
          <w:p w14:paraId="5C7D973E" w14:textId="56D6A6B9" w:rsidR="28F47671" w:rsidRDefault="28F47671">
            <w:r w:rsidRPr="28F47671">
              <w:rPr>
                <w:rFonts w:ascii="Calibri" w:eastAsia="Calibri" w:hAnsi="Calibri" w:cs="Calibri"/>
              </w:rPr>
              <w:t>Archaeology: Former quarries. Possible caves. May require assessment to inform possible archaeological mitigation.</w:t>
            </w:r>
          </w:p>
        </w:tc>
      </w:tr>
      <w:tr w:rsidR="28F47671" w14:paraId="454A3AE8" w14:textId="77777777" w:rsidTr="28F47671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C0398" w14:textId="15B7C3A8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>Infrastructure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4A969" w14:textId="7151E848" w:rsidR="28F47671" w:rsidRDefault="28F47671">
            <w:r w:rsidRPr="28F47671">
              <w:rPr>
                <w:rFonts w:ascii="Calibri" w:eastAsia="Calibri" w:hAnsi="Calibri" w:cs="Calibri"/>
              </w:rPr>
              <w:t>Access, drainage</w:t>
            </w:r>
          </w:p>
        </w:tc>
      </w:tr>
      <w:tr w:rsidR="28F47671" w14:paraId="55ABD2E0" w14:textId="77777777" w:rsidTr="28F47671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21250" w14:textId="74CF3BC9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>Landscape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885BC" w14:textId="533ED5C4" w:rsidR="28F47671" w:rsidRDefault="28F47671">
            <w:r w:rsidRPr="28F47671">
              <w:rPr>
                <w:rFonts w:ascii="Calibri" w:eastAsia="Calibri" w:hAnsi="Calibri" w:cs="Calibri"/>
              </w:rPr>
              <w:t>N/A</w:t>
            </w:r>
          </w:p>
          <w:p w14:paraId="1FAA1E5A" w14:textId="551458A6" w:rsidR="28F47671" w:rsidRDefault="28F47671">
            <w:r w:rsidRPr="28F4767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8F47671" w14:paraId="2BF2BA76" w14:textId="77777777" w:rsidTr="28F47671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E4191" w14:textId="2960115E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>Ecology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6DBC7" w14:textId="55E6D1F0" w:rsidR="28F47671" w:rsidRDefault="28F47671">
            <w:r w:rsidRPr="28F47671">
              <w:rPr>
                <w:rFonts w:ascii="Calibri" w:eastAsia="Calibri" w:hAnsi="Calibri" w:cs="Calibri"/>
              </w:rPr>
              <w:t>Within South Hams SAC GHB LCZ and SZ.</w:t>
            </w:r>
          </w:p>
          <w:p w14:paraId="2C981D56" w14:textId="6EC8CC81" w:rsidR="28F47671" w:rsidRDefault="28F47671">
            <w:r w:rsidRPr="28F47671">
              <w:rPr>
                <w:rFonts w:ascii="Calibri" w:eastAsia="Calibri" w:hAnsi="Calibri" w:cs="Calibri"/>
              </w:rPr>
              <w:t xml:space="preserve"> </w:t>
            </w:r>
          </w:p>
          <w:p w14:paraId="6DFC8E3B" w14:textId="69DF33DA" w:rsidR="28F47671" w:rsidRDefault="28F47671">
            <w:r w:rsidRPr="28F47671">
              <w:rPr>
                <w:rFonts w:ascii="Calibri" w:eastAsia="Calibri" w:hAnsi="Calibri" w:cs="Calibri"/>
              </w:rPr>
              <w:t>Within cirl bunting consultation zone – urban setting likely to limit impacts</w:t>
            </w:r>
          </w:p>
        </w:tc>
      </w:tr>
      <w:tr w:rsidR="28F47671" w14:paraId="1D6F89D6" w14:textId="77777777" w:rsidTr="28F47671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819BD" w14:textId="4DECC8C0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>Safety related constraints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CC8670" w14:textId="3FC4904D" w:rsidR="28F47671" w:rsidRDefault="28F47671">
            <w:r w:rsidRPr="28F47671">
              <w:rPr>
                <w:rFonts w:ascii="Calibri" w:eastAsia="Calibri" w:hAnsi="Calibri" w:cs="Calibri"/>
              </w:rPr>
              <w:t>No</w:t>
            </w:r>
          </w:p>
        </w:tc>
      </w:tr>
      <w:tr w:rsidR="28F47671" w14:paraId="7A6D319B" w14:textId="77777777" w:rsidTr="28F47671">
        <w:trPr>
          <w:trHeight w:val="990"/>
        </w:trPr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25436" w14:textId="07277E9E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>Soils (Agricultural Land classification) and contamination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9384E" w14:textId="1B201A71" w:rsidR="28F47671" w:rsidRDefault="28F47671">
            <w:r w:rsidRPr="28F47671">
              <w:rPr>
                <w:rFonts w:ascii="Calibri" w:eastAsia="Calibri" w:hAnsi="Calibri" w:cs="Calibri"/>
              </w:rPr>
              <w:t>N/A</w:t>
            </w:r>
          </w:p>
        </w:tc>
      </w:tr>
      <w:tr w:rsidR="28F47671" w14:paraId="50FE5C70" w14:textId="77777777" w:rsidTr="28F47671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08F24" w14:textId="039A9BBA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lastRenderedPageBreak/>
              <w:t xml:space="preserve">Local Plan 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CF831" w14:textId="476B43E0" w:rsidR="28F47671" w:rsidRDefault="28F47671">
            <w:r w:rsidRPr="28F47671">
              <w:rPr>
                <w:rFonts w:ascii="Calibri" w:eastAsia="Calibri" w:hAnsi="Calibri" w:cs="Calibri"/>
              </w:rPr>
              <w:t xml:space="preserve">Policy C5 - Development only permitted where </w:t>
            </w:r>
            <w:proofErr w:type="gramStart"/>
            <w:r w:rsidRPr="28F47671">
              <w:rPr>
                <w:rFonts w:ascii="Calibri" w:eastAsia="Calibri" w:hAnsi="Calibri" w:cs="Calibri"/>
              </w:rPr>
              <w:t>It</w:t>
            </w:r>
            <w:proofErr w:type="gramEnd"/>
            <w:r w:rsidRPr="28F47671">
              <w:rPr>
                <w:rFonts w:ascii="Calibri" w:eastAsia="Calibri" w:hAnsi="Calibri" w:cs="Calibri"/>
              </w:rPr>
              <w:t xml:space="preserve"> does not undermine the value of the ULPA as an open or landscaped feature within the</w:t>
            </w:r>
          </w:p>
          <w:p w14:paraId="4BE7EC0B" w14:textId="2601EF97" w:rsidR="28F47671" w:rsidRDefault="28F47671">
            <w:r w:rsidRPr="28F47671">
              <w:rPr>
                <w:rFonts w:ascii="Calibri" w:eastAsia="Calibri" w:hAnsi="Calibri" w:cs="Calibri"/>
              </w:rPr>
              <w:t xml:space="preserve">urban </w:t>
            </w:r>
            <w:proofErr w:type="gramStart"/>
            <w:r w:rsidRPr="28F47671">
              <w:rPr>
                <w:rFonts w:ascii="Calibri" w:eastAsia="Calibri" w:hAnsi="Calibri" w:cs="Calibri"/>
              </w:rPr>
              <w:t>area;</w:t>
            </w:r>
            <w:proofErr w:type="gramEnd"/>
            <w:r w:rsidRPr="28F47671">
              <w:rPr>
                <w:rFonts w:ascii="Calibri" w:eastAsia="Calibri" w:hAnsi="Calibri" w:cs="Calibri"/>
              </w:rPr>
              <w:t xml:space="preserve"> and It makes a positive contribution to the urban environment and enhances the landscape character of the ULPA.</w:t>
            </w:r>
          </w:p>
          <w:p w14:paraId="6835939B" w14:textId="45572DDA" w:rsidR="28F47671" w:rsidRDefault="28F47671">
            <w:r w:rsidRPr="28F47671">
              <w:rPr>
                <w:rFonts w:ascii="Calibri" w:eastAsia="Calibri" w:hAnsi="Calibri" w:cs="Calibri"/>
              </w:rPr>
              <w:t xml:space="preserve">NC1 – Biodiversity and Geodiversity </w:t>
            </w:r>
          </w:p>
          <w:p w14:paraId="0140407F" w14:textId="3E8F0620" w:rsidR="28F47671" w:rsidRDefault="28F47671">
            <w:r w:rsidRPr="28F47671">
              <w:rPr>
                <w:rFonts w:ascii="Calibri" w:eastAsia="Calibri" w:hAnsi="Calibri" w:cs="Calibri"/>
              </w:rPr>
              <w:t>Policy SS8 – Natural Environement</w:t>
            </w:r>
          </w:p>
        </w:tc>
      </w:tr>
      <w:tr w:rsidR="28F47671" w14:paraId="70399BB5" w14:textId="77777777" w:rsidTr="28F47671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27E2E" w14:textId="41ABDBE0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 xml:space="preserve">Neighbourhood Plan 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C5C1C" w14:textId="43FE5082" w:rsidR="28F47671" w:rsidRDefault="28F47671">
            <w:r w:rsidRPr="28F47671">
              <w:rPr>
                <w:rFonts w:ascii="Calibri" w:eastAsia="Calibri" w:hAnsi="Calibri" w:cs="Calibri"/>
              </w:rPr>
              <w:t>Policy E5 public open space – assessed according to para 97 of NPPF</w:t>
            </w:r>
          </w:p>
          <w:p w14:paraId="20D1AE71" w14:textId="2D8379C0" w:rsidR="28F47671" w:rsidRDefault="28F47671">
            <w:r w:rsidRPr="28F47671">
              <w:rPr>
                <w:rFonts w:ascii="Calibri" w:eastAsia="Calibri" w:hAnsi="Calibri" w:cs="Calibri"/>
              </w:rPr>
              <w:t xml:space="preserve"> </w:t>
            </w:r>
          </w:p>
          <w:p w14:paraId="4AA3521A" w14:textId="61DC801B" w:rsidR="28F47671" w:rsidRDefault="28F47671">
            <w:r w:rsidRPr="28F47671">
              <w:rPr>
                <w:rFonts w:ascii="Calibri" w:eastAsia="Calibri" w:hAnsi="Calibri" w:cs="Calibri"/>
              </w:rPr>
              <w:t>Adjacent to NP committed employment site J1 - 4.</w:t>
            </w:r>
          </w:p>
        </w:tc>
      </w:tr>
      <w:tr w:rsidR="28F47671" w14:paraId="30989921" w14:textId="77777777" w:rsidTr="28F47671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55861" w14:textId="48A1E417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>Development progress (where relevant)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2E6C4" w14:textId="52209328" w:rsidR="28F47671" w:rsidRDefault="28F47671">
            <w:r w:rsidRPr="28F47671">
              <w:rPr>
                <w:rFonts w:ascii="Calibri" w:eastAsia="Calibri" w:hAnsi="Calibri" w:cs="Calibri"/>
              </w:rPr>
              <w:t>No</w:t>
            </w:r>
          </w:p>
        </w:tc>
      </w:tr>
      <w:tr w:rsidR="28F47671" w14:paraId="510ACE23" w14:textId="77777777" w:rsidTr="28F47671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F7493" w14:textId="5694DA1A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>Other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DE053" w14:textId="57EE8FC2" w:rsidR="28F47671" w:rsidRDefault="28F47671">
            <w:r w:rsidRPr="28F4767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8F47671" w14:paraId="08164BD3" w14:textId="77777777" w:rsidTr="28F47671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556F8" w14:textId="5D45E275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 xml:space="preserve">HELAA Panel Summary 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891945" w14:textId="3ABC246E" w:rsidR="28F47671" w:rsidRDefault="28F47671">
            <w:r w:rsidRPr="28F47671">
              <w:rPr>
                <w:rFonts w:ascii="Calibri" w:eastAsia="Calibri" w:hAnsi="Calibri" w:cs="Calibri"/>
              </w:rPr>
              <w:t>To be completed later</w:t>
            </w:r>
          </w:p>
        </w:tc>
      </w:tr>
      <w:tr w:rsidR="28F47671" w14:paraId="28331FE3" w14:textId="77777777" w:rsidTr="28F47671"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CB1A6" w14:textId="75B69ABB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>Site potential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4252E" w14:textId="176B289A" w:rsidR="28F47671" w:rsidRDefault="28F47671">
            <w:r w:rsidRPr="28F47671">
              <w:rPr>
                <w:rFonts w:ascii="Calibri" w:eastAsia="Calibri" w:hAnsi="Calibri" w:cs="Calibri"/>
              </w:rPr>
              <w:t>Leave blank until after HELAA Panel</w:t>
            </w:r>
          </w:p>
        </w:tc>
      </w:tr>
    </w:tbl>
    <w:p w14:paraId="2944CE58" w14:textId="25E18180" w:rsidR="0062586E" w:rsidRDefault="7330C983">
      <w:r w:rsidRPr="28F47671">
        <w:rPr>
          <w:rFonts w:ascii="Arial" w:eastAsia="Arial" w:hAnsi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6750"/>
      </w:tblGrid>
      <w:tr w:rsidR="28F47671" w14:paraId="570EDE86" w14:textId="77777777" w:rsidTr="28F47671"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353E7" w14:textId="4DC5BF2C" w:rsidR="28F47671" w:rsidRDefault="28F47671">
            <w:r w:rsidRPr="28F47671">
              <w:rPr>
                <w:rFonts w:ascii="Calibri" w:eastAsia="Calibri" w:hAnsi="Calibri" w:cs="Calibri"/>
              </w:rPr>
              <w:t xml:space="preserve"> </w:t>
            </w:r>
          </w:p>
          <w:p w14:paraId="221A6F50" w14:textId="519111E7" w:rsidR="28F47671" w:rsidRDefault="28F47671">
            <w:r w:rsidRPr="28F47671">
              <w:rPr>
                <w:rFonts w:ascii="Calibri" w:eastAsia="Calibri" w:hAnsi="Calibri" w:cs="Calibri"/>
                <w:b/>
                <w:bCs/>
              </w:rPr>
              <w:t xml:space="preserve">AVAILABILITY ASSESSMENT </w:t>
            </w:r>
          </w:p>
          <w:p w14:paraId="726A63DB" w14:textId="7A896D44" w:rsidR="28F47671" w:rsidRDefault="28F47671">
            <w:r w:rsidRPr="28F47671">
              <w:rPr>
                <w:rFonts w:ascii="Calibri" w:eastAsia="Calibri" w:hAnsi="Calibri" w:cs="Calibri"/>
              </w:rPr>
              <w:t>Reasonable prospect of delivery (timescale):</w:t>
            </w:r>
          </w:p>
        </w:tc>
      </w:tr>
      <w:tr w:rsidR="28F47671" w14:paraId="76F7DB08" w14:textId="77777777" w:rsidTr="28F47671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6104D" w14:textId="72592F58" w:rsidR="28F47671" w:rsidRDefault="28F47671">
            <w:r w:rsidRPr="28F47671">
              <w:rPr>
                <w:rFonts w:ascii="Calibri" w:eastAsia="Calibri" w:hAnsi="Calibri" w:cs="Calibri"/>
              </w:rPr>
              <w:t>The next 5 years</w:t>
            </w:r>
          </w:p>
        </w:tc>
        <w:tc>
          <w:tcPr>
            <w:tcW w:w="6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7BDE8" w14:textId="17B04C5E" w:rsidR="28F47671" w:rsidRDefault="28F47671">
            <w:r w:rsidRPr="28F4767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8F47671" w14:paraId="4721DBCE" w14:textId="77777777" w:rsidTr="28F47671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190637" w14:textId="0641C3DC" w:rsidR="28F47671" w:rsidRDefault="28F47671">
            <w:r w:rsidRPr="28F47671">
              <w:rPr>
                <w:rFonts w:ascii="Calibri" w:eastAsia="Calibri" w:hAnsi="Calibri" w:cs="Calibri"/>
              </w:rPr>
              <w:t xml:space="preserve">A </w:t>
            </w:r>
            <w:proofErr w:type="gramStart"/>
            <w:r w:rsidRPr="28F47671">
              <w:rPr>
                <w:rFonts w:ascii="Calibri" w:eastAsia="Calibri" w:hAnsi="Calibri" w:cs="Calibri"/>
              </w:rPr>
              <w:t>6-10 year</w:t>
            </w:r>
            <w:proofErr w:type="gramEnd"/>
            <w:r w:rsidRPr="28F47671">
              <w:rPr>
                <w:rFonts w:ascii="Calibri" w:eastAsia="Calibri" w:hAnsi="Calibri" w:cs="Calibri"/>
              </w:rPr>
              <w:t xml:space="preserve">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C00C5" w14:textId="3D486339" w:rsidR="28F47671" w:rsidRDefault="28F47671">
            <w:r w:rsidRPr="28F47671">
              <w:rPr>
                <w:rFonts w:ascii="Calibri" w:eastAsia="Calibri" w:hAnsi="Calibri" w:cs="Calibri"/>
              </w:rPr>
              <w:t>6</w:t>
            </w:r>
          </w:p>
        </w:tc>
      </w:tr>
      <w:tr w:rsidR="28F47671" w14:paraId="62FCBFA6" w14:textId="77777777" w:rsidTr="28F47671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DDAD0" w14:textId="064078F8" w:rsidR="28F47671" w:rsidRDefault="28F47671">
            <w:r w:rsidRPr="28F47671">
              <w:rPr>
                <w:rFonts w:ascii="Calibri" w:eastAsia="Calibri" w:hAnsi="Calibri" w:cs="Calibri"/>
              </w:rPr>
              <w:t xml:space="preserve">An </w:t>
            </w:r>
            <w:proofErr w:type="gramStart"/>
            <w:r w:rsidRPr="28F47671">
              <w:rPr>
                <w:rFonts w:ascii="Calibri" w:eastAsia="Calibri" w:hAnsi="Calibri" w:cs="Calibri"/>
              </w:rPr>
              <w:t>11-15 year</w:t>
            </w:r>
            <w:proofErr w:type="gramEnd"/>
            <w:r w:rsidRPr="28F47671">
              <w:rPr>
                <w:rFonts w:ascii="Calibri" w:eastAsia="Calibri" w:hAnsi="Calibri" w:cs="Calibri"/>
              </w:rPr>
              <w:t xml:space="preserve"> period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3CA3C" w14:textId="387842FC" w:rsidR="28F47671" w:rsidRDefault="28F47671">
            <w:r w:rsidRPr="28F4767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28F47671" w14:paraId="30A5AF2B" w14:textId="77777777" w:rsidTr="28F47671"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3EDA7" w14:textId="5C2BE574" w:rsidR="28F47671" w:rsidRDefault="28F47671">
            <w:r w:rsidRPr="28F47671">
              <w:rPr>
                <w:rFonts w:ascii="Calibri" w:eastAsia="Calibri" w:hAnsi="Calibri" w:cs="Calibri"/>
              </w:rPr>
              <w:t>Later than 15 years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B330D" w14:textId="04E51D92" w:rsidR="28F47671" w:rsidRDefault="28F47671">
            <w:r w:rsidRPr="28F47671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16D2127B" w14:textId="1D09219B" w:rsidR="0062586E" w:rsidRDefault="7330C983">
      <w:r w:rsidRPr="28F47671">
        <w:rPr>
          <w:rFonts w:ascii="Arial" w:eastAsia="Arial" w:hAnsi="Arial" w:cs="Arial"/>
        </w:rPr>
        <w:t xml:space="preserve"> </w:t>
      </w:r>
    </w:p>
    <w:p w14:paraId="0CDA50EF" w14:textId="0D0879FE" w:rsidR="0062586E" w:rsidRDefault="0062586E" w:rsidP="28F47671">
      <w:pPr>
        <w:rPr>
          <w:rFonts w:ascii="Arial" w:eastAsia="Arial" w:hAnsi="Arial" w:cs="Arial"/>
        </w:rPr>
      </w:pPr>
    </w:p>
    <w:p w14:paraId="2C078E63" w14:textId="276EC9BB" w:rsidR="0062586E" w:rsidRDefault="0062586E" w:rsidP="28F47671"/>
    <w:sectPr w:rsidR="00625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9E2AFF"/>
    <w:rsid w:val="0062586E"/>
    <w:rsid w:val="008B748E"/>
    <w:rsid w:val="0C9E2AFF"/>
    <w:rsid w:val="28F47671"/>
    <w:rsid w:val="32574AA4"/>
    <w:rsid w:val="717969CF"/>
    <w:rsid w:val="7330C983"/>
    <w:rsid w:val="76DE9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2AFF"/>
  <w15:chartTrackingRefBased/>
  <w15:docId w15:val="{5C0D04EE-9D5E-4E70-8F47-80735C0A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06483-F6C1-4A89-B8B3-EE52DEBE1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9BE716-6B56-4FD8-A0D0-EB89EBB976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0CEEC6-A65E-4352-BC0D-A8F08698B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Craig</dc:creator>
  <cp:keywords/>
  <dc:description/>
  <cp:lastModifiedBy>Bailey-Clark, Rose</cp:lastModifiedBy>
  <cp:revision>2</cp:revision>
  <dcterms:created xsi:type="dcterms:W3CDTF">2021-09-16T11:08:00Z</dcterms:created>
  <dcterms:modified xsi:type="dcterms:W3CDTF">2021-12-21T12:18:00Z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