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50"/>
        <w:gridCol w:w="6465"/>
      </w:tblGrid>
      <w:tr w:rsidR="121FD2F3" w:rsidTr="1B770B5E" w14:paraId="6B6855F7">
        <w:tc>
          <w:tcPr>
            <w:tcW w:w="9015" w:type="dxa"/>
            <w:gridSpan w:val="2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2DA5200F" w14:textId="2B289915">
            <w:r w:rsidRPr="1B770B5E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SITE OVERVIEW</w:t>
            </w:r>
            <w:r w:rsidRPr="1B770B5E" w:rsidR="0FB44DF2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- GREEN</w:t>
            </w:r>
          </w:p>
        </w:tc>
      </w:tr>
      <w:tr w:rsidR="121FD2F3" w:rsidTr="1B770B5E" w14:paraId="7508EA4B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4CA54181" w14:textId="71E1DA69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Town   </w:t>
            </w:r>
          </w:p>
        </w:tc>
        <w:tc>
          <w:tcPr>
            <w:tcW w:w="6465" w:type="dxa"/>
            <w:tcBorders>
              <w:top w:val="nil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7BC18106" w14:textId="204AD53F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Torquay</w:t>
            </w:r>
          </w:p>
        </w:tc>
      </w:tr>
      <w:tr w:rsidR="121FD2F3" w:rsidTr="1B770B5E" w14:paraId="77789FD2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056BE075" w14:textId="4FCD5A97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Site Name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7CECE290" w:rsidP="121FD2F3" w:rsidRDefault="7CECE290" w14:paraId="29233198" w14:textId="068B2B0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 w:rsidRPr="121FD2F3" w:rsidR="7CECE290">
              <w:rPr>
                <w:rFonts w:ascii="Calibri" w:hAnsi="Calibri" w:eastAsia="Calibri" w:cs="Calibri"/>
                <w:sz w:val="22"/>
                <w:szCs w:val="22"/>
              </w:rPr>
              <w:t>Torre House, Falkland Road</w:t>
            </w:r>
          </w:p>
        </w:tc>
      </w:tr>
      <w:tr w:rsidR="121FD2F3" w:rsidTr="1B770B5E" w14:paraId="70006DE5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4E39FFE6" w14:textId="19D21438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HELAA Reference no. 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P="121FD2F3" w:rsidRDefault="121FD2F3" w14:paraId="44422419" w14:textId="7EDED6BB">
            <w:pPr>
              <w:rPr>
                <w:rFonts w:ascii="Calibri" w:hAnsi="Calibri" w:eastAsia="Calibri" w:cs="Calibri"/>
                <w:sz w:val="22"/>
                <w:szCs w:val="22"/>
              </w:rPr>
            </w:pPr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21T0</w:t>
            </w:r>
            <w:r w:rsidRPr="121FD2F3" w:rsidR="4AF49462">
              <w:rPr>
                <w:rFonts w:ascii="Calibri" w:hAnsi="Calibri" w:eastAsia="Calibri" w:cs="Calibri"/>
                <w:sz w:val="22"/>
                <w:szCs w:val="22"/>
              </w:rPr>
              <w:t>11</w:t>
            </w:r>
          </w:p>
        </w:tc>
      </w:tr>
      <w:tr w:rsidR="121FD2F3" w:rsidTr="1B770B5E" w14:paraId="4AE3CF9B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14F68D2E" w14:textId="6A416257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Approx. yield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236741B3" w14:textId="30F75EB7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8</w:t>
            </w:r>
          </w:p>
        </w:tc>
      </w:tr>
      <w:tr w:rsidR="121FD2F3" w:rsidTr="1B770B5E" w14:paraId="71A8E696">
        <w:tc>
          <w:tcPr>
            <w:tcW w:w="9015" w:type="dxa"/>
            <w:gridSpan w:val="2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68E61457" w:rsidRDefault="68E61457" w14:paraId="4A7E7134" w14:textId="64A5077A">
            <w:r w:rsidR="68E61457">
              <w:drawing>
                <wp:inline wp14:editId="14B270AE" wp14:anchorId="6C89D309">
                  <wp:extent cx="5486400" cy="3326130"/>
                  <wp:effectExtent l="0" t="0" r="0" b="0"/>
                  <wp:docPr id="10910478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dfce217a07f411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3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21FD2F3" w:rsidTr="1B770B5E" w14:paraId="41C322F5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3E5BB93D" w14:textId="5676EB4F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Suitable: How the principle of development is established </w:t>
            </w:r>
          </w:p>
        </w:tc>
        <w:tc>
          <w:tcPr>
            <w:tcW w:w="6465" w:type="dxa"/>
            <w:tcBorders>
              <w:top w:val="nil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P="121FD2F3" w:rsidRDefault="121FD2F3" w14:paraId="66581FC9" w14:textId="26D8C6C9">
            <w:pPr>
              <w:rPr>
                <w:rFonts w:ascii="Calibri" w:hAnsi="Calibri" w:eastAsia="Calibri" w:cs="Calibri"/>
                <w:sz w:val="22"/>
                <w:szCs w:val="22"/>
              </w:rPr>
            </w:pPr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The site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has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planning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permission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for </w:t>
            </w:r>
            <w:proofErr w:type="spellStart"/>
            <w:r w:rsidRPr="121FD2F3" w:rsidR="60CA7C3C">
              <w:rPr>
                <w:rFonts w:ascii="Calibri" w:hAnsi="Calibri" w:eastAsia="Calibri" w:cs="Calibri"/>
                <w:sz w:val="22"/>
                <w:szCs w:val="22"/>
              </w:rPr>
              <w:t>conversion</w:t>
            </w:r>
            <w:proofErr w:type="spellEnd"/>
            <w:r w:rsidRPr="121FD2F3" w:rsidR="60CA7C3C">
              <w:rPr>
                <w:rFonts w:ascii="Calibri" w:hAnsi="Calibri" w:eastAsia="Calibri" w:cs="Calibri"/>
                <w:sz w:val="22"/>
                <w:szCs w:val="22"/>
              </w:rPr>
              <w:t xml:space="preserve"> from a </w:t>
            </w:r>
            <w:proofErr w:type="spellStart"/>
            <w:r w:rsidRPr="121FD2F3" w:rsidR="60CA7C3C">
              <w:rPr>
                <w:rFonts w:ascii="Calibri" w:hAnsi="Calibri" w:eastAsia="Calibri" w:cs="Calibri"/>
                <w:sz w:val="22"/>
                <w:szCs w:val="22"/>
              </w:rPr>
              <w:t>residential</w:t>
            </w:r>
            <w:proofErr w:type="spellEnd"/>
            <w:r w:rsidRPr="121FD2F3" w:rsidR="60CA7C3C">
              <w:rPr>
                <w:rFonts w:ascii="Calibri" w:hAnsi="Calibri" w:eastAsia="Calibri" w:cs="Calibri"/>
                <w:sz w:val="22"/>
                <w:szCs w:val="22"/>
              </w:rPr>
              <w:t xml:space="preserve"> institution </w:t>
            </w:r>
            <w:r w:rsidRPr="121FD2F3" w:rsidR="0A869C8B">
              <w:rPr>
                <w:rFonts w:ascii="Calibri" w:hAnsi="Calibri" w:eastAsia="Calibri" w:cs="Calibri"/>
                <w:sz w:val="22"/>
                <w:szCs w:val="22"/>
              </w:rPr>
              <w:t xml:space="preserve">(care home) </w:t>
            </w:r>
            <w:r w:rsidRPr="121FD2F3" w:rsidR="60CA7C3C">
              <w:rPr>
                <w:rFonts w:ascii="Calibri" w:hAnsi="Calibri" w:eastAsia="Calibri" w:cs="Calibri"/>
                <w:sz w:val="22"/>
                <w:szCs w:val="22"/>
              </w:rPr>
              <w:t>to 8 apartments</w:t>
            </w:r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–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see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Pr="121FD2F3" w:rsidR="294A5F7A">
              <w:rPr>
                <w:rFonts w:ascii="Calibri" w:hAnsi="Calibri" w:eastAsia="Calibri" w:cs="Calibri"/>
                <w:sz w:val="22"/>
                <w:szCs w:val="22"/>
              </w:rPr>
              <w:t xml:space="preserve">planning </w:t>
            </w:r>
            <w:proofErr w:type="spellStart"/>
            <w:r w:rsidRPr="121FD2F3" w:rsidR="294A5F7A">
              <w:rPr>
                <w:rFonts w:ascii="Calibri" w:hAnsi="Calibri" w:eastAsia="Calibri" w:cs="Calibri"/>
                <w:sz w:val="22"/>
                <w:szCs w:val="22"/>
              </w:rPr>
              <w:t>permissions</w:t>
            </w:r>
            <w:proofErr w:type="spellEnd"/>
            <w:r w:rsidRPr="121FD2F3" w:rsidR="294A5F7A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P/2019/</w:t>
            </w:r>
            <w:r w:rsidRPr="121FD2F3" w:rsidR="460677DB">
              <w:rPr>
                <w:rFonts w:ascii="Calibri" w:hAnsi="Calibri" w:eastAsia="Calibri" w:cs="Calibri"/>
                <w:sz w:val="22"/>
                <w:szCs w:val="22"/>
              </w:rPr>
              <w:t>1188 and P/2016/1356.</w:t>
            </w:r>
          </w:p>
        </w:tc>
      </w:tr>
      <w:tr w:rsidR="121FD2F3" w:rsidTr="1B770B5E" w14:paraId="1A8BE656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2161958A" w14:textId="7EBB3785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Available: Any change in circumstances since principle established 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7A6FC90E" w14:textId="6DAFE93C"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Given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that</w:t>
            </w:r>
            <w:r w:rsidRPr="121FD2F3" w:rsidR="44EC9D56">
              <w:rPr>
                <w:rFonts w:ascii="Calibri" w:hAnsi="Calibri" w:eastAsia="Calibri" w:cs="Calibri"/>
                <w:sz w:val="22"/>
                <w:szCs w:val="22"/>
              </w:rPr>
              <w:t>P</w:t>
            </w:r>
            <w:proofErr w:type="spellEnd"/>
            <w:r w:rsidRPr="121FD2F3" w:rsidR="44EC9D56">
              <w:rPr>
                <w:rFonts w:ascii="Calibri" w:hAnsi="Calibri" w:eastAsia="Calibri" w:cs="Calibri"/>
                <w:sz w:val="22"/>
                <w:szCs w:val="22"/>
              </w:rPr>
              <w:t>/2019/1188</w:t>
            </w:r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was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659A2ABD">
              <w:rPr>
                <w:rFonts w:ascii="Calibri" w:hAnsi="Calibri" w:eastAsia="Calibri" w:cs="Calibri"/>
                <w:sz w:val="22"/>
                <w:szCs w:val="22"/>
              </w:rPr>
              <w:t>submitted</w:t>
            </w:r>
            <w:proofErr w:type="spellEnd"/>
            <w:r w:rsidRPr="121FD2F3" w:rsidR="659A2ABD">
              <w:rPr>
                <w:rFonts w:ascii="Calibri" w:hAnsi="Calibri" w:eastAsia="Calibri" w:cs="Calibri"/>
                <w:sz w:val="22"/>
                <w:szCs w:val="22"/>
              </w:rPr>
              <w:t xml:space="preserve"> on 6 November 2019 and </w:t>
            </w:r>
            <w:proofErr w:type="spellStart"/>
            <w:r w:rsidRPr="121FD2F3" w:rsidR="659A2ABD">
              <w:rPr>
                <w:rFonts w:ascii="Calibri" w:hAnsi="Calibri" w:eastAsia="Calibri" w:cs="Calibri"/>
                <w:sz w:val="22"/>
                <w:szCs w:val="22"/>
              </w:rPr>
              <w:t>approved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on </w:t>
            </w:r>
            <w:r w:rsidRPr="121FD2F3" w:rsidR="7CDAE206">
              <w:rPr>
                <w:rFonts w:ascii="Calibri" w:hAnsi="Calibri" w:eastAsia="Calibri" w:cs="Calibri"/>
                <w:sz w:val="22"/>
                <w:szCs w:val="22"/>
              </w:rPr>
              <w:t xml:space="preserve">10 </w:t>
            </w:r>
            <w:proofErr w:type="spellStart"/>
            <w:r w:rsidRPr="121FD2F3" w:rsidR="7CDAE206">
              <w:rPr>
                <w:rFonts w:ascii="Calibri" w:hAnsi="Calibri" w:eastAsia="Calibri" w:cs="Calibri"/>
                <w:sz w:val="22"/>
                <w:szCs w:val="22"/>
              </w:rPr>
              <w:t>June</w:t>
            </w:r>
            <w:proofErr w:type="spellEnd"/>
            <w:r w:rsidRPr="121FD2F3" w:rsidR="7CDAE206">
              <w:rPr>
                <w:rFonts w:ascii="Calibri" w:hAnsi="Calibri" w:eastAsia="Calibri" w:cs="Calibri"/>
                <w:sz w:val="22"/>
                <w:szCs w:val="22"/>
              </w:rPr>
              <w:t xml:space="preserve"> 2020</w:t>
            </w:r>
            <w:r w:rsidRPr="121FD2F3" w:rsidR="3F5DC2FE">
              <w:rPr>
                <w:rFonts w:ascii="Calibri" w:hAnsi="Calibri" w:eastAsia="Calibri" w:cs="Calibri"/>
                <w:sz w:val="22"/>
                <w:szCs w:val="22"/>
              </w:rPr>
              <w:t>,</w:t>
            </w:r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it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would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appear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that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the site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remains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available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,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although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it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is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noted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that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the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conditions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are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yet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to be </w:t>
            </w:r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discharged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.</w:t>
            </w:r>
          </w:p>
        </w:tc>
      </w:tr>
      <w:tr w:rsidR="121FD2F3" w:rsidTr="1B770B5E" w14:paraId="569FB91C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446F8921" w14:textId="1EF01015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Achievable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06788FFE" w14:textId="3D180DFF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</w:tr>
      <w:tr w:rsidR="121FD2F3" w:rsidTr="1B770B5E" w14:paraId="4EDE5005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7E4B53FA" w14:textId="3C28CA4B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Customer Reference no.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63E26CFC" w14:textId="3753CA6E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</w:tr>
      <w:tr w:rsidR="121FD2F3" w:rsidTr="1B770B5E" w14:paraId="07BDFD40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0C77A09C" w14:textId="328FE368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Current use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4B5333BA" w:rsidP="121FD2F3" w:rsidRDefault="4B5333BA" w14:paraId="0401A36D" w14:textId="159DDAB9">
            <w:pPr>
              <w:rPr>
                <w:rFonts w:ascii="Calibri" w:hAnsi="Calibri" w:eastAsia="Calibri" w:cs="Calibri"/>
                <w:sz w:val="22"/>
                <w:szCs w:val="22"/>
              </w:rPr>
            </w:pPr>
            <w:r w:rsidRPr="121FD2F3" w:rsidR="4B5333BA">
              <w:rPr>
                <w:rFonts w:ascii="Calibri" w:hAnsi="Calibri" w:eastAsia="Calibri" w:cs="Calibri"/>
                <w:sz w:val="22"/>
                <w:szCs w:val="22"/>
              </w:rPr>
              <w:t>Care home</w:t>
            </w:r>
            <w:r w:rsidRPr="121FD2F3" w:rsidR="1B9DE02E">
              <w:rPr>
                <w:rFonts w:ascii="Calibri" w:hAnsi="Calibri" w:eastAsia="Calibri" w:cs="Calibri"/>
                <w:sz w:val="22"/>
                <w:szCs w:val="22"/>
              </w:rPr>
              <w:t>/</w:t>
            </w:r>
            <w:proofErr w:type="spellStart"/>
            <w:r w:rsidRPr="121FD2F3" w:rsidR="1B9DE02E">
              <w:rPr>
                <w:rFonts w:ascii="Calibri" w:hAnsi="Calibri" w:eastAsia="Calibri" w:cs="Calibri"/>
                <w:sz w:val="22"/>
                <w:szCs w:val="22"/>
              </w:rPr>
              <w:t>Student</w:t>
            </w:r>
            <w:proofErr w:type="spellEnd"/>
            <w:r w:rsidRPr="121FD2F3" w:rsidR="1B9DE02E">
              <w:rPr>
                <w:rFonts w:ascii="Calibri" w:hAnsi="Calibri" w:eastAsia="Calibri" w:cs="Calibri"/>
                <w:sz w:val="22"/>
                <w:szCs w:val="22"/>
              </w:rPr>
              <w:t xml:space="preserve"> residence (EF)/Vacant?</w:t>
            </w:r>
          </w:p>
        </w:tc>
      </w:tr>
      <w:tr w:rsidR="121FD2F3" w:rsidTr="1B770B5E" w14:paraId="3437E5FB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16629830" w14:textId="09A4D285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Site description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503089A1" w:rsidP="121FD2F3" w:rsidRDefault="503089A1" w14:paraId="24ED9C33" w14:textId="6B552B92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  <w:r w:rsidRPr="121FD2F3" w:rsidR="503089A1">
              <w:rPr>
                <w:rFonts w:ascii="Calibri" w:hAnsi="Calibri" w:eastAsia="Calibri" w:cs="Calibri"/>
                <w:sz w:val="22"/>
                <w:szCs w:val="22"/>
              </w:rPr>
              <w:t xml:space="preserve">The site, </w:t>
            </w:r>
            <w:r w:rsidRPr="121FD2F3" w:rsidR="53B4343B">
              <w:rPr>
                <w:rFonts w:ascii="Calibri" w:hAnsi="Calibri" w:eastAsia="Calibri" w:cs="Calibri"/>
                <w:sz w:val="22"/>
                <w:szCs w:val="22"/>
              </w:rPr>
              <w:t>Torre House</w:t>
            </w:r>
            <w:r w:rsidRPr="121FD2F3" w:rsidR="2CBA5BC3">
              <w:rPr>
                <w:rFonts w:ascii="Calibri" w:hAnsi="Calibri" w:eastAsia="Calibri" w:cs="Calibri"/>
                <w:sz w:val="22"/>
                <w:szCs w:val="22"/>
              </w:rPr>
              <w:t xml:space="preserve">, </w:t>
            </w:r>
            <w:proofErr w:type="spellStart"/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>comprises</w:t>
            </w:r>
            <w:proofErr w:type="spellEnd"/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 xml:space="preserve"> a </w:t>
            </w:r>
            <w:r w:rsidRPr="121FD2F3" w:rsidR="795E2650">
              <w:rPr>
                <w:rFonts w:ascii="Calibri" w:hAnsi="Calibri" w:eastAsia="Calibri" w:cs="Calibri"/>
                <w:sz w:val="22"/>
                <w:szCs w:val="22"/>
              </w:rPr>
              <w:t xml:space="preserve">large </w:t>
            </w:r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>triple-</w:t>
            </w:r>
            <w:proofErr w:type="spellStart"/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>storey</w:t>
            </w:r>
            <w:proofErr w:type="spellEnd"/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 xml:space="preserve"> (with a small </w:t>
            </w:r>
            <w:proofErr w:type="spellStart"/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>basement</w:t>
            </w:r>
            <w:proofErr w:type="spellEnd"/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>level</w:t>
            </w:r>
            <w:proofErr w:type="spellEnd"/>
            <w:r w:rsidRPr="121FD2F3" w:rsidR="178883AE">
              <w:rPr>
                <w:rFonts w:ascii="Calibri" w:hAnsi="Calibri" w:eastAsia="Calibri" w:cs="Calibri"/>
                <w:sz w:val="22"/>
                <w:szCs w:val="22"/>
              </w:rPr>
              <w:t>) Victoria villa</w:t>
            </w:r>
            <w:r w:rsidRPr="121FD2F3" w:rsidR="640DC921">
              <w:rPr>
                <w:rFonts w:ascii="Calibri" w:hAnsi="Calibri" w:eastAsia="Calibri" w:cs="Calibri"/>
                <w:sz w:val="22"/>
                <w:szCs w:val="22"/>
              </w:rPr>
              <w:t xml:space="preserve"> and its curtilage,</w:t>
            </w:r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in a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fairly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prominent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position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above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Falkland Road (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which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forms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the western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boundary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)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along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which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there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is</w:t>
            </w:r>
            <w:proofErr w:type="spellEnd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 xml:space="preserve"> a stone </w:t>
            </w:r>
            <w:proofErr w:type="spellStart"/>
            <w:r w:rsidRPr="121FD2F3" w:rsidR="72CF5E26">
              <w:rPr>
                <w:rFonts w:ascii="Calibri" w:hAnsi="Calibri" w:eastAsia="Calibri" w:cs="Calibri"/>
                <w:sz w:val="22"/>
                <w:szCs w:val="22"/>
              </w:rPr>
              <w:t>retainin</w:t>
            </w:r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g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wall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. The site, </w:t>
            </w:r>
            <w:proofErr w:type="spellStart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which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is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located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within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 Belgravia </w:t>
            </w:r>
            <w:proofErr w:type="spellStart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Conservation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 Area, </w:t>
            </w:r>
            <w:proofErr w:type="spellStart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is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 one of a group of </w:t>
            </w:r>
            <w:proofErr w:type="spellStart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>three</w:t>
            </w:r>
            <w:proofErr w:type="spellEnd"/>
            <w:r w:rsidRPr="121FD2F3" w:rsidR="232FB017">
              <w:rPr>
                <w:rFonts w:ascii="Calibri" w:hAnsi="Calibri" w:eastAsia="Calibri" w:cs="Calibri"/>
                <w:sz w:val="22"/>
                <w:szCs w:val="22"/>
              </w:rPr>
              <w:t xml:space="preserve"> large Victorian buildings</w:t>
            </w:r>
            <w:r w:rsidRPr="121FD2F3" w:rsidR="08D34F9C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  <w:proofErr w:type="spellStart"/>
            <w:r w:rsidRPr="121FD2F3" w:rsidR="08D34F9C">
              <w:rPr>
                <w:rFonts w:ascii="Calibri" w:hAnsi="Calibri" w:eastAsia="Calibri" w:cs="Calibri"/>
                <w:sz w:val="22"/>
                <w:szCs w:val="22"/>
              </w:rPr>
              <w:t>that</w:t>
            </w:r>
            <w:proofErr w:type="spellEnd"/>
            <w:r w:rsidRPr="121FD2F3" w:rsidR="08D34F9C">
              <w:rPr>
                <w:rFonts w:ascii="Calibri" w:hAnsi="Calibri" w:eastAsia="Calibri" w:cs="Calibri"/>
                <w:sz w:val="22"/>
                <w:szCs w:val="22"/>
              </w:rPr>
              <w:t xml:space="preserve"> take access via a </w:t>
            </w:r>
            <w:proofErr w:type="spellStart"/>
            <w:r w:rsidRPr="121FD2F3" w:rsidR="08D34F9C">
              <w:rPr>
                <w:rFonts w:ascii="Calibri" w:hAnsi="Calibri" w:eastAsia="Calibri" w:cs="Calibri"/>
                <w:sz w:val="22"/>
                <w:szCs w:val="22"/>
              </w:rPr>
              <w:t>shared</w:t>
            </w:r>
            <w:proofErr w:type="spellEnd"/>
            <w:r w:rsidRPr="121FD2F3" w:rsidR="08D34F9C">
              <w:rPr>
                <w:rFonts w:ascii="Calibri" w:hAnsi="Calibri" w:eastAsia="Calibri" w:cs="Calibri"/>
                <w:sz w:val="22"/>
                <w:szCs w:val="22"/>
              </w:rPr>
              <w:t xml:space="preserve"> private drive and parking area off Falkland Road.</w:t>
            </w:r>
          </w:p>
        </w:tc>
      </w:tr>
      <w:tr w:rsidR="121FD2F3" w:rsidTr="1B770B5E" w14:paraId="7008CA87">
        <w:tc>
          <w:tcPr>
            <w:tcW w:w="25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58B9025E" w14:textId="47CCC16B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Total site area (ha) </w:t>
            </w:r>
          </w:p>
        </w:tc>
        <w:tc>
          <w:tcPr>
            <w:tcW w:w="64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0DF8AA9C" w14:textId="5674FFC9">
            <w:proofErr w:type="spellStart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Approximately</w:t>
            </w:r>
            <w:proofErr w:type="spellEnd"/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0.0</w:t>
            </w:r>
            <w:r w:rsidRPr="121FD2F3" w:rsidR="539A4420">
              <w:rPr>
                <w:rFonts w:ascii="Calibri" w:hAnsi="Calibri" w:eastAsia="Calibri" w:cs="Calibri"/>
                <w:sz w:val="22"/>
                <w:szCs w:val="22"/>
              </w:rPr>
              <w:t>9</w:t>
            </w:r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ha.</w:t>
            </w:r>
          </w:p>
        </w:tc>
      </w:tr>
    </w:tbl>
    <w:p xmlns:wp14="http://schemas.microsoft.com/office/word/2010/wordml" w14:paraId="6FF7DB01" wp14:textId="437D265F">
      <w:r w:rsidRPr="121FD2F3" w:rsidR="0B6E1141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5"/>
        <w:gridCol w:w="6750"/>
      </w:tblGrid>
      <w:tr w:rsidR="121FD2F3" w:rsidTr="1B770B5E" w14:paraId="414631C9">
        <w:tc>
          <w:tcPr>
            <w:tcW w:w="9015" w:type="dxa"/>
            <w:gridSpan w:val="2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36080DE2" w14:textId="0A298C0B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  <w:p w:rsidR="121FD2F3" w:rsidRDefault="121FD2F3" w14:paraId="70DC31FF" w14:textId="377A2CDB">
            <w:r w:rsidRPr="121FD2F3" w:rsidR="121FD2F3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AVAILABILITY ASSESSMENT </w:t>
            </w:r>
          </w:p>
          <w:p w:rsidR="121FD2F3" w:rsidRDefault="121FD2F3" w14:paraId="0FDE07B9" w14:textId="6F3D7099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Reasonable prospect of delivery (timescale):</w:t>
            </w:r>
          </w:p>
          <w:p w:rsidR="121FD2F3" w:rsidRDefault="121FD2F3" w14:paraId="3B12F562" w14:textId="59D6142C">
            <w:r w:rsidRPr="1B770B5E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</w:tr>
      <w:tr w:rsidR="121FD2F3" w:rsidTr="1B770B5E" w14:paraId="68E2CFD5">
        <w:tc>
          <w:tcPr>
            <w:tcW w:w="22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5535AE29" w14:textId="1FE275DA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The next 5 years</w:t>
            </w:r>
          </w:p>
        </w:tc>
        <w:tc>
          <w:tcPr>
            <w:tcW w:w="6750" w:type="dxa"/>
            <w:tcBorders>
              <w:top w:val="nil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32ED4095" w:rsidP="121FD2F3" w:rsidRDefault="32ED4095" w14:paraId="09E8EA39" w14:textId="780B2D04">
            <w:pPr>
              <w:rPr>
                <w:rFonts w:ascii="Calibri" w:hAnsi="Calibri" w:eastAsia="Calibri" w:cs="Calibri"/>
                <w:sz w:val="22"/>
                <w:szCs w:val="22"/>
              </w:rPr>
            </w:pPr>
            <w:r w:rsidRPr="121FD2F3" w:rsidR="32ED4095">
              <w:rPr>
                <w:rFonts w:ascii="Calibri" w:hAnsi="Calibri" w:eastAsia="Calibri" w:cs="Calibri"/>
                <w:sz w:val="22"/>
                <w:szCs w:val="22"/>
              </w:rPr>
              <w:t>8</w:t>
            </w:r>
          </w:p>
        </w:tc>
      </w:tr>
      <w:tr w:rsidR="121FD2F3" w:rsidTr="1B770B5E" w14:paraId="37906F3C">
        <w:tc>
          <w:tcPr>
            <w:tcW w:w="22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6C500B86" w14:textId="1F259F42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A 6-10 year period</w:t>
            </w:r>
          </w:p>
        </w:tc>
        <w:tc>
          <w:tcPr>
            <w:tcW w:w="6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6AE5F0E3" w14:textId="45C357A3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</w:tr>
      <w:tr w:rsidR="121FD2F3" w:rsidTr="1B770B5E" w14:paraId="7E698942">
        <w:tc>
          <w:tcPr>
            <w:tcW w:w="22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76A3933B" w14:textId="7A8AF3C2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An 11-15 year period</w:t>
            </w:r>
          </w:p>
        </w:tc>
        <w:tc>
          <w:tcPr>
            <w:tcW w:w="6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207FFAC8" w14:textId="4C06F34C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</w:tr>
      <w:tr w:rsidR="121FD2F3" w:rsidTr="1B770B5E" w14:paraId="4C1E170C">
        <w:tc>
          <w:tcPr>
            <w:tcW w:w="22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67143F3A" w14:textId="2EEF72B4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>Later than 15 years</w:t>
            </w:r>
          </w:p>
        </w:tc>
        <w:tc>
          <w:tcPr>
            <w:tcW w:w="6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/>
            <w:vAlign w:val="top"/>
          </w:tcPr>
          <w:p w:rsidR="121FD2F3" w:rsidRDefault="121FD2F3" w14:paraId="6C6D84B6" w14:textId="0FEBABDB">
            <w:r w:rsidRPr="121FD2F3" w:rsidR="121FD2F3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</w:tr>
    </w:tbl>
    <w:p xmlns:wp14="http://schemas.microsoft.com/office/word/2010/wordml" w:rsidP="121FD2F3" w14:paraId="61B09CB8" wp14:textId="34A35C2A">
      <w:pPr>
        <w:rPr>
          <w:rFonts w:ascii="Arial" w:hAnsi="Arial" w:eastAsia="Arial" w:cs="Arial"/>
          <w:noProof w:val="0"/>
          <w:sz w:val="22"/>
          <w:szCs w:val="22"/>
          <w:lang w:val="en-US"/>
        </w:rPr>
      </w:pPr>
    </w:p>
    <w:p xmlns:wp14="http://schemas.microsoft.com/office/word/2010/wordml" w:rsidP="121FD2F3" w14:paraId="2C078E63" wp14:textId="0BDD600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C723A2"/>
    <w:rsid w:val="01298F85"/>
    <w:rsid w:val="01298F85"/>
    <w:rsid w:val="08D34F9C"/>
    <w:rsid w:val="0A869C8B"/>
    <w:rsid w:val="0B6E1141"/>
    <w:rsid w:val="0FB44DF2"/>
    <w:rsid w:val="108A29B0"/>
    <w:rsid w:val="112AE20B"/>
    <w:rsid w:val="121FD2F3"/>
    <w:rsid w:val="15A2F669"/>
    <w:rsid w:val="1745EA07"/>
    <w:rsid w:val="178883AE"/>
    <w:rsid w:val="1B770B5E"/>
    <w:rsid w:val="1B9DE02E"/>
    <w:rsid w:val="232FB017"/>
    <w:rsid w:val="294A5F7A"/>
    <w:rsid w:val="2BDF417B"/>
    <w:rsid w:val="2CBA5BC3"/>
    <w:rsid w:val="2D7B11DC"/>
    <w:rsid w:val="32ED4095"/>
    <w:rsid w:val="39EDC791"/>
    <w:rsid w:val="3F5DC2FE"/>
    <w:rsid w:val="44EC9D56"/>
    <w:rsid w:val="460677DB"/>
    <w:rsid w:val="4AF49462"/>
    <w:rsid w:val="4B5333BA"/>
    <w:rsid w:val="4EC723A2"/>
    <w:rsid w:val="503089A1"/>
    <w:rsid w:val="539A4420"/>
    <w:rsid w:val="53B4343B"/>
    <w:rsid w:val="542DFCE9"/>
    <w:rsid w:val="56A0DC0B"/>
    <w:rsid w:val="5708AD4F"/>
    <w:rsid w:val="5708AD4F"/>
    <w:rsid w:val="5895A0B9"/>
    <w:rsid w:val="5895A0B9"/>
    <w:rsid w:val="60CA7C3C"/>
    <w:rsid w:val="615F8A89"/>
    <w:rsid w:val="640DC921"/>
    <w:rsid w:val="6485000B"/>
    <w:rsid w:val="659A2ABD"/>
    <w:rsid w:val="68E61457"/>
    <w:rsid w:val="6D81387C"/>
    <w:rsid w:val="6F759883"/>
    <w:rsid w:val="72CF5E26"/>
    <w:rsid w:val="77D815B6"/>
    <w:rsid w:val="795E2650"/>
    <w:rsid w:val="7BA061F1"/>
    <w:rsid w:val="7CDAE206"/>
    <w:rsid w:val="7CECE290"/>
    <w:rsid w:val="7CEF4ED8"/>
    <w:rsid w:val="7CE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723A2"/>
  <w15:chartTrackingRefBased/>
  <w15:docId w15:val="{01E5795B-4B5F-42C4-9C9F-304ED8CBE3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ddfce217a07f411d" /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3" ma:contentTypeDescription="Create a new document." ma:contentTypeScope="" ma:versionID="c949057315d1d42127ae4dfcd2f67965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d6a75d12afaca8ac6c0106347905a455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4D0A99-F23B-43C9-BD35-3AE095A28254}"/>
</file>

<file path=customXml/itemProps2.xml><?xml version="1.0" encoding="utf-8"?>
<ds:datastoreItem xmlns:ds="http://schemas.openxmlformats.org/officeDocument/2006/customXml" ds:itemID="{B4824942-013E-4FF7-8F9D-27C2A5C48C4D}"/>
</file>

<file path=customXml/itemProps3.xml><?xml version="1.0" encoding="utf-8"?>
<ds:datastoreItem xmlns:ds="http://schemas.openxmlformats.org/officeDocument/2006/customXml" ds:itemID="{B3EC8EC0-8596-4610-B70E-F9575E64844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Davies, Craig</dc:creator>
  <keywords/>
  <dc:description/>
  <lastModifiedBy>Davies, Craig</lastModifiedBy>
  <dcterms:created xsi:type="dcterms:W3CDTF">2021-10-18T13:23:43.0000000Z</dcterms:created>
  <dcterms:modified xsi:type="dcterms:W3CDTF">2021-11-23T17:33:17.0346366Z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