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6390"/>
      </w:tblGrid>
      <w:tr w:rsidR="00FA63E8" w:rsidTr="1E1E9F77" w14:paraId="785A1274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1E1E9F77" w:rsidRDefault="00FA63E8" w14:paraId="0ADDC1A2" w14:textId="22801EB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E1E9F77" w:rsidR="00FA63E8">
              <w:rPr>
                <w:rFonts w:ascii="Calibri" w:hAnsi="Calibri" w:eastAsia="Calibri" w:cs="Calibri"/>
                <w:b w:val="1"/>
                <w:bCs w:val="1"/>
              </w:rPr>
              <w:t>SITE OVERVIEW</w:t>
            </w:r>
            <w:r w:rsidRPr="1E1E9F77" w:rsidR="00FA63E8">
              <w:rPr>
                <w:rFonts w:ascii="Calibri" w:hAnsi="Calibri" w:eastAsia="Calibri" w:cs="Calibri"/>
              </w:rPr>
              <w:t xml:space="preserve"> </w:t>
            </w:r>
            <w:r w:rsidRPr="1E1E9F77" w:rsidR="5BB5540B">
              <w:rPr>
                <w:rFonts w:ascii="Calibri" w:hAnsi="Calibri" w:eastAsia="Calibri" w:cs="Calibri"/>
              </w:rPr>
              <w:t xml:space="preserve">: </w:t>
            </w:r>
            <w:r w:rsidRPr="1E1E9F77" w:rsidR="5BB5540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="00FA63E8" w:rsidTr="1E1E9F77" w14:paraId="5533E12E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00C43783" w:rsidRDefault="00FA63E8" w14:paraId="3282EB98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Town  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00C43783" w:rsidRDefault="00FA63E8" w14:paraId="6394FF02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Torquay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0FA63E8" w:rsidP="00C43783" w:rsidRDefault="00FA63E8" w14:paraId="6607D2EE" w14:textId="77777777"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491DDC" w:rsidTr="1E1E9F77" w14:paraId="7F56C50D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B689B9F" w:rsidR="00491DDC" w:rsidP="00C43783" w:rsidRDefault="00491DDC" w14:paraId="23023622" w14:textId="7CC4D308">
            <w:pPr>
              <w:rPr>
                <w:rFonts w:ascii="Calibri" w:hAnsi="Calibri" w:eastAsia="Calibri" w:cs="Calibri"/>
                <w:b/>
                <w:bCs/>
              </w:rPr>
            </w:pPr>
            <w:r w:rsidRPr="0B689B9F">
              <w:rPr>
                <w:rFonts w:ascii="Calibri" w:hAnsi="Calibri" w:eastAsia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B689B9F" w:rsidR="00491DDC" w:rsidP="00C43783" w:rsidRDefault="00491DDC" w14:paraId="26E376F1" w14:textId="466DAB6E">
            <w:pPr>
              <w:rPr>
                <w:rFonts w:ascii="Calibri" w:hAnsi="Calibri" w:eastAsia="Calibri" w:cs="Calibri"/>
                <w:b/>
                <w:bCs/>
              </w:rPr>
            </w:pPr>
            <w:r w:rsidRPr="00491DDC">
              <w:rPr>
                <w:rFonts w:ascii="Calibri" w:hAnsi="Calibri" w:eastAsia="Calibri" w:cs="Calibri"/>
                <w:b/>
                <w:bCs/>
              </w:rPr>
              <w:t xml:space="preserve">Land </w:t>
            </w:r>
            <w:r w:rsidR="00791D62">
              <w:rPr>
                <w:rFonts w:ascii="Calibri" w:hAnsi="Calibri" w:eastAsia="Calibri" w:cs="Calibri"/>
                <w:b/>
                <w:bCs/>
              </w:rPr>
              <w:t>at Sladnor Park Road</w:t>
            </w:r>
          </w:p>
        </w:tc>
      </w:tr>
      <w:tr w:rsidR="00FA63E8" w:rsidTr="1E1E9F77" w14:paraId="7507976E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00C43783" w:rsidRDefault="00FA63E8" w14:paraId="13541014" w14:textId="77777777">
            <w:r w:rsidRPr="0B689B9F">
              <w:rPr>
                <w:rFonts w:ascii="Calibri" w:hAnsi="Calibri" w:eastAsia="Calibri" w:cs="Calibri"/>
                <w:b/>
                <w:bCs/>
              </w:rPr>
              <w:t>HELAA Reference no.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00C43783" w:rsidRDefault="00FA63E8" w14:paraId="1AF99CF8" w14:textId="25C085AF">
            <w:r w:rsidRPr="00261089">
              <w:rPr>
                <w:rFonts w:ascii="Calibri" w:hAnsi="Calibri" w:eastAsia="Times New Roman" w:cs="Calibri"/>
                <w:color w:val="000000"/>
                <w:lang w:val="en-GB" w:eastAsia="en-GB"/>
              </w:rPr>
              <w:t>21T14</w:t>
            </w:r>
            <w:r w:rsidR="00791D62">
              <w:rPr>
                <w:rFonts w:ascii="Calibri" w:hAnsi="Calibri" w:eastAsia="Times New Roman" w:cs="Calibri"/>
                <w:color w:val="000000"/>
                <w:lang w:val="en-GB" w:eastAsia="en-GB"/>
              </w:rPr>
              <w:t>4</w:t>
            </w:r>
          </w:p>
        </w:tc>
      </w:tr>
      <w:tr w:rsidR="00FA63E8" w:rsidTr="1E1E9F77" w14:paraId="204BD0D6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00C43783" w:rsidRDefault="00FA63E8" w14:paraId="3F493FC9" w14:textId="77777777">
            <w:r w:rsidRPr="0B689B9F">
              <w:rPr>
                <w:rFonts w:ascii="Calibri" w:hAnsi="Calibri" w:eastAsia="Calibri" w:cs="Calibri"/>
                <w:b/>
                <w:bCs/>
              </w:rPr>
              <w:t>Approx. yield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00C43783" w:rsidRDefault="00AE3ACE" w14:paraId="7820E05A" w14:textId="456E1538">
            <w:r>
              <w:t>8</w:t>
            </w:r>
          </w:p>
        </w:tc>
      </w:tr>
      <w:tr w:rsidR="00FA63E8" w:rsidTr="1E1E9F77" w14:paraId="7F555E77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A63E8" w:rsidP="00C43783" w:rsidRDefault="007257E5" w14:paraId="17976A33" w14:textId="09DD6335">
            <w:r>
              <w:rPr>
                <w:noProof/>
              </w:rPr>
              <w:drawing>
                <wp:inline distT="0" distB="0" distL="0" distR="0" wp14:anchorId="0D33930B" wp14:editId="12A0783D">
                  <wp:extent cx="3288791" cy="337502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106" b="50372"/>
                          <a:stretch/>
                        </pic:blipFill>
                        <pic:spPr bwMode="auto">
                          <a:xfrm>
                            <a:off x="0" y="0"/>
                            <a:ext cx="3288867" cy="3375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63E8" w:rsidP="00C43783" w:rsidRDefault="001D0244" w14:paraId="5F5C9F3A" w14:textId="5710E8BD">
            <w:r>
              <w:rPr>
                <w:noProof/>
              </w:rPr>
              <w:drawing>
                <wp:inline distT="0" distB="0" distL="0" distR="0" wp14:anchorId="68D22EA0" wp14:editId="625391D4">
                  <wp:extent cx="3352800" cy="1409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736" w:rsidTr="1E1E9F77" w14:paraId="73A4E5D5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0915F8BD" w14:textId="77777777">
            <w:r w:rsidRPr="0B689B9F">
              <w:rPr>
                <w:rFonts w:ascii="Calibri" w:hAnsi="Calibri" w:eastAsia="Calibri" w:cs="Calibri"/>
                <w:b/>
                <w:bCs/>
              </w:rPr>
              <w:t>Suitable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A3801" w:rsidP="00036736" w:rsidRDefault="00D41BFA" w14:paraId="2AF427BA" w14:textId="47E39B12">
            <w:r w:rsidRPr="00D41BFA">
              <w:t>Yes</w:t>
            </w:r>
            <w:r w:rsidRPr="00D41BFA" w:rsidR="000A3801">
              <w:t xml:space="preserve"> </w:t>
            </w:r>
          </w:p>
        </w:tc>
      </w:tr>
      <w:tr w:rsidR="00036736" w:rsidTr="1E1E9F77" w14:paraId="580F8D5F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1811FF5D" w14:textId="77777777">
            <w:r w:rsidRPr="0B689B9F">
              <w:rPr>
                <w:rFonts w:ascii="Calibri" w:hAnsi="Calibri" w:eastAsia="Calibri" w:cs="Calibri"/>
                <w:b/>
                <w:bCs/>
              </w:rPr>
              <w:t>Available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344AC3" w14:paraId="057E4451" w14:textId="7195D822">
            <w:r>
              <w:t>Need confirmation</w:t>
            </w:r>
            <w:r w:rsidR="00B80CA1">
              <w:t>, but the</w:t>
            </w:r>
            <w:r w:rsidR="00F057E6">
              <w:t xml:space="preserve"> land has </w:t>
            </w:r>
            <w:r w:rsidR="008D2528">
              <w:t>recently been a</w:t>
            </w:r>
            <w:r w:rsidR="00F057E6">
              <w:t>vailable</w:t>
            </w:r>
            <w:r w:rsidR="008D2528">
              <w:t xml:space="preserve"> for sale</w:t>
            </w:r>
            <w:r w:rsidR="00F057E6">
              <w:t xml:space="preserve"> </w:t>
            </w:r>
          </w:p>
        </w:tc>
      </w:tr>
      <w:tr w:rsidR="00036736" w:rsidTr="1E1E9F77" w14:paraId="703AC0CD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67AF6D52" w14:textId="77777777">
            <w:r w:rsidRPr="0B689B9F">
              <w:rPr>
                <w:rFonts w:ascii="Calibri" w:hAnsi="Calibri" w:eastAsia="Calibri" w:cs="Calibri"/>
                <w:b/>
                <w:bCs/>
              </w:rPr>
              <w:t>Achievable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F057E6" w14:paraId="5001CDA3" w14:textId="42AC3844">
            <w:r>
              <w:t>Yes - w</w:t>
            </w:r>
            <w:r w:rsidR="00592788">
              <w:t>ould be attractive to housebuilders</w:t>
            </w:r>
          </w:p>
        </w:tc>
      </w:tr>
      <w:tr w:rsidR="00036736" w:rsidTr="1E1E9F77" w14:paraId="01E30DE8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19036978" w14:textId="77777777">
            <w:r w:rsidRPr="0B689B9F">
              <w:rPr>
                <w:rFonts w:ascii="Calibri" w:hAnsi="Calibri" w:eastAsia="Calibri" w:cs="Calibri"/>
                <w:b/>
                <w:bCs/>
              </w:rPr>
              <w:t>Customer Reference no.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32F1D0C6" w14:textId="77777777"/>
        </w:tc>
      </w:tr>
      <w:tr w:rsidR="00036736" w:rsidTr="1E1E9F77" w14:paraId="1BB0C23D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7E9925D0" w14:textId="77777777">
            <w:r w:rsidRPr="0B689B9F">
              <w:rPr>
                <w:rFonts w:ascii="Calibri" w:hAnsi="Calibri" w:eastAsia="Calibri" w:cs="Calibri"/>
                <w:b/>
                <w:bCs/>
              </w:rPr>
              <w:lastRenderedPageBreak/>
              <w:t xml:space="preserve">Source of Site (call for sites, Local Plan allocation etc.). 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544CA708" w14:textId="77777777">
            <w:r>
              <w:t>Post Panel Addition</w:t>
            </w:r>
          </w:p>
        </w:tc>
      </w:tr>
      <w:tr w:rsidR="00036736" w:rsidTr="1E1E9F77" w14:paraId="2456E6B8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671859F3" w14:textId="77777777">
            <w:r w:rsidRPr="0B689B9F">
              <w:rPr>
                <w:rFonts w:ascii="Calibri" w:hAnsi="Calibri" w:eastAsia="Calibri" w:cs="Calibri"/>
                <w:b/>
                <w:bCs/>
              </w:rPr>
              <w:t>Current use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330DAC" w14:paraId="2C3FBD88" w14:textId="6C7242C4">
            <w:r>
              <w:rPr>
                <w:rFonts w:ascii="Calibri" w:hAnsi="Calibri" w:eastAsia="Calibri" w:cs="Calibri"/>
              </w:rPr>
              <w:t xml:space="preserve">Scrubby woodland </w:t>
            </w:r>
            <w:r w:rsidRPr="0B689B9F" w:rsidR="00036736">
              <w:rPr>
                <w:rFonts w:ascii="Calibri" w:hAnsi="Calibri" w:eastAsia="Calibri" w:cs="Calibri"/>
              </w:rPr>
              <w:t xml:space="preserve">  </w:t>
            </w:r>
          </w:p>
        </w:tc>
      </w:tr>
      <w:tr w:rsidR="00036736" w:rsidTr="1E1E9F77" w14:paraId="2B35C24F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34DDF24B" w14:textId="77777777">
            <w:r w:rsidRPr="0B689B9F">
              <w:rPr>
                <w:rFonts w:ascii="Calibri" w:hAnsi="Calibri" w:eastAsia="Calibri" w:cs="Calibri"/>
                <w:b/>
                <w:bCs/>
              </w:rPr>
              <w:t>Site descriptions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AE3ACE" w:rsidRDefault="00B80CA1" w14:paraId="6EF43F85" w14:textId="58D636F0">
            <w:r>
              <w:t xml:space="preserve">An area of scrubby woodland and </w:t>
            </w:r>
            <w:r w:rsidR="007B69B2">
              <w:t xml:space="preserve">an </w:t>
            </w:r>
            <w:r w:rsidR="00212CF0">
              <w:t>adjoining field</w:t>
            </w:r>
            <w:r w:rsidR="007B69B2">
              <w:t>/garden</w:t>
            </w:r>
            <w:r w:rsidR="00212CF0">
              <w:t xml:space="preserve"> located </w:t>
            </w:r>
            <w:r w:rsidR="001D5574">
              <w:t xml:space="preserve">between Sladnor Park Road and Teignmouth Road. </w:t>
            </w:r>
            <w:r w:rsidR="00212CF0">
              <w:t xml:space="preserve"> </w:t>
            </w:r>
          </w:p>
        </w:tc>
      </w:tr>
      <w:tr w:rsidR="00036736" w:rsidTr="1E1E9F77" w14:paraId="0905A20A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486C273E" w14:textId="77777777">
            <w:r w:rsidRPr="0B689B9F">
              <w:rPr>
                <w:rFonts w:ascii="Calibri" w:hAnsi="Calibri" w:eastAsia="Calibri" w:cs="Calibri"/>
                <w:b/>
                <w:bCs/>
              </w:rPr>
              <w:t>Total site area (ha)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782A477E" w14:textId="3A15774B">
            <w:r w:rsidRPr="0B689B9F">
              <w:rPr>
                <w:rFonts w:ascii="Calibri" w:hAnsi="Calibri" w:eastAsia="Calibri" w:cs="Calibri"/>
              </w:rPr>
              <w:t xml:space="preserve">Approx. </w:t>
            </w:r>
            <w:r w:rsidR="004943A0">
              <w:rPr>
                <w:rFonts w:ascii="Calibri" w:hAnsi="Calibri" w:eastAsia="Calibri" w:cs="Calibri"/>
              </w:rPr>
              <w:t>0.5</w:t>
            </w:r>
          </w:p>
        </w:tc>
      </w:tr>
      <w:tr w:rsidR="00036736" w:rsidTr="1E1E9F77" w14:paraId="493B98C5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38261773" w14:textId="77777777">
            <w:r w:rsidRPr="0B689B9F">
              <w:rPr>
                <w:rFonts w:ascii="Calibri" w:hAnsi="Calibri" w:eastAsia="Calibri" w:cs="Calibri"/>
                <w:b/>
                <w:bCs/>
              </w:rPr>
              <w:t>Gross site area (ha)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036736" w:rsidP="00036736" w:rsidRDefault="00036736" w14:paraId="285E6B00" w14:textId="16BE8B5C">
            <w:r>
              <w:t xml:space="preserve">Approx. </w:t>
            </w:r>
            <w:r w:rsidR="004943A0">
              <w:t>0.</w:t>
            </w:r>
            <w:r w:rsidR="00B80CA1">
              <w:t>4</w:t>
            </w:r>
          </w:p>
        </w:tc>
      </w:tr>
    </w:tbl>
    <w:p w:rsidR="00FA63E8" w:rsidP="00FA63E8" w:rsidRDefault="00FA63E8" w14:paraId="0E609922" w14:textId="77777777">
      <w:r w:rsidRPr="0B689B9F">
        <w:rPr>
          <w:rFonts w:ascii="Calibri" w:hAnsi="Calibri" w:eastAsia="Calibri" w:cs="Calibri"/>
        </w:rPr>
        <w:t xml:space="preserve"> </w:t>
      </w:r>
    </w:p>
    <w:p w:rsidR="00FA63E8" w:rsidP="00FA63E8" w:rsidRDefault="00FA63E8" w14:paraId="2ADF5F7B" w14:textId="77777777">
      <w:r w:rsidRPr="0B689B9F">
        <w:rPr>
          <w:rFonts w:ascii="Calibri" w:hAnsi="Calibri" w:eastAsia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6390"/>
      </w:tblGrid>
      <w:tr w:rsidR="00FA63E8" w:rsidTr="00C43783" w14:paraId="6DD88322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565EB904" w14:textId="77777777"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0FA63E8" w:rsidP="00C43783" w:rsidRDefault="00FA63E8" w14:paraId="0AECA54C" w14:textId="77777777">
            <w:r w:rsidRPr="0B689B9F">
              <w:rPr>
                <w:rFonts w:ascii="Calibri" w:hAnsi="Calibri" w:eastAsia="Calibri" w:cs="Calibri"/>
                <w:b/>
                <w:bCs/>
              </w:rPr>
              <w:t>SUITABILITY ASSESSMENT: STAGE A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0FA63E8" w:rsidP="00C43783" w:rsidRDefault="00FA63E8" w14:paraId="338E1C18" w14:textId="77777777"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FA63E8" w:rsidTr="00C43783" w14:paraId="640A622E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262B94F5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Strategic potential: 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70FE3A2A" w14:textId="77777777">
            <w:r w:rsidRPr="0B689B9F">
              <w:rPr>
                <w:rFonts w:ascii="Calibri" w:hAnsi="Calibri" w:eastAsia="Calibri" w:cs="Calibri"/>
              </w:rPr>
              <w:t xml:space="preserve">No </w:t>
            </w:r>
          </w:p>
        </w:tc>
      </w:tr>
      <w:tr w:rsidR="00FA63E8" w:rsidTr="00C43783" w14:paraId="1FFBCF9D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7D65618A" w14:textId="77777777">
            <w:r w:rsidRPr="0B689B9F">
              <w:rPr>
                <w:rFonts w:ascii="Calibri" w:hAnsi="Calibri" w:eastAsia="Calibri" w:cs="Calibri"/>
                <w:b/>
                <w:bCs/>
              </w:rPr>
              <w:t>Housing?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355BDB60" w14:textId="77777777">
            <w:r w:rsidRPr="0B689B9F">
              <w:rPr>
                <w:rFonts w:ascii="Calibri" w:hAnsi="Calibri" w:eastAsia="Calibri" w:cs="Calibri"/>
              </w:rPr>
              <w:t xml:space="preserve">Yes </w:t>
            </w:r>
          </w:p>
        </w:tc>
      </w:tr>
      <w:tr w:rsidR="00FA63E8" w:rsidTr="00C43783" w14:paraId="549478B8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1A58766E" w14:textId="77777777">
            <w:r w:rsidRPr="0B689B9F">
              <w:rPr>
                <w:rFonts w:ascii="Calibri" w:hAnsi="Calibri" w:eastAsia="Calibri" w:cs="Calibri"/>
                <w:b/>
                <w:bCs/>
              </w:rPr>
              <w:t>Employment?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4EC41CDF" w14:textId="77777777">
            <w:r w:rsidRPr="0B689B9F">
              <w:rPr>
                <w:rFonts w:ascii="Calibri" w:hAnsi="Calibri" w:eastAsia="Calibri" w:cs="Calibri"/>
              </w:rPr>
              <w:t>No</w:t>
            </w:r>
          </w:p>
        </w:tc>
      </w:tr>
      <w:tr w:rsidR="00FA63E8" w:rsidTr="00C43783" w14:paraId="0B38A527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5EE7FF49" w14:textId="77777777">
            <w:r w:rsidRPr="0B689B9F">
              <w:rPr>
                <w:rFonts w:ascii="Calibri" w:hAnsi="Calibri" w:eastAsia="Calibri" w:cs="Calibri"/>
                <w:b/>
                <w:bCs/>
              </w:rPr>
              <w:t>Other Use?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05398890" w14:textId="77777777">
            <w:r>
              <w:t xml:space="preserve">No </w:t>
            </w:r>
          </w:p>
        </w:tc>
      </w:tr>
      <w:tr w:rsidR="00FA63E8" w:rsidTr="00C43783" w14:paraId="5EC7FDC0" w14:textId="77777777">
        <w:trPr>
          <w:trHeight w:val="570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17247C6C" w14:textId="77777777">
            <w:r w:rsidRPr="0B689B9F">
              <w:rPr>
                <w:rFonts w:ascii="Calibri" w:hAnsi="Calibri" w:eastAsia="Calibri" w:cs="Calibri"/>
                <w:b/>
                <w:bCs/>
              </w:rPr>
              <w:t>Biodiversity- Within SAC/SSSI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0A3801" w14:paraId="6DC5F800" w14:textId="3D27D7AF">
            <w:r>
              <w:rPr>
                <w:rFonts w:ascii="Calibri" w:hAnsi="Calibri" w:eastAsia="Calibri" w:cs="Calibri"/>
              </w:rPr>
              <w:t xml:space="preserve">Within south hams SAC </w:t>
            </w:r>
            <w:r w:rsidR="00317ECB">
              <w:rPr>
                <w:rFonts w:ascii="Calibri" w:hAnsi="Calibri" w:eastAsia="Calibri" w:cs="Calibri"/>
              </w:rPr>
              <w:t>GHB L</w:t>
            </w:r>
            <w:r>
              <w:rPr>
                <w:rFonts w:ascii="Calibri" w:hAnsi="Calibri" w:eastAsia="Calibri" w:cs="Calibri"/>
              </w:rPr>
              <w:t xml:space="preserve">andscape </w:t>
            </w:r>
            <w:r w:rsidR="00317ECB"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</w:rPr>
              <w:t xml:space="preserve">onnectivity </w:t>
            </w:r>
            <w:r w:rsidR="00317ECB">
              <w:rPr>
                <w:rFonts w:ascii="Calibri" w:hAnsi="Calibri" w:eastAsia="Calibri" w:cs="Calibri"/>
              </w:rPr>
              <w:t>Z</w:t>
            </w:r>
            <w:r>
              <w:rPr>
                <w:rFonts w:ascii="Calibri" w:hAnsi="Calibri" w:eastAsia="Calibri" w:cs="Calibri"/>
              </w:rPr>
              <w:t>one</w:t>
            </w:r>
          </w:p>
        </w:tc>
      </w:tr>
      <w:tr w:rsidR="00FA63E8" w:rsidTr="00C43783" w14:paraId="362C90D2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395EA25D" w14:textId="77777777">
            <w:r w:rsidRPr="0B689B9F">
              <w:rPr>
                <w:rFonts w:ascii="Calibri" w:hAnsi="Calibri" w:eastAsia="Calibri" w:cs="Calibri"/>
                <w:b/>
                <w:bCs/>
              </w:rPr>
              <w:t>Flood Zone 3b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7E87AE09" w14:textId="77777777">
            <w:pPr>
              <w:rPr>
                <w:rFonts w:ascii="Calibri" w:hAnsi="Calibri" w:eastAsia="Calibri" w:cs="Calibri"/>
              </w:rPr>
            </w:pPr>
            <w:r w:rsidRPr="0B689B9F">
              <w:rPr>
                <w:rFonts w:ascii="Calibri" w:hAnsi="Calibri" w:eastAsia="Calibri" w:cs="Calibri"/>
              </w:rPr>
              <w:t>No</w:t>
            </w:r>
          </w:p>
        </w:tc>
      </w:tr>
      <w:tr w:rsidR="00FA63E8" w:rsidTr="00C43783" w14:paraId="4B819E81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6BCA460" w14:textId="77777777">
            <w:r w:rsidRPr="0B689B9F">
              <w:rPr>
                <w:rFonts w:ascii="Calibri" w:hAnsi="Calibri" w:eastAsia="Calibri" w:cs="Calibri"/>
                <w:b/>
                <w:bCs/>
              </w:rPr>
              <w:t>Other NPPF Showstoppers (not policy constraints)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DFAD9C7" w14:textId="77777777">
            <w:r w:rsidRPr="0B689B9F">
              <w:rPr>
                <w:rFonts w:ascii="Calibri" w:hAnsi="Calibri" w:eastAsia="Calibri" w:cs="Calibri"/>
              </w:rPr>
              <w:t xml:space="preserve">None </w:t>
            </w:r>
          </w:p>
        </w:tc>
      </w:tr>
    </w:tbl>
    <w:p w:rsidR="00FA63E8" w:rsidP="00FA63E8" w:rsidRDefault="00FA63E8" w14:paraId="46AA9467" w14:textId="77777777">
      <w:r w:rsidRPr="0B689B9F">
        <w:rPr>
          <w:rFonts w:ascii="Calibri" w:hAnsi="Calibri" w:eastAsia="Calibri" w:cs="Calibri"/>
        </w:rPr>
        <w:t xml:space="preserve"> </w:t>
      </w:r>
    </w:p>
    <w:p w:rsidR="00FA63E8" w:rsidP="00FA63E8" w:rsidRDefault="00FA63E8" w14:paraId="190C0F95" w14:textId="77777777">
      <w:r w:rsidRPr="0B689B9F">
        <w:rPr>
          <w:rFonts w:ascii="Calibri" w:hAnsi="Calibri" w:eastAsia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0"/>
        <w:gridCol w:w="5625"/>
      </w:tblGrid>
      <w:tr w:rsidR="00FA63E8" w:rsidTr="00C43783" w14:paraId="333AC418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7EBE8AA3" w14:textId="77777777"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0FA63E8" w:rsidP="00C43783" w:rsidRDefault="00FA63E8" w14:paraId="6ED9824D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SUITABILITY ASSESSMENT: STAGE B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0FA63E8" w:rsidP="00C43783" w:rsidRDefault="00FA63E8" w14:paraId="2968C42D" w14:textId="77777777"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FA63E8" w:rsidTr="00C43783" w14:paraId="54806D70" w14:textId="77777777">
        <w:trPr>
          <w:trHeight w:val="465"/>
        </w:trPr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7081AD13" w14:textId="77777777">
            <w:r w:rsidRPr="0B689B9F">
              <w:rPr>
                <w:rFonts w:ascii="Calibri" w:hAnsi="Calibri" w:eastAsia="Calibri" w:cs="Calibri"/>
                <w:b/>
                <w:bCs/>
              </w:rPr>
              <w:t>Access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DA455E7" w14:textId="74D4CA53">
            <w:r w:rsidRPr="0B689B9F">
              <w:rPr>
                <w:rFonts w:ascii="Calibri" w:hAnsi="Calibri" w:eastAsia="Calibri" w:cs="Calibri"/>
              </w:rPr>
              <w:t xml:space="preserve">    </w:t>
            </w:r>
            <w:r w:rsidR="008F6718">
              <w:rPr>
                <w:rFonts w:ascii="Calibri" w:hAnsi="Calibri" w:eastAsia="Calibri" w:cs="Calibri"/>
              </w:rPr>
              <w:t xml:space="preserve">Via Sladnor Park Road or Teignmouth Road </w:t>
            </w:r>
          </w:p>
        </w:tc>
      </w:tr>
      <w:tr w:rsidR="00FA63E8" w:rsidTr="00C43783" w14:paraId="7E79693D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5DF33887" w14:textId="77777777">
            <w:r w:rsidRPr="0B689B9F">
              <w:rPr>
                <w:rFonts w:ascii="Calibri" w:hAnsi="Calibri" w:eastAsia="Calibri" w:cs="Calibri"/>
                <w:b/>
                <w:bCs/>
              </w:rPr>
              <w:lastRenderedPageBreak/>
              <w:t>Flood risk, water quality and drainage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8F6718" w14:paraId="56CC80E3" w14:textId="2D28D4CC">
            <w:r>
              <w:t>N/A</w:t>
            </w:r>
          </w:p>
        </w:tc>
      </w:tr>
      <w:tr w:rsidR="00FA63E8" w:rsidTr="00C43783" w14:paraId="6408C0BA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12C75521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Heritage and Archaeology (including distance from assets).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D41BFA" w14:paraId="5850C838" w14:textId="77777777">
            <w:r>
              <w:rPr>
                <w:rFonts w:ascii="Calibri" w:hAnsi="Calibri" w:eastAsia="Calibri" w:cs="Calibri"/>
              </w:rPr>
              <w:t xml:space="preserve">May </w:t>
            </w:r>
            <w:r w:rsidR="006632CB">
              <w:rPr>
                <w:rFonts w:ascii="Calibri" w:hAnsi="Calibri" w:eastAsia="Calibri" w:cs="Calibri"/>
              </w:rPr>
              <w:t>require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6632CB">
              <w:t>programme of archaeological mitigation.</w:t>
            </w:r>
          </w:p>
          <w:p w:rsidR="00D41BFA" w:rsidP="00C43783" w:rsidRDefault="00D41BFA" w14:paraId="04199228" w14:textId="4380E9ED">
            <w:r>
              <w:t>15m from the Maidencombe Conservation Area.</w:t>
            </w:r>
          </w:p>
        </w:tc>
      </w:tr>
      <w:tr w:rsidR="00FA63E8" w:rsidTr="00C43783" w14:paraId="7AA83469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3ED68240" w14:textId="77777777">
            <w:r w:rsidRPr="0B689B9F">
              <w:rPr>
                <w:rFonts w:ascii="Calibri" w:hAnsi="Calibri" w:eastAsia="Calibri" w:cs="Calibri"/>
                <w:b/>
                <w:bCs/>
              </w:rPr>
              <w:t>Infrastructure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953897" w14:paraId="464FB38E" w14:textId="50386F13">
            <w:r>
              <w:t>Drainage/ sewerage infrastructure needed</w:t>
            </w:r>
          </w:p>
        </w:tc>
      </w:tr>
      <w:tr w:rsidR="00FA63E8" w:rsidTr="00C43783" w14:paraId="5651ED01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21EF9A94" w14:textId="77777777">
            <w:r w:rsidRPr="0B689B9F">
              <w:rPr>
                <w:rFonts w:ascii="Calibri" w:hAnsi="Calibri" w:eastAsia="Calibri" w:cs="Calibri"/>
                <w:b/>
                <w:bCs/>
              </w:rPr>
              <w:t>Landscape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146E1" w:rsidR="000260C4" w:rsidP="000B716A" w:rsidRDefault="000260C4" w14:paraId="092D48F3" w14:textId="27E9ADFD">
            <w:r>
              <w:t>Site is within the Undeveloped Coast</w:t>
            </w:r>
            <w:r w:rsidR="000B716A">
              <w:t xml:space="preserve"> Undeveloped Coast Policy C2: Maidencombe To Daddyhole</w:t>
            </w:r>
          </w:p>
          <w:p w:rsidR="007D5AF3" w:rsidP="00C43783" w:rsidRDefault="00441A25" w14:paraId="69149982" w14:textId="2AA3255F">
            <w:r>
              <w:t>All or part of the site appears to be in the L</w:t>
            </w:r>
            <w:r w:rsidRPr="005146E1" w:rsidR="00953897">
              <w:t>andscape Character A</w:t>
            </w:r>
            <w:r>
              <w:t>rea:</w:t>
            </w:r>
            <w:r w:rsidRPr="005146E1" w:rsidR="00953897">
              <w:t xml:space="preserve"> 1A Rolling Farmland – Highly sensitive</w:t>
            </w:r>
            <w:r w:rsidR="007D5AF3">
              <w:t>, Management Strategy – Conserve and enhance</w:t>
            </w:r>
          </w:p>
        </w:tc>
      </w:tr>
      <w:tr w:rsidR="00FA63E8" w:rsidTr="00C43783" w14:paraId="4288C76B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1FFE32C1" w14:textId="77777777">
            <w:r w:rsidRPr="0B689B9F">
              <w:rPr>
                <w:rFonts w:ascii="Calibri" w:hAnsi="Calibri" w:eastAsia="Calibri" w:cs="Calibri"/>
                <w:b/>
                <w:bCs/>
              </w:rPr>
              <w:t>Ecology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317ECB" w:rsidP="00C43783" w:rsidRDefault="00A03F48" w14:paraId="3DE0D0C4" w14:textId="595A4D8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Part of the site is within a</w:t>
            </w:r>
            <w:r w:rsidRPr="0B689B9F" w:rsidR="00E21CA0">
              <w:rPr>
                <w:rFonts w:ascii="Calibri" w:hAnsi="Calibri" w:eastAsia="Calibri" w:cs="Calibri"/>
              </w:rPr>
              <w:t xml:space="preserve"> Cirl Bunting</w:t>
            </w:r>
            <w:r w:rsidR="00E21CA0">
              <w:rPr>
                <w:rFonts w:ascii="Calibri" w:hAnsi="Calibri" w:eastAsia="Calibri" w:cs="Calibri"/>
              </w:rPr>
              <w:t xml:space="preserve"> breeding territory. </w:t>
            </w:r>
            <w:r w:rsidRPr="0B689B9F" w:rsidR="00FA63E8">
              <w:rPr>
                <w:rFonts w:ascii="Calibri" w:hAnsi="Calibri" w:eastAsia="Calibri" w:cs="Calibri"/>
              </w:rPr>
              <w:t xml:space="preserve"> </w:t>
            </w:r>
          </w:p>
          <w:p w:rsidR="000471B6" w:rsidP="00C43783" w:rsidRDefault="00317ECB" w14:paraId="2F32688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Site within </w:t>
            </w:r>
            <w:r w:rsidRPr="0B689B9F" w:rsidR="00FA63E8">
              <w:rPr>
                <w:rFonts w:ascii="Calibri" w:hAnsi="Calibri" w:eastAsia="Calibri" w:cs="Calibri"/>
              </w:rPr>
              <w:t>Greater Crested Newts</w:t>
            </w:r>
            <w:r>
              <w:rPr>
                <w:rFonts w:ascii="Calibri" w:hAnsi="Calibri" w:eastAsia="Calibri" w:cs="Calibri"/>
              </w:rPr>
              <w:t xml:space="preserve"> consultation zone</w:t>
            </w:r>
            <w:r w:rsidRPr="0B689B9F" w:rsidR="00FA63E8">
              <w:rPr>
                <w:rFonts w:ascii="Calibri" w:hAnsi="Calibri" w:eastAsia="Calibri" w:cs="Calibri"/>
              </w:rPr>
              <w:t xml:space="preserve">. </w:t>
            </w:r>
          </w:p>
          <w:p w:rsidRPr="000260C4" w:rsidR="008F6718" w:rsidP="00C43783" w:rsidRDefault="008F6718" w14:paraId="75EDE576" w14:textId="032B704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Scrubby woodland is of high ecological value so any development would require mitigation/compensation</w:t>
            </w:r>
          </w:p>
        </w:tc>
      </w:tr>
      <w:tr w:rsidR="00FA63E8" w:rsidTr="00C43783" w14:paraId="38376D06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14572EE9" w14:textId="77777777">
            <w:r w:rsidRPr="0B689B9F">
              <w:rPr>
                <w:rFonts w:ascii="Calibri" w:hAnsi="Calibri" w:eastAsia="Calibri" w:cs="Calibri"/>
                <w:b/>
                <w:bCs/>
              </w:rPr>
              <w:t>Safety related constraints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FAF6EB8" w14:textId="77777777">
            <w:r>
              <w:t>No</w:t>
            </w:r>
          </w:p>
        </w:tc>
      </w:tr>
      <w:tr w:rsidR="00FA63E8" w:rsidTr="00C43783" w14:paraId="740186E3" w14:textId="77777777">
        <w:trPr>
          <w:trHeight w:val="570"/>
        </w:trPr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415E5379" w14:textId="77777777">
            <w:r w:rsidRPr="0B689B9F">
              <w:rPr>
                <w:rFonts w:ascii="Calibri" w:hAnsi="Calibri" w:eastAsia="Calibri" w:cs="Calibri"/>
                <w:b/>
                <w:bCs/>
              </w:rPr>
              <w:t>Soils (Agricultural Land classification) and contamination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B00E3F" w14:paraId="5AB5300F" w14:textId="1802AB8F">
            <w:r>
              <w:t>Poor</w:t>
            </w:r>
            <w:r w:rsidR="00764B0A">
              <w:t xml:space="preserve"> </w:t>
            </w:r>
            <w:r w:rsidR="003D5251">
              <w:t xml:space="preserve">(grade </w:t>
            </w:r>
            <w:r>
              <w:t>4</w:t>
            </w:r>
            <w:r w:rsidR="003D5251">
              <w:t>)</w:t>
            </w:r>
          </w:p>
        </w:tc>
      </w:tr>
      <w:tr w:rsidR="00FA63E8" w:rsidTr="00C43783" w14:paraId="65FD13CD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79A0B1B1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Local Plan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7D5AF3" w14:paraId="03F07361" w14:textId="532695D2">
            <w:r>
              <w:rPr>
                <w:rFonts w:ascii="Calibri" w:hAnsi="Calibri" w:eastAsia="Calibri" w:cs="Calibri"/>
              </w:rPr>
              <w:t>T</w:t>
            </w:r>
            <w:r w:rsidRPr="0B689B9F" w:rsidR="00FA63E8">
              <w:rPr>
                <w:rFonts w:ascii="Calibri" w:hAnsi="Calibri" w:eastAsia="Calibri" w:cs="Calibri"/>
              </w:rPr>
              <w:t xml:space="preserve">rees, hedgerows and natural landscape features (Policy C4) </w:t>
            </w:r>
          </w:p>
          <w:p w:rsidR="00FA63E8" w:rsidP="00C43783" w:rsidRDefault="00FA63E8" w14:paraId="57C4D1CD" w14:textId="77777777">
            <w:pPr>
              <w:rPr>
                <w:rFonts w:ascii="Calibri" w:hAnsi="Calibri" w:eastAsia="Calibri" w:cs="Calibri"/>
              </w:rPr>
            </w:pPr>
            <w:r w:rsidRPr="0B689B9F">
              <w:rPr>
                <w:rFonts w:ascii="Calibri" w:hAnsi="Calibri" w:eastAsia="Calibri" w:cs="Calibri"/>
              </w:rPr>
              <w:t>Biodiversity and Geodiversity (Policy NC1)</w:t>
            </w:r>
          </w:p>
          <w:p w:rsidR="005C418F" w:rsidP="00C43783" w:rsidRDefault="005C418F" w14:paraId="173573B6" w14:textId="56F8816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SS8 </w:t>
            </w:r>
            <w:r w:rsidR="00592E18">
              <w:rPr>
                <w:rFonts w:ascii="Calibri" w:hAnsi="Calibri" w:eastAsia="Calibri" w:cs="Calibri"/>
              </w:rPr>
              <w:t>–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592E18">
              <w:rPr>
                <w:rFonts w:ascii="Calibri" w:hAnsi="Calibri" w:eastAsia="Calibri" w:cs="Calibri"/>
              </w:rPr>
              <w:t xml:space="preserve">Natural Environment </w:t>
            </w:r>
          </w:p>
          <w:p w:rsidR="00DF4C20" w:rsidP="00C43783" w:rsidRDefault="00DF4C20" w14:paraId="62C8C38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</w:t>
            </w:r>
            <w:r w:rsidR="007D5AF3">
              <w:rPr>
                <w:rFonts w:ascii="Calibri" w:hAnsi="Calibri" w:eastAsia="Calibri" w:cs="Calibri"/>
              </w:rPr>
              <w:t>2</w:t>
            </w:r>
            <w:r>
              <w:rPr>
                <w:rFonts w:ascii="Calibri" w:hAnsi="Calibri" w:eastAsia="Calibri" w:cs="Calibri"/>
              </w:rPr>
              <w:t xml:space="preserve"> – </w:t>
            </w:r>
            <w:r w:rsidR="007D5AF3">
              <w:rPr>
                <w:rFonts w:ascii="Calibri" w:hAnsi="Calibri" w:eastAsia="Calibri" w:cs="Calibri"/>
              </w:rPr>
              <w:t>Undeveloped Coast</w:t>
            </w:r>
          </w:p>
          <w:p w:rsidR="008F6718" w:rsidP="00C43783" w:rsidRDefault="008F6718" w14:paraId="3A86F1F5" w14:textId="347E0D16"/>
        </w:tc>
      </w:tr>
      <w:tr w:rsidR="00FA63E8" w:rsidTr="00C43783" w14:paraId="128595A7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536A04" w14:paraId="38ED8A79" w14:textId="0A7D0988">
            <w:r w:rsidRPr="0B689B9F">
              <w:rPr>
                <w:rFonts w:ascii="Calibri" w:hAnsi="Calibri" w:eastAsia="Calibri" w:cs="Calibri"/>
                <w:b/>
                <w:bCs/>
              </w:rPr>
              <w:t>Neighborhood</w:t>
            </w:r>
            <w:r w:rsidRPr="0B689B9F" w:rsidR="00FA63E8">
              <w:rPr>
                <w:rFonts w:ascii="Calibri" w:hAnsi="Calibri" w:eastAsia="Calibri" w:cs="Calibri"/>
                <w:b/>
                <w:bCs/>
              </w:rPr>
              <w:t xml:space="preserve"> Plan </w:t>
            </w:r>
            <w:r w:rsidRPr="0B689B9F" w:rsidR="00FA63E8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17E6A05" w14:textId="77777777">
            <w:pPr>
              <w:rPr>
                <w:rFonts w:ascii="Calibri" w:hAnsi="Calibri" w:eastAsia="Calibri" w:cs="Calibri"/>
              </w:rPr>
            </w:pPr>
            <w:r w:rsidRPr="0B689B9F">
              <w:rPr>
                <w:rFonts w:ascii="Calibri" w:hAnsi="Calibri" w:eastAsia="Calibri" w:cs="Calibri"/>
              </w:rPr>
              <w:t xml:space="preserve">Green Corridors (Policy TE4) </w:t>
            </w:r>
          </w:p>
          <w:p w:rsidRPr="00D41657" w:rsidR="00475D0F" w:rsidP="00C43783" w:rsidRDefault="00D41657" w14:paraId="0BE6061F" w14:textId="6782D13F">
            <w:pPr>
              <w:rPr>
                <w:color w:val="FF0000"/>
              </w:rPr>
            </w:pPr>
            <w:r w:rsidRPr="00536A04">
              <w:t>Inside Maidencombe village envelope (TNP) policy TH12</w:t>
            </w:r>
          </w:p>
        </w:tc>
      </w:tr>
      <w:tr w:rsidR="00FA63E8" w:rsidTr="00C43783" w14:paraId="7E25DDA3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29CAD899" w14:textId="77777777">
            <w:r w:rsidRPr="0B689B9F">
              <w:rPr>
                <w:rFonts w:ascii="Calibri" w:hAnsi="Calibri" w:eastAsia="Calibri" w:cs="Calibri"/>
                <w:b/>
                <w:bCs/>
              </w:rPr>
              <w:t>Development progress (where relevant)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475D0F" w14:paraId="65E43082" w14:textId="43187A3B">
            <w:r>
              <w:t>No</w:t>
            </w:r>
          </w:p>
        </w:tc>
      </w:tr>
      <w:tr w:rsidR="00FA63E8" w:rsidTr="00C43783" w14:paraId="41AEDF2E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0DB4C46F" w14:textId="77777777">
            <w:r w:rsidRPr="0B689B9F">
              <w:rPr>
                <w:rFonts w:ascii="Calibri" w:hAnsi="Calibri" w:eastAsia="Calibri" w:cs="Calibri"/>
                <w:b/>
                <w:bCs/>
              </w:rPr>
              <w:t>Other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AE08082" w14:textId="77777777"/>
        </w:tc>
      </w:tr>
      <w:tr w:rsidR="00FA63E8" w:rsidTr="00C43783" w14:paraId="37DACC3D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CB4CD89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HELAA Panel Summary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F3DFB33" w14:textId="77777777"/>
        </w:tc>
      </w:tr>
      <w:tr w:rsidR="00FA63E8" w:rsidTr="00C43783" w14:paraId="4E758BDE" w14:textId="77777777">
        <w:tc>
          <w:tcPr>
            <w:tcW w:w="3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5FDA0B9D" w14:textId="77777777">
            <w:r w:rsidRPr="0B689B9F">
              <w:rPr>
                <w:rFonts w:ascii="Calibri" w:hAnsi="Calibri" w:eastAsia="Calibri" w:cs="Calibri"/>
                <w:b/>
                <w:bCs/>
              </w:rPr>
              <w:t>Site potential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5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C7478A" w14:paraId="4AFC5C81" w14:textId="696A5C56">
            <w:r w:rsidRPr="00675E5B">
              <w:t>Confirmation of availability needed</w:t>
            </w:r>
            <w:r>
              <w:t>.</w:t>
            </w:r>
          </w:p>
        </w:tc>
      </w:tr>
    </w:tbl>
    <w:p w:rsidR="00FA63E8" w:rsidP="00FA63E8" w:rsidRDefault="00FA63E8" w14:paraId="0E8396AC" w14:textId="77777777">
      <w:r w:rsidRPr="0B689B9F">
        <w:rPr>
          <w:rFonts w:ascii="Calibri" w:hAnsi="Calibri" w:eastAsia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00FA63E8" w:rsidTr="00C43783" w14:paraId="0078C53F" w14:textId="77777777">
        <w:tc>
          <w:tcPr>
            <w:tcW w:w="9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93801D9" w14:textId="77777777">
            <w:r w:rsidRPr="0B689B9F">
              <w:rPr>
                <w:rFonts w:ascii="Calibri" w:hAnsi="Calibri" w:eastAsia="Calibri" w:cs="Calibri"/>
              </w:rPr>
              <w:lastRenderedPageBreak/>
              <w:t xml:space="preserve"> </w:t>
            </w:r>
          </w:p>
          <w:p w:rsidR="00FA63E8" w:rsidP="00C43783" w:rsidRDefault="00FA63E8" w14:paraId="24ABD8F8" w14:textId="77777777">
            <w:r w:rsidRPr="0B689B9F">
              <w:rPr>
                <w:rFonts w:ascii="Calibri" w:hAnsi="Calibri" w:eastAsia="Calibri" w:cs="Calibri"/>
                <w:b/>
                <w:bCs/>
              </w:rPr>
              <w:t xml:space="preserve">AVAILABILITY ASSESSMENT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0FA63E8" w:rsidP="00C43783" w:rsidRDefault="00FA63E8" w14:paraId="6FAF7496" w14:textId="77777777">
            <w:r w:rsidRPr="0B689B9F">
              <w:rPr>
                <w:rFonts w:ascii="Calibri" w:hAnsi="Calibri" w:eastAsia="Calibri" w:cs="Calibri"/>
              </w:rPr>
              <w:t xml:space="preserve">Reasonable prospect of delivery (timescale): </w:t>
            </w:r>
          </w:p>
          <w:p w:rsidR="00FA63E8" w:rsidP="00C43783" w:rsidRDefault="00FA63E8" w14:paraId="39189E2C" w14:textId="77777777">
            <w:r w:rsidRPr="0B689B9F">
              <w:rPr>
                <w:rFonts w:ascii="Calibri" w:hAnsi="Calibri" w:eastAsia="Calibri" w:cs="Calibri"/>
                <w:color w:val="FF0000"/>
              </w:rPr>
              <w:t xml:space="preserve"> </w:t>
            </w:r>
          </w:p>
        </w:tc>
      </w:tr>
      <w:tr w:rsidR="00FA63E8" w:rsidTr="00C43783" w14:paraId="5621A3F0" w14:textId="77777777"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3433AB66" w14:textId="77777777">
            <w:r w:rsidRPr="0B689B9F">
              <w:rPr>
                <w:rFonts w:ascii="Calibri" w:hAnsi="Calibri" w:eastAsia="Calibri" w:cs="Calibri"/>
              </w:rPr>
              <w:t xml:space="preserve">The next 5 years </w:t>
            </w:r>
          </w:p>
        </w:tc>
        <w:tc>
          <w:tcPr>
            <w:tcW w:w="6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3D4333A9" w14:textId="77777777"/>
        </w:tc>
      </w:tr>
      <w:tr w:rsidR="00FA63E8" w:rsidTr="00C43783" w14:paraId="729F47B9" w14:textId="77777777"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39AFF8F" w14:textId="77777777">
            <w:r w:rsidRPr="0B689B9F">
              <w:rPr>
                <w:rFonts w:ascii="Calibri" w:hAnsi="Calibri" w:eastAsia="Calibri" w:cs="Calibri"/>
              </w:rPr>
              <w:t xml:space="preserve">A 6-10 year period 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4C4AF4D4" w14:textId="26C91D32">
            <w:r w:rsidRPr="0B689B9F">
              <w:rPr>
                <w:rFonts w:ascii="Calibri" w:hAnsi="Calibri" w:eastAsia="Calibri" w:cs="Calibri"/>
              </w:rPr>
              <w:t xml:space="preserve"> </w:t>
            </w:r>
            <w:r w:rsidR="00D41BFA">
              <w:rPr>
                <w:rFonts w:ascii="Calibri" w:hAnsi="Calibri" w:eastAsia="Calibri" w:cs="Calibri"/>
              </w:rPr>
              <w:t>8</w:t>
            </w:r>
          </w:p>
        </w:tc>
      </w:tr>
      <w:tr w:rsidR="00FA63E8" w:rsidTr="00C43783" w14:paraId="3468DEEE" w14:textId="77777777"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38F74D3" w14:textId="77777777">
            <w:r w:rsidRPr="0B689B9F">
              <w:rPr>
                <w:rFonts w:ascii="Calibri" w:hAnsi="Calibri" w:eastAsia="Calibri" w:cs="Calibri"/>
              </w:rPr>
              <w:t xml:space="preserve">An 11-15 year period 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11819CCB" w14:textId="42969B1A"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FA63E8" w:rsidTr="00C43783" w14:paraId="4A5F210A" w14:textId="77777777"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363D195E" w14:textId="77777777">
            <w:r w:rsidRPr="0B689B9F">
              <w:rPr>
                <w:rFonts w:ascii="Calibri" w:hAnsi="Calibri" w:eastAsia="Calibri" w:cs="Calibri"/>
              </w:rPr>
              <w:t xml:space="preserve">Later than 15 years 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FA63E8" w:rsidP="00C43783" w:rsidRDefault="00FA63E8" w14:paraId="6102FADF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FA63E8" w:rsidP="00FA63E8" w:rsidRDefault="00FA63E8" w14:paraId="3E836947" w14:textId="77777777"/>
    <w:p w:rsidR="00DE0859" w:rsidRDefault="00DE0859" w14:paraId="2C078E63" w14:textId="77777777"/>
    <w:sectPr w:rsidR="00DE08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92404"/>
    <w:rsid w:val="000260C4"/>
    <w:rsid w:val="00036736"/>
    <w:rsid w:val="000471B6"/>
    <w:rsid w:val="00055A24"/>
    <w:rsid w:val="000A3801"/>
    <w:rsid w:val="000B716A"/>
    <w:rsid w:val="00163031"/>
    <w:rsid w:val="0017406B"/>
    <w:rsid w:val="001D0244"/>
    <w:rsid w:val="001D5574"/>
    <w:rsid w:val="00212CF0"/>
    <w:rsid w:val="002C610F"/>
    <w:rsid w:val="002D7657"/>
    <w:rsid w:val="00317ECB"/>
    <w:rsid w:val="00330DAC"/>
    <w:rsid w:val="00344AC3"/>
    <w:rsid w:val="003D5251"/>
    <w:rsid w:val="003F7D69"/>
    <w:rsid w:val="00441A25"/>
    <w:rsid w:val="00475D0F"/>
    <w:rsid w:val="00491DDC"/>
    <w:rsid w:val="004943A0"/>
    <w:rsid w:val="005146E1"/>
    <w:rsid w:val="00536A04"/>
    <w:rsid w:val="00592788"/>
    <w:rsid w:val="00592E18"/>
    <w:rsid w:val="005C3427"/>
    <w:rsid w:val="005C418F"/>
    <w:rsid w:val="006632CB"/>
    <w:rsid w:val="007219FE"/>
    <w:rsid w:val="007257E5"/>
    <w:rsid w:val="00764B0A"/>
    <w:rsid w:val="00791D62"/>
    <w:rsid w:val="007B69B2"/>
    <w:rsid w:val="007D5AF3"/>
    <w:rsid w:val="008030B6"/>
    <w:rsid w:val="008772D3"/>
    <w:rsid w:val="008D2528"/>
    <w:rsid w:val="008F6718"/>
    <w:rsid w:val="00953897"/>
    <w:rsid w:val="009A2B08"/>
    <w:rsid w:val="009B7532"/>
    <w:rsid w:val="00A03F48"/>
    <w:rsid w:val="00A11238"/>
    <w:rsid w:val="00AE3ACE"/>
    <w:rsid w:val="00B00E3F"/>
    <w:rsid w:val="00B80CA1"/>
    <w:rsid w:val="00C3492B"/>
    <w:rsid w:val="00C7478A"/>
    <w:rsid w:val="00D41657"/>
    <w:rsid w:val="00D41BFA"/>
    <w:rsid w:val="00DE0859"/>
    <w:rsid w:val="00DF4C20"/>
    <w:rsid w:val="00E21CA0"/>
    <w:rsid w:val="00F057E6"/>
    <w:rsid w:val="00F96315"/>
    <w:rsid w:val="00F96C60"/>
    <w:rsid w:val="00FA63E8"/>
    <w:rsid w:val="1E1E9F77"/>
    <w:rsid w:val="35E92404"/>
    <w:rsid w:val="5BB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2404"/>
  <w15:chartTrackingRefBased/>
  <w15:docId w15:val="{CBD2DB66-DF5D-4050-95A8-6AFBA55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resultstype" w:customStyle="1">
    <w:name w:val="resultstype"/>
    <w:basedOn w:val="DefaultParagraphFont"/>
    <w:rsid w:val="00047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3A8EC-DBD0-4BCB-9999-231270338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AF58E-FA90-41B8-960B-BDEB910E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6F9C9-C828-48C1-B436-34BE8C1B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Bailey-Clark, Rose</dc:creator>
  <keywords/>
  <dc:description/>
  <lastModifiedBy>Bailey-Clark, Rose</lastModifiedBy>
  <revision>28</revision>
  <dcterms:created xsi:type="dcterms:W3CDTF">2021-10-13T09:48:00.0000000Z</dcterms:created>
  <dcterms:modified xsi:type="dcterms:W3CDTF">2021-11-25T11:27:41.4355088Z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