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F71A97">
        <w:rPr>
          <w:rFonts w:ascii="Arial" w:hAnsi="Arial" w:cs="Arial"/>
          <w:b/>
        </w:rPr>
        <w:t xml:space="preserve"> school in September 2020</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Pr="00462F97" w:rsidRDefault="003D384A" w:rsidP="00AB5E5D">
            <w:pPr>
              <w:jc w:val="center"/>
              <w:rPr>
                <w:rFonts w:ascii="Arial" w:hAnsi="Arial" w:cs="Arial"/>
                <w:b/>
              </w:rPr>
            </w:pPr>
            <w:r>
              <w:rPr>
                <w:rFonts w:ascii="Arial" w:hAnsi="Arial" w:cs="Arial"/>
                <w:b/>
              </w:rPr>
              <w:t xml:space="preserve">Brixham </w:t>
            </w:r>
            <w:r w:rsidR="00AB5E5D">
              <w:rPr>
                <w:rFonts w:ascii="Arial" w:hAnsi="Arial" w:cs="Arial"/>
                <w:b/>
              </w:rPr>
              <w:t>College</w:t>
            </w:r>
          </w:p>
        </w:tc>
        <w:tc>
          <w:tcPr>
            <w:tcW w:w="3203" w:type="dxa"/>
          </w:tcPr>
          <w:p w:rsidR="00462F97" w:rsidRDefault="00ED1B40" w:rsidP="00E6433E">
            <w:pPr>
              <w:rPr>
                <w:rFonts w:ascii="Arial" w:hAnsi="Arial" w:cs="Arial"/>
              </w:rPr>
            </w:pPr>
            <w:r>
              <w:rPr>
                <w:rFonts w:ascii="Arial" w:hAnsi="Arial" w:cs="Arial"/>
              </w:rPr>
              <w:t xml:space="preserve">Admission number: </w:t>
            </w:r>
            <w:r w:rsidR="00AB5E5D">
              <w:rPr>
                <w:rFonts w:ascii="Arial" w:hAnsi="Arial" w:cs="Arial"/>
              </w:rPr>
              <w:t>210</w:t>
            </w:r>
            <w:r w:rsidR="00F57CA9">
              <w:rPr>
                <w:rFonts w:ascii="Arial" w:hAnsi="Arial" w:cs="Arial"/>
              </w:rPr>
              <w:t xml:space="preserve"> </w:t>
            </w:r>
            <w:r w:rsidR="00956A0B">
              <w:rPr>
                <w:rFonts w:ascii="Arial" w:hAnsi="Arial" w:cs="Arial"/>
              </w:rPr>
              <w:t xml:space="preserve">+ 3 </w:t>
            </w:r>
            <w:r w:rsidR="00F57CA9">
              <w:rPr>
                <w:rFonts w:ascii="Arial" w:hAnsi="Arial" w:cs="Arial"/>
              </w:rPr>
              <w:t>spaces in Autistic Unit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Total number of preferences for places</w:t>
            </w:r>
          </w:p>
        </w:tc>
        <w:tc>
          <w:tcPr>
            <w:tcW w:w="3203" w:type="dxa"/>
          </w:tcPr>
          <w:p w:rsidR="005F3121" w:rsidRDefault="00BC04EC" w:rsidP="005F3121">
            <w:pPr>
              <w:jc w:val="center"/>
              <w:rPr>
                <w:rFonts w:ascii="Arial" w:hAnsi="Arial" w:cs="Arial"/>
              </w:rPr>
            </w:pPr>
            <w:r>
              <w:rPr>
                <w:rFonts w:ascii="Arial" w:hAnsi="Arial" w:cs="Arial"/>
              </w:rPr>
              <w:t>324</w:t>
            </w:r>
          </w:p>
        </w:tc>
      </w:tr>
      <w:tr w:rsidR="005F3121" w:rsidTr="00462F97">
        <w:tc>
          <w:tcPr>
            <w:tcW w:w="7479" w:type="dxa"/>
          </w:tcPr>
          <w:p w:rsidR="005F3121" w:rsidRDefault="005F3121" w:rsidP="006D6A8D">
            <w:pPr>
              <w:spacing w:after="120"/>
              <w:rPr>
                <w:rFonts w:ascii="Arial" w:hAnsi="Arial" w:cs="Arial"/>
              </w:rPr>
            </w:pPr>
            <w:r>
              <w:rPr>
                <w:rFonts w:ascii="Arial" w:hAnsi="Arial" w:cs="Arial"/>
              </w:rPr>
              <w:t>First preferences considered</w:t>
            </w:r>
          </w:p>
        </w:tc>
        <w:tc>
          <w:tcPr>
            <w:tcW w:w="3203" w:type="dxa"/>
          </w:tcPr>
          <w:p w:rsidR="005F3121" w:rsidRDefault="00956A0B" w:rsidP="005F3121">
            <w:pPr>
              <w:jc w:val="center"/>
              <w:rPr>
                <w:rFonts w:ascii="Arial" w:hAnsi="Arial" w:cs="Arial"/>
              </w:rPr>
            </w:pPr>
            <w:r>
              <w:rPr>
                <w:rFonts w:ascii="Arial" w:hAnsi="Arial" w:cs="Arial"/>
              </w:rPr>
              <w:t>176</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First preferences offered (percentage offered)</w:t>
            </w:r>
          </w:p>
        </w:tc>
        <w:tc>
          <w:tcPr>
            <w:tcW w:w="3203" w:type="dxa"/>
          </w:tcPr>
          <w:p w:rsidR="005F3121" w:rsidRDefault="00956A0B" w:rsidP="005F3121">
            <w:pPr>
              <w:jc w:val="center"/>
              <w:rPr>
                <w:rFonts w:ascii="Arial" w:hAnsi="Arial" w:cs="Arial"/>
              </w:rPr>
            </w:pPr>
            <w:r>
              <w:rPr>
                <w:rFonts w:ascii="Arial" w:hAnsi="Arial" w:cs="Arial"/>
              </w:rPr>
              <w:t xml:space="preserve">175 </w:t>
            </w:r>
            <w:r w:rsidR="00E6433E">
              <w:rPr>
                <w:rFonts w:ascii="Arial" w:hAnsi="Arial" w:cs="Arial"/>
              </w:rPr>
              <w:t>(</w:t>
            </w:r>
            <w:r>
              <w:rPr>
                <w:rFonts w:ascii="Arial" w:hAnsi="Arial" w:cs="Arial"/>
              </w:rPr>
              <w:t>99.4</w:t>
            </w:r>
            <w:r w:rsidR="006A2BF0">
              <w:rPr>
                <w:rFonts w:ascii="Arial" w:hAnsi="Arial" w:cs="Arial"/>
              </w:rPr>
              <w: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considered</w:t>
            </w:r>
          </w:p>
        </w:tc>
        <w:tc>
          <w:tcPr>
            <w:tcW w:w="3203" w:type="dxa"/>
          </w:tcPr>
          <w:p w:rsidR="005F3121" w:rsidRDefault="00956A0B" w:rsidP="00234E21">
            <w:pPr>
              <w:jc w:val="center"/>
              <w:rPr>
                <w:rFonts w:ascii="Arial" w:hAnsi="Arial" w:cs="Arial"/>
              </w:rPr>
            </w:pPr>
            <w:r>
              <w:rPr>
                <w:rFonts w:ascii="Arial" w:hAnsi="Arial" w:cs="Arial"/>
              </w:rPr>
              <w:t>84</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Second preferences offered (percentage offered)</w:t>
            </w:r>
          </w:p>
        </w:tc>
        <w:tc>
          <w:tcPr>
            <w:tcW w:w="3203" w:type="dxa"/>
          </w:tcPr>
          <w:p w:rsidR="005F3121" w:rsidRDefault="00956A0B" w:rsidP="00E6433E">
            <w:pPr>
              <w:jc w:val="center"/>
              <w:rPr>
                <w:rFonts w:ascii="Arial" w:hAnsi="Arial" w:cs="Arial"/>
              </w:rPr>
            </w:pPr>
            <w:r>
              <w:rPr>
                <w:rFonts w:ascii="Arial" w:hAnsi="Arial" w:cs="Arial"/>
              </w:rPr>
              <w:t>13</w:t>
            </w:r>
            <w:r w:rsidR="006A2BF0">
              <w:rPr>
                <w:rFonts w:ascii="Arial" w:hAnsi="Arial" w:cs="Arial"/>
              </w:rPr>
              <w:t xml:space="preserve"> (</w:t>
            </w:r>
            <w:r>
              <w:rPr>
                <w:rFonts w:ascii="Arial" w:hAnsi="Arial" w:cs="Arial"/>
              </w:rPr>
              <w:t>15.5</w:t>
            </w:r>
            <w:r w:rsidR="006A2BF0">
              <w:rPr>
                <w:rFonts w:ascii="Arial" w:hAnsi="Arial" w:cs="Arial"/>
              </w:rPr>
              <w:t>%)</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 xml:space="preserve">Third preferences considered </w:t>
            </w:r>
          </w:p>
        </w:tc>
        <w:tc>
          <w:tcPr>
            <w:tcW w:w="3203" w:type="dxa"/>
          </w:tcPr>
          <w:p w:rsidR="005F3121" w:rsidRDefault="00BC04EC" w:rsidP="005F3121">
            <w:pPr>
              <w:jc w:val="center"/>
              <w:rPr>
                <w:rFonts w:ascii="Arial" w:hAnsi="Arial" w:cs="Arial"/>
              </w:rPr>
            </w:pPr>
            <w:r>
              <w:rPr>
                <w:rFonts w:ascii="Arial" w:hAnsi="Arial" w:cs="Arial"/>
              </w:rPr>
              <w:t>64</w:t>
            </w:r>
          </w:p>
        </w:tc>
      </w:tr>
      <w:tr w:rsidR="005F3121" w:rsidTr="00462F97">
        <w:tc>
          <w:tcPr>
            <w:tcW w:w="7479" w:type="dxa"/>
          </w:tcPr>
          <w:p w:rsidR="005F3121" w:rsidRDefault="005F3121" w:rsidP="007B12BC">
            <w:pPr>
              <w:spacing w:after="120"/>
              <w:rPr>
                <w:rFonts w:ascii="Arial" w:hAnsi="Arial" w:cs="Arial"/>
              </w:rPr>
            </w:pPr>
            <w:r>
              <w:rPr>
                <w:rFonts w:ascii="Arial" w:hAnsi="Arial" w:cs="Arial"/>
              </w:rPr>
              <w:t>Third preferences offered (percentage offered)</w:t>
            </w:r>
          </w:p>
        </w:tc>
        <w:tc>
          <w:tcPr>
            <w:tcW w:w="3203" w:type="dxa"/>
          </w:tcPr>
          <w:p w:rsidR="005F3121" w:rsidRDefault="00956A0B" w:rsidP="005F3121">
            <w:pPr>
              <w:jc w:val="center"/>
              <w:rPr>
                <w:rFonts w:ascii="Arial" w:hAnsi="Arial" w:cs="Arial"/>
              </w:rPr>
            </w:pPr>
            <w:r>
              <w:rPr>
                <w:rFonts w:ascii="Arial" w:hAnsi="Arial" w:cs="Arial"/>
              </w:rPr>
              <w:t xml:space="preserve">9 </w:t>
            </w:r>
            <w:r w:rsidR="00E6433E">
              <w:rPr>
                <w:rFonts w:ascii="Arial" w:hAnsi="Arial" w:cs="Arial"/>
              </w:rPr>
              <w:t>(</w:t>
            </w:r>
            <w:r w:rsidR="00BC04EC">
              <w:rPr>
                <w:rFonts w:ascii="Arial" w:hAnsi="Arial" w:cs="Arial"/>
              </w:rPr>
              <w:t>14.1</w:t>
            </w:r>
            <w:bookmarkStart w:id="0" w:name="_GoBack"/>
            <w:bookmarkEnd w:id="0"/>
            <w:r w:rsidR="006A2BF0">
              <w:rPr>
                <w:rFonts w:ascii="Arial" w:hAnsi="Arial" w:cs="Arial"/>
              </w:rPr>
              <w:t>%)</w:t>
            </w:r>
          </w:p>
        </w:tc>
      </w:tr>
    </w:tbl>
    <w:p w:rsidR="00462F97" w:rsidRDefault="00462F97" w:rsidP="00462F97">
      <w:pPr>
        <w:rPr>
          <w:rFonts w:ascii="Arial" w:hAnsi="Arial" w:cs="Arial"/>
        </w:rPr>
      </w:pPr>
      <w:r>
        <w:rPr>
          <w:rFonts w:ascii="Arial" w:hAnsi="Arial" w:cs="Arial"/>
        </w:rPr>
        <w:t xml:space="preserve">Below are the admissions criteria (in descending order of priority) together with the number of places offered under </w:t>
      </w:r>
      <w:r w:rsidR="00B071DD">
        <w:rPr>
          <w:rFonts w:ascii="Arial" w:hAnsi="Arial" w:cs="Arial"/>
        </w:rPr>
        <w:t>each</w:t>
      </w:r>
      <w:r>
        <w:rPr>
          <w:rFonts w:ascii="Arial" w:hAnsi="Arial" w:cs="Arial"/>
        </w:rPr>
        <w:t xml:space="preserve"> criterion:</w:t>
      </w:r>
    </w:p>
    <w:tbl>
      <w:tblPr>
        <w:tblStyle w:val="TableGrid"/>
        <w:tblW w:w="0" w:type="auto"/>
        <w:tblLook w:val="04A0" w:firstRow="1" w:lastRow="0" w:firstColumn="1" w:lastColumn="0" w:noHBand="0" w:noVBand="1"/>
      </w:tblPr>
      <w:tblGrid>
        <w:gridCol w:w="7313"/>
        <w:gridCol w:w="3143"/>
      </w:tblGrid>
      <w:tr w:rsidR="00462F97" w:rsidTr="00F57CA9">
        <w:tc>
          <w:tcPr>
            <w:tcW w:w="7313" w:type="dxa"/>
          </w:tcPr>
          <w:p w:rsidR="00462F97" w:rsidRPr="00462F97" w:rsidRDefault="00462F97" w:rsidP="00462F97">
            <w:pPr>
              <w:jc w:val="center"/>
              <w:rPr>
                <w:rFonts w:ascii="Arial" w:hAnsi="Arial" w:cs="Arial"/>
                <w:b/>
              </w:rPr>
            </w:pPr>
            <w:r>
              <w:rPr>
                <w:rFonts w:ascii="Arial" w:hAnsi="Arial" w:cs="Arial"/>
                <w:b/>
              </w:rPr>
              <w:t>Criterion</w:t>
            </w:r>
          </w:p>
        </w:tc>
        <w:tc>
          <w:tcPr>
            <w:tcW w:w="3143" w:type="dxa"/>
          </w:tcPr>
          <w:p w:rsidR="00462F97" w:rsidRPr="00462F97" w:rsidRDefault="00462F97" w:rsidP="005F3121">
            <w:pPr>
              <w:jc w:val="center"/>
              <w:rPr>
                <w:rFonts w:ascii="Arial" w:hAnsi="Arial" w:cs="Arial"/>
                <w:b/>
              </w:rPr>
            </w:pPr>
            <w:r w:rsidRPr="00462F97">
              <w:rPr>
                <w:rFonts w:ascii="Arial" w:hAnsi="Arial" w:cs="Arial"/>
                <w:b/>
              </w:rPr>
              <w:t>Number of places offered</w:t>
            </w:r>
          </w:p>
        </w:tc>
      </w:tr>
      <w:tr w:rsidR="00BA5423" w:rsidTr="00F57CA9">
        <w:tc>
          <w:tcPr>
            <w:tcW w:w="7313" w:type="dxa"/>
          </w:tcPr>
          <w:p w:rsidR="00BA5423" w:rsidRPr="00C94FB8" w:rsidRDefault="00E6433E" w:rsidP="00E6433E">
            <w:pPr>
              <w:spacing w:after="120"/>
              <w:rPr>
                <w:rFonts w:ascii="Arial" w:hAnsi="Arial" w:cs="Arial"/>
              </w:rPr>
            </w:pPr>
            <w:r>
              <w:rPr>
                <w:rFonts w:ascii="Arial" w:hAnsi="Arial" w:cs="Arial"/>
              </w:rPr>
              <w:t xml:space="preserve">Children with </w:t>
            </w:r>
            <w:r w:rsidR="00BA5423">
              <w:rPr>
                <w:rFonts w:ascii="Arial" w:hAnsi="Arial" w:cs="Arial"/>
              </w:rPr>
              <w:t>an Education, Health and Care Plan that names the school.</w:t>
            </w:r>
          </w:p>
        </w:tc>
        <w:tc>
          <w:tcPr>
            <w:tcW w:w="3143" w:type="dxa"/>
          </w:tcPr>
          <w:p w:rsidR="00BA5423" w:rsidRDefault="00BA5423" w:rsidP="005F3121">
            <w:pPr>
              <w:jc w:val="center"/>
              <w:rPr>
                <w:rFonts w:ascii="Arial" w:hAnsi="Arial" w:cs="Arial"/>
              </w:rPr>
            </w:pPr>
          </w:p>
          <w:p w:rsidR="00B7555A" w:rsidRDefault="00C6020A" w:rsidP="005F3121">
            <w:pPr>
              <w:jc w:val="center"/>
              <w:rPr>
                <w:rFonts w:ascii="Arial" w:hAnsi="Arial" w:cs="Arial"/>
              </w:rPr>
            </w:pPr>
            <w:r>
              <w:rPr>
                <w:rFonts w:ascii="Arial" w:hAnsi="Arial" w:cs="Arial"/>
              </w:rPr>
              <w:t>3 ASD</w:t>
            </w:r>
          </w:p>
        </w:tc>
      </w:tr>
      <w:tr w:rsidR="00462F97" w:rsidTr="00F57CA9">
        <w:tc>
          <w:tcPr>
            <w:tcW w:w="7313" w:type="dxa"/>
          </w:tcPr>
          <w:p w:rsidR="00AB5E5D" w:rsidRPr="00F95AF8" w:rsidRDefault="00AB5E5D" w:rsidP="00E35E88">
            <w:pPr>
              <w:rPr>
                <w:rFonts w:ascii="Arial" w:eastAsia="Times New Roman" w:hAnsi="Arial" w:cs="Arial"/>
              </w:rPr>
            </w:pPr>
            <w:r>
              <w:rPr>
                <w:rFonts w:ascii="Arial" w:hAnsi="Arial" w:cs="Arial"/>
              </w:rPr>
              <w:t xml:space="preserve">A looked after child, or </w:t>
            </w:r>
            <w:r w:rsidRPr="00F95AF8">
              <w:rPr>
                <w:rFonts w:ascii="Arial" w:eastAsia="Times New Roman" w:hAnsi="Arial" w:cs="Arial"/>
              </w:rPr>
              <w:t>a child who was previously looked after but immediately after being looked after became sub</w:t>
            </w:r>
            <w:r w:rsidR="00994AA2">
              <w:rPr>
                <w:rFonts w:ascii="Arial" w:eastAsia="Times New Roman" w:hAnsi="Arial" w:cs="Arial"/>
              </w:rPr>
              <w:t>ject of an adoption, child arrangements</w:t>
            </w:r>
            <w:r w:rsidRPr="00F95AF8">
              <w:rPr>
                <w:rFonts w:ascii="Arial" w:eastAsia="Times New Roman" w:hAnsi="Arial" w:cs="Arial"/>
              </w:rPr>
              <w:t xml:space="preserve"> or special guardianship order.  </w:t>
            </w:r>
          </w:p>
          <w:p w:rsidR="00462F97" w:rsidRPr="003D384A" w:rsidRDefault="003D384A" w:rsidP="00E35E88">
            <w:pPr>
              <w:spacing w:after="120"/>
              <w:rPr>
                <w:rFonts w:ascii="Arial" w:hAnsi="Arial" w:cs="Arial"/>
              </w:rPr>
            </w:pPr>
            <w:r w:rsidRPr="00C94FB8">
              <w:rPr>
                <w:rFonts w:ascii="Arial" w:hAnsi="Arial" w:cs="Arial"/>
              </w:rPr>
              <w:t xml:space="preserve">  </w:t>
            </w:r>
          </w:p>
        </w:tc>
        <w:tc>
          <w:tcPr>
            <w:tcW w:w="3143" w:type="dxa"/>
          </w:tcPr>
          <w:p w:rsidR="00C6020A" w:rsidRDefault="00C6020A" w:rsidP="00B7555A">
            <w:pPr>
              <w:jc w:val="center"/>
              <w:rPr>
                <w:rFonts w:ascii="Arial" w:hAnsi="Arial" w:cs="Arial"/>
              </w:rPr>
            </w:pPr>
          </w:p>
          <w:p w:rsidR="00462F97" w:rsidRDefault="00C6020A" w:rsidP="00B7555A">
            <w:pPr>
              <w:jc w:val="center"/>
              <w:rPr>
                <w:rFonts w:ascii="Arial" w:hAnsi="Arial" w:cs="Arial"/>
              </w:rPr>
            </w:pPr>
            <w:r>
              <w:rPr>
                <w:rFonts w:ascii="Arial" w:hAnsi="Arial" w:cs="Arial"/>
              </w:rPr>
              <w:t>4</w:t>
            </w:r>
          </w:p>
          <w:p w:rsidR="00B7555A" w:rsidRDefault="00B7555A" w:rsidP="00B7555A">
            <w:pPr>
              <w:jc w:val="center"/>
              <w:rPr>
                <w:rFonts w:ascii="Arial" w:hAnsi="Arial" w:cs="Arial"/>
              </w:rPr>
            </w:pPr>
          </w:p>
          <w:p w:rsidR="00B7555A" w:rsidRDefault="00B7555A" w:rsidP="00B7555A">
            <w:pPr>
              <w:jc w:val="center"/>
              <w:rPr>
                <w:rFonts w:ascii="Arial" w:hAnsi="Arial" w:cs="Arial"/>
              </w:rPr>
            </w:pP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003D384A" w:rsidRPr="00C94FB8">
              <w:rPr>
                <w:rFonts w:ascii="Arial" w:hAnsi="Arial" w:cs="Arial"/>
              </w:rPr>
              <w:t xml:space="preserve"> have a sibling </w:t>
            </w:r>
            <w:r>
              <w:rPr>
                <w:rFonts w:ascii="Arial" w:hAnsi="Arial" w:cs="Arial"/>
              </w:rPr>
              <w:t xml:space="preserve">on roll </w:t>
            </w:r>
            <w:r w:rsidR="003D384A"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C6020A" w:rsidP="00B7555A">
            <w:pPr>
              <w:jc w:val="center"/>
              <w:rPr>
                <w:rFonts w:ascii="Arial" w:hAnsi="Arial" w:cs="Arial"/>
              </w:rPr>
            </w:pPr>
            <w:r>
              <w:rPr>
                <w:rFonts w:ascii="Arial" w:hAnsi="Arial" w:cs="Arial"/>
              </w:rPr>
              <w:t>53</w:t>
            </w:r>
          </w:p>
        </w:tc>
      </w:tr>
      <w:tr w:rsidR="00462F97" w:rsidTr="00F57CA9">
        <w:tc>
          <w:tcPr>
            <w:tcW w:w="7313" w:type="dxa"/>
          </w:tcPr>
          <w:p w:rsidR="00462F97" w:rsidRPr="003D384A" w:rsidRDefault="00AB5E5D" w:rsidP="00E35E88">
            <w:pPr>
              <w:spacing w:after="120"/>
              <w:rPr>
                <w:rFonts w:ascii="Arial" w:hAnsi="Arial" w:cs="Arial"/>
              </w:rPr>
            </w:pPr>
            <w:r>
              <w:rPr>
                <w:rFonts w:ascii="Arial" w:eastAsia="Times New Roman" w:hAnsi="Arial" w:cs="Arial"/>
              </w:rPr>
              <w:t>Those who live inside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462F97" w:rsidRDefault="00462F97" w:rsidP="00B7555A">
            <w:pPr>
              <w:jc w:val="center"/>
              <w:rPr>
                <w:rFonts w:ascii="Arial" w:hAnsi="Arial" w:cs="Arial"/>
              </w:rPr>
            </w:pPr>
          </w:p>
          <w:p w:rsidR="00B7555A" w:rsidRDefault="00C6020A" w:rsidP="00B7555A">
            <w:pPr>
              <w:jc w:val="center"/>
              <w:rPr>
                <w:rFonts w:ascii="Arial" w:hAnsi="Arial" w:cs="Arial"/>
              </w:rPr>
            </w:pPr>
            <w:r>
              <w:rPr>
                <w:rFonts w:ascii="Arial" w:hAnsi="Arial" w:cs="Arial"/>
              </w:rPr>
              <w:t>2</w:t>
            </w:r>
          </w:p>
          <w:p w:rsidR="00B7555A" w:rsidRDefault="00B7555A" w:rsidP="00B7555A">
            <w:pPr>
              <w:jc w:val="center"/>
              <w:rPr>
                <w:rFonts w:ascii="Arial" w:hAnsi="Arial" w:cs="Arial"/>
              </w:rPr>
            </w:pP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B7555A" w:rsidRDefault="00B7555A" w:rsidP="00B7555A">
            <w:pPr>
              <w:jc w:val="center"/>
              <w:rPr>
                <w:rFonts w:ascii="Arial" w:hAnsi="Arial" w:cs="Arial"/>
              </w:rPr>
            </w:pPr>
          </w:p>
          <w:p w:rsidR="00C6020A" w:rsidRDefault="00C6020A" w:rsidP="00B7555A">
            <w:pPr>
              <w:jc w:val="center"/>
              <w:rPr>
                <w:rFonts w:ascii="Arial" w:hAnsi="Arial" w:cs="Arial"/>
              </w:rPr>
            </w:pPr>
            <w:r>
              <w:rPr>
                <w:rFonts w:ascii="Arial" w:hAnsi="Arial" w:cs="Arial"/>
              </w:rPr>
              <w:t>76</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C6020A" w:rsidP="00B7555A">
            <w:pPr>
              <w:jc w:val="center"/>
              <w:rPr>
                <w:rFonts w:ascii="Arial" w:hAnsi="Arial" w:cs="Arial"/>
              </w:rPr>
            </w:pPr>
            <w:r>
              <w:rPr>
                <w:rFonts w:ascii="Arial" w:hAnsi="Arial" w:cs="Arial"/>
              </w:rPr>
              <w:t>18</w:t>
            </w:r>
          </w:p>
        </w:tc>
      </w:tr>
      <w:tr w:rsidR="00AB5E5D" w:rsidTr="00F57CA9">
        <w:tc>
          <w:tcPr>
            <w:tcW w:w="7313" w:type="dxa"/>
          </w:tcPr>
          <w:p w:rsidR="00AB5E5D" w:rsidRDefault="00E35E88" w:rsidP="00E35E88">
            <w:pPr>
              <w:spacing w:after="120"/>
              <w:rPr>
                <w:rFonts w:ascii="Arial" w:hAnsi="Arial" w:cs="Arial"/>
              </w:rPr>
            </w:pPr>
            <w:r>
              <w:rPr>
                <w:rFonts w:ascii="Arial" w:eastAsia="Times New Roman" w:hAnsi="Arial" w:cs="Arial"/>
              </w:rPr>
              <w:t>Those who live outside of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AB5E5D" w:rsidRDefault="00AB5E5D" w:rsidP="00B7555A">
            <w:pPr>
              <w:jc w:val="center"/>
              <w:rPr>
                <w:rFonts w:ascii="Arial" w:hAnsi="Arial" w:cs="Arial"/>
              </w:rPr>
            </w:pPr>
          </w:p>
          <w:p w:rsidR="00B7555A" w:rsidRDefault="00B7555A" w:rsidP="00B7555A">
            <w:pPr>
              <w:jc w:val="center"/>
              <w:rPr>
                <w:rFonts w:ascii="Arial" w:hAnsi="Arial" w:cs="Arial"/>
              </w:rPr>
            </w:pPr>
          </w:p>
          <w:p w:rsidR="00B7555A" w:rsidRDefault="00C6020A" w:rsidP="00B7555A">
            <w:pPr>
              <w:jc w:val="center"/>
              <w:rPr>
                <w:rFonts w:ascii="Arial" w:hAnsi="Arial" w:cs="Arial"/>
              </w:rPr>
            </w:pPr>
            <w:r>
              <w:rPr>
                <w:rFonts w:ascii="Arial" w:hAnsi="Arial" w:cs="Arial"/>
              </w:rPr>
              <w:t>0</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C6020A" w:rsidP="00B7555A">
            <w:pPr>
              <w:jc w:val="center"/>
              <w:rPr>
                <w:rFonts w:ascii="Arial" w:hAnsi="Arial" w:cs="Arial"/>
              </w:rPr>
            </w:pPr>
            <w:r>
              <w:rPr>
                <w:rFonts w:ascii="Arial" w:hAnsi="Arial" w:cs="Arial"/>
              </w:rPr>
              <w:t>41</w:t>
            </w:r>
          </w:p>
        </w:tc>
      </w:tr>
      <w:tr w:rsidR="00190ECF" w:rsidTr="00F57CA9">
        <w:tc>
          <w:tcPr>
            <w:tcW w:w="7313" w:type="dxa"/>
          </w:tcPr>
          <w:p w:rsidR="00190ECF" w:rsidRDefault="00DF4FDF" w:rsidP="00E35E88">
            <w:pPr>
              <w:spacing w:after="120"/>
              <w:rPr>
                <w:rFonts w:ascii="Arial" w:hAnsi="Arial" w:cs="Arial"/>
              </w:rPr>
            </w:pPr>
            <w:r>
              <w:rPr>
                <w:rFonts w:ascii="Arial" w:hAnsi="Arial" w:cs="Arial"/>
              </w:rPr>
              <w:t>Children allocated to the closest suitable school to the home address that has a place available, where the preferred school(s) cannot be allocated.</w:t>
            </w:r>
          </w:p>
        </w:tc>
        <w:tc>
          <w:tcPr>
            <w:tcW w:w="3143" w:type="dxa"/>
          </w:tcPr>
          <w:p w:rsidR="00190ECF" w:rsidRDefault="00276CAD" w:rsidP="00B7555A">
            <w:pPr>
              <w:jc w:val="center"/>
              <w:rPr>
                <w:rFonts w:ascii="Arial" w:hAnsi="Arial" w:cs="Arial"/>
              </w:rPr>
            </w:pPr>
            <w:r>
              <w:rPr>
                <w:rFonts w:ascii="Arial" w:hAnsi="Arial" w:cs="Arial"/>
              </w:rPr>
              <w:t xml:space="preserve"> </w:t>
            </w:r>
          </w:p>
          <w:p w:rsidR="00C6020A" w:rsidRDefault="00C6020A" w:rsidP="00B7555A">
            <w:pPr>
              <w:jc w:val="center"/>
              <w:rPr>
                <w:rFonts w:ascii="Arial" w:hAnsi="Arial" w:cs="Arial"/>
              </w:rPr>
            </w:pPr>
            <w:r>
              <w:rPr>
                <w:rFonts w:ascii="Arial" w:hAnsi="Arial" w:cs="Arial"/>
              </w:rPr>
              <w:t>0</w:t>
            </w:r>
          </w:p>
        </w:tc>
      </w:tr>
      <w:tr w:rsidR="00462F97" w:rsidTr="00F57CA9">
        <w:tc>
          <w:tcPr>
            <w:tcW w:w="7313" w:type="dxa"/>
          </w:tcPr>
          <w:p w:rsidR="00462F97" w:rsidRPr="00462F97" w:rsidRDefault="00462F97" w:rsidP="00BA5423">
            <w:pPr>
              <w:spacing w:after="120"/>
              <w:rPr>
                <w:rFonts w:ascii="Arial" w:hAnsi="Arial" w:cs="Arial"/>
                <w:b/>
              </w:rPr>
            </w:pPr>
            <w:r>
              <w:rPr>
                <w:rFonts w:ascii="Arial" w:hAnsi="Arial" w:cs="Arial"/>
                <w:b/>
              </w:rPr>
              <w:t>TOTAL</w:t>
            </w:r>
          </w:p>
        </w:tc>
        <w:tc>
          <w:tcPr>
            <w:tcW w:w="3143" w:type="dxa"/>
          </w:tcPr>
          <w:p w:rsidR="00462F97" w:rsidRPr="005F3121" w:rsidRDefault="00276CAD" w:rsidP="00B7555A">
            <w:pPr>
              <w:jc w:val="center"/>
              <w:rPr>
                <w:rFonts w:ascii="Arial" w:hAnsi="Arial" w:cs="Arial"/>
                <w:b/>
              </w:rPr>
            </w:pPr>
            <w:r>
              <w:rPr>
                <w:rFonts w:ascii="Arial" w:hAnsi="Arial" w:cs="Arial"/>
                <w:b/>
              </w:rPr>
              <w:t>194 + 3 ASD places</w:t>
            </w:r>
          </w:p>
        </w:tc>
      </w:tr>
    </w:tbl>
    <w:p w:rsidR="00462F97" w:rsidRDefault="00462F97" w:rsidP="008557F2">
      <w:pPr>
        <w:spacing w:after="0"/>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10"/>
        <w:gridCol w:w="3146"/>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743D7B" w:rsidP="00BA5423">
            <w:pPr>
              <w:spacing w:after="120"/>
              <w:rPr>
                <w:rFonts w:ascii="Arial" w:hAnsi="Arial" w:cs="Arial"/>
                <w:b/>
              </w:rPr>
            </w:pPr>
            <w:r>
              <w:rPr>
                <w:rFonts w:ascii="Arial" w:hAnsi="Arial" w:cs="Arial"/>
              </w:rPr>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203" w:type="dxa"/>
          </w:tcPr>
          <w:p w:rsidR="00462F97" w:rsidRPr="005F3121" w:rsidRDefault="00743D7B" w:rsidP="005F3121">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Pr="005B49D0" w:rsidRDefault="008E5F04" w:rsidP="00B7555A">
            <w:pPr>
              <w:jc w:val="center"/>
              <w:rPr>
                <w:rFonts w:ascii="Arial" w:hAnsi="Arial" w:cs="Arial"/>
                <w:b/>
              </w:rPr>
            </w:pPr>
            <w:r>
              <w:rPr>
                <w:rFonts w:ascii="Arial" w:hAnsi="Arial" w:cs="Arial"/>
                <w:b/>
              </w:rPr>
              <w:t>16</w:t>
            </w:r>
          </w:p>
        </w:tc>
      </w:tr>
    </w:tbl>
    <w:p w:rsidR="00BA5423" w:rsidRPr="00462F97" w:rsidRDefault="00BA5423" w:rsidP="008557F2">
      <w:pPr>
        <w:rPr>
          <w:rFonts w:ascii="Arial" w:hAnsi="Arial" w:cs="Arial"/>
          <w:b/>
        </w:rPr>
      </w:pPr>
    </w:p>
    <w:sectPr w:rsidR="00BA5423" w:rsidRPr="00462F97" w:rsidSect="008557F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4"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151FB5"/>
    <w:rsid w:val="0018047F"/>
    <w:rsid w:val="00190ECF"/>
    <w:rsid w:val="001A04EF"/>
    <w:rsid w:val="00234E21"/>
    <w:rsid w:val="00276CAD"/>
    <w:rsid w:val="003222B9"/>
    <w:rsid w:val="00397001"/>
    <w:rsid w:val="003C773A"/>
    <w:rsid w:val="003D384A"/>
    <w:rsid w:val="003E1F23"/>
    <w:rsid w:val="00404F71"/>
    <w:rsid w:val="00462F97"/>
    <w:rsid w:val="00511303"/>
    <w:rsid w:val="005919F4"/>
    <w:rsid w:val="005A3EC0"/>
    <w:rsid w:val="005B49D0"/>
    <w:rsid w:val="005F3121"/>
    <w:rsid w:val="006A2BF0"/>
    <w:rsid w:val="006D6A8D"/>
    <w:rsid w:val="006E6161"/>
    <w:rsid w:val="00743D7B"/>
    <w:rsid w:val="007A32F0"/>
    <w:rsid w:val="007B12BC"/>
    <w:rsid w:val="0084376E"/>
    <w:rsid w:val="00843B79"/>
    <w:rsid w:val="008557F2"/>
    <w:rsid w:val="008D092B"/>
    <w:rsid w:val="008E5F04"/>
    <w:rsid w:val="009409A1"/>
    <w:rsid w:val="00956A0B"/>
    <w:rsid w:val="00961804"/>
    <w:rsid w:val="00962FCA"/>
    <w:rsid w:val="00994AA2"/>
    <w:rsid w:val="009C50B2"/>
    <w:rsid w:val="00A00CBB"/>
    <w:rsid w:val="00AB5E5D"/>
    <w:rsid w:val="00B071DD"/>
    <w:rsid w:val="00B37D5F"/>
    <w:rsid w:val="00B622E6"/>
    <w:rsid w:val="00B7555A"/>
    <w:rsid w:val="00B80899"/>
    <w:rsid w:val="00BA0EA3"/>
    <w:rsid w:val="00BA5423"/>
    <w:rsid w:val="00BC04EC"/>
    <w:rsid w:val="00C560F9"/>
    <w:rsid w:val="00C6020A"/>
    <w:rsid w:val="00C920BF"/>
    <w:rsid w:val="00CB7652"/>
    <w:rsid w:val="00CD1C22"/>
    <w:rsid w:val="00D46674"/>
    <w:rsid w:val="00D948BE"/>
    <w:rsid w:val="00DF4FDF"/>
    <w:rsid w:val="00E35E88"/>
    <w:rsid w:val="00E6433E"/>
    <w:rsid w:val="00E662D9"/>
    <w:rsid w:val="00EA55FA"/>
    <w:rsid w:val="00ED1B40"/>
    <w:rsid w:val="00F5222A"/>
    <w:rsid w:val="00F57CA9"/>
    <w:rsid w:val="00F71A97"/>
    <w:rsid w:val="00FC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1951-FEB2-40E3-AC05-FBCC41A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 w:type="paragraph" w:styleId="BalloonText">
    <w:name w:val="Balloon Text"/>
    <w:basedOn w:val="Normal"/>
    <w:link w:val="BalloonTextChar"/>
    <w:uiPriority w:val="99"/>
    <w:semiHidden/>
    <w:unhideWhenUsed/>
    <w:rsid w:val="00855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3</cp:revision>
  <cp:lastPrinted>2020-02-24T08:39:00Z</cp:lastPrinted>
  <dcterms:created xsi:type="dcterms:W3CDTF">2020-02-27T12:55:00Z</dcterms:created>
  <dcterms:modified xsi:type="dcterms:W3CDTF">2020-02-27T15:39:00Z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