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vertAnchor="page" w:horzAnchor="page" w:tblpY="1"/>
        <w:tblOverlap w:val="never"/>
        <w:tblW w:w="11907" w:type="dxa"/>
        <w:shd w:val="clear" w:color="auto" w:fill="97BE0D" w:themeFill="accent2"/>
        <w:tblLayout w:type="fixed"/>
        <w:tblCellMar>
          <w:left w:w="567" w:type="dxa"/>
          <w:bottom w:w="567" w:type="dxa"/>
          <w:right w:w="567" w:type="dxa"/>
        </w:tblCellMar>
        <w:tblLook w:val="04A0" w:firstRow="1" w:lastRow="0" w:firstColumn="1" w:lastColumn="0" w:noHBand="0" w:noVBand="1"/>
      </w:tblPr>
      <w:tblGrid>
        <w:gridCol w:w="8049"/>
        <w:gridCol w:w="3858"/>
      </w:tblGrid>
      <w:tr w:rsidR="00540940" w:rsidTr="00917B34">
        <w:trPr>
          <w:trHeight w:hRule="exact" w:val="10206"/>
        </w:trPr>
        <w:tc>
          <w:tcPr>
            <w:tcW w:w="11907" w:type="dxa"/>
            <w:gridSpan w:val="2"/>
            <w:shd w:val="clear" w:color="auto" w:fill="97BE0D" w:themeFill="accent2"/>
            <w:tcMar>
              <w:top w:w="0" w:type="dxa"/>
              <w:left w:w="0" w:type="dxa"/>
              <w:bottom w:w="0" w:type="dxa"/>
              <w:right w:w="0" w:type="dxa"/>
            </w:tcMar>
            <w:vAlign w:val="center"/>
          </w:tcPr>
          <w:p w:rsidR="00540940" w:rsidRDefault="00C5441A" w:rsidP="00AE4521">
            <w:pPr>
              <w:pStyle w:val="dateoncover"/>
              <w:jc w:val="center"/>
            </w:pPr>
            <w:r>
              <w:object w:dxaOrig="16800" w:dyaOrig="172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7.4pt;height:525.75pt" o:ole="">
                  <v:imagedata r:id="rId8" o:title=""/>
                </v:shape>
                <o:OLEObject Type="Embed" ProgID="PBrush" ShapeID="_x0000_i1025" DrawAspect="Content" ObjectID="_1621921459" r:id="rId9"/>
              </w:object>
            </w:r>
            <w:r w:rsidR="00AE4521">
              <w:rPr>
                <w:noProof/>
                <w:lang w:eastAsia="en-GB"/>
              </w:rPr>
              <w:t>high x 21 wide</w:t>
            </w:r>
          </w:p>
        </w:tc>
      </w:tr>
      <w:tr w:rsidR="00540940" w:rsidTr="00917B34">
        <w:trPr>
          <w:trHeight w:hRule="exact" w:val="567"/>
        </w:trPr>
        <w:tc>
          <w:tcPr>
            <w:tcW w:w="8049" w:type="dxa"/>
            <w:shd w:val="clear" w:color="auto" w:fill="97BE0D" w:themeFill="accent2"/>
            <w:tcMar>
              <w:top w:w="170" w:type="dxa"/>
              <w:bottom w:w="170" w:type="dxa"/>
            </w:tcMar>
          </w:tcPr>
          <w:p w:rsidR="00540940" w:rsidRDefault="00540940" w:rsidP="00F96F17"/>
        </w:tc>
        <w:tc>
          <w:tcPr>
            <w:tcW w:w="3858" w:type="dxa"/>
            <w:shd w:val="clear" w:color="auto" w:fill="97BE0D" w:themeFill="accent2"/>
            <w:tcMar>
              <w:top w:w="170" w:type="dxa"/>
              <w:bottom w:w="170" w:type="dxa"/>
            </w:tcMar>
          </w:tcPr>
          <w:p w:rsidR="00540940" w:rsidRPr="00CC271D" w:rsidRDefault="001710C4" w:rsidP="00B843A9">
            <w:pPr>
              <w:pStyle w:val="dateoncover"/>
            </w:pPr>
            <w:r>
              <w:t>Highways Act 1980</w:t>
            </w:r>
          </w:p>
        </w:tc>
      </w:tr>
      <w:tr w:rsidR="00540940" w:rsidTr="00917B34">
        <w:trPr>
          <w:trHeight w:hRule="exact" w:val="5273"/>
        </w:trPr>
        <w:tc>
          <w:tcPr>
            <w:tcW w:w="8049" w:type="dxa"/>
            <w:shd w:val="clear" w:color="auto" w:fill="97BE0D" w:themeFill="accent2"/>
          </w:tcPr>
          <w:p w:rsidR="00C5441A" w:rsidRDefault="00C5441A" w:rsidP="00C5441A">
            <w:pPr>
              <w:pStyle w:val="Coverheading"/>
              <w:framePr w:wrap="auto" w:vAnchor="margin" w:hAnchor="text" w:yAlign="inline"/>
              <w:suppressOverlap w:val="0"/>
            </w:pPr>
          </w:p>
          <w:p w:rsidR="00540940" w:rsidRPr="00C5441A" w:rsidRDefault="001710C4" w:rsidP="00C5441A">
            <w:pPr>
              <w:pStyle w:val="Coverheading"/>
              <w:framePr w:wrap="auto" w:vAnchor="margin" w:hAnchor="text" w:yAlign="inline"/>
              <w:suppressOverlap w:val="0"/>
            </w:pPr>
            <w:r w:rsidRPr="00C5441A">
              <w:t xml:space="preserve">Pavement Cafe Licensing Policy </w:t>
            </w:r>
            <w:r w:rsidR="00B91843">
              <w:t xml:space="preserve">2019 </w:t>
            </w:r>
            <w:r w:rsidR="00822040">
              <w:t xml:space="preserve">- </w:t>
            </w:r>
            <w:r w:rsidR="00B91843">
              <w:t>2024</w:t>
            </w:r>
          </w:p>
          <w:p w:rsidR="008E6C86" w:rsidRDefault="008E6C86" w:rsidP="00B843A9">
            <w:pPr>
              <w:pStyle w:val="coversubtitle"/>
              <w:framePr w:wrap="auto" w:vAnchor="margin" w:hAnchor="text" w:yAlign="inline"/>
              <w:suppressOverlap w:val="0"/>
            </w:pPr>
          </w:p>
          <w:p w:rsidR="008E6C86" w:rsidRDefault="008E6C86" w:rsidP="00B843A9">
            <w:pPr>
              <w:pStyle w:val="coversubtitle"/>
              <w:framePr w:wrap="auto" w:vAnchor="margin" w:hAnchor="text" w:yAlign="inline"/>
              <w:suppressOverlap w:val="0"/>
            </w:pPr>
          </w:p>
          <w:p w:rsidR="008E6C86" w:rsidRDefault="008E6C86" w:rsidP="00B843A9">
            <w:pPr>
              <w:pStyle w:val="coversubtitle"/>
              <w:framePr w:wrap="auto" w:vAnchor="margin" w:hAnchor="text" w:yAlign="inline"/>
              <w:suppressOverlap w:val="0"/>
            </w:pPr>
          </w:p>
          <w:p w:rsidR="008E6C86" w:rsidRDefault="008E6C86" w:rsidP="00B843A9">
            <w:pPr>
              <w:pStyle w:val="coversubtitle"/>
              <w:framePr w:wrap="auto" w:vAnchor="margin" w:hAnchor="text" w:yAlign="inline"/>
              <w:suppressOverlap w:val="0"/>
            </w:pPr>
          </w:p>
          <w:p w:rsidR="008E6C86" w:rsidRDefault="008E6C86" w:rsidP="00B843A9">
            <w:pPr>
              <w:pStyle w:val="coversubtitle"/>
              <w:framePr w:wrap="auto" w:vAnchor="margin" w:hAnchor="text" w:yAlign="inline"/>
              <w:suppressOverlap w:val="0"/>
            </w:pPr>
          </w:p>
          <w:p w:rsidR="008E6C86" w:rsidRDefault="008E6C86" w:rsidP="00B843A9">
            <w:pPr>
              <w:pStyle w:val="coversubtitle"/>
              <w:framePr w:wrap="auto" w:vAnchor="margin" w:hAnchor="text" w:yAlign="inline"/>
              <w:suppressOverlap w:val="0"/>
            </w:pPr>
          </w:p>
          <w:p w:rsidR="008E6C86" w:rsidRPr="00CC271D" w:rsidRDefault="008E6C86" w:rsidP="00B843A9">
            <w:pPr>
              <w:pStyle w:val="coversubtitle"/>
              <w:framePr w:wrap="auto" w:vAnchor="margin" w:hAnchor="text" w:yAlign="inline"/>
              <w:suppressOverlap w:val="0"/>
              <w:rPr>
                <w:sz w:val="48"/>
                <w:szCs w:val="48"/>
              </w:rPr>
            </w:pPr>
            <w:r>
              <w:t xml:space="preserve">www.torbay.gov.uk </w:t>
            </w:r>
          </w:p>
        </w:tc>
        <w:tc>
          <w:tcPr>
            <w:tcW w:w="3858" w:type="dxa"/>
            <w:shd w:val="clear" w:color="auto" w:fill="97BE0D" w:themeFill="accent2"/>
            <w:vAlign w:val="bottom"/>
          </w:tcPr>
          <w:p w:rsidR="00540940" w:rsidRDefault="00CC271D" w:rsidP="00F96F17">
            <w:pPr>
              <w:jc w:val="right"/>
            </w:pPr>
            <w:r>
              <w:rPr>
                <w:noProof/>
                <w:lang w:eastAsia="en-GB"/>
              </w:rPr>
              <w:drawing>
                <wp:inline distT="0" distB="0" distL="0" distR="0">
                  <wp:extent cx="1729740" cy="653415"/>
                  <wp:effectExtent l="19050" t="0" r="3810" b="0"/>
                  <wp:docPr id="1" name="Picture 0" descr="torbaycouncil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baycouncilWHITE.png"/>
                          <pic:cNvPicPr/>
                        </pic:nvPicPr>
                        <pic:blipFill>
                          <a:blip r:embed="rId10" cstate="print"/>
                          <a:stretch>
                            <a:fillRect/>
                          </a:stretch>
                        </pic:blipFill>
                        <pic:spPr>
                          <a:xfrm>
                            <a:off x="0" y="0"/>
                            <a:ext cx="1729740" cy="653415"/>
                          </a:xfrm>
                          <a:prstGeom prst="rect">
                            <a:avLst/>
                          </a:prstGeom>
                        </pic:spPr>
                      </pic:pic>
                    </a:graphicData>
                  </a:graphic>
                </wp:inline>
              </w:drawing>
            </w:r>
          </w:p>
        </w:tc>
      </w:tr>
    </w:tbl>
    <w:p w:rsidR="00540940" w:rsidRDefault="00F93FC0">
      <w:pPr>
        <w:sectPr w:rsidR="00540940" w:rsidSect="00847031">
          <w:pgSz w:w="11906" w:h="16838" w:code="9"/>
          <w:pgMar w:top="0" w:right="0" w:bottom="0" w:left="0" w:header="0" w:footer="0" w:gutter="0"/>
          <w:cols w:space="708"/>
          <w:docGrid w:linePitch="360"/>
        </w:sectPr>
      </w:pPr>
      <w:r>
        <w:rPr>
          <w:noProof/>
          <w:lang w:eastAsia="en-GB"/>
        </w:rPr>
        <w:lastRenderedPageBreak/>
        <mc:AlternateContent>
          <mc:Choice Requires="wps">
            <w:drawing>
              <wp:anchor distT="0" distB="0" distL="114300" distR="114300" simplePos="0" relativeHeight="251658240" behindDoc="0" locked="0" layoutInCell="1" allowOverlap="1">
                <wp:simplePos x="0" y="0"/>
                <wp:positionH relativeFrom="column">
                  <wp:posOffset>-42545</wp:posOffset>
                </wp:positionH>
                <wp:positionV relativeFrom="paragraph">
                  <wp:posOffset>10515600</wp:posOffset>
                </wp:positionV>
                <wp:extent cx="7602220" cy="191135"/>
                <wp:effectExtent l="0" t="0" r="12700" b="27940"/>
                <wp:wrapNone/>
                <wp:docPr id="2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2220" cy="191135"/>
                        </a:xfrm>
                        <a:prstGeom prst="rect">
                          <a:avLst/>
                        </a:prstGeom>
                        <a:solidFill>
                          <a:schemeClr val="accent2">
                            <a:lumMod val="100000"/>
                            <a:lumOff val="0"/>
                          </a:schemeClr>
                        </a:soli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30280" id="Rectangle 2" o:spid="_x0000_s1026" style="position:absolute;margin-left:-3.35pt;margin-top:828pt;width:598.6pt;height:15.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" fillcolor="#97be0d [3205]" stroked="f" strokecolor="#f2f2f2 [3041]" strokeweight="3pt">
                <v:shadow on="t" color="#4a5e06 [1605]" opacity=".5" offset="1pt"/>
              </v:rect>
            </w:pict>
          </mc:Fallback>
        </mc:AlternateContent>
      </w:r>
    </w:p>
    <w:sdt>
      <w:sdtPr>
        <w:rPr>
          <w:rFonts w:asciiTheme="minorHAnsi" w:eastAsiaTheme="minorHAnsi" w:hAnsiTheme="minorHAnsi" w:cstheme="minorBidi"/>
          <w:b w:val="0"/>
          <w:bCs w:val="0"/>
          <w:color w:val="auto"/>
          <w:sz w:val="22"/>
          <w:szCs w:val="22"/>
          <w:lang w:val="en-GB"/>
        </w:rPr>
        <w:id w:val="1713623"/>
        <w:docPartObj>
          <w:docPartGallery w:val="Table of Contents"/>
          <w:docPartUnique/>
        </w:docPartObj>
      </w:sdtPr>
      <w:sdtEndPr/>
      <w:sdtContent>
        <w:p w:rsidR="00F96F17" w:rsidRPr="007C1F2B" w:rsidRDefault="007C1F2B" w:rsidP="007C1F2B">
          <w:pPr>
            <w:pStyle w:val="TOCHeading"/>
          </w:pPr>
          <w:r w:rsidRPr="007C1F2B">
            <w:t>Contents</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7707"/>
            <w:gridCol w:w="2016"/>
          </w:tblGrid>
          <w:tr w:rsidR="00056149" w:rsidRPr="00E345F6" w:rsidTr="00952073">
            <w:tc>
              <w:tcPr>
                <w:tcW w:w="483" w:type="dxa"/>
                <w:shd w:val="clear" w:color="auto" w:fill="DDD9C3"/>
              </w:tcPr>
              <w:p w:rsidR="00056149" w:rsidRPr="00E345F6" w:rsidRDefault="00056149" w:rsidP="005353F8">
                <w:pPr>
                  <w:pStyle w:val="Title"/>
                  <w:spacing w:line="320" w:lineRule="exact"/>
                  <w:jc w:val="both"/>
                  <w:rPr>
                    <w:rFonts w:ascii="Arial" w:hAnsi="Arial"/>
                    <w:sz w:val="24"/>
                  </w:rPr>
                </w:pPr>
              </w:p>
            </w:tc>
            <w:tc>
              <w:tcPr>
                <w:tcW w:w="7707" w:type="dxa"/>
                <w:shd w:val="clear" w:color="auto" w:fill="DDD9C3"/>
              </w:tcPr>
              <w:p w:rsidR="00056149" w:rsidRPr="00E345F6" w:rsidRDefault="00056149" w:rsidP="005353F8">
                <w:pPr>
                  <w:pStyle w:val="Title"/>
                  <w:spacing w:line="320" w:lineRule="exact"/>
                  <w:rPr>
                    <w:rFonts w:ascii="Arial" w:hAnsi="Arial"/>
                    <w:b/>
                    <w:sz w:val="24"/>
                  </w:rPr>
                </w:pPr>
                <w:r w:rsidRPr="00E345F6">
                  <w:rPr>
                    <w:rFonts w:ascii="Arial" w:hAnsi="Arial"/>
                    <w:b/>
                    <w:sz w:val="24"/>
                  </w:rPr>
                  <w:t>Item</w:t>
                </w:r>
              </w:p>
            </w:tc>
            <w:tc>
              <w:tcPr>
                <w:tcW w:w="2016" w:type="dxa"/>
                <w:shd w:val="clear" w:color="auto" w:fill="DDD9C3"/>
              </w:tcPr>
              <w:p w:rsidR="00056149" w:rsidRPr="00E345F6" w:rsidRDefault="00056149" w:rsidP="005353F8">
                <w:pPr>
                  <w:pStyle w:val="Title"/>
                  <w:spacing w:line="320" w:lineRule="exact"/>
                  <w:rPr>
                    <w:rFonts w:ascii="Arial" w:hAnsi="Arial"/>
                    <w:b/>
                    <w:sz w:val="24"/>
                  </w:rPr>
                </w:pPr>
                <w:r w:rsidRPr="00E345F6">
                  <w:rPr>
                    <w:rFonts w:ascii="Arial" w:hAnsi="Arial"/>
                    <w:b/>
                    <w:sz w:val="24"/>
                  </w:rPr>
                  <w:t>Page</w:t>
                </w:r>
              </w:p>
            </w:tc>
          </w:tr>
          <w:tr w:rsidR="00056149" w:rsidRPr="00E345F6" w:rsidTr="00952073">
            <w:tc>
              <w:tcPr>
                <w:tcW w:w="483" w:type="dxa"/>
              </w:tcPr>
              <w:p w:rsidR="00056149" w:rsidRPr="00E345F6" w:rsidRDefault="00246E10" w:rsidP="005353F8">
                <w:pPr>
                  <w:pStyle w:val="Title"/>
                  <w:spacing w:line="320" w:lineRule="exact"/>
                  <w:rPr>
                    <w:rFonts w:ascii="Arial" w:hAnsi="Arial"/>
                    <w:b/>
                    <w:sz w:val="24"/>
                  </w:rPr>
                </w:pPr>
                <w:r>
                  <w:rPr>
                    <w:rFonts w:ascii="Arial" w:hAnsi="Arial"/>
                    <w:b/>
                    <w:sz w:val="24"/>
                  </w:rPr>
                  <w:t>1</w:t>
                </w:r>
              </w:p>
            </w:tc>
            <w:tc>
              <w:tcPr>
                <w:tcW w:w="7707" w:type="dxa"/>
              </w:tcPr>
              <w:p w:rsidR="00056149" w:rsidRPr="00E345F6" w:rsidRDefault="0099129A" w:rsidP="005353F8">
                <w:pPr>
                  <w:pStyle w:val="Title"/>
                  <w:spacing w:line="320" w:lineRule="exact"/>
                  <w:jc w:val="both"/>
                  <w:rPr>
                    <w:rFonts w:ascii="Arial" w:hAnsi="Arial"/>
                    <w:sz w:val="24"/>
                  </w:rPr>
                </w:pPr>
                <w:r w:rsidRPr="00E345F6">
                  <w:rPr>
                    <w:rFonts w:ascii="Arial" w:hAnsi="Arial"/>
                    <w:sz w:val="24"/>
                  </w:rPr>
                  <w:t>Table of Contents</w:t>
                </w:r>
              </w:p>
            </w:tc>
            <w:tc>
              <w:tcPr>
                <w:tcW w:w="2016" w:type="dxa"/>
              </w:tcPr>
              <w:p w:rsidR="00056149" w:rsidRPr="00E345F6" w:rsidRDefault="00056149" w:rsidP="005353F8">
                <w:pPr>
                  <w:pStyle w:val="Title"/>
                  <w:spacing w:line="320" w:lineRule="exact"/>
                  <w:rPr>
                    <w:rFonts w:ascii="Arial" w:hAnsi="Arial"/>
                    <w:sz w:val="24"/>
                  </w:rPr>
                </w:pPr>
                <w:r w:rsidRPr="00E345F6">
                  <w:rPr>
                    <w:rFonts w:ascii="Arial" w:hAnsi="Arial"/>
                    <w:sz w:val="24"/>
                  </w:rPr>
                  <w:t>2</w:t>
                </w:r>
              </w:p>
            </w:tc>
          </w:tr>
          <w:tr w:rsidR="00056149" w:rsidRPr="00E345F6" w:rsidTr="00952073">
            <w:tc>
              <w:tcPr>
                <w:tcW w:w="483" w:type="dxa"/>
              </w:tcPr>
              <w:p w:rsidR="00056149" w:rsidRPr="00E345F6" w:rsidRDefault="00246E10" w:rsidP="005353F8">
                <w:pPr>
                  <w:pStyle w:val="Title"/>
                  <w:spacing w:line="320" w:lineRule="exact"/>
                  <w:rPr>
                    <w:rFonts w:ascii="Arial" w:hAnsi="Arial"/>
                    <w:b/>
                    <w:sz w:val="24"/>
                  </w:rPr>
                </w:pPr>
                <w:r>
                  <w:rPr>
                    <w:rFonts w:ascii="Arial" w:hAnsi="Arial"/>
                    <w:b/>
                    <w:sz w:val="24"/>
                  </w:rPr>
                  <w:t>2</w:t>
                </w:r>
              </w:p>
            </w:tc>
            <w:tc>
              <w:tcPr>
                <w:tcW w:w="7707" w:type="dxa"/>
              </w:tcPr>
              <w:p w:rsidR="00056149" w:rsidRPr="00E345F6" w:rsidRDefault="0099129A" w:rsidP="005353F8">
                <w:pPr>
                  <w:pStyle w:val="Title"/>
                  <w:spacing w:line="320" w:lineRule="exact"/>
                  <w:jc w:val="both"/>
                  <w:rPr>
                    <w:rFonts w:ascii="Arial" w:hAnsi="Arial"/>
                    <w:sz w:val="24"/>
                  </w:rPr>
                </w:pPr>
                <w:r>
                  <w:rPr>
                    <w:rFonts w:ascii="Arial" w:hAnsi="Arial"/>
                    <w:sz w:val="24"/>
                  </w:rPr>
                  <w:t xml:space="preserve">Introduction </w:t>
                </w:r>
              </w:p>
            </w:tc>
            <w:tc>
              <w:tcPr>
                <w:tcW w:w="2016" w:type="dxa"/>
              </w:tcPr>
              <w:p w:rsidR="00056149" w:rsidRPr="00E345F6" w:rsidRDefault="00056149" w:rsidP="005353F8">
                <w:pPr>
                  <w:pStyle w:val="Title"/>
                  <w:spacing w:line="320" w:lineRule="exact"/>
                  <w:rPr>
                    <w:rFonts w:ascii="Arial" w:hAnsi="Arial"/>
                    <w:sz w:val="24"/>
                  </w:rPr>
                </w:pPr>
                <w:r w:rsidRPr="00E345F6">
                  <w:rPr>
                    <w:rFonts w:ascii="Arial" w:hAnsi="Arial"/>
                    <w:sz w:val="24"/>
                  </w:rPr>
                  <w:t>3</w:t>
                </w:r>
              </w:p>
            </w:tc>
          </w:tr>
          <w:tr w:rsidR="00056149" w:rsidRPr="00E345F6" w:rsidTr="00952073">
            <w:tc>
              <w:tcPr>
                <w:tcW w:w="483" w:type="dxa"/>
              </w:tcPr>
              <w:p w:rsidR="00056149" w:rsidRPr="00E345F6" w:rsidRDefault="00246E10" w:rsidP="005353F8">
                <w:pPr>
                  <w:pStyle w:val="Title"/>
                  <w:spacing w:line="320" w:lineRule="exact"/>
                  <w:rPr>
                    <w:rFonts w:ascii="Arial" w:hAnsi="Arial"/>
                    <w:b/>
                    <w:sz w:val="24"/>
                  </w:rPr>
                </w:pPr>
                <w:r>
                  <w:rPr>
                    <w:rFonts w:ascii="Arial" w:hAnsi="Arial"/>
                    <w:b/>
                    <w:sz w:val="24"/>
                  </w:rPr>
                  <w:t>3</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Map of Torbay</w:t>
                </w:r>
              </w:p>
            </w:tc>
            <w:tc>
              <w:tcPr>
                <w:tcW w:w="2016" w:type="dxa"/>
              </w:tcPr>
              <w:p w:rsidR="00056149" w:rsidRPr="00E345F6" w:rsidRDefault="00056149" w:rsidP="005353F8">
                <w:pPr>
                  <w:pStyle w:val="Title"/>
                  <w:spacing w:line="320" w:lineRule="exact"/>
                  <w:rPr>
                    <w:rFonts w:ascii="Arial" w:hAnsi="Arial"/>
                    <w:sz w:val="24"/>
                  </w:rPr>
                </w:pPr>
                <w:r w:rsidRPr="00E345F6">
                  <w:rPr>
                    <w:rFonts w:ascii="Arial" w:hAnsi="Arial"/>
                    <w:sz w:val="24"/>
                  </w:rPr>
                  <w:t>4</w:t>
                </w: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4</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 xml:space="preserve">Guiding Principles </w:t>
                </w:r>
              </w:p>
            </w:tc>
            <w:tc>
              <w:tcPr>
                <w:tcW w:w="2016" w:type="dxa"/>
              </w:tcPr>
              <w:p w:rsidR="00056149" w:rsidRPr="00E345F6" w:rsidRDefault="00056149" w:rsidP="005353F8">
                <w:pPr>
                  <w:pStyle w:val="Title"/>
                  <w:spacing w:line="320" w:lineRule="exact"/>
                  <w:rPr>
                    <w:rFonts w:ascii="Arial" w:hAnsi="Arial"/>
                    <w:sz w:val="24"/>
                  </w:rPr>
                </w:pPr>
                <w:r w:rsidRPr="00E345F6">
                  <w:rPr>
                    <w:rFonts w:ascii="Arial" w:hAnsi="Arial"/>
                    <w:sz w:val="24"/>
                  </w:rPr>
                  <w:t>5</w:t>
                </w: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5</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 xml:space="preserve">Legislative Considerations </w:t>
                </w:r>
              </w:p>
            </w:tc>
            <w:tc>
              <w:tcPr>
                <w:tcW w:w="2016" w:type="dxa"/>
              </w:tcPr>
              <w:p w:rsidR="00056149" w:rsidRPr="00E345F6" w:rsidRDefault="00056149" w:rsidP="005353F8">
                <w:pPr>
                  <w:pStyle w:val="Title"/>
                  <w:spacing w:line="320" w:lineRule="exact"/>
                  <w:rPr>
                    <w:rFonts w:ascii="Arial" w:hAnsi="Arial"/>
                    <w:sz w:val="24"/>
                  </w:rPr>
                </w:pPr>
                <w:r w:rsidRPr="00E345F6">
                  <w:rPr>
                    <w:rFonts w:ascii="Arial" w:hAnsi="Arial"/>
                    <w:sz w:val="24"/>
                  </w:rPr>
                  <w:t>5</w:t>
                </w: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6</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cs="Arial"/>
                    <w:sz w:val="24"/>
                  </w:rPr>
                  <w:t xml:space="preserve">Pavement Café </w:t>
                </w:r>
                <w:r w:rsidRPr="00E345F6">
                  <w:rPr>
                    <w:rFonts w:ascii="Arial" w:hAnsi="Arial"/>
                    <w:sz w:val="24"/>
                  </w:rPr>
                  <w:t xml:space="preserve">Licences – Application Standards </w:t>
                </w:r>
              </w:p>
              <w:p w:rsidR="00056149" w:rsidRPr="00E345F6" w:rsidRDefault="00056149" w:rsidP="005353F8">
                <w:pPr>
                  <w:pStyle w:val="Title"/>
                  <w:numPr>
                    <w:ilvl w:val="0"/>
                    <w:numId w:val="4"/>
                  </w:numPr>
                  <w:spacing w:line="320" w:lineRule="exact"/>
                  <w:ind w:left="360"/>
                  <w:jc w:val="left"/>
                  <w:rPr>
                    <w:rFonts w:ascii="Arial" w:hAnsi="Arial"/>
                    <w:sz w:val="24"/>
                  </w:rPr>
                </w:pPr>
                <w:r w:rsidRPr="00E345F6">
                  <w:rPr>
                    <w:rFonts w:ascii="Arial" w:hAnsi="Arial"/>
                    <w:sz w:val="24"/>
                  </w:rPr>
                  <w:t>Design &amp; Layout</w:t>
                </w:r>
              </w:p>
              <w:p w:rsidR="00056149" w:rsidRPr="00E345F6" w:rsidRDefault="00056149" w:rsidP="005353F8">
                <w:pPr>
                  <w:pStyle w:val="Title"/>
                  <w:numPr>
                    <w:ilvl w:val="0"/>
                    <w:numId w:val="4"/>
                  </w:numPr>
                  <w:spacing w:line="320" w:lineRule="exact"/>
                  <w:ind w:left="360"/>
                  <w:jc w:val="left"/>
                  <w:rPr>
                    <w:rFonts w:ascii="Arial" w:hAnsi="Arial"/>
                    <w:sz w:val="24"/>
                  </w:rPr>
                </w:pPr>
                <w:r w:rsidRPr="00E345F6">
                  <w:rPr>
                    <w:rFonts w:ascii="Arial" w:hAnsi="Arial"/>
                    <w:sz w:val="24"/>
                  </w:rPr>
                  <w:t>Boundary &amp; Means of Enclosure</w:t>
                </w:r>
              </w:p>
              <w:p w:rsidR="00056149" w:rsidRPr="00E345F6" w:rsidRDefault="00056149" w:rsidP="005353F8">
                <w:pPr>
                  <w:pStyle w:val="Title"/>
                  <w:numPr>
                    <w:ilvl w:val="0"/>
                    <w:numId w:val="4"/>
                  </w:numPr>
                  <w:spacing w:line="320" w:lineRule="exact"/>
                  <w:ind w:left="360"/>
                  <w:jc w:val="left"/>
                  <w:rPr>
                    <w:rFonts w:ascii="Arial" w:hAnsi="Arial"/>
                    <w:sz w:val="24"/>
                  </w:rPr>
                </w:pPr>
                <w:r w:rsidRPr="00E345F6">
                  <w:rPr>
                    <w:rFonts w:ascii="Arial" w:hAnsi="Arial"/>
                    <w:sz w:val="24"/>
                  </w:rPr>
                  <w:t>Furniture</w:t>
                </w:r>
              </w:p>
              <w:p w:rsidR="00056149" w:rsidRPr="00E345F6" w:rsidRDefault="00056149" w:rsidP="005353F8">
                <w:pPr>
                  <w:pStyle w:val="Title"/>
                  <w:numPr>
                    <w:ilvl w:val="0"/>
                    <w:numId w:val="4"/>
                  </w:numPr>
                  <w:spacing w:line="320" w:lineRule="exact"/>
                  <w:ind w:left="360"/>
                  <w:jc w:val="left"/>
                  <w:rPr>
                    <w:rFonts w:ascii="Arial" w:hAnsi="Arial"/>
                    <w:sz w:val="24"/>
                  </w:rPr>
                </w:pPr>
                <w:r w:rsidRPr="00E345F6">
                  <w:rPr>
                    <w:rFonts w:ascii="Arial" w:hAnsi="Arial"/>
                    <w:sz w:val="24"/>
                  </w:rPr>
                  <w:t xml:space="preserve">Advertising </w:t>
                </w:r>
              </w:p>
              <w:p w:rsidR="00056149" w:rsidRPr="00E345F6" w:rsidRDefault="00056149" w:rsidP="005353F8">
                <w:pPr>
                  <w:pStyle w:val="Title"/>
                  <w:numPr>
                    <w:ilvl w:val="0"/>
                    <w:numId w:val="4"/>
                  </w:numPr>
                  <w:spacing w:line="320" w:lineRule="exact"/>
                  <w:ind w:left="360"/>
                  <w:jc w:val="left"/>
                  <w:rPr>
                    <w:rFonts w:ascii="Arial" w:hAnsi="Arial"/>
                    <w:sz w:val="24"/>
                  </w:rPr>
                </w:pPr>
                <w:r w:rsidRPr="00E345F6">
                  <w:rPr>
                    <w:rFonts w:ascii="Arial" w:hAnsi="Arial"/>
                    <w:sz w:val="24"/>
                  </w:rPr>
                  <w:t xml:space="preserve">Management of </w:t>
                </w:r>
                <w:r w:rsidRPr="00E345F6">
                  <w:rPr>
                    <w:rFonts w:ascii="Arial" w:hAnsi="Arial" w:cs="Arial"/>
                    <w:sz w:val="24"/>
                  </w:rPr>
                  <w:t>Pavement Cafés</w:t>
                </w:r>
                <w:r w:rsidRPr="00E345F6">
                  <w:rPr>
                    <w:rFonts w:ascii="Arial" w:hAnsi="Arial"/>
                    <w:sz w:val="24"/>
                  </w:rPr>
                  <w:t xml:space="preserve"> </w:t>
                </w:r>
              </w:p>
              <w:p w:rsidR="00056149" w:rsidRPr="00E345F6" w:rsidRDefault="00056149" w:rsidP="005353F8">
                <w:pPr>
                  <w:pStyle w:val="Title"/>
                  <w:numPr>
                    <w:ilvl w:val="0"/>
                    <w:numId w:val="4"/>
                  </w:numPr>
                  <w:spacing w:line="320" w:lineRule="exact"/>
                  <w:ind w:left="360"/>
                  <w:jc w:val="left"/>
                  <w:rPr>
                    <w:rFonts w:ascii="Arial" w:hAnsi="Arial"/>
                    <w:sz w:val="24"/>
                  </w:rPr>
                </w:pPr>
                <w:r w:rsidRPr="00E345F6">
                  <w:rPr>
                    <w:rFonts w:ascii="Arial" w:hAnsi="Arial"/>
                    <w:sz w:val="24"/>
                  </w:rPr>
                  <w:t xml:space="preserve">Environmental Considerations </w:t>
                </w:r>
              </w:p>
              <w:p w:rsidR="00056149" w:rsidRPr="00E345F6" w:rsidRDefault="00056149" w:rsidP="005353F8">
                <w:pPr>
                  <w:pStyle w:val="Title"/>
                  <w:spacing w:line="320" w:lineRule="exact"/>
                  <w:jc w:val="left"/>
                  <w:rPr>
                    <w:rFonts w:ascii="Arial" w:hAnsi="Arial"/>
                    <w:sz w:val="24"/>
                  </w:rPr>
                </w:pPr>
                <w:r w:rsidRPr="00E345F6">
                  <w:rPr>
                    <w:rFonts w:ascii="Arial" w:hAnsi="Arial"/>
                    <w:sz w:val="24"/>
                  </w:rPr>
                  <w:t>(vii) Smoke free</w:t>
                </w:r>
              </w:p>
              <w:p w:rsidR="00056149" w:rsidRPr="00E345F6" w:rsidRDefault="00056149" w:rsidP="005353F8">
                <w:pPr>
                  <w:pStyle w:val="Title"/>
                  <w:spacing w:line="320" w:lineRule="exact"/>
                  <w:jc w:val="left"/>
                  <w:rPr>
                    <w:rFonts w:ascii="Arial" w:hAnsi="Arial"/>
                    <w:sz w:val="24"/>
                  </w:rPr>
                </w:pPr>
                <w:r w:rsidRPr="00E345F6">
                  <w:rPr>
                    <w:rFonts w:ascii="Arial" w:hAnsi="Arial"/>
                    <w:sz w:val="24"/>
                  </w:rPr>
                  <w:t xml:space="preserve">(viii) Hours of Operation </w:t>
                </w:r>
              </w:p>
            </w:tc>
            <w:tc>
              <w:tcPr>
                <w:tcW w:w="2016" w:type="dxa"/>
              </w:tcPr>
              <w:p w:rsidR="00056149" w:rsidRPr="00E345F6" w:rsidRDefault="008E6C86" w:rsidP="005353F8">
                <w:pPr>
                  <w:pStyle w:val="Title"/>
                  <w:spacing w:line="320" w:lineRule="exact"/>
                  <w:rPr>
                    <w:rFonts w:ascii="Arial" w:hAnsi="Arial"/>
                    <w:sz w:val="24"/>
                  </w:rPr>
                </w:pPr>
                <w:r>
                  <w:rPr>
                    <w:rFonts w:ascii="Arial" w:hAnsi="Arial"/>
                    <w:sz w:val="24"/>
                  </w:rPr>
                  <w:t>7</w:t>
                </w:r>
              </w:p>
              <w:p w:rsidR="00056149" w:rsidRPr="00E345F6" w:rsidRDefault="0099129A" w:rsidP="005353F8">
                <w:pPr>
                  <w:pStyle w:val="Title"/>
                  <w:spacing w:line="320" w:lineRule="exact"/>
                  <w:rPr>
                    <w:rFonts w:ascii="Arial" w:hAnsi="Arial"/>
                    <w:sz w:val="24"/>
                  </w:rPr>
                </w:pPr>
                <w:r>
                  <w:rPr>
                    <w:rFonts w:ascii="Arial" w:hAnsi="Arial"/>
                    <w:sz w:val="24"/>
                  </w:rPr>
                  <w:t>7</w:t>
                </w:r>
              </w:p>
              <w:p w:rsidR="00056149" w:rsidRPr="00E345F6" w:rsidRDefault="00056149" w:rsidP="005353F8">
                <w:pPr>
                  <w:pStyle w:val="Title"/>
                  <w:spacing w:line="320" w:lineRule="exact"/>
                  <w:rPr>
                    <w:rFonts w:ascii="Arial" w:hAnsi="Arial"/>
                    <w:sz w:val="24"/>
                  </w:rPr>
                </w:pPr>
                <w:r w:rsidRPr="00E345F6">
                  <w:rPr>
                    <w:rFonts w:ascii="Arial" w:hAnsi="Arial"/>
                    <w:sz w:val="24"/>
                  </w:rPr>
                  <w:t>9</w:t>
                </w:r>
              </w:p>
              <w:p w:rsidR="00056149" w:rsidRPr="00E345F6" w:rsidRDefault="00056149" w:rsidP="005353F8">
                <w:pPr>
                  <w:pStyle w:val="Title"/>
                  <w:spacing w:line="320" w:lineRule="exact"/>
                  <w:rPr>
                    <w:rFonts w:ascii="Arial" w:hAnsi="Arial"/>
                    <w:sz w:val="24"/>
                  </w:rPr>
                </w:pPr>
                <w:r w:rsidRPr="00E345F6">
                  <w:rPr>
                    <w:rFonts w:ascii="Arial" w:hAnsi="Arial"/>
                    <w:sz w:val="24"/>
                  </w:rPr>
                  <w:t>1</w:t>
                </w:r>
                <w:r w:rsidR="0099129A">
                  <w:rPr>
                    <w:rFonts w:ascii="Arial" w:hAnsi="Arial"/>
                    <w:sz w:val="24"/>
                  </w:rPr>
                  <w:t>0</w:t>
                </w:r>
              </w:p>
              <w:p w:rsidR="00056149" w:rsidRPr="00E345F6" w:rsidRDefault="00056149" w:rsidP="005353F8">
                <w:pPr>
                  <w:pStyle w:val="Title"/>
                  <w:spacing w:line="320" w:lineRule="exact"/>
                  <w:rPr>
                    <w:rFonts w:ascii="Arial" w:hAnsi="Arial"/>
                    <w:sz w:val="24"/>
                  </w:rPr>
                </w:pPr>
                <w:r w:rsidRPr="00E345F6">
                  <w:rPr>
                    <w:rFonts w:ascii="Arial" w:hAnsi="Arial"/>
                    <w:sz w:val="24"/>
                  </w:rPr>
                  <w:t>1</w:t>
                </w:r>
                <w:r w:rsidR="0099129A">
                  <w:rPr>
                    <w:rFonts w:ascii="Arial" w:hAnsi="Arial"/>
                    <w:sz w:val="24"/>
                  </w:rPr>
                  <w:t>1</w:t>
                </w:r>
              </w:p>
              <w:p w:rsidR="00056149" w:rsidRPr="00E345F6" w:rsidRDefault="0099129A" w:rsidP="005353F8">
                <w:pPr>
                  <w:pStyle w:val="Title"/>
                  <w:spacing w:line="320" w:lineRule="exact"/>
                  <w:rPr>
                    <w:rFonts w:ascii="Arial" w:hAnsi="Arial"/>
                    <w:sz w:val="24"/>
                  </w:rPr>
                </w:pPr>
                <w:r>
                  <w:rPr>
                    <w:rFonts w:ascii="Arial" w:hAnsi="Arial"/>
                    <w:sz w:val="24"/>
                  </w:rPr>
                  <w:t>12</w:t>
                </w:r>
              </w:p>
              <w:p w:rsidR="00056149" w:rsidRPr="00E345F6" w:rsidRDefault="00056149" w:rsidP="005353F8">
                <w:pPr>
                  <w:pStyle w:val="Title"/>
                  <w:spacing w:line="320" w:lineRule="exact"/>
                  <w:rPr>
                    <w:rFonts w:ascii="Arial" w:hAnsi="Arial"/>
                    <w:sz w:val="24"/>
                  </w:rPr>
                </w:pPr>
                <w:r w:rsidRPr="00E345F6">
                  <w:rPr>
                    <w:rFonts w:ascii="Arial" w:hAnsi="Arial"/>
                    <w:sz w:val="24"/>
                  </w:rPr>
                  <w:t>1</w:t>
                </w:r>
                <w:r w:rsidR="0099129A">
                  <w:rPr>
                    <w:rFonts w:ascii="Arial" w:hAnsi="Arial"/>
                    <w:sz w:val="24"/>
                  </w:rPr>
                  <w:t>2</w:t>
                </w:r>
              </w:p>
              <w:p w:rsidR="00056149" w:rsidRPr="00E345F6" w:rsidRDefault="005353F8" w:rsidP="005353F8">
                <w:pPr>
                  <w:pStyle w:val="Title"/>
                  <w:spacing w:line="320" w:lineRule="exact"/>
                  <w:rPr>
                    <w:rFonts w:ascii="Arial" w:hAnsi="Arial"/>
                    <w:sz w:val="24"/>
                  </w:rPr>
                </w:pPr>
                <w:r>
                  <w:rPr>
                    <w:rFonts w:ascii="Arial" w:hAnsi="Arial"/>
                    <w:sz w:val="24"/>
                  </w:rPr>
                  <w:t>13</w:t>
                </w:r>
              </w:p>
              <w:p w:rsidR="00056149" w:rsidRPr="00E345F6" w:rsidRDefault="005353F8" w:rsidP="005353F8">
                <w:pPr>
                  <w:pStyle w:val="Title"/>
                  <w:spacing w:line="320" w:lineRule="exact"/>
                  <w:rPr>
                    <w:rFonts w:ascii="Arial" w:hAnsi="Arial"/>
                    <w:sz w:val="24"/>
                  </w:rPr>
                </w:pPr>
                <w:r>
                  <w:rPr>
                    <w:rFonts w:ascii="Arial" w:hAnsi="Arial"/>
                    <w:sz w:val="24"/>
                  </w:rPr>
                  <w:t>14</w:t>
                </w: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7</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 xml:space="preserve">Grant of a </w:t>
                </w:r>
                <w:r w:rsidRPr="00E345F6">
                  <w:rPr>
                    <w:rFonts w:ascii="Arial" w:hAnsi="Arial" w:cs="Arial"/>
                    <w:sz w:val="24"/>
                  </w:rPr>
                  <w:t>Pavement Café Licence</w:t>
                </w:r>
                <w:r w:rsidRPr="00E345F6">
                  <w:rPr>
                    <w:rFonts w:ascii="Arial" w:hAnsi="Arial"/>
                    <w:sz w:val="24"/>
                  </w:rPr>
                  <w:t xml:space="preserve"> &amp; Licence Conditions</w:t>
                </w:r>
              </w:p>
            </w:tc>
            <w:tc>
              <w:tcPr>
                <w:tcW w:w="2016" w:type="dxa"/>
              </w:tcPr>
              <w:p w:rsidR="00056149" w:rsidRPr="00E345F6" w:rsidRDefault="005353F8" w:rsidP="005353F8">
                <w:pPr>
                  <w:pStyle w:val="Title"/>
                  <w:spacing w:line="320" w:lineRule="exact"/>
                  <w:rPr>
                    <w:rFonts w:ascii="Arial" w:hAnsi="Arial"/>
                    <w:sz w:val="24"/>
                  </w:rPr>
                </w:pPr>
                <w:r>
                  <w:rPr>
                    <w:rFonts w:ascii="Arial" w:hAnsi="Arial"/>
                    <w:sz w:val="24"/>
                  </w:rPr>
                  <w:t>14</w:t>
                </w: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8</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Appeals</w:t>
                </w:r>
              </w:p>
            </w:tc>
            <w:tc>
              <w:tcPr>
                <w:tcW w:w="2016" w:type="dxa"/>
              </w:tcPr>
              <w:p w:rsidR="00056149" w:rsidRPr="00E345F6" w:rsidRDefault="00056149" w:rsidP="005353F8">
                <w:pPr>
                  <w:pStyle w:val="Title"/>
                  <w:spacing w:line="320" w:lineRule="exact"/>
                  <w:rPr>
                    <w:rFonts w:ascii="Arial" w:hAnsi="Arial"/>
                    <w:sz w:val="24"/>
                  </w:rPr>
                </w:pPr>
                <w:r w:rsidRPr="00E345F6">
                  <w:rPr>
                    <w:rFonts w:ascii="Arial" w:hAnsi="Arial"/>
                    <w:sz w:val="24"/>
                  </w:rPr>
                  <w:t>1</w:t>
                </w:r>
                <w:r w:rsidR="005353F8">
                  <w:rPr>
                    <w:rFonts w:ascii="Arial" w:hAnsi="Arial"/>
                    <w:sz w:val="24"/>
                  </w:rPr>
                  <w:t>5</w:t>
                </w: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9</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 xml:space="preserve">Enforcement </w:t>
                </w:r>
              </w:p>
            </w:tc>
            <w:tc>
              <w:tcPr>
                <w:tcW w:w="2016" w:type="dxa"/>
              </w:tcPr>
              <w:p w:rsidR="00056149" w:rsidRPr="00E345F6" w:rsidRDefault="005353F8" w:rsidP="005353F8">
                <w:pPr>
                  <w:pStyle w:val="Title"/>
                  <w:spacing w:line="320" w:lineRule="exact"/>
                  <w:rPr>
                    <w:rFonts w:ascii="Arial" w:hAnsi="Arial"/>
                    <w:sz w:val="24"/>
                  </w:rPr>
                </w:pPr>
                <w:r>
                  <w:rPr>
                    <w:rFonts w:ascii="Arial" w:hAnsi="Arial"/>
                    <w:sz w:val="24"/>
                  </w:rPr>
                  <w:t>15</w:t>
                </w:r>
              </w:p>
            </w:tc>
          </w:tr>
          <w:tr w:rsidR="00056149" w:rsidRPr="00E345F6" w:rsidTr="00952073">
            <w:tc>
              <w:tcPr>
                <w:tcW w:w="483" w:type="dxa"/>
                <w:tcBorders>
                  <w:bottom w:val="single" w:sz="4" w:space="0" w:color="auto"/>
                </w:tcBorders>
              </w:tcPr>
              <w:p w:rsidR="00056149" w:rsidRPr="00E345F6" w:rsidRDefault="00056149" w:rsidP="005353F8">
                <w:pPr>
                  <w:pStyle w:val="Title"/>
                  <w:spacing w:line="320" w:lineRule="exact"/>
                  <w:rPr>
                    <w:rFonts w:ascii="Arial" w:hAnsi="Arial"/>
                    <w:b/>
                    <w:sz w:val="24"/>
                  </w:rPr>
                </w:pPr>
                <w:r w:rsidRPr="00E345F6">
                  <w:rPr>
                    <w:rFonts w:ascii="Arial" w:hAnsi="Arial"/>
                    <w:b/>
                    <w:sz w:val="24"/>
                  </w:rPr>
                  <w:t>10</w:t>
                </w:r>
              </w:p>
            </w:tc>
            <w:tc>
              <w:tcPr>
                <w:tcW w:w="7707" w:type="dxa"/>
                <w:tcBorders>
                  <w:bottom w:val="single" w:sz="4" w:space="0" w:color="auto"/>
                </w:tcBorders>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 xml:space="preserve">Contacts </w:t>
                </w:r>
              </w:p>
            </w:tc>
            <w:tc>
              <w:tcPr>
                <w:tcW w:w="2016" w:type="dxa"/>
                <w:tcBorders>
                  <w:bottom w:val="single" w:sz="4" w:space="0" w:color="auto"/>
                </w:tcBorders>
              </w:tcPr>
              <w:p w:rsidR="00056149" w:rsidRPr="00E345F6" w:rsidRDefault="005353F8" w:rsidP="005353F8">
                <w:pPr>
                  <w:pStyle w:val="Title"/>
                  <w:spacing w:line="320" w:lineRule="exact"/>
                  <w:rPr>
                    <w:rFonts w:ascii="Arial" w:hAnsi="Arial"/>
                    <w:sz w:val="24"/>
                  </w:rPr>
                </w:pPr>
                <w:r>
                  <w:rPr>
                    <w:rFonts w:ascii="Arial" w:hAnsi="Arial"/>
                    <w:sz w:val="24"/>
                  </w:rPr>
                  <w:t>15</w:t>
                </w:r>
              </w:p>
            </w:tc>
          </w:tr>
          <w:tr w:rsidR="00056149" w:rsidRPr="00E345F6" w:rsidTr="00952073">
            <w:tc>
              <w:tcPr>
                <w:tcW w:w="10206" w:type="dxa"/>
                <w:gridSpan w:val="3"/>
                <w:shd w:val="clear" w:color="auto" w:fill="EEECE1"/>
              </w:tcPr>
              <w:p w:rsidR="00056149" w:rsidRPr="00E345F6" w:rsidRDefault="00056149" w:rsidP="005353F8">
                <w:pPr>
                  <w:pStyle w:val="Title"/>
                  <w:spacing w:line="320" w:lineRule="exact"/>
                  <w:rPr>
                    <w:rFonts w:ascii="Arial" w:hAnsi="Arial"/>
                    <w:sz w:val="24"/>
                  </w:rPr>
                </w:pP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p>
            </w:tc>
            <w:tc>
              <w:tcPr>
                <w:tcW w:w="7707" w:type="dxa"/>
              </w:tcPr>
              <w:p w:rsidR="00056149" w:rsidRPr="00E345F6" w:rsidRDefault="00056149" w:rsidP="005353F8">
                <w:pPr>
                  <w:pStyle w:val="Title"/>
                  <w:spacing w:line="320" w:lineRule="exact"/>
                  <w:jc w:val="both"/>
                  <w:rPr>
                    <w:rFonts w:ascii="Arial" w:hAnsi="Arial"/>
                    <w:b/>
                    <w:sz w:val="24"/>
                  </w:rPr>
                </w:pPr>
                <w:r w:rsidRPr="00E345F6">
                  <w:rPr>
                    <w:rFonts w:ascii="Arial" w:hAnsi="Arial"/>
                    <w:b/>
                    <w:sz w:val="24"/>
                  </w:rPr>
                  <w:t xml:space="preserve">Appendices </w:t>
                </w:r>
              </w:p>
            </w:tc>
            <w:tc>
              <w:tcPr>
                <w:tcW w:w="2016" w:type="dxa"/>
              </w:tcPr>
              <w:p w:rsidR="00056149" w:rsidRPr="00E345F6" w:rsidRDefault="00056149" w:rsidP="005353F8">
                <w:pPr>
                  <w:pStyle w:val="Title"/>
                  <w:spacing w:line="320" w:lineRule="exact"/>
                  <w:rPr>
                    <w:rFonts w:ascii="Arial" w:hAnsi="Arial"/>
                    <w:sz w:val="24"/>
                  </w:rPr>
                </w:pP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1</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 xml:space="preserve">Sample </w:t>
                </w:r>
                <w:r w:rsidRPr="00E345F6">
                  <w:rPr>
                    <w:rFonts w:ascii="Arial" w:hAnsi="Arial" w:cs="Arial"/>
                    <w:sz w:val="24"/>
                  </w:rPr>
                  <w:t>Pavement Café Licence</w:t>
                </w:r>
                <w:r w:rsidRPr="00E345F6">
                  <w:rPr>
                    <w:rFonts w:ascii="Arial" w:hAnsi="Arial"/>
                    <w:sz w:val="24"/>
                  </w:rPr>
                  <w:t xml:space="preserve"> Conditions</w:t>
                </w:r>
              </w:p>
            </w:tc>
            <w:tc>
              <w:tcPr>
                <w:tcW w:w="2016" w:type="dxa"/>
              </w:tcPr>
              <w:p w:rsidR="00056149" w:rsidRPr="00E345F6" w:rsidRDefault="0099129A" w:rsidP="005353F8">
                <w:pPr>
                  <w:pStyle w:val="Title"/>
                  <w:spacing w:line="320" w:lineRule="exact"/>
                  <w:rPr>
                    <w:rFonts w:ascii="Arial" w:hAnsi="Arial"/>
                    <w:sz w:val="24"/>
                  </w:rPr>
                </w:pPr>
                <w:r>
                  <w:rPr>
                    <w:rFonts w:ascii="Arial" w:hAnsi="Arial"/>
                    <w:sz w:val="24"/>
                  </w:rPr>
                  <w:t>16</w:t>
                </w:r>
              </w:p>
            </w:tc>
          </w:tr>
          <w:tr w:rsidR="00056149" w:rsidRPr="00E345F6" w:rsidTr="00952073">
            <w:tc>
              <w:tcPr>
                <w:tcW w:w="483" w:type="dxa"/>
              </w:tcPr>
              <w:p w:rsidR="00056149" w:rsidRPr="00E345F6" w:rsidRDefault="00056149" w:rsidP="005353F8">
                <w:pPr>
                  <w:pStyle w:val="Title"/>
                  <w:spacing w:line="320" w:lineRule="exact"/>
                  <w:rPr>
                    <w:rFonts w:ascii="Arial" w:hAnsi="Arial"/>
                    <w:b/>
                    <w:sz w:val="24"/>
                  </w:rPr>
                </w:pPr>
                <w:r w:rsidRPr="00E345F6">
                  <w:rPr>
                    <w:rFonts w:ascii="Arial" w:hAnsi="Arial"/>
                    <w:b/>
                    <w:sz w:val="24"/>
                  </w:rPr>
                  <w:t>2</w:t>
                </w:r>
              </w:p>
            </w:tc>
            <w:tc>
              <w:tcPr>
                <w:tcW w:w="7707" w:type="dxa"/>
              </w:tcPr>
              <w:p w:rsidR="00056149" w:rsidRPr="00E345F6" w:rsidRDefault="00056149" w:rsidP="005353F8">
                <w:pPr>
                  <w:pStyle w:val="Title"/>
                  <w:spacing w:line="320" w:lineRule="exact"/>
                  <w:jc w:val="both"/>
                  <w:rPr>
                    <w:rFonts w:ascii="Arial" w:hAnsi="Arial"/>
                    <w:sz w:val="24"/>
                  </w:rPr>
                </w:pPr>
                <w:r w:rsidRPr="00E345F6">
                  <w:rPr>
                    <w:rFonts w:ascii="Arial" w:hAnsi="Arial"/>
                    <w:sz w:val="24"/>
                  </w:rPr>
                  <w:t>Flow chart for music &amp; licences required</w:t>
                </w:r>
              </w:p>
            </w:tc>
            <w:tc>
              <w:tcPr>
                <w:tcW w:w="2016" w:type="dxa"/>
              </w:tcPr>
              <w:p w:rsidR="00056149" w:rsidRPr="00E345F6" w:rsidRDefault="00056149" w:rsidP="0099129A">
                <w:pPr>
                  <w:pStyle w:val="Title"/>
                  <w:spacing w:line="320" w:lineRule="exact"/>
                  <w:rPr>
                    <w:rFonts w:ascii="Arial" w:hAnsi="Arial"/>
                    <w:sz w:val="24"/>
                  </w:rPr>
                </w:pPr>
                <w:r w:rsidRPr="00E345F6">
                  <w:rPr>
                    <w:rFonts w:ascii="Arial" w:hAnsi="Arial"/>
                    <w:sz w:val="24"/>
                  </w:rPr>
                  <w:t>2</w:t>
                </w:r>
                <w:r w:rsidR="0099129A">
                  <w:rPr>
                    <w:rFonts w:ascii="Arial" w:hAnsi="Arial"/>
                    <w:sz w:val="24"/>
                  </w:rPr>
                  <w:t>0</w:t>
                </w:r>
              </w:p>
            </w:tc>
          </w:tr>
        </w:tbl>
        <w:p w:rsidR="00056149" w:rsidRPr="00E345F6" w:rsidRDefault="00056149">
          <w:pPr>
            <w:rPr>
              <w:sz w:val="24"/>
              <w:szCs w:val="24"/>
            </w:rPr>
          </w:pPr>
        </w:p>
        <w:p w:rsidR="00056149" w:rsidRPr="00E345F6" w:rsidRDefault="00056149">
          <w:pPr>
            <w:rPr>
              <w:sz w:val="24"/>
              <w:szCs w:val="24"/>
            </w:rPr>
          </w:pPr>
        </w:p>
        <w:p w:rsidR="00F96F17" w:rsidRDefault="00056149" w:rsidP="00952073">
          <w:pPr>
            <w:jc w:val="center"/>
          </w:pPr>
          <w:r w:rsidRPr="00E345F6">
            <w:rPr>
              <w:sz w:val="24"/>
              <w:szCs w:val="24"/>
            </w:rPr>
            <w:t xml:space="preserve">The ‘Pavement Cafe Licensing Policy’ </w:t>
          </w:r>
          <w:r w:rsidR="00B91843" w:rsidRPr="00E345F6">
            <w:rPr>
              <w:sz w:val="24"/>
              <w:szCs w:val="24"/>
            </w:rPr>
            <w:t>201</w:t>
          </w:r>
          <w:r w:rsidR="00B91843">
            <w:rPr>
              <w:sz w:val="24"/>
              <w:szCs w:val="24"/>
            </w:rPr>
            <w:t>9</w:t>
          </w:r>
          <w:r w:rsidRPr="00E345F6">
            <w:rPr>
              <w:sz w:val="24"/>
              <w:szCs w:val="24"/>
            </w:rPr>
            <w:t>-</w:t>
          </w:r>
          <w:r w:rsidR="00B91843" w:rsidRPr="00E345F6">
            <w:rPr>
              <w:sz w:val="24"/>
              <w:szCs w:val="24"/>
            </w:rPr>
            <w:t>202</w:t>
          </w:r>
          <w:r w:rsidR="00B91843">
            <w:rPr>
              <w:sz w:val="24"/>
              <w:szCs w:val="24"/>
            </w:rPr>
            <w:t>4</w:t>
          </w:r>
          <w:r w:rsidR="00B91843" w:rsidRPr="00E345F6">
            <w:rPr>
              <w:sz w:val="24"/>
              <w:szCs w:val="24"/>
            </w:rPr>
            <w:t xml:space="preserve">’ </w:t>
          </w:r>
          <w:r w:rsidRPr="00E345F6">
            <w:rPr>
              <w:sz w:val="24"/>
              <w:szCs w:val="24"/>
            </w:rPr>
            <w:t xml:space="preserve">was ratified and adopted by </w:t>
          </w:r>
          <w:r w:rsidR="00B91843">
            <w:rPr>
              <w:sz w:val="24"/>
              <w:szCs w:val="24"/>
            </w:rPr>
            <w:t xml:space="preserve">the Licensing Committee </w:t>
          </w:r>
          <w:r w:rsidRPr="00E345F6">
            <w:rPr>
              <w:sz w:val="24"/>
              <w:szCs w:val="24"/>
            </w:rPr>
            <w:t xml:space="preserve">on </w:t>
          </w:r>
          <w:r w:rsidR="00952073" w:rsidRPr="00E345F6">
            <w:rPr>
              <w:sz w:val="24"/>
              <w:szCs w:val="24"/>
            </w:rPr>
            <w:t xml:space="preserve">the </w:t>
          </w:r>
          <w:r w:rsidR="00B91843">
            <w:rPr>
              <w:sz w:val="24"/>
              <w:szCs w:val="24"/>
            </w:rPr>
            <w:t xml:space="preserve"> xx July 2019</w:t>
          </w:r>
        </w:p>
      </w:sdtContent>
    </w:sdt>
    <w:p w:rsidR="00B843A9" w:rsidRDefault="00B843A9"/>
    <w:p w:rsidR="00056149" w:rsidRDefault="003C5295" w:rsidP="00B843A9">
      <w:r>
        <w:br w:type="page"/>
      </w:r>
    </w:p>
    <w:p w:rsidR="00952073" w:rsidRPr="00516B0C" w:rsidRDefault="00952073" w:rsidP="00246E10">
      <w:pPr>
        <w:pStyle w:val="Title"/>
        <w:spacing w:line="320" w:lineRule="exact"/>
        <w:jc w:val="both"/>
        <w:rPr>
          <w:rFonts w:ascii="Arial" w:hAnsi="Arial"/>
          <w:b/>
          <w:sz w:val="28"/>
          <w:szCs w:val="28"/>
        </w:rPr>
      </w:pPr>
      <w:r w:rsidRPr="00516B0C">
        <w:rPr>
          <w:rFonts w:ascii="Arial" w:hAnsi="Arial"/>
          <w:b/>
          <w:sz w:val="28"/>
          <w:szCs w:val="28"/>
        </w:rPr>
        <w:lastRenderedPageBreak/>
        <w:t xml:space="preserve">Introduction </w:t>
      </w:r>
    </w:p>
    <w:p w:rsidR="00952073" w:rsidRPr="00F524CD" w:rsidRDefault="00952073" w:rsidP="00952073">
      <w:pPr>
        <w:pStyle w:val="Title"/>
        <w:spacing w:line="320" w:lineRule="exact"/>
        <w:jc w:val="both"/>
        <w:rPr>
          <w:rFonts w:ascii="Arial" w:hAnsi="Arial"/>
          <w:sz w:val="24"/>
          <w:u w:val="single"/>
        </w:rPr>
      </w:pPr>
    </w:p>
    <w:p w:rsidR="00952073" w:rsidRPr="00FA517D" w:rsidRDefault="00952073" w:rsidP="00952073">
      <w:pPr>
        <w:pStyle w:val="Title"/>
        <w:spacing w:line="320" w:lineRule="exact"/>
        <w:jc w:val="both"/>
        <w:rPr>
          <w:rFonts w:ascii="Arial" w:hAnsi="Arial"/>
          <w:b/>
          <w:dstrike/>
          <w:sz w:val="24"/>
        </w:rPr>
      </w:pPr>
      <w:r w:rsidRPr="007E45D6">
        <w:rPr>
          <w:rFonts w:ascii="Arial" w:hAnsi="Arial"/>
          <w:sz w:val="24"/>
        </w:rPr>
        <w:t xml:space="preserve">Torbay Council (hereinafter referred to as ‘the Council’) has developed </w:t>
      </w:r>
      <w:bookmarkStart w:id="0" w:name="_GoBack"/>
      <w:r w:rsidRPr="007E45D6">
        <w:rPr>
          <w:rFonts w:ascii="Arial" w:hAnsi="Arial"/>
          <w:sz w:val="24"/>
        </w:rPr>
        <w:t xml:space="preserve">this Policy with a view to promoting the use of </w:t>
      </w:r>
      <w:r w:rsidRPr="00C95954">
        <w:rPr>
          <w:rFonts w:ascii="Arial" w:hAnsi="Arial" w:cs="Arial"/>
          <w:sz w:val="24"/>
        </w:rPr>
        <w:t>Pavement Cafés in our</w:t>
      </w:r>
      <w:r w:rsidRPr="007E45D6">
        <w:rPr>
          <w:rFonts w:ascii="Arial" w:hAnsi="Arial"/>
          <w:sz w:val="24"/>
        </w:rPr>
        <w:t xml:space="preserve"> area and to establish a benchmark of good practice.</w:t>
      </w:r>
      <w:bookmarkEnd w:id="0"/>
      <w:r w:rsidRPr="00F524CD">
        <w:rPr>
          <w:rFonts w:ascii="Arial" w:hAnsi="Arial"/>
          <w:sz w:val="24"/>
        </w:rPr>
        <w:t xml:space="preserve">  </w:t>
      </w:r>
    </w:p>
    <w:p w:rsidR="00952073" w:rsidRPr="00F524CD" w:rsidRDefault="00952073" w:rsidP="00952073">
      <w:pPr>
        <w:pStyle w:val="Title"/>
        <w:spacing w:line="320" w:lineRule="exact"/>
        <w:jc w:val="both"/>
        <w:rPr>
          <w:rFonts w:ascii="Arial" w:hAnsi="Arial"/>
          <w:sz w:val="24"/>
        </w:rPr>
      </w:pPr>
    </w:p>
    <w:p w:rsidR="00952073" w:rsidRPr="00F524CD" w:rsidRDefault="00952073" w:rsidP="00952073">
      <w:pPr>
        <w:pStyle w:val="Title"/>
        <w:spacing w:line="320" w:lineRule="exact"/>
        <w:jc w:val="both"/>
        <w:rPr>
          <w:rFonts w:ascii="Arial" w:hAnsi="Arial"/>
          <w:sz w:val="24"/>
        </w:rPr>
      </w:pPr>
      <w:r w:rsidRPr="00F524CD">
        <w:rPr>
          <w:rFonts w:ascii="Arial" w:hAnsi="Arial"/>
          <w:sz w:val="24"/>
        </w:rPr>
        <w:t xml:space="preserve">Torbay is a popular well-established holiday destination situated on the South Devon Coast, on the South West peninsular of England. It has a population of over 130,000 which can increase to over 200,000 in the summer months.  The area comprises of the three towns of Torquay, Paignton and Brixham, and is known for its mild climate, picturesque harbours, coves and beaches, and is home to numerous tourist attractions.  </w:t>
      </w:r>
    </w:p>
    <w:p w:rsidR="00952073" w:rsidRPr="00F524CD" w:rsidRDefault="00952073" w:rsidP="00952073">
      <w:pPr>
        <w:pStyle w:val="Title"/>
        <w:spacing w:line="320" w:lineRule="exact"/>
        <w:jc w:val="both"/>
        <w:rPr>
          <w:rFonts w:ascii="Arial" w:hAnsi="Arial"/>
          <w:sz w:val="24"/>
        </w:rPr>
      </w:pPr>
    </w:p>
    <w:p w:rsidR="00952073" w:rsidRDefault="00952073" w:rsidP="00952073">
      <w:pPr>
        <w:pStyle w:val="Title"/>
        <w:spacing w:line="320" w:lineRule="exact"/>
        <w:jc w:val="both"/>
        <w:rPr>
          <w:rFonts w:ascii="Arial" w:hAnsi="Arial"/>
          <w:sz w:val="24"/>
        </w:rPr>
      </w:pPr>
      <w:r w:rsidRPr="00F524CD">
        <w:rPr>
          <w:rFonts w:ascii="Arial" w:hAnsi="Arial"/>
          <w:sz w:val="24"/>
        </w:rPr>
        <w:t xml:space="preserve">The Council is aware that </w:t>
      </w:r>
      <w:r w:rsidRPr="00C95954">
        <w:rPr>
          <w:rFonts w:ascii="Arial" w:hAnsi="Arial" w:cs="Arial"/>
          <w:sz w:val="24"/>
        </w:rPr>
        <w:t>Pavement Café</w:t>
      </w:r>
      <w:r>
        <w:rPr>
          <w:rFonts w:ascii="Arial" w:hAnsi="Arial" w:cs="Arial"/>
          <w:sz w:val="24"/>
        </w:rPr>
        <w:t>s</w:t>
      </w:r>
      <w:r w:rsidRPr="00C95954">
        <w:rPr>
          <w:rFonts w:ascii="Arial" w:hAnsi="Arial" w:cs="Arial"/>
          <w:sz w:val="24"/>
        </w:rPr>
        <w:t xml:space="preserve"> </w:t>
      </w:r>
      <w:r w:rsidRPr="00D62FEF">
        <w:rPr>
          <w:rFonts w:ascii="Arial" w:hAnsi="Arial"/>
          <w:sz w:val="24"/>
        </w:rPr>
        <w:t>are increasingly popular and wishes to regulate their operation so that they can add vitality to, and help maximise the use of our public spaces for people, boost</w:t>
      </w:r>
      <w:r>
        <w:rPr>
          <w:rFonts w:ascii="Arial" w:hAnsi="Arial"/>
          <w:sz w:val="24"/>
        </w:rPr>
        <w:t xml:space="preserve"> the</w:t>
      </w:r>
      <w:r w:rsidRPr="00D62FEF">
        <w:rPr>
          <w:rFonts w:ascii="Arial" w:hAnsi="Arial"/>
          <w:sz w:val="24"/>
        </w:rPr>
        <w:t xml:space="preserve"> local economy and add to the complement of facilities available to those living, working and visiting our area.</w:t>
      </w:r>
      <w:r w:rsidRPr="00F524CD">
        <w:rPr>
          <w:rFonts w:ascii="Arial" w:hAnsi="Arial"/>
          <w:sz w:val="24"/>
        </w:rPr>
        <w:t xml:space="preserve"> </w:t>
      </w:r>
    </w:p>
    <w:p w:rsidR="00952073" w:rsidRDefault="00952073" w:rsidP="00952073">
      <w:pPr>
        <w:pStyle w:val="Title"/>
        <w:spacing w:line="320" w:lineRule="exact"/>
        <w:jc w:val="both"/>
        <w:rPr>
          <w:rFonts w:ascii="Arial" w:hAnsi="Arial"/>
          <w:sz w:val="24"/>
        </w:rPr>
      </w:pPr>
    </w:p>
    <w:p w:rsidR="00952073" w:rsidRPr="00F524CD" w:rsidRDefault="00952073" w:rsidP="00952073">
      <w:pPr>
        <w:pStyle w:val="Title"/>
        <w:spacing w:line="320" w:lineRule="exact"/>
        <w:jc w:val="both"/>
        <w:rPr>
          <w:rFonts w:ascii="Arial" w:hAnsi="Arial"/>
          <w:sz w:val="24"/>
        </w:rPr>
      </w:pPr>
      <w:r w:rsidRPr="00E44144">
        <w:rPr>
          <w:rFonts w:ascii="Arial" w:hAnsi="Arial"/>
          <w:sz w:val="24"/>
        </w:rPr>
        <w:t>Application forms, which include contact details for named consultees, are available to view and download from the Council’s website.</w:t>
      </w:r>
    </w:p>
    <w:p w:rsidR="00952073" w:rsidRDefault="00952073" w:rsidP="00952073">
      <w:pPr>
        <w:pStyle w:val="Title"/>
        <w:spacing w:line="320" w:lineRule="exact"/>
        <w:jc w:val="both"/>
        <w:rPr>
          <w:rFonts w:ascii="Arial" w:hAnsi="Arial"/>
          <w:sz w:val="22"/>
        </w:rPr>
      </w:pPr>
    </w:p>
    <w:p w:rsidR="00952073" w:rsidRDefault="00952073" w:rsidP="00952073">
      <w:pPr>
        <w:pStyle w:val="Title"/>
        <w:spacing w:line="320" w:lineRule="exact"/>
        <w:jc w:val="both"/>
        <w:rPr>
          <w:rFonts w:ascii="Arial" w:hAnsi="Arial"/>
          <w:sz w:val="22"/>
        </w:rPr>
      </w:pPr>
    </w:p>
    <w:p w:rsidR="00952073" w:rsidRDefault="00952073" w:rsidP="00952073">
      <w:pPr>
        <w:pStyle w:val="Title"/>
        <w:spacing w:line="320" w:lineRule="exact"/>
        <w:jc w:val="both"/>
        <w:rPr>
          <w:rFonts w:ascii="Arial" w:hAnsi="Arial"/>
          <w:sz w:val="22"/>
        </w:rPr>
      </w:pPr>
    </w:p>
    <w:p w:rsidR="00952073" w:rsidRDefault="00952073" w:rsidP="00952073">
      <w:pPr>
        <w:pStyle w:val="Title"/>
        <w:spacing w:line="320" w:lineRule="exact"/>
        <w:jc w:val="both"/>
        <w:rPr>
          <w:rFonts w:ascii="Arial" w:hAnsi="Arial"/>
          <w:sz w:val="22"/>
        </w:rPr>
      </w:pPr>
    </w:p>
    <w:p w:rsidR="00540940" w:rsidRDefault="00540940"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952073" w:rsidRDefault="00952073" w:rsidP="00847031"/>
    <w:p w:rsidR="00B91843" w:rsidRDefault="00B91843" w:rsidP="00847031"/>
    <w:p w:rsidR="00B91843" w:rsidRDefault="00B91843" w:rsidP="00847031"/>
    <w:p w:rsidR="00B91843" w:rsidRDefault="00B91843" w:rsidP="00847031"/>
    <w:p w:rsidR="00B91843" w:rsidRDefault="00B91843" w:rsidP="00847031"/>
    <w:p w:rsidR="00952073" w:rsidRDefault="00952073" w:rsidP="00847031"/>
    <w:p w:rsidR="00952073" w:rsidRDefault="00952073" w:rsidP="00847031"/>
    <w:p w:rsidR="00952073" w:rsidRDefault="00952073" w:rsidP="00952073">
      <w:pPr>
        <w:rPr>
          <w:rFonts w:cs="Arial"/>
          <w:bCs/>
          <w:i/>
          <w:sz w:val="28"/>
          <w:szCs w:val="28"/>
        </w:rPr>
      </w:pPr>
    </w:p>
    <w:p w:rsidR="00952073" w:rsidRPr="004D67EC" w:rsidRDefault="00952073" w:rsidP="00952073">
      <w:pPr>
        <w:rPr>
          <w:rFonts w:ascii="Arial" w:hAnsi="Arial" w:cs="Arial"/>
          <w:b/>
          <w:sz w:val="28"/>
          <w:szCs w:val="28"/>
        </w:rPr>
      </w:pPr>
      <w:smartTag w:uri="urn:schemas-microsoft-com:office:smarttags" w:element="stockticker">
        <w:r w:rsidRPr="004D67EC">
          <w:rPr>
            <w:rFonts w:ascii="Arial" w:hAnsi="Arial" w:cs="Arial"/>
            <w:b/>
            <w:sz w:val="28"/>
            <w:szCs w:val="28"/>
          </w:rPr>
          <w:lastRenderedPageBreak/>
          <w:t>MAP</w:t>
        </w:r>
      </w:smartTag>
      <w:r w:rsidRPr="004D67EC">
        <w:rPr>
          <w:rFonts w:ascii="Arial" w:hAnsi="Arial" w:cs="Arial"/>
          <w:b/>
          <w:sz w:val="28"/>
          <w:szCs w:val="28"/>
        </w:rPr>
        <w:t xml:space="preserve"> </w:t>
      </w:r>
      <w:r w:rsidRPr="004D67EC">
        <w:rPr>
          <w:rFonts w:ascii="Arial" w:hAnsi="Arial" w:cs="Arial"/>
          <w:b/>
          <w:i/>
          <w:sz w:val="28"/>
          <w:szCs w:val="28"/>
        </w:rPr>
        <w:t xml:space="preserve">of </w:t>
      </w:r>
      <w:r w:rsidRPr="004D67EC">
        <w:rPr>
          <w:rFonts w:ascii="Arial" w:hAnsi="Arial" w:cs="Arial"/>
          <w:b/>
          <w:sz w:val="28"/>
          <w:szCs w:val="28"/>
        </w:rPr>
        <w:t>TORBAY</w:t>
      </w:r>
    </w:p>
    <w:p w:rsidR="00952073" w:rsidRDefault="00952073" w:rsidP="00952073">
      <w:r w:rsidRPr="00FA0F3F">
        <w:object w:dxaOrig="14749" w:dyaOrig="20612">
          <v:shape id="_x0000_i1026" type="#_x0000_t75" style="width:468.4pt;height:604.9pt" o:ole="">
            <v:imagedata r:id="rId11" o:title=""/>
          </v:shape>
          <o:OLEObject Type="Embed" ProgID="MSPhotoEd.3" ShapeID="_x0000_i1026" DrawAspect="Content" ObjectID="_1621921460" r:id="rId12"/>
        </w:object>
      </w:r>
    </w:p>
    <w:p w:rsidR="00952073" w:rsidRDefault="00952073" w:rsidP="00952073"/>
    <w:p w:rsidR="00952073" w:rsidRDefault="00952073" w:rsidP="00952073"/>
    <w:p w:rsidR="00952073" w:rsidRDefault="00952073" w:rsidP="00952073"/>
    <w:p w:rsidR="00952073" w:rsidRDefault="00952073" w:rsidP="00952073"/>
    <w:p w:rsidR="00952073" w:rsidRDefault="00952073" w:rsidP="00952073"/>
    <w:p w:rsidR="00952073" w:rsidRDefault="00952073" w:rsidP="00952073"/>
    <w:p w:rsidR="00E345F6" w:rsidRDefault="00E345F6" w:rsidP="00952073"/>
    <w:p w:rsidR="00E345F6" w:rsidRDefault="00E345F6" w:rsidP="00952073"/>
    <w:p w:rsidR="00952073" w:rsidRPr="004D67EC" w:rsidRDefault="00952073" w:rsidP="00952073">
      <w:pPr>
        <w:pStyle w:val="BodyText"/>
        <w:numPr>
          <w:ilvl w:val="0"/>
          <w:numId w:val="8"/>
        </w:numPr>
        <w:spacing w:line="320" w:lineRule="exact"/>
        <w:rPr>
          <w:rFonts w:ascii="Arial" w:hAnsi="Arial" w:cs="Arial"/>
          <w:b/>
          <w:color w:val="000000"/>
          <w:sz w:val="28"/>
          <w:szCs w:val="28"/>
        </w:rPr>
      </w:pPr>
      <w:r w:rsidRPr="004D67EC">
        <w:rPr>
          <w:rFonts w:ascii="Arial" w:hAnsi="Arial"/>
          <w:b/>
          <w:sz w:val="28"/>
          <w:szCs w:val="28"/>
        </w:rPr>
        <w:lastRenderedPageBreak/>
        <w:t>Guiding Principles</w:t>
      </w:r>
    </w:p>
    <w:p w:rsidR="00952073" w:rsidRDefault="00952073" w:rsidP="00952073">
      <w:pPr>
        <w:pStyle w:val="Default"/>
        <w:spacing w:line="320" w:lineRule="exact"/>
        <w:jc w:val="both"/>
      </w:pPr>
    </w:p>
    <w:p w:rsidR="00952073" w:rsidRDefault="00952073" w:rsidP="00952073">
      <w:pPr>
        <w:pStyle w:val="Default"/>
        <w:spacing w:line="320" w:lineRule="exact"/>
        <w:jc w:val="both"/>
        <w:rPr>
          <w:szCs w:val="20"/>
        </w:rPr>
      </w:pPr>
      <w:r w:rsidRPr="00F524CD">
        <w:t>Fo</w:t>
      </w:r>
      <w:r>
        <w:t xml:space="preserve">r the purposes of this Policy, </w:t>
      </w:r>
      <w:r w:rsidRPr="00C95954">
        <w:t>Pavement Café</w:t>
      </w:r>
      <w:r>
        <w:t>s</w:t>
      </w:r>
      <w:r w:rsidRPr="00C95954">
        <w:t xml:space="preserve"> </w:t>
      </w:r>
      <w:r w:rsidRPr="00322125">
        <w:t>consist of tables</w:t>
      </w:r>
      <w:r w:rsidRPr="00F524CD">
        <w:t xml:space="preserve"> and chairs placed on the public highway where food and/or beverages are served</w:t>
      </w:r>
      <w:r>
        <w:t xml:space="preserve"> by way of table service to the outside area.</w:t>
      </w:r>
      <w:r w:rsidRPr="00F524CD">
        <w:t xml:space="preserve"> Applica</w:t>
      </w:r>
      <w:r>
        <w:t xml:space="preserve">tions for </w:t>
      </w:r>
      <w:r w:rsidRPr="00C95954">
        <w:t xml:space="preserve">Pavement Café </w:t>
      </w:r>
      <w:r w:rsidRPr="00322125">
        <w:t>Licences will</w:t>
      </w:r>
      <w:r w:rsidRPr="00F524CD">
        <w:t xml:space="preserve"> usually relate to an existing </w:t>
      </w:r>
      <w:r w:rsidRPr="00B03A92">
        <w:t>cafe,</w:t>
      </w:r>
      <w:r w:rsidRPr="00F524CD">
        <w:t xml:space="preserve"> catering establishment and/or premises regulated under the Licensing Act 2003; however, it is possible for applications to be submitted in respect of premises which are to be built or are in the process of struct</w:t>
      </w:r>
      <w:r>
        <w:t xml:space="preserve">ural </w:t>
      </w:r>
      <w:r w:rsidRPr="00D62FEF">
        <w:t xml:space="preserve">conversion.  Applications that </w:t>
      </w:r>
      <w:r w:rsidRPr="00322125">
        <w:t xml:space="preserve">result in a significant increase in the overall size of the existing premises may require increased facilities. For example: </w:t>
      </w:r>
      <w:r w:rsidR="00F87E62">
        <w:t>adequate storage space for tables and chairs when not in use</w:t>
      </w:r>
      <w:r w:rsidRPr="00322125">
        <w:t>, a kitchen which is suitably equipped, increased toilet provision.  Please note, these examples are not exhaustive and an application will be decided</w:t>
      </w:r>
      <w:r>
        <w:t xml:space="preserve"> on its </w:t>
      </w:r>
      <w:r w:rsidRPr="00D62FEF">
        <w:t>own merits.</w:t>
      </w:r>
      <w:r>
        <w:t xml:space="preserve"> </w:t>
      </w:r>
    </w:p>
    <w:p w:rsidR="00952073" w:rsidRPr="00E74AD7" w:rsidRDefault="00952073" w:rsidP="00952073">
      <w:pPr>
        <w:pStyle w:val="Default"/>
        <w:spacing w:line="320" w:lineRule="exact"/>
        <w:jc w:val="both"/>
        <w:rPr>
          <w:szCs w:val="20"/>
        </w:rPr>
      </w:pPr>
    </w:p>
    <w:p w:rsidR="00952073" w:rsidRDefault="00F87E62" w:rsidP="00952073">
      <w:pPr>
        <w:pStyle w:val="Default"/>
        <w:spacing w:line="320" w:lineRule="exact"/>
        <w:jc w:val="both"/>
        <w:rPr>
          <w:szCs w:val="20"/>
        </w:rPr>
      </w:pPr>
      <w:r w:rsidRPr="00D62FEF">
        <w:rPr>
          <w:szCs w:val="20"/>
        </w:rPr>
        <w:t>Whil</w:t>
      </w:r>
      <w:r>
        <w:rPr>
          <w:szCs w:val="20"/>
        </w:rPr>
        <w:t>st</w:t>
      </w:r>
      <w:r w:rsidRPr="00D62FEF">
        <w:rPr>
          <w:szCs w:val="20"/>
        </w:rPr>
        <w:t xml:space="preserve"> </w:t>
      </w:r>
      <w:r w:rsidR="00952073" w:rsidRPr="00D62FEF">
        <w:rPr>
          <w:szCs w:val="20"/>
        </w:rPr>
        <w:t xml:space="preserve">wishing to encourage the provision of </w:t>
      </w:r>
      <w:r w:rsidR="00952073" w:rsidRPr="00C95954">
        <w:t>Pavement Café</w:t>
      </w:r>
      <w:r>
        <w:t>s</w:t>
      </w:r>
      <w:r w:rsidR="00952073" w:rsidRPr="00C95954">
        <w:t xml:space="preserve"> </w:t>
      </w:r>
      <w:r w:rsidR="00952073" w:rsidRPr="00D62FEF">
        <w:rPr>
          <w:szCs w:val="20"/>
        </w:rPr>
        <w:t xml:space="preserve">within Torbay, the Council recognises that public highways exist principally to allow the general public to pass along them without obstruction and therefore, before agreeing to place a </w:t>
      </w:r>
      <w:r w:rsidR="00952073" w:rsidRPr="00C95954">
        <w:t xml:space="preserve">Pavement Café </w:t>
      </w:r>
      <w:r w:rsidR="00952073" w:rsidRPr="00D62FEF">
        <w:rPr>
          <w:szCs w:val="20"/>
        </w:rPr>
        <w:t>on the public highway, the Council will ensure that the public's right to use the highway is not detrimentally affected. Applicants are asked to consider whether the area they wish to lic</w:t>
      </w:r>
      <w:r w:rsidR="00952073">
        <w:rPr>
          <w:szCs w:val="20"/>
        </w:rPr>
        <w:t>enc</w:t>
      </w:r>
      <w:r w:rsidR="00952073" w:rsidRPr="00D62FEF">
        <w:rPr>
          <w:szCs w:val="20"/>
        </w:rPr>
        <w:t>e might impact negatively on the following, and if choosing to pursue an application, such matters must be addressed within the application, where relevant:</w:t>
      </w:r>
    </w:p>
    <w:p w:rsidR="00952073" w:rsidRDefault="00952073" w:rsidP="00952073">
      <w:pPr>
        <w:pStyle w:val="Default"/>
        <w:spacing w:line="320" w:lineRule="exact"/>
        <w:jc w:val="both"/>
        <w:rPr>
          <w:szCs w:val="20"/>
        </w:rPr>
      </w:pPr>
    </w:p>
    <w:p w:rsidR="00952073" w:rsidRDefault="00952073" w:rsidP="00952073">
      <w:pPr>
        <w:pStyle w:val="Default"/>
        <w:numPr>
          <w:ilvl w:val="0"/>
          <w:numId w:val="7"/>
        </w:numPr>
        <w:spacing w:line="320" w:lineRule="exact"/>
        <w:jc w:val="both"/>
        <w:rPr>
          <w:szCs w:val="20"/>
        </w:rPr>
      </w:pPr>
      <w:r>
        <w:rPr>
          <w:szCs w:val="20"/>
        </w:rPr>
        <w:t>Width restrictions (consideration must be made for customers and pedestrians with impaired vision, mobility difficulties and people pushing prams);</w:t>
      </w:r>
    </w:p>
    <w:p w:rsidR="00952073" w:rsidRDefault="00952073" w:rsidP="00952073">
      <w:pPr>
        <w:pStyle w:val="Default"/>
        <w:numPr>
          <w:ilvl w:val="0"/>
          <w:numId w:val="7"/>
        </w:numPr>
        <w:spacing w:line="320" w:lineRule="exact"/>
        <w:jc w:val="both"/>
        <w:rPr>
          <w:szCs w:val="20"/>
        </w:rPr>
      </w:pPr>
      <w:r>
        <w:rPr>
          <w:szCs w:val="20"/>
        </w:rPr>
        <w:t>Emergency vehicle access;</w:t>
      </w:r>
    </w:p>
    <w:p w:rsidR="00952073" w:rsidRDefault="00952073" w:rsidP="00952073">
      <w:pPr>
        <w:pStyle w:val="Default"/>
        <w:numPr>
          <w:ilvl w:val="0"/>
          <w:numId w:val="7"/>
        </w:numPr>
        <w:spacing w:line="320" w:lineRule="exact"/>
        <w:jc w:val="both"/>
        <w:rPr>
          <w:szCs w:val="20"/>
        </w:rPr>
      </w:pPr>
      <w:r>
        <w:rPr>
          <w:szCs w:val="20"/>
        </w:rPr>
        <w:t>Emergency exits access;</w:t>
      </w:r>
    </w:p>
    <w:p w:rsidR="00952073" w:rsidRDefault="00952073" w:rsidP="00952073">
      <w:pPr>
        <w:pStyle w:val="Default"/>
        <w:numPr>
          <w:ilvl w:val="0"/>
          <w:numId w:val="7"/>
        </w:numPr>
        <w:spacing w:line="320" w:lineRule="exact"/>
        <w:jc w:val="both"/>
        <w:rPr>
          <w:szCs w:val="20"/>
        </w:rPr>
      </w:pPr>
      <w:r>
        <w:rPr>
          <w:szCs w:val="20"/>
        </w:rPr>
        <w:t xml:space="preserve">Permitting easy and unrestricted access to the highway to Statutory Undertakers maintaining or repairing services (gas, electricity, telephone etc);  </w:t>
      </w:r>
    </w:p>
    <w:p w:rsidR="00952073" w:rsidRDefault="00952073" w:rsidP="00952073">
      <w:pPr>
        <w:pStyle w:val="Default"/>
        <w:numPr>
          <w:ilvl w:val="0"/>
          <w:numId w:val="7"/>
        </w:numPr>
        <w:spacing w:line="320" w:lineRule="exact"/>
        <w:jc w:val="both"/>
        <w:rPr>
          <w:szCs w:val="20"/>
        </w:rPr>
      </w:pPr>
      <w:r>
        <w:rPr>
          <w:szCs w:val="20"/>
        </w:rPr>
        <w:t>Street cleaning machines access and ease of movement;</w:t>
      </w:r>
    </w:p>
    <w:p w:rsidR="00952073" w:rsidRDefault="00952073" w:rsidP="00952073">
      <w:pPr>
        <w:pStyle w:val="Default"/>
        <w:numPr>
          <w:ilvl w:val="0"/>
          <w:numId w:val="7"/>
        </w:numPr>
        <w:spacing w:line="320" w:lineRule="exact"/>
        <w:jc w:val="both"/>
        <w:rPr>
          <w:szCs w:val="20"/>
        </w:rPr>
      </w:pPr>
      <w:r>
        <w:rPr>
          <w:szCs w:val="20"/>
        </w:rPr>
        <w:t>Kerbside parking;</w:t>
      </w:r>
    </w:p>
    <w:p w:rsidR="00952073" w:rsidRDefault="00952073" w:rsidP="00952073">
      <w:pPr>
        <w:pStyle w:val="Default"/>
        <w:numPr>
          <w:ilvl w:val="0"/>
          <w:numId w:val="7"/>
        </w:numPr>
        <w:spacing w:line="320" w:lineRule="exact"/>
        <w:jc w:val="both"/>
        <w:rPr>
          <w:szCs w:val="20"/>
        </w:rPr>
      </w:pPr>
      <w:r>
        <w:rPr>
          <w:szCs w:val="20"/>
        </w:rPr>
        <w:t>Unloading areas;</w:t>
      </w:r>
    </w:p>
    <w:p w:rsidR="00952073" w:rsidRDefault="00952073" w:rsidP="00952073">
      <w:pPr>
        <w:pStyle w:val="Default"/>
        <w:numPr>
          <w:ilvl w:val="0"/>
          <w:numId w:val="7"/>
        </w:numPr>
        <w:spacing w:line="320" w:lineRule="exact"/>
        <w:jc w:val="both"/>
        <w:rPr>
          <w:szCs w:val="20"/>
        </w:rPr>
      </w:pPr>
      <w:r>
        <w:rPr>
          <w:szCs w:val="20"/>
        </w:rPr>
        <w:t>Bus stops;</w:t>
      </w:r>
    </w:p>
    <w:p w:rsidR="00952073" w:rsidRDefault="00952073" w:rsidP="00952073">
      <w:pPr>
        <w:pStyle w:val="Default"/>
        <w:numPr>
          <w:ilvl w:val="0"/>
          <w:numId w:val="7"/>
        </w:numPr>
        <w:spacing w:line="320" w:lineRule="exact"/>
        <w:jc w:val="both"/>
        <w:rPr>
          <w:szCs w:val="20"/>
        </w:rPr>
      </w:pPr>
      <w:r>
        <w:rPr>
          <w:szCs w:val="20"/>
        </w:rPr>
        <w:t>Heavy pedestrian flow; and</w:t>
      </w:r>
    </w:p>
    <w:p w:rsidR="00952073" w:rsidRDefault="00952073" w:rsidP="00952073">
      <w:pPr>
        <w:pStyle w:val="Default"/>
        <w:numPr>
          <w:ilvl w:val="0"/>
          <w:numId w:val="7"/>
        </w:numPr>
        <w:spacing w:line="320" w:lineRule="exact"/>
        <w:jc w:val="both"/>
        <w:rPr>
          <w:szCs w:val="20"/>
        </w:rPr>
      </w:pPr>
      <w:r>
        <w:rPr>
          <w:szCs w:val="20"/>
        </w:rPr>
        <w:t>Visual impact.</w:t>
      </w:r>
    </w:p>
    <w:p w:rsidR="00952073" w:rsidRDefault="00952073" w:rsidP="00952073">
      <w:pPr>
        <w:pStyle w:val="Default"/>
        <w:spacing w:line="320" w:lineRule="exact"/>
        <w:jc w:val="both"/>
        <w:rPr>
          <w:szCs w:val="20"/>
        </w:rPr>
      </w:pPr>
    </w:p>
    <w:p w:rsidR="00952073" w:rsidRDefault="00952073" w:rsidP="00952073">
      <w:pPr>
        <w:pStyle w:val="Default"/>
        <w:spacing w:line="320" w:lineRule="exact"/>
        <w:jc w:val="both"/>
        <w:rPr>
          <w:szCs w:val="20"/>
        </w:rPr>
      </w:pPr>
      <w:r w:rsidRPr="00D62FEF">
        <w:rPr>
          <w:szCs w:val="20"/>
        </w:rPr>
        <w:t>Please note that</w:t>
      </w:r>
      <w:r>
        <w:rPr>
          <w:szCs w:val="20"/>
        </w:rPr>
        <w:t xml:space="preserve"> the above list is not exhaustive and may be subject to change.  </w:t>
      </w:r>
    </w:p>
    <w:p w:rsidR="00952073" w:rsidRDefault="00952073" w:rsidP="00952073">
      <w:pPr>
        <w:pStyle w:val="Title"/>
        <w:spacing w:line="320" w:lineRule="exact"/>
        <w:jc w:val="both"/>
        <w:rPr>
          <w:rFonts w:ascii="Arial" w:hAnsi="Arial"/>
          <w:sz w:val="22"/>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246E10" w:rsidRDefault="00246E10" w:rsidP="00246E10">
      <w:pPr>
        <w:pStyle w:val="Title"/>
        <w:spacing w:line="320" w:lineRule="exact"/>
        <w:ind w:left="360"/>
        <w:jc w:val="both"/>
        <w:rPr>
          <w:rFonts w:ascii="Arial" w:hAnsi="Arial"/>
          <w:b/>
          <w:sz w:val="28"/>
          <w:szCs w:val="28"/>
        </w:rPr>
      </w:pPr>
    </w:p>
    <w:p w:rsidR="00952073" w:rsidRDefault="00952073" w:rsidP="00952073">
      <w:pPr>
        <w:pStyle w:val="Title"/>
        <w:numPr>
          <w:ilvl w:val="0"/>
          <w:numId w:val="9"/>
        </w:numPr>
        <w:spacing w:line="320" w:lineRule="exact"/>
        <w:jc w:val="both"/>
        <w:rPr>
          <w:rFonts w:ascii="Arial" w:hAnsi="Arial"/>
          <w:b/>
          <w:sz w:val="28"/>
          <w:szCs w:val="28"/>
        </w:rPr>
      </w:pPr>
      <w:r>
        <w:rPr>
          <w:rFonts w:ascii="Arial" w:hAnsi="Arial"/>
          <w:b/>
          <w:sz w:val="28"/>
          <w:szCs w:val="28"/>
        </w:rPr>
        <w:lastRenderedPageBreak/>
        <w:t>Legislative Considerations</w:t>
      </w:r>
    </w:p>
    <w:p w:rsidR="00952073" w:rsidRDefault="00952073" w:rsidP="00952073">
      <w:pPr>
        <w:pStyle w:val="Title"/>
        <w:spacing w:line="320" w:lineRule="exact"/>
        <w:jc w:val="both"/>
        <w:rPr>
          <w:rFonts w:ascii="Arial" w:hAnsi="Arial"/>
          <w:sz w:val="24"/>
          <w:u w:val="single"/>
        </w:rPr>
      </w:pPr>
    </w:p>
    <w:p w:rsidR="00952073" w:rsidRPr="000A2F00" w:rsidRDefault="00952073" w:rsidP="00952073">
      <w:pPr>
        <w:pStyle w:val="Title"/>
        <w:spacing w:line="320" w:lineRule="exact"/>
        <w:jc w:val="both"/>
        <w:rPr>
          <w:rFonts w:ascii="Arial" w:hAnsi="Arial"/>
          <w:sz w:val="24"/>
        </w:rPr>
      </w:pPr>
      <w:r>
        <w:rPr>
          <w:rFonts w:ascii="Arial" w:hAnsi="Arial"/>
          <w:sz w:val="24"/>
          <w:u w:val="single"/>
        </w:rPr>
        <w:t xml:space="preserve">Highways Act 1980 - </w:t>
      </w:r>
      <w:hyperlink r:id="rId13" w:history="1">
        <w:r w:rsidRPr="000A2F00">
          <w:rPr>
            <w:rStyle w:val="Hyperlink"/>
            <w:rFonts w:ascii="Arial" w:hAnsi="Arial"/>
            <w:color w:val="auto"/>
            <w:sz w:val="24"/>
          </w:rPr>
          <w:t>http://www.legislation.gov.uk/ukpga/1980/66/contents</w:t>
        </w:r>
      </w:hyperlink>
      <w:r w:rsidRPr="000A2F00">
        <w:rPr>
          <w:rFonts w:ascii="Arial" w:hAnsi="Arial"/>
          <w:sz w:val="24"/>
        </w:rPr>
        <w:t xml:space="preserve"> </w:t>
      </w:r>
    </w:p>
    <w:p w:rsidR="00952073" w:rsidRPr="00585F2A" w:rsidRDefault="00952073" w:rsidP="00952073">
      <w:pPr>
        <w:pStyle w:val="Title"/>
        <w:spacing w:line="320" w:lineRule="exact"/>
        <w:jc w:val="both"/>
        <w:rPr>
          <w:rFonts w:ascii="Arial" w:hAnsi="Arial"/>
          <w:sz w:val="24"/>
        </w:rPr>
      </w:pPr>
    </w:p>
    <w:p w:rsidR="00952073" w:rsidRDefault="00952073" w:rsidP="00952073">
      <w:pPr>
        <w:pStyle w:val="Title"/>
        <w:spacing w:line="320" w:lineRule="exact"/>
        <w:jc w:val="both"/>
        <w:rPr>
          <w:rFonts w:ascii="Arial" w:hAnsi="Arial"/>
          <w:sz w:val="24"/>
        </w:rPr>
      </w:pPr>
      <w:r>
        <w:rPr>
          <w:rFonts w:ascii="Arial" w:hAnsi="Arial"/>
          <w:sz w:val="24"/>
        </w:rPr>
        <w:t xml:space="preserve">The area </w:t>
      </w:r>
      <w:r w:rsidRPr="00D62FEF">
        <w:rPr>
          <w:rFonts w:ascii="Arial" w:hAnsi="Arial"/>
          <w:sz w:val="24"/>
        </w:rPr>
        <w:t xml:space="preserve">for which a </w:t>
      </w:r>
      <w:r w:rsidRPr="00C95954">
        <w:rPr>
          <w:rFonts w:ascii="Arial" w:hAnsi="Arial" w:cs="Arial"/>
          <w:sz w:val="24"/>
        </w:rPr>
        <w:t xml:space="preserve">Pavement Café </w:t>
      </w:r>
      <w:r w:rsidRPr="00D62FEF">
        <w:rPr>
          <w:rFonts w:ascii="Arial" w:hAnsi="Arial"/>
          <w:sz w:val="24"/>
        </w:rPr>
        <w:t>Licence is sought must be a highway, as defined by s115A of the Highways Act 1980, namely:</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highway in relation to which a pedestrian planning order is in force;</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restricted byway;</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bridleway;</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footpath (including a walkway as defined in section 35(2) of the Highways Act 1980);</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footway;</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subway constructed under section 69 of the Highways Act 1980;</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footbridge constructed under section 70 of the Highways Act 1980;</w:t>
      </w:r>
    </w:p>
    <w:p w:rsidR="00952073" w:rsidRDefault="00952073" w:rsidP="00952073">
      <w:pPr>
        <w:pStyle w:val="Title"/>
        <w:numPr>
          <w:ilvl w:val="0"/>
          <w:numId w:val="6"/>
        </w:numPr>
        <w:spacing w:line="320" w:lineRule="exact"/>
        <w:jc w:val="both"/>
        <w:rPr>
          <w:rFonts w:ascii="Arial" w:hAnsi="Arial"/>
          <w:sz w:val="24"/>
        </w:rPr>
      </w:pPr>
      <w:r>
        <w:rPr>
          <w:rFonts w:ascii="Arial" w:hAnsi="Arial"/>
          <w:sz w:val="24"/>
        </w:rPr>
        <w:t>A highway whose use by vehicular traffic is prohibited by a traffic order but whose use by other traffic is not prohibited or restricted or regulated by such an order; and</w:t>
      </w:r>
    </w:p>
    <w:p w:rsidR="00952073" w:rsidRPr="00235E8F" w:rsidRDefault="00952073" w:rsidP="00952073">
      <w:pPr>
        <w:pStyle w:val="Title"/>
        <w:numPr>
          <w:ilvl w:val="0"/>
          <w:numId w:val="6"/>
        </w:numPr>
        <w:spacing w:line="320" w:lineRule="exact"/>
        <w:jc w:val="both"/>
        <w:rPr>
          <w:rFonts w:ascii="Arial" w:hAnsi="Arial"/>
          <w:sz w:val="24"/>
        </w:rPr>
      </w:pPr>
      <w:r w:rsidRPr="00235E8F">
        <w:rPr>
          <w:rFonts w:ascii="Arial" w:hAnsi="Arial"/>
          <w:sz w:val="24"/>
        </w:rPr>
        <w:t>To a local Act walkway.</w:t>
      </w:r>
    </w:p>
    <w:p w:rsidR="00952073" w:rsidRDefault="00952073" w:rsidP="00952073">
      <w:pPr>
        <w:autoSpaceDE w:val="0"/>
        <w:autoSpaceDN w:val="0"/>
        <w:adjustRightInd w:val="0"/>
        <w:spacing w:line="240" w:lineRule="auto"/>
        <w:rPr>
          <w:rFonts w:ascii="Arial" w:hAnsi="Arial" w:cs="Arial"/>
          <w:sz w:val="21"/>
          <w:szCs w:val="21"/>
          <w:lang w:eastAsia="en-GB"/>
        </w:rPr>
      </w:pPr>
    </w:p>
    <w:p w:rsidR="00952073" w:rsidRDefault="00952073" w:rsidP="00952073">
      <w:pPr>
        <w:pStyle w:val="Default"/>
        <w:spacing w:line="320" w:lineRule="exact"/>
        <w:jc w:val="both"/>
        <w:rPr>
          <w:szCs w:val="20"/>
        </w:rPr>
      </w:pPr>
      <w:r w:rsidRPr="00D62FEF">
        <w:rPr>
          <w:bCs/>
          <w:szCs w:val="20"/>
        </w:rPr>
        <w:t xml:space="preserve">Under Part V11A s115E of the Highways Act 1980, the Council is not permitted to grant a licence unless it first obtains the consent of the frontages with an interest, the Highway Authority and if appropriate, obtained walkway consent. </w:t>
      </w:r>
      <w:r w:rsidR="00085210">
        <w:rPr>
          <w:bCs/>
          <w:szCs w:val="20"/>
        </w:rPr>
        <w:t xml:space="preserve">Consultation will therefore take place with relevant authorities, such as Highways, persons or business owners who are likely to be affected (frontages with an interest) and with the general public by </w:t>
      </w:r>
      <w:r w:rsidRPr="00D62FEF">
        <w:rPr>
          <w:bCs/>
          <w:szCs w:val="20"/>
        </w:rPr>
        <w:t>publish</w:t>
      </w:r>
      <w:r w:rsidR="00085210">
        <w:rPr>
          <w:bCs/>
          <w:szCs w:val="20"/>
        </w:rPr>
        <w:t>ing</w:t>
      </w:r>
      <w:r w:rsidRPr="00D62FEF">
        <w:rPr>
          <w:bCs/>
          <w:szCs w:val="20"/>
        </w:rPr>
        <w:t xml:space="preserve"> </w:t>
      </w:r>
      <w:r>
        <w:rPr>
          <w:bCs/>
          <w:szCs w:val="20"/>
        </w:rPr>
        <w:t xml:space="preserve">a </w:t>
      </w:r>
      <w:r w:rsidRPr="00D62FEF">
        <w:rPr>
          <w:bCs/>
          <w:szCs w:val="20"/>
        </w:rPr>
        <w:t>N</w:t>
      </w:r>
      <w:r>
        <w:rPr>
          <w:bCs/>
          <w:szCs w:val="20"/>
        </w:rPr>
        <w:t>otice</w:t>
      </w:r>
      <w:r w:rsidRPr="00D62FEF">
        <w:rPr>
          <w:bCs/>
          <w:szCs w:val="20"/>
        </w:rPr>
        <w:t xml:space="preserve"> </w:t>
      </w:r>
      <w:r w:rsidR="00085210">
        <w:rPr>
          <w:bCs/>
          <w:szCs w:val="20"/>
        </w:rPr>
        <w:t>that is</w:t>
      </w:r>
      <w:r w:rsidR="00085210" w:rsidRPr="00D62FEF">
        <w:rPr>
          <w:bCs/>
          <w:szCs w:val="20"/>
        </w:rPr>
        <w:t xml:space="preserve"> </w:t>
      </w:r>
      <w:r w:rsidRPr="00D62FEF">
        <w:rPr>
          <w:bCs/>
          <w:szCs w:val="20"/>
        </w:rPr>
        <w:t>require</w:t>
      </w:r>
      <w:r w:rsidR="00085210">
        <w:rPr>
          <w:bCs/>
          <w:szCs w:val="20"/>
        </w:rPr>
        <w:t>d</w:t>
      </w:r>
      <w:r w:rsidRPr="00D62FEF">
        <w:rPr>
          <w:bCs/>
          <w:szCs w:val="20"/>
        </w:rPr>
        <w:t xml:space="preserve"> </w:t>
      </w:r>
      <w:r w:rsidR="00085210">
        <w:rPr>
          <w:bCs/>
          <w:szCs w:val="20"/>
        </w:rPr>
        <w:t xml:space="preserve">to </w:t>
      </w:r>
      <w:r>
        <w:rPr>
          <w:bCs/>
          <w:szCs w:val="20"/>
        </w:rPr>
        <w:t>be</w:t>
      </w:r>
      <w:r w:rsidRPr="00D62FEF">
        <w:rPr>
          <w:bCs/>
          <w:szCs w:val="20"/>
        </w:rPr>
        <w:t xml:space="preserve"> clearly displayed in a prominent place at or on the premises applying for </w:t>
      </w:r>
      <w:r w:rsidRPr="00C95954">
        <w:t xml:space="preserve">Pavement Café </w:t>
      </w:r>
      <w:r w:rsidRPr="00D62FEF">
        <w:rPr>
          <w:bCs/>
          <w:szCs w:val="20"/>
        </w:rPr>
        <w:t xml:space="preserve">Licence for a period of not less than 28 consecutive days. The Notice shall summarise the application and provides contact details for relevant persons/bodies who may wish to make </w:t>
      </w:r>
      <w:r w:rsidRPr="00E44144">
        <w:rPr>
          <w:bCs/>
          <w:szCs w:val="20"/>
        </w:rPr>
        <w:t>a Representation of objection or support.</w:t>
      </w:r>
      <w:r>
        <w:rPr>
          <w:bCs/>
          <w:szCs w:val="20"/>
        </w:rPr>
        <w:t xml:space="preserve">  </w:t>
      </w:r>
    </w:p>
    <w:p w:rsidR="00952073" w:rsidRDefault="00952073" w:rsidP="00952073">
      <w:pPr>
        <w:pStyle w:val="Default"/>
        <w:spacing w:line="320" w:lineRule="exact"/>
        <w:jc w:val="both"/>
        <w:rPr>
          <w:szCs w:val="20"/>
        </w:rPr>
      </w:pPr>
    </w:p>
    <w:p w:rsidR="00952073" w:rsidRDefault="00952073" w:rsidP="00952073">
      <w:pPr>
        <w:pStyle w:val="Default"/>
        <w:spacing w:after="398" w:line="320" w:lineRule="exact"/>
        <w:rPr>
          <w:szCs w:val="20"/>
          <w:u w:val="single"/>
        </w:rPr>
      </w:pPr>
      <w:r>
        <w:rPr>
          <w:szCs w:val="20"/>
          <w:u w:val="single"/>
        </w:rPr>
        <w:t>Planning Permission</w:t>
      </w:r>
    </w:p>
    <w:p w:rsidR="00D447C3" w:rsidRDefault="00D447C3" w:rsidP="00952073">
      <w:pPr>
        <w:pStyle w:val="Default"/>
        <w:spacing w:after="398" w:line="320" w:lineRule="exact"/>
        <w:rPr>
          <w:szCs w:val="20"/>
          <w:u w:val="single"/>
        </w:rPr>
      </w:pPr>
      <w:r>
        <w:rPr>
          <w:szCs w:val="20"/>
          <w:u w:val="single"/>
        </w:rPr>
        <w:t>Any application or subsequent grant of a Pavement Café Licence does not remove any potential requirement</w:t>
      </w:r>
      <w:r w:rsidR="00F65F11">
        <w:rPr>
          <w:szCs w:val="20"/>
          <w:u w:val="single"/>
        </w:rPr>
        <w:t>, or infer any permissions</w:t>
      </w:r>
      <w:r>
        <w:rPr>
          <w:szCs w:val="20"/>
          <w:u w:val="single"/>
        </w:rPr>
        <w:t xml:space="preserve"> for planning consent. </w:t>
      </w:r>
    </w:p>
    <w:p w:rsidR="00E87AF3" w:rsidRDefault="00952073" w:rsidP="00952073">
      <w:pPr>
        <w:pStyle w:val="Default"/>
        <w:spacing w:after="398" w:line="320" w:lineRule="exact"/>
        <w:jc w:val="both"/>
        <w:rPr>
          <w:szCs w:val="20"/>
        </w:rPr>
      </w:pPr>
      <w:r w:rsidRPr="00687677">
        <w:rPr>
          <w:szCs w:val="20"/>
        </w:rPr>
        <w:t xml:space="preserve">Applicants are expected to </w:t>
      </w:r>
      <w:r w:rsidRPr="00D62FEF">
        <w:rPr>
          <w:szCs w:val="20"/>
        </w:rPr>
        <w:t>have obtained the requisite planning permission</w:t>
      </w:r>
      <w:r w:rsidR="00F65F11">
        <w:rPr>
          <w:szCs w:val="20"/>
        </w:rPr>
        <w:t>, if required,</w:t>
      </w:r>
      <w:r w:rsidRPr="00D62FEF">
        <w:rPr>
          <w:szCs w:val="20"/>
        </w:rPr>
        <w:t xml:space="preserve"> in advance of making an application for a </w:t>
      </w:r>
      <w:r w:rsidRPr="00C95954">
        <w:t xml:space="preserve">Pavement Café </w:t>
      </w:r>
      <w:r w:rsidRPr="00D62FEF">
        <w:rPr>
          <w:szCs w:val="20"/>
        </w:rPr>
        <w:t>Licence</w:t>
      </w:r>
      <w:r w:rsidRPr="00687677">
        <w:rPr>
          <w:szCs w:val="20"/>
        </w:rPr>
        <w:t>.  If permission is not al</w:t>
      </w:r>
      <w:r>
        <w:rPr>
          <w:szCs w:val="20"/>
        </w:rPr>
        <w:t>ready in place or where a change</w:t>
      </w:r>
      <w:r w:rsidRPr="00687677">
        <w:rPr>
          <w:szCs w:val="20"/>
        </w:rPr>
        <w:t xml:space="preserve"> of use may be required, Applicants are encouraged to contact the Council’</w:t>
      </w:r>
      <w:r>
        <w:rPr>
          <w:szCs w:val="20"/>
        </w:rPr>
        <w:t>s Planning Departmen</w:t>
      </w:r>
      <w:r w:rsidRPr="00E44144">
        <w:rPr>
          <w:szCs w:val="20"/>
        </w:rPr>
        <w:t>t before submitting an application.</w:t>
      </w:r>
      <w:r w:rsidR="00F65F11">
        <w:rPr>
          <w:szCs w:val="20"/>
        </w:rPr>
        <w:t xml:space="preserve"> </w:t>
      </w:r>
    </w:p>
    <w:p w:rsidR="00952073" w:rsidRDefault="00F65F11" w:rsidP="00952073">
      <w:pPr>
        <w:pStyle w:val="Default"/>
        <w:spacing w:after="398" w:line="320" w:lineRule="exact"/>
        <w:jc w:val="both"/>
        <w:rPr>
          <w:szCs w:val="20"/>
        </w:rPr>
      </w:pPr>
      <w:r>
        <w:rPr>
          <w:szCs w:val="20"/>
        </w:rPr>
        <w:t xml:space="preserve">If an application is granted where it later transpires that planning consent was required and that no such consent is in place, there will be a requirement that an application for the relevant consent is made and the premises may be subject to planning enforcement action. Where such consent is not applied for, is refused or in cases where there are ongoing planning enforcement issues the Licensing Authority may suspend or revoke any Pavement Café Licence that has been issued. If a licence is suspended or revoked there will be no refund of the fee paid for the licence or any part of it. </w:t>
      </w:r>
    </w:p>
    <w:p w:rsidR="00952073" w:rsidRPr="00891DDF" w:rsidRDefault="00952073" w:rsidP="00952073">
      <w:pPr>
        <w:pStyle w:val="Default"/>
        <w:spacing w:after="398" w:line="320" w:lineRule="exact"/>
        <w:jc w:val="both"/>
        <w:rPr>
          <w:szCs w:val="20"/>
        </w:rPr>
      </w:pPr>
      <w:r>
        <w:rPr>
          <w:szCs w:val="20"/>
        </w:rPr>
        <w:lastRenderedPageBreak/>
        <w:t xml:space="preserve">Permanent structures on the highway associated </w:t>
      </w:r>
      <w:r w:rsidRPr="00E44144">
        <w:rPr>
          <w:szCs w:val="20"/>
        </w:rPr>
        <w:t xml:space="preserve">with a </w:t>
      </w:r>
      <w:r w:rsidRPr="00C95954">
        <w:t>Pavement Café</w:t>
      </w:r>
      <w:r w:rsidRPr="00E44144">
        <w:rPr>
          <w:szCs w:val="20"/>
        </w:rPr>
        <w:t>, for example decking, smoking shelters or awnings will not be permitted.</w:t>
      </w:r>
    </w:p>
    <w:p w:rsidR="00D447C3" w:rsidRDefault="00D447C3" w:rsidP="00952073">
      <w:pPr>
        <w:pStyle w:val="Default"/>
        <w:spacing w:line="320" w:lineRule="exact"/>
        <w:rPr>
          <w:szCs w:val="20"/>
          <w:u w:val="single"/>
        </w:rPr>
      </w:pPr>
      <w:r>
        <w:rPr>
          <w:szCs w:val="20"/>
          <w:u w:val="single"/>
        </w:rPr>
        <w:t>Pavement Cafés for the Supply of Alcohol and/or late Night Refreshments</w:t>
      </w:r>
    </w:p>
    <w:p w:rsidR="00D447C3" w:rsidRDefault="00D447C3" w:rsidP="00952073">
      <w:pPr>
        <w:pStyle w:val="Default"/>
        <w:spacing w:line="320" w:lineRule="exact"/>
        <w:rPr>
          <w:szCs w:val="20"/>
          <w:u w:val="single"/>
        </w:rPr>
      </w:pPr>
    </w:p>
    <w:p w:rsidR="00952073" w:rsidRDefault="00952073" w:rsidP="00952073">
      <w:pPr>
        <w:pStyle w:val="Default"/>
        <w:spacing w:line="320" w:lineRule="exact"/>
        <w:jc w:val="both"/>
        <w:rPr>
          <w:color w:val="auto"/>
          <w:szCs w:val="20"/>
        </w:rPr>
      </w:pPr>
      <w:r w:rsidRPr="00E2178E">
        <w:rPr>
          <w:szCs w:val="20"/>
        </w:rPr>
        <w:t xml:space="preserve">Applicants wishing to provide </w:t>
      </w:r>
      <w:r w:rsidRPr="00322125">
        <w:rPr>
          <w:szCs w:val="20"/>
        </w:rPr>
        <w:t>alcohol (at any time) or hot food/hot beverages (between the hours of 23:00 – 05:00) to their</w:t>
      </w:r>
      <w:r w:rsidRPr="00E2178E">
        <w:rPr>
          <w:szCs w:val="20"/>
        </w:rPr>
        <w:t xml:space="preserve"> customers</w:t>
      </w:r>
      <w:r>
        <w:rPr>
          <w:szCs w:val="20"/>
        </w:rPr>
        <w:t xml:space="preserve"> </w:t>
      </w:r>
      <w:r w:rsidRPr="00E2178E">
        <w:rPr>
          <w:szCs w:val="20"/>
        </w:rPr>
        <w:t>must obta</w:t>
      </w:r>
      <w:r>
        <w:rPr>
          <w:szCs w:val="20"/>
        </w:rPr>
        <w:t>in, if not already in place, a Licence or C</w:t>
      </w:r>
      <w:r w:rsidRPr="00E2178E">
        <w:rPr>
          <w:szCs w:val="20"/>
        </w:rPr>
        <w:t xml:space="preserve">ertificate under the </w:t>
      </w:r>
      <w:r w:rsidRPr="00E44144">
        <w:rPr>
          <w:szCs w:val="20"/>
        </w:rPr>
        <w:t>Licensing Act 2003</w:t>
      </w:r>
      <w:r w:rsidR="00041B9A">
        <w:rPr>
          <w:szCs w:val="20"/>
        </w:rPr>
        <w:t>.</w:t>
      </w:r>
      <w:r w:rsidRPr="00E44144">
        <w:t xml:space="preserve">.  </w:t>
      </w:r>
      <w:r w:rsidR="00041B9A">
        <w:rPr>
          <w:color w:val="auto"/>
          <w:szCs w:val="20"/>
        </w:rPr>
        <w:t xml:space="preserve"> If</w:t>
      </w:r>
      <w:r w:rsidRPr="00E2178E">
        <w:rPr>
          <w:color w:val="auto"/>
          <w:szCs w:val="20"/>
        </w:rPr>
        <w:t xml:space="preserve"> the </w:t>
      </w:r>
      <w:r w:rsidRPr="00B03A92">
        <w:rPr>
          <w:color w:val="auto"/>
          <w:szCs w:val="20"/>
        </w:rPr>
        <w:t>cafe’s proposed</w:t>
      </w:r>
      <w:r w:rsidRPr="00E2178E">
        <w:rPr>
          <w:color w:val="auto"/>
          <w:szCs w:val="20"/>
        </w:rPr>
        <w:t xml:space="preserve"> area(s) </w:t>
      </w:r>
      <w:r w:rsidR="00041B9A">
        <w:rPr>
          <w:color w:val="auto"/>
          <w:szCs w:val="20"/>
        </w:rPr>
        <w:t xml:space="preserve"> is not</w:t>
      </w:r>
      <w:r w:rsidRPr="00E2178E">
        <w:rPr>
          <w:color w:val="auto"/>
          <w:szCs w:val="20"/>
        </w:rPr>
        <w:t xml:space="preserve"> within the scope of </w:t>
      </w:r>
      <w:r w:rsidR="00041B9A">
        <w:rPr>
          <w:color w:val="auto"/>
          <w:szCs w:val="20"/>
        </w:rPr>
        <w:t>any existing</w:t>
      </w:r>
      <w:r w:rsidR="00041B9A" w:rsidRPr="00E2178E">
        <w:rPr>
          <w:color w:val="auto"/>
          <w:szCs w:val="20"/>
        </w:rPr>
        <w:t xml:space="preserve"> </w:t>
      </w:r>
      <w:r w:rsidRPr="00E2178E">
        <w:rPr>
          <w:color w:val="auto"/>
          <w:szCs w:val="20"/>
        </w:rPr>
        <w:t>licence/certificate</w:t>
      </w:r>
      <w:r w:rsidRPr="00322125">
        <w:rPr>
          <w:color w:val="auto"/>
          <w:szCs w:val="20"/>
        </w:rPr>
        <w:t>, i.e. it must be included within the Premises Licence or Club Premises Certificate plan, issued under the Licensing Act 2003</w:t>
      </w:r>
      <w:r w:rsidR="00041B9A">
        <w:rPr>
          <w:color w:val="auto"/>
          <w:szCs w:val="20"/>
        </w:rPr>
        <w:t xml:space="preserve">, then a </w:t>
      </w:r>
      <w:r w:rsidR="00E87AF3">
        <w:rPr>
          <w:color w:val="auto"/>
          <w:szCs w:val="20"/>
        </w:rPr>
        <w:t xml:space="preserve">full </w:t>
      </w:r>
      <w:r w:rsidR="00041B9A">
        <w:rPr>
          <w:color w:val="auto"/>
          <w:szCs w:val="20"/>
        </w:rPr>
        <w:t>variation to the premises Licence will be required</w:t>
      </w:r>
      <w:r w:rsidR="00E87AF3">
        <w:rPr>
          <w:color w:val="auto"/>
          <w:szCs w:val="20"/>
        </w:rPr>
        <w:t xml:space="preserve"> to be made in accordance with the provisions of the Licensing Act 2003</w:t>
      </w:r>
      <w:r w:rsidRPr="00322125">
        <w:rPr>
          <w:color w:val="auto"/>
          <w:szCs w:val="20"/>
        </w:rPr>
        <w:t>.</w:t>
      </w:r>
    </w:p>
    <w:p w:rsidR="00D447C3" w:rsidRDefault="00D447C3" w:rsidP="00952073">
      <w:pPr>
        <w:pStyle w:val="Default"/>
        <w:spacing w:line="320" w:lineRule="exact"/>
        <w:jc w:val="both"/>
        <w:rPr>
          <w:color w:val="auto"/>
          <w:szCs w:val="20"/>
        </w:rPr>
      </w:pPr>
    </w:p>
    <w:p w:rsidR="00D447C3" w:rsidRDefault="00D447C3" w:rsidP="00952073">
      <w:pPr>
        <w:pStyle w:val="Default"/>
        <w:spacing w:line="320" w:lineRule="exact"/>
        <w:jc w:val="both"/>
        <w:rPr>
          <w:szCs w:val="20"/>
        </w:rPr>
      </w:pPr>
      <w:r w:rsidRPr="00822040">
        <w:rPr>
          <w:szCs w:val="20"/>
        </w:rPr>
        <w:t>Licensing Act 2003 -</w:t>
      </w:r>
      <w:r w:rsidRPr="005C20C0">
        <w:t xml:space="preserve"> </w:t>
      </w:r>
      <w:hyperlink r:id="rId14" w:history="1">
        <w:r w:rsidRPr="000A2F00">
          <w:rPr>
            <w:rStyle w:val="Hyperlink"/>
            <w:color w:val="auto"/>
            <w:szCs w:val="20"/>
          </w:rPr>
          <w:t>http://www.legislation.gov.uk/ukpga/2003/17/contents</w:t>
        </w:r>
      </w:hyperlink>
    </w:p>
    <w:p w:rsidR="00952073" w:rsidRDefault="00952073" w:rsidP="00952073">
      <w:pPr>
        <w:pStyle w:val="Default"/>
        <w:spacing w:line="320" w:lineRule="exact"/>
        <w:jc w:val="both"/>
        <w:rPr>
          <w:szCs w:val="20"/>
        </w:rPr>
      </w:pPr>
    </w:p>
    <w:p w:rsidR="00952073" w:rsidRPr="000A2F00" w:rsidRDefault="00952073" w:rsidP="00952073">
      <w:pPr>
        <w:pStyle w:val="Default"/>
        <w:spacing w:line="320" w:lineRule="exact"/>
        <w:jc w:val="both"/>
        <w:rPr>
          <w:color w:val="auto"/>
          <w:szCs w:val="20"/>
        </w:rPr>
      </w:pPr>
      <w:r w:rsidRPr="00DA1B93">
        <w:rPr>
          <w:szCs w:val="20"/>
          <w:u w:val="single"/>
        </w:rPr>
        <w:t>Crime &amp; Disorder Act 1998</w:t>
      </w:r>
      <w:r>
        <w:rPr>
          <w:szCs w:val="20"/>
          <w:u w:val="single"/>
        </w:rPr>
        <w:t xml:space="preserve"> -</w:t>
      </w:r>
      <w:r w:rsidRPr="00DA1B93">
        <w:t xml:space="preserve"> </w:t>
      </w:r>
      <w:hyperlink r:id="rId15" w:history="1">
        <w:r w:rsidRPr="000A2F00">
          <w:rPr>
            <w:rStyle w:val="Hyperlink"/>
            <w:color w:val="auto"/>
            <w:szCs w:val="20"/>
          </w:rPr>
          <w:t>http://www.legislation.gov.uk/ukpga/1998/37/section/17</w:t>
        </w:r>
      </w:hyperlink>
      <w:r w:rsidRPr="000A2F00">
        <w:rPr>
          <w:color w:val="auto"/>
          <w:szCs w:val="20"/>
        </w:rPr>
        <w:t xml:space="preserve"> </w:t>
      </w:r>
    </w:p>
    <w:p w:rsidR="00952073" w:rsidRDefault="00952073" w:rsidP="00952073">
      <w:pPr>
        <w:pStyle w:val="Default"/>
        <w:spacing w:line="320" w:lineRule="exact"/>
        <w:jc w:val="both"/>
        <w:rPr>
          <w:szCs w:val="20"/>
        </w:rPr>
      </w:pPr>
    </w:p>
    <w:p w:rsidR="00952073" w:rsidRPr="00E44144" w:rsidRDefault="00952073" w:rsidP="00952073">
      <w:pPr>
        <w:pStyle w:val="Default"/>
        <w:spacing w:line="320" w:lineRule="exact"/>
        <w:jc w:val="both"/>
        <w:rPr>
          <w:szCs w:val="20"/>
        </w:rPr>
      </w:pPr>
      <w:r w:rsidRPr="00E2178E">
        <w:rPr>
          <w:szCs w:val="20"/>
        </w:rPr>
        <w:t>The Council will pay particular regard to any potential risk of crime and disorder arising directly or indirec</w:t>
      </w:r>
      <w:r>
        <w:rPr>
          <w:szCs w:val="20"/>
        </w:rPr>
        <w:t xml:space="preserve">tly from the granting of a Pavement </w:t>
      </w:r>
      <w:r w:rsidRPr="00C95954">
        <w:rPr>
          <w:szCs w:val="20"/>
        </w:rPr>
        <w:t>Café</w:t>
      </w:r>
      <w:r>
        <w:rPr>
          <w:szCs w:val="20"/>
        </w:rPr>
        <w:t xml:space="preserve"> Licence</w:t>
      </w:r>
      <w:r w:rsidRPr="00E2178E">
        <w:rPr>
          <w:szCs w:val="20"/>
        </w:rPr>
        <w:t xml:space="preserve"> and will consult with Devon and Cornwall Constabulary when considering such applications.</w:t>
      </w:r>
      <w:r>
        <w:rPr>
          <w:szCs w:val="20"/>
        </w:rPr>
        <w:t xml:space="preserve"> </w:t>
      </w:r>
      <w:r w:rsidRPr="00E44144">
        <w:rPr>
          <w:szCs w:val="20"/>
        </w:rPr>
        <w:t>Applicants are therefore expected to have considered measures that will prevent disorder and minimise the impact and consequences of any disorder.</w:t>
      </w:r>
    </w:p>
    <w:p w:rsidR="00952073" w:rsidRPr="00E44144" w:rsidRDefault="00952073" w:rsidP="00952073">
      <w:pPr>
        <w:pStyle w:val="Default"/>
        <w:spacing w:line="320" w:lineRule="exact"/>
        <w:jc w:val="both"/>
        <w:rPr>
          <w:szCs w:val="20"/>
        </w:rPr>
      </w:pPr>
    </w:p>
    <w:p w:rsidR="00952073" w:rsidRPr="00E44144" w:rsidRDefault="00952073" w:rsidP="00952073">
      <w:pPr>
        <w:pStyle w:val="Default"/>
        <w:spacing w:line="320" w:lineRule="exact"/>
        <w:jc w:val="both"/>
        <w:rPr>
          <w:szCs w:val="20"/>
          <w:u w:val="single"/>
        </w:rPr>
      </w:pPr>
      <w:r w:rsidRPr="00E44144">
        <w:rPr>
          <w:szCs w:val="20"/>
          <w:u w:val="single"/>
        </w:rPr>
        <w:t xml:space="preserve">Environmental Impact </w:t>
      </w:r>
    </w:p>
    <w:p w:rsidR="00952073" w:rsidRPr="00B05564" w:rsidRDefault="00952073" w:rsidP="00952073">
      <w:pPr>
        <w:pStyle w:val="Default"/>
        <w:spacing w:line="320" w:lineRule="exact"/>
        <w:jc w:val="both"/>
        <w:rPr>
          <w:szCs w:val="20"/>
          <w:highlight w:val="red"/>
        </w:rPr>
      </w:pPr>
    </w:p>
    <w:p w:rsidR="00952073" w:rsidRDefault="00952073" w:rsidP="00952073">
      <w:pPr>
        <w:pStyle w:val="Default"/>
        <w:spacing w:line="320" w:lineRule="exact"/>
        <w:jc w:val="both"/>
        <w:rPr>
          <w:szCs w:val="20"/>
        </w:rPr>
      </w:pPr>
      <w:r w:rsidRPr="00E44144">
        <w:rPr>
          <w:szCs w:val="20"/>
        </w:rPr>
        <w:t xml:space="preserve">The Council expects Applicants to have taken into consideration their immediate neighbours and more generally the area in which their Pavement </w:t>
      </w:r>
      <w:r w:rsidRPr="00C95954">
        <w:rPr>
          <w:szCs w:val="20"/>
        </w:rPr>
        <w:t>Café</w:t>
      </w:r>
      <w:r w:rsidRPr="00E44144">
        <w:rPr>
          <w:szCs w:val="20"/>
        </w:rPr>
        <w:t xml:space="preserve"> is located when preparing their application.  Where Pavement </w:t>
      </w:r>
      <w:r w:rsidRPr="00C95954">
        <w:rPr>
          <w:szCs w:val="20"/>
        </w:rPr>
        <w:t>Cafés</w:t>
      </w:r>
      <w:r w:rsidRPr="00E44144">
        <w:rPr>
          <w:szCs w:val="20"/>
        </w:rPr>
        <w:t xml:space="preserve"> are located in residential areas or where there are other noise sensitive premises nearby, Applicants and Licence Holder/s are expected to put in place suitable management controls to ensure the operation of their business does not cause a nuisance. All Applications will be subject to scrutiny by the Council’s Public Protection Officers, with particular attention paid to noise, odour and refuse matters.</w:t>
      </w:r>
      <w:r w:rsidRPr="00E2178E">
        <w:rPr>
          <w:szCs w:val="20"/>
        </w:rPr>
        <w:t xml:space="preserve"> </w:t>
      </w:r>
    </w:p>
    <w:p w:rsidR="00D21298" w:rsidRDefault="00D21298" w:rsidP="00952073">
      <w:pPr>
        <w:pStyle w:val="Default"/>
        <w:spacing w:line="320" w:lineRule="exact"/>
        <w:jc w:val="both"/>
        <w:rPr>
          <w:szCs w:val="20"/>
        </w:rPr>
      </w:pPr>
    </w:p>
    <w:p w:rsidR="00952073" w:rsidRDefault="00952073" w:rsidP="00952073">
      <w:pPr>
        <w:pStyle w:val="Default"/>
        <w:spacing w:line="320" w:lineRule="exact"/>
        <w:jc w:val="both"/>
        <w:rPr>
          <w:szCs w:val="20"/>
        </w:rPr>
      </w:pPr>
    </w:p>
    <w:p w:rsidR="00952073" w:rsidRPr="00C76C38" w:rsidRDefault="00952073" w:rsidP="00952073">
      <w:pPr>
        <w:pStyle w:val="Default"/>
        <w:numPr>
          <w:ilvl w:val="0"/>
          <w:numId w:val="10"/>
        </w:numPr>
        <w:spacing w:line="320" w:lineRule="exact"/>
        <w:jc w:val="both"/>
        <w:rPr>
          <w:b/>
          <w:szCs w:val="20"/>
        </w:rPr>
      </w:pPr>
      <w:r w:rsidRPr="00B03A92">
        <w:rPr>
          <w:b/>
          <w:sz w:val="28"/>
          <w:szCs w:val="28"/>
        </w:rPr>
        <w:t>Pavement Caf</w:t>
      </w:r>
      <w:r w:rsidRPr="00B03A92">
        <w:rPr>
          <w:b/>
          <w:color w:val="auto"/>
          <w:sz w:val="28"/>
          <w:szCs w:val="28"/>
        </w:rPr>
        <w:t>é</w:t>
      </w:r>
      <w:r w:rsidRPr="00B03A92">
        <w:rPr>
          <w:b/>
          <w:sz w:val="28"/>
          <w:szCs w:val="28"/>
        </w:rPr>
        <w:t xml:space="preserve"> Licences</w:t>
      </w:r>
      <w:r w:rsidRPr="00C76C38">
        <w:rPr>
          <w:b/>
          <w:sz w:val="28"/>
          <w:szCs w:val="28"/>
        </w:rPr>
        <w:t xml:space="preserve"> – Application Standards </w:t>
      </w:r>
    </w:p>
    <w:p w:rsidR="00952073" w:rsidRDefault="00952073" w:rsidP="00952073">
      <w:pPr>
        <w:pStyle w:val="Default"/>
        <w:spacing w:line="320" w:lineRule="exact"/>
        <w:jc w:val="both"/>
        <w:rPr>
          <w:szCs w:val="20"/>
        </w:rPr>
      </w:pPr>
    </w:p>
    <w:p w:rsidR="00952073" w:rsidRDefault="00952073" w:rsidP="00952073">
      <w:pPr>
        <w:pStyle w:val="Default"/>
        <w:spacing w:line="320" w:lineRule="exact"/>
        <w:jc w:val="both"/>
        <w:rPr>
          <w:szCs w:val="20"/>
        </w:rPr>
      </w:pPr>
      <w:r w:rsidRPr="00E2178E">
        <w:rPr>
          <w:szCs w:val="20"/>
        </w:rPr>
        <w:t>When compiling an application,</w:t>
      </w:r>
      <w:r>
        <w:rPr>
          <w:szCs w:val="20"/>
        </w:rPr>
        <w:t xml:space="preserve"> </w:t>
      </w:r>
      <w:r w:rsidRPr="00E2178E">
        <w:rPr>
          <w:szCs w:val="20"/>
        </w:rPr>
        <w:t xml:space="preserve">Applicants are encouraged to have regard to the list of suggested standards/operating controls set out in this Section.  </w:t>
      </w:r>
      <w:r w:rsidRPr="00E44144">
        <w:rPr>
          <w:szCs w:val="20"/>
        </w:rPr>
        <w:t>Applicants are expected to demonstrate that their proposals will make a positive contribution to the street scene; only well designed proposals which respond to the site and its surroundings and produce a high quality result will be considered.</w:t>
      </w:r>
    </w:p>
    <w:p w:rsidR="00952073" w:rsidRPr="00E2178E" w:rsidRDefault="00952073" w:rsidP="00952073">
      <w:pPr>
        <w:pStyle w:val="Default"/>
        <w:spacing w:line="320" w:lineRule="exact"/>
        <w:jc w:val="both"/>
        <w:rPr>
          <w:szCs w:val="20"/>
        </w:rPr>
      </w:pPr>
    </w:p>
    <w:p w:rsidR="00952073" w:rsidRPr="00E44144" w:rsidRDefault="00952073" w:rsidP="00952073">
      <w:pPr>
        <w:pStyle w:val="Default"/>
        <w:spacing w:line="320" w:lineRule="exact"/>
        <w:jc w:val="both"/>
        <w:rPr>
          <w:szCs w:val="20"/>
        </w:rPr>
      </w:pPr>
      <w:r w:rsidRPr="00E2178E">
        <w:rPr>
          <w:szCs w:val="20"/>
        </w:rPr>
        <w:t xml:space="preserve">The Council requires that </w:t>
      </w:r>
      <w:r w:rsidRPr="00C95954">
        <w:rPr>
          <w:szCs w:val="20"/>
        </w:rPr>
        <w:t>Pavement Caf</w:t>
      </w:r>
      <w:r w:rsidRPr="00B03A92">
        <w:rPr>
          <w:color w:val="auto"/>
          <w:szCs w:val="20"/>
        </w:rPr>
        <w:t>és</w:t>
      </w:r>
      <w:r w:rsidRPr="00B03A92">
        <w:rPr>
          <w:szCs w:val="20"/>
        </w:rPr>
        <w:t xml:space="preserve"> </w:t>
      </w:r>
      <w:r w:rsidRPr="00C95954">
        <w:rPr>
          <w:szCs w:val="20"/>
        </w:rPr>
        <w:t>are</w:t>
      </w:r>
      <w:r w:rsidRPr="00E44144">
        <w:rPr>
          <w:szCs w:val="20"/>
        </w:rPr>
        <w:t xml:space="preserve"> located, designed and managed in a way that protects the rights and safety of all users of the highway (particularly pedestrians) and recognises that people with impaired vision, wheelchair users, people relying on mobility aids or people using pushchairs can be particularly affected where businesses do not comply with these standards. </w:t>
      </w:r>
    </w:p>
    <w:p w:rsidR="00952073" w:rsidRPr="00E44144" w:rsidRDefault="00952073" w:rsidP="00952073">
      <w:pPr>
        <w:pStyle w:val="Default"/>
        <w:spacing w:line="320" w:lineRule="exact"/>
        <w:jc w:val="both"/>
        <w:rPr>
          <w:szCs w:val="20"/>
        </w:rPr>
      </w:pPr>
    </w:p>
    <w:p w:rsidR="00952073" w:rsidRDefault="00952073" w:rsidP="00952073">
      <w:pPr>
        <w:pStyle w:val="Default"/>
        <w:spacing w:line="320" w:lineRule="exact"/>
        <w:jc w:val="both"/>
        <w:rPr>
          <w:szCs w:val="20"/>
        </w:rPr>
      </w:pPr>
      <w:r w:rsidRPr="00E44144">
        <w:rPr>
          <w:szCs w:val="20"/>
        </w:rPr>
        <w:lastRenderedPageBreak/>
        <w:t xml:space="preserve">Applicants are advised that before approving a new licence or granting a variation of an existing permission for a Pavement </w:t>
      </w:r>
      <w:r w:rsidRPr="00C95954">
        <w:rPr>
          <w:szCs w:val="20"/>
        </w:rPr>
        <w:t>Café</w:t>
      </w:r>
      <w:r w:rsidRPr="00E44144">
        <w:rPr>
          <w:szCs w:val="20"/>
        </w:rPr>
        <w:t xml:space="preserve"> Licence, the Council must obtain the consent of frontages with an interest.  The Council recommends that where necessary, Applicants consider discussing their proposed applications with neighbouring businesses in advance of submitting an </w:t>
      </w:r>
      <w:r w:rsidRPr="00B03A92">
        <w:rPr>
          <w:szCs w:val="20"/>
        </w:rPr>
        <w:t>application in order</w:t>
      </w:r>
      <w:r w:rsidRPr="00E44144">
        <w:rPr>
          <w:szCs w:val="20"/>
        </w:rPr>
        <w:t xml:space="preserve"> to try and alleviate/remedy potential objections.</w:t>
      </w:r>
    </w:p>
    <w:p w:rsidR="00952073" w:rsidRDefault="00952073" w:rsidP="00952073">
      <w:pPr>
        <w:pStyle w:val="Default"/>
        <w:spacing w:line="320" w:lineRule="exact"/>
        <w:jc w:val="both"/>
        <w:rPr>
          <w:szCs w:val="20"/>
        </w:rPr>
      </w:pPr>
    </w:p>
    <w:p w:rsidR="00952073" w:rsidRPr="00E44144" w:rsidRDefault="00952073" w:rsidP="00952073">
      <w:pPr>
        <w:pStyle w:val="Default"/>
        <w:spacing w:line="320" w:lineRule="exact"/>
        <w:jc w:val="both"/>
        <w:rPr>
          <w:szCs w:val="20"/>
        </w:rPr>
      </w:pPr>
      <w:r w:rsidRPr="00E44144">
        <w:rPr>
          <w:szCs w:val="20"/>
        </w:rPr>
        <w:t xml:space="preserve">Upon receipt, the Council will </w:t>
      </w:r>
      <w:r w:rsidR="00F93FC0">
        <w:rPr>
          <w:szCs w:val="20"/>
        </w:rPr>
        <w:t xml:space="preserve">notify neighbouring premise in the vicinity of the proposed Pavement Café area and </w:t>
      </w:r>
      <w:r w:rsidRPr="00E44144">
        <w:rPr>
          <w:szCs w:val="20"/>
        </w:rPr>
        <w:t xml:space="preserve">submit the Application to the following named consultees for consideration: </w:t>
      </w:r>
    </w:p>
    <w:p w:rsidR="00952073" w:rsidRPr="00E44144" w:rsidRDefault="00952073" w:rsidP="00952073">
      <w:pPr>
        <w:pStyle w:val="Default"/>
        <w:spacing w:line="320" w:lineRule="exact"/>
        <w:jc w:val="both"/>
        <w:rPr>
          <w:szCs w:val="20"/>
        </w:rPr>
      </w:pPr>
      <w:r w:rsidRPr="00E44144">
        <w:rPr>
          <w:szCs w:val="20"/>
        </w:rPr>
        <w:t xml:space="preserve">.  </w:t>
      </w:r>
    </w:p>
    <w:p w:rsidR="00952073" w:rsidRPr="00E44144" w:rsidRDefault="00952073" w:rsidP="00952073">
      <w:pPr>
        <w:pStyle w:val="Default"/>
        <w:numPr>
          <w:ilvl w:val="0"/>
          <w:numId w:val="22"/>
        </w:numPr>
        <w:spacing w:line="320" w:lineRule="exact"/>
        <w:jc w:val="both"/>
        <w:rPr>
          <w:szCs w:val="20"/>
        </w:rPr>
      </w:pPr>
      <w:r w:rsidRPr="00E44144">
        <w:rPr>
          <w:szCs w:val="20"/>
        </w:rPr>
        <w:t>Devon &amp; Cornwall Constabulary;</w:t>
      </w:r>
    </w:p>
    <w:p w:rsidR="00952073" w:rsidRPr="00E44144" w:rsidRDefault="00952073" w:rsidP="00952073">
      <w:pPr>
        <w:pStyle w:val="Default"/>
        <w:numPr>
          <w:ilvl w:val="0"/>
          <w:numId w:val="22"/>
        </w:numPr>
        <w:spacing w:line="320" w:lineRule="exact"/>
        <w:jc w:val="both"/>
        <w:rPr>
          <w:szCs w:val="20"/>
        </w:rPr>
      </w:pPr>
      <w:r w:rsidRPr="00E44144">
        <w:rPr>
          <w:szCs w:val="20"/>
        </w:rPr>
        <w:t>Devon &amp; Somerset Fire &amp; Rescue Service;</w:t>
      </w:r>
    </w:p>
    <w:p w:rsidR="00952073" w:rsidRPr="00E44144" w:rsidRDefault="00952073" w:rsidP="00952073">
      <w:pPr>
        <w:pStyle w:val="Default"/>
        <w:numPr>
          <w:ilvl w:val="0"/>
          <w:numId w:val="22"/>
        </w:numPr>
        <w:spacing w:line="320" w:lineRule="exact"/>
        <w:jc w:val="both"/>
        <w:rPr>
          <w:szCs w:val="20"/>
        </w:rPr>
      </w:pPr>
      <w:r w:rsidRPr="00E44144">
        <w:rPr>
          <w:szCs w:val="20"/>
        </w:rPr>
        <w:t>Torbay Council’s Highways Department;</w:t>
      </w:r>
    </w:p>
    <w:p w:rsidR="00952073" w:rsidRPr="00E44144" w:rsidRDefault="00952073" w:rsidP="00952073">
      <w:pPr>
        <w:pStyle w:val="Default"/>
        <w:numPr>
          <w:ilvl w:val="0"/>
          <w:numId w:val="22"/>
        </w:numPr>
        <w:spacing w:line="320" w:lineRule="exact"/>
        <w:jc w:val="both"/>
        <w:rPr>
          <w:szCs w:val="20"/>
        </w:rPr>
      </w:pPr>
      <w:r w:rsidRPr="00E44144">
        <w:rPr>
          <w:szCs w:val="20"/>
        </w:rPr>
        <w:t>Torbay Council’s Public Protection Team;</w:t>
      </w:r>
    </w:p>
    <w:p w:rsidR="00952073" w:rsidRPr="00E44144" w:rsidRDefault="00952073" w:rsidP="00952073">
      <w:pPr>
        <w:pStyle w:val="Default"/>
        <w:numPr>
          <w:ilvl w:val="0"/>
          <w:numId w:val="22"/>
        </w:numPr>
        <w:spacing w:line="320" w:lineRule="exact"/>
        <w:jc w:val="both"/>
        <w:rPr>
          <w:szCs w:val="20"/>
        </w:rPr>
      </w:pPr>
      <w:r w:rsidRPr="00E44144">
        <w:rPr>
          <w:szCs w:val="20"/>
        </w:rPr>
        <w:t>Torbay Council’s Health &amp; Safety Team;</w:t>
      </w:r>
    </w:p>
    <w:p w:rsidR="00952073" w:rsidRPr="00E44144" w:rsidRDefault="00952073" w:rsidP="00952073">
      <w:pPr>
        <w:pStyle w:val="Default"/>
        <w:numPr>
          <w:ilvl w:val="0"/>
          <w:numId w:val="22"/>
        </w:numPr>
        <w:spacing w:line="320" w:lineRule="exact"/>
        <w:jc w:val="both"/>
        <w:rPr>
          <w:szCs w:val="20"/>
        </w:rPr>
      </w:pPr>
      <w:r w:rsidRPr="00E44144">
        <w:rPr>
          <w:szCs w:val="20"/>
        </w:rPr>
        <w:t>Torbay Council’s Food Safety Team.</w:t>
      </w:r>
    </w:p>
    <w:p w:rsidR="00952073" w:rsidRPr="00E44144" w:rsidRDefault="00952073" w:rsidP="00952073">
      <w:pPr>
        <w:pStyle w:val="Default"/>
        <w:spacing w:line="320" w:lineRule="exact"/>
        <w:jc w:val="both"/>
        <w:rPr>
          <w:szCs w:val="20"/>
        </w:rPr>
      </w:pPr>
    </w:p>
    <w:p w:rsidR="00041B9A" w:rsidRDefault="00F93FC0" w:rsidP="00952073">
      <w:pPr>
        <w:pStyle w:val="Default"/>
        <w:spacing w:line="320" w:lineRule="exact"/>
        <w:jc w:val="both"/>
        <w:rPr>
          <w:szCs w:val="20"/>
        </w:rPr>
      </w:pPr>
      <w:r>
        <w:rPr>
          <w:szCs w:val="20"/>
        </w:rPr>
        <w:t xml:space="preserve">In addition, the applicant MUST </w:t>
      </w:r>
      <w:r w:rsidR="001C1278">
        <w:rPr>
          <w:szCs w:val="20"/>
        </w:rPr>
        <w:t>display a notice</w:t>
      </w:r>
      <w:r>
        <w:rPr>
          <w:szCs w:val="20"/>
        </w:rPr>
        <w:t xml:space="preserve"> in a prominent position either on their Premises or in the proposed Pavement Café area,</w:t>
      </w:r>
      <w:r w:rsidR="001C1278">
        <w:rPr>
          <w:szCs w:val="20"/>
        </w:rPr>
        <w:t xml:space="preserve"> so as it is visible to the general public,</w:t>
      </w:r>
      <w:r>
        <w:rPr>
          <w:szCs w:val="20"/>
        </w:rPr>
        <w:t xml:space="preserve"> for a period of 28 consecutive days starting with the day following submission of the application to Torbay Council. An example notice is provided at Appendix A.</w:t>
      </w:r>
    </w:p>
    <w:p w:rsidR="00041B9A" w:rsidRDefault="00041B9A" w:rsidP="00952073">
      <w:pPr>
        <w:pStyle w:val="Default"/>
        <w:spacing w:line="320" w:lineRule="exact"/>
        <w:jc w:val="both"/>
        <w:rPr>
          <w:szCs w:val="20"/>
        </w:rPr>
      </w:pPr>
    </w:p>
    <w:p w:rsidR="00F93FC0" w:rsidRDefault="00952073" w:rsidP="00952073">
      <w:pPr>
        <w:pStyle w:val="Default"/>
        <w:spacing w:line="320" w:lineRule="exact"/>
        <w:jc w:val="both"/>
        <w:rPr>
          <w:szCs w:val="20"/>
        </w:rPr>
      </w:pPr>
      <w:r w:rsidRPr="00E44144">
        <w:rPr>
          <w:szCs w:val="20"/>
        </w:rPr>
        <w:t>Any of those named consultees</w:t>
      </w:r>
      <w:r w:rsidR="00F93FC0">
        <w:rPr>
          <w:szCs w:val="20"/>
        </w:rPr>
        <w:t xml:space="preserve"> or any other person</w:t>
      </w:r>
      <w:r w:rsidRPr="00E44144">
        <w:rPr>
          <w:szCs w:val="20"/>
        </w:rPr>
        <w:t xml:space="preserve"> may make Representation during the 28-day consultation period. </w:t>
      </w:r>
      <w:r w:rsidR="00F93FC0">
        <w:rPr>
          <w:szCs w:val="20"/>
        </w:rPr>
        <w:t>All such representations will be considered prior to determination of the application and in some cases may result in refusal to grant, or where granted, additional conditions and/or a reduction of the requested licensed area.</w:t>
      </w:r>
    </w:p>
    <w:p w:rsidR="00F93FC0" w:rsidRDefault="00F93FC0" w:rsidP="00952073">
      <w:pPr>
        <w:pStyle w:val="Default"/>
        <w:spacing w:line="320" w:lineRule="exact"/>
        <w:jc w:val="both"/>
        <w:rPr>
          <w:szCs w:val="20"/>
        </w:rPr>
      </w:pPr>
    </w:p>
    <w:p w:rsidR="00952073" w:rsidRPr="00E44144" w:rsidRDefault="00952073" w:rsidP="00952073">
      <w:pPr>
        <w:pStyle w:val="Default"/>
        <w:spacing w:line="320" w:lineRule="exact"/>
        <w:jc w:val="both"/>
        <w:rPr>
          <w:szCs w:val="20"/>
        </w:rPr>
      </w:pPr>
      <w:r w:rsidRPr="00E44144">
        <w:rPr>
          <w:szCs w:val="20"/>
        </w:rPr>
        <w:t xml:space="preserve">Where Applicants consider that their proposal to operate a </w:t>
      </w:r>
      <w:r w:rsidRPr="00C95954">
        <w:t xml:space="preserve">Pavement Café </w:t>
      </w:r>
      <w:r w:rsidRPr="00E44144">
        <w:rPr>
          <w:szCs w:val="20"/>
        </w:rPr>
        <w:t xml:space="preserve">may prove controversial in terms of its size, location or the activities provided, it is recommended that they contact </w:t>
      </w:r>
      <w:r>
        <w:rPr>
          <w:szCs w:val="20"/>
        </w:rPr>
        <w:t>those relevant</w:t>
      </w:r>
      <w:r w:rsidRPr="00E44144">
        <w:rPr>
          <w:szCs w:val="20"/>
        </w:rPr>
        <w:t xml:space="preserve"> consultees</w:t>
      </w:r>
      <w:r>
        <w:rPr>
          <w:szCs w:val="20"/>
        </w:rPr>
        <w:t>,</w:t>
      </w:r>
      <w:r w:rsidRPr="00E44144">
        <w:rPr>
          <w:szCs w:val="20"/>
        </w:rPr>
        <w:t xml:space="preserve"> listed above</w:t>
      </w:r>
      <w:r>
        <w:rPr>
          <w:szCs w:val="20"/>
        </w:rPr>
        <w:t>,</w:t>
      </w:r>
      <w:r w:rsidRPr="00E44144">
        <w:rPr>
          <w:szCs w:val="20"/>
        </w:rPr>
        <w:t xml:space="preserve"> in advance of making an application to seek their advice and input at this earlier stage to avoid where possible, potential objections.</w:t>
      </w:r>
    </w:p>
    <w:p w:rsidR="00BE7873" w:rsidRDefault="00BE7873" w:rsidP="00952073">
      <w:pPr>
        <w:pStyle w:val="Default"/>
        <w:spacing w:line="320" w:lineRule="exact"/>
        <w:jc w:val="both"/>
        <w:rPr>
          <w:szCs w:val="20"/>
        </w:rPr>
      </w:pPr>
    </w:p>
    <w:p w:rsidR="00952073" w:rsidRPr="00DD20D9" w:rsidRDefault="00952073" w:rsidP="00952073">
      <w:pPr>
        <w:pStyle w:val="Default"/>
        <w:numPr>
          <w:ilvl w:val="0"/>
          <w:numId w:val="13"/>
        </w:numPr>
        <w:spacing w:line="320" w:lineRule="exact"/>
        <w:jc w:val="both"/>
        <w:rPr>
          <w:b/>
          <w:szCs w:val="20"/>
        </w:rPr>
      </w:pPr>
      <w:r>
        <w:rPr>
          <w:b/>
        </w:rPr>
        <w:t>Design &amp; Layout</w:t>
      </w:r>
    </w:p>
    <w:p w:rsidR="00952073" w:rsidRDefault="00952073" w:rsidP="00952073">
      <w:pPr>
        <w:pStyle w:val="Default"/>
        <w:spacing w:line="320" w:lineRule="exact"/>
        <w:jc w:val="both"/>
        <w:rPr>
          <w:szCs w:val="20"/>
        </w:rPr>
      </w:pPr>
    </w:p>
    <w:p w:rsidR="00952073" w:rsidRPr="00DA408B" w:rsidRDefault="00403C10" w:rsidP="00952073">
      <w:pPr>
        <w:pStyle w:val="Default"/>
        <w:spacing w:line="320" w:lineRule="exact"/>
        <w:jc w:val="both"/>
        <w:rPr>
          <w:szCs w:val="20"/>
        </w:rPr>
      </w:pPr>
      <w:r w:rsidRPr="00DA408B">
        <w:rPr>
          <w:szCs w:val="20"/>
        </w:rPr>
        <w:t>Whil</w:t>
      </w:r>
      <w:r>
        <w:rPr>
          <w:szCs w:val="20"/>
        </w:rPr>
        <w:t>st</w:t>
      </w:r>
      <w:r w:rsidRPr="00DA408B">
        <w:rPr>
          <w:szCs w:val="20"/>
        </w:rPr>
        <w:t xml:space="preserve"> </w:t>
      </w:r>
      <w:r w:rsidR="00952073" w:rsidRPr="00DA408B">
        <w:rPr>
          <w:szCs w:val="20"/>
        </w:rPr>
        <w:t>the Council does not intend to prescrib</w:t>
      </w:r>
      <w:r w:rsidR="00952073">
        <w:rPr>
          <w:szCs w:val="20"/>
        </w:rPr>
        <w:t xml:space="preserve">e the design and layout of the </w:t>
      </w:r>
      <w:r w:rsidR="00952073" w:rsidRPr="00C95954">
        <w:t xml:space="preserve">Pavement Café </w:t>
      </w:r>
      <w:r w:rsidR="00952073" w:rsidRPr="00DA408B">
        <w:rPr>
          <w:szCs w:val="20"/>
        </w:rPr>
        <w:t xml:space="preserve">it </w:t>
      </w:r>
      <w:r w:rsidR="00952073">
        <w:rPr>
          <w:szCs w:val="20"/>
        </w:rPr>
        <w:t>licenc</w:t>
      </w:r>
      <w:r w:rsidR="00952073" w:rsidRPr="00DA408B">
        <w:rPr>
          <w:szCs w:val="20"/>
        </w:rPr>
        <w:t>es, Applicants must have regard to the following key considerations that will be taken in account by the Council when assessing applications:</w:t>
      </w:r>
    </w:p>
    <w:p w:rsidR="00952073" w:rsidRDefault="00952073" w:rsidP="00952073">
      <w:pPr>
        <w:pStyle w:val="Default"/>
        <w:spacing w:line="320" w:lineRule="exact"/>
        <w:jc w:val="both"/>
        <w:rPr>
          <w:szCs w:val="20"/>
        </w:rPr>
      </w:pPr>
    </w:p>
    <w:p w:rsidR="00952073" w:rsidRDefault="00952073" w:rsidP="00952073">
      <w:pPr>
        <w:pStyle w:val="Default"/>
        <w:numPr>
          <w:ilvl w:val="0"/>
          <w:numId w:val="11"/>
        </w:numPr>
        <w:spacing w:line="320" w:lineRule="exact"/>
        <w:jc w:val="both"/>
        <w:rPr>
          <w:szCs w:val="20"/>
        </w:rPr>
      </w:pPr>
      <w:r w:rsidRPr="00C95954">
        <w:t xml:space="preserve">Pavement Cafés </w:t>
      </w:r>
      <w:r>
        <w:rPr>
          <w:szCs w:val="20"/>
        </w:rPr>
        <w:t xml:space="preserve">should generally occupy an area directly in front of and be visible from your existing premises and should not extend beyond the width of your frontage.  The layout and size of the </w:t>
      </w:r>
      <w:r w:rsidRPr="00C95954">
        <w:t xml:space="preserve">Pavement Café </w:t>
      </w:r>
      <w:r>
        <w:rPr>
          <w:szCs w:val="20"/>
        </w:rPr>
        <w:t xml:space="preserve">will depend upon the characteristics of the location of your premises, the available space in which to place furniture and also the nature of your premises.  </w:t>
      </w:r>
    </w:p>
    <w:p w:rsidR="00952073" w:rsidRDefault="00952073" w:rsidP="00952073">
      <w:pPr>
        <w:pStyle w:val="Default"/>
        <w:spacing w:line="320" w:lineRule="exact"/>
        <w:jc w:val="both"/>
        <w:rPr>
          <w:szCs w:val="20"/>
        </w:rPr>
      </w:pPr>
    </w:p>
    <w:p w:rsidR="00BE7873" w:rsidRDefault="00BE7873" w:rsidP="00952073">
      <w:pPr>
        <w:pStyle w:val="Default"/>
        <w:spacing w:line="320" w:lineRule="exact"/>
        <w:jc w:val="both"/>
        <w:rPr>
          <w:szCs w:val="20"/>
        </w:rPr>
      </w:pPr>
    </w:p>
    <w:p w:rsidR="00BE7873" w:rsidRDefault="00BE7873" w:rsidP="00952073">
      <w:pPr>
        <w:pStyle w:val="Default"/>
        <w:spacing w:line="320" w:lineRule="exact"/>
        <w:jc w:val="both"/>
        <w:rPr>
          <w:szCs w:val="20"/>
        </w:rPr>
      </w:pPr>
    </w:p>
    <w:p w:rsidR="00BE7873" w:rsidRDefault="00BE7873" w:rsidP="00952073">
      <w:pPr>
        <w:pStyle w:val="Default"/>
        <w:spacing w:line="320" w:lineRule="exact"/>
        <w:jc w:val="both"/>
        <w:rPr>
          <w:szCs w:val="20"/>
        </w:rPr>
      </w:pPr>
    </w:p>
    <w:p w:rsidR="00952073" w:rsidRPr="00822040" w:rsidRDefault="00952073" w:rsidP="00822040">
      <w:pPr>
        <w:pStyle w:val="Default"/>
        <w:numPr>
          <w:ilvl w:val="0"/>
          <w:numId w:val="11"/>
        </w:numPr>
        <w:spacing w:line="320" w:lineRule="exact"/>
        <w:jc w:val="both"/>
        <w:rPr>
          <w:szCs w:val="20"/>
        </w:rPr>
      </w:pPr>
      <w:r w:rsidRPr="00574A3A">
        <w:rPr>
          <w:color w:val="auto"/>
          <w:szCs w:val="20"/>
        </w:rPr>
        <w:lastRenderedPageBreak/>
        <w:t xml:space="preserve">The safe and easy passage of pedestrians, particularly those with a disability, along the highway is paramount when considering applications for </w:t>
      </w:r>
      <w:r w:rsidRPr="00C95954">
        <w:t>Pavement Café</w:t>
      </w:r>
      <w:r w:rsidRPr="00574A3A">
        <w:rPr>
          <w:color w:val="auto"/>
          <w:szCs w:val="20"/>
        </w:rPr>
        <w:t xml:space="preserve"> and therefore, the Council will generally require that a minimum of 2.0m clear highway is left between the edge of the </w:t>
      </w:r>
      <w:r w:rsidRPr="00C95954">
        <w:t xml:space="preserve">Pavement Café </w:t>
      </w:r>
      <w:r w:rsidRPr="00574A3A">
        <w:rPr>
          <w:color w:val="auto"/>
          <w:szCs w:val="20"/>
        </w:rPr>
        <w:t>and the edge of any adjacent carriageway or vehicle route</w:t>
      </w:r>
      <w:r w:rsidR="005A7AA1" w:rsidRPr="00574A3A">
        <w:rPr>
          <w:color w:val="auto"/>
          <w:szCs w:val="20"/>
        </w:rPr>
        <w:t xml:space="preserve"> or to the nearest fixed obstacle e.g. B</w:t>
      </w:r>
      <w:r w:rsidR="0038688D">
        <w:rPr>
          <w:color w:val="auto"/>
          <w:szCs w:val="20"/>
        </w:rPr>
        <w:t>ollard, Bench, Tree etc</w:t>
      </w:r>
      <w:r w:rsidRPr="00574A3A">
        <w:rPr>
          <w:color w:val="auto"/>
          <w:szCs w:val="20"/>
        </w:rPr>
        <w:t xml:space="preserve">.  </w:t>
      </w:r>
    </w:p>
    <w:p w:rsidR="00403C10" w:rsidRDefault="00403C10" w:rsidP="00822040">
      <w:pPr>
        <w:pStyle w:val="ListParagraph"/>
        <w:rPr>
          <w:szCs w:val="20"/>
        </w:rPr>
      </w:pPr>
    </w:p>
    <w:p w:rsidR="00403C10" w:rsidRDefault="00403C10" w:rsidP="00822040">
      <w:pPr>
        <w:pStyle w:val="Default"/>
        <w:numPr>
          <w:ilvl w:val="0"/>
          <w:numId w:val="11"/>
        </w:numPr>
        <w:spacing w:line="320" w:lineRule="exact"/>
        <w:jc w:val="both"/>
        <w:rPr>
          <w:szCs w:val="20"/>
        </w:rPr>
      </w:pPr>
      <w:r>
        <w:rPr>
          <w:szCs w:val="20"/>
        </w:rPr>
        <w:t xml:space="preserve">However, in areas of </w:t>
      </w:r>
      <w:r w:rsidR="005F36E3">
        <w:rPr>
          <w:szCs w:val="20"/>
        </w:rPr>
        <w:t>low</w:t>
      </w:r>
      <w:r>
        <w:rPr>
          <w:szCs w:val="20"/>
        </w:rPr>
        <w:t xml:space="preserve"> pedestrian and/or traffic flow, the minimum clear highway requirement will be </w:t>
      </w:r>
      <w:r w:rsidR="005F36E3">
        <w:rPr>
          <w:szCs w:val="20"/>
        </w:rPr>
        <w:t>reduced</w:t>
      </w:r>
      <w:r>
        <w:rPr>
          <w:szCs w:val="20"/>
        </w:rPr>
        <w:t xml:space="preserve"> to </w:t>
      </w:r>
      <w:r w:rsidR="005F36E3">
        <w:rPr>
          <w:szCs w:val="20"/>
        </w:rPr>
        <w:t xml:space="preserve">1.8 </w:t>
      </w:r>
      <w:r>
        <w:rPr>
          <w:szCs w:val="20"/>
        </w:rPr>
        <w:t xml:space="preserve">metres between the edge of the </w:t>
      </w:r>
      <w:r w:rsidR="0038688D">
        <w:rPr>
          <w:szCs w:val="20"/>
        </w:rPr>
        <w:t xml:space="preserve">Pavement café area and the edge of any adjacent carriageway or vehicle route or to the nearest </w:t>
      </w:r>
      <w:r w:rsidR="005F36E3">
        <w:rPr>
          <w:szCs w:val="20"/>
        </w:rPr>
        <w:t>fixed</w:t>
      </w:r>
      <w:r w:rsidR="0038688D">
        <w:rPr>
          <w:szCs w:val="20"/>
        </w:rPr>
        <w:t xml:space="preserve"> obstacle e.g. Bollard, Bench, Tree etc.</w:t>
      </w:r>
      <w:r w:rsidR="005F36E3">
        <w:rPr>
          <w:szCs w:val="20"/>
        </w:rPr>
        <w:t xml:space="preserve"> This will be assessed by a licensing officer upon application and this may result in refusal of an application and/or a reduction in the area granted.</w:t>
      </w:r>
    </w:p>
    <w:p w:rsidR="0038688D" w:rsidRPr="00574A3A" w:rsidRDefault="0038688D" w:rsidP="00822040">
      <w:pPr>
        <w:pStyle w:val="Default"/>
        <w:spacing w:line="320" w:lineRule="exact"/>
        <w:jc w:val="both"/>
        <w:rPr>
          <w:szCs w:val="20"/>
        </w:rPr>
      </w:pPr>
    </w:p>
    <w:p w:rsidR="00952073" w:rsidRPr="00E2178E" w:rsidRDefault="00952073" w:rsidP="00952073">
      <w:pPr>
        <w:pStyle w:val="Default"/>
        <w:numPr>
          <w:ilvl w:val="0"/>
          <w:numId w:val="11"/>
        </w:numPr>
        <w:spacing w:line="320" w:lineRule="exact"/>
        <w:jc w:val="both"/>
        <w:rPr>
          <w:color w:val="auto"/>
          <w:szCs w:val="20"/>
        </w:rPr>
      </w:pPr>
      <w:r>
        <w:rPr>
          <w:color w:val="auto"/>
          <w:szCs w:val="20"/>
        </w:rPr>
        <w:t xml:space="preserve">The location and type of existing street furniture will be taken into account when assessing the size of the </w:t>
      </w:r>
      <w:r w:rsidRPr="00C95954">
        <w:t>Pavement Café</w:t>
      </w:r>
      <w:r>
        <w:rPr>
          <w:color w:val="auto"/>
          <w:szCs w:val="20"/>
        </w:rPr>
        <w:t xml:space="preserve"> licensed areas as this may reduce the available space you may be able to use.  However it may be possible to relocate street furniture to accommodate a </w:t>
      </w:r>
      <w:r w:rsidRPr="00C95954">
        <w:t>Pavement Café</w:t>
      </w:r>
      <w:r>
        <w:rPr>
          <w:color w:val="auto"/>
          <w:szCs w:val="20"/>
        </w:rPr>
        <w:t xml:space="preserve"> licensed area. </w:t>
      </w:r>
      <w:r w:rsidRPr="00C95954">
        <w:rPr>
          <w:color w:val="auto"/>
          <w:szCs w:val="20"/>
        </w:rPr>
        <w:t>Where this is possible, please note that the cost of doing so shall be met by the Applicant and payable in advance of such movement.</w:t>
      </w:r>
    </w:p>
    <w:p w:rsidR="00952073" w:rsidRPr="00E2178E" w:rsidRDefault="00952073" w:rsidP="00952073">
      <w:pPr>
        <w:pStyle w:val="Default"/>
        <w:numPr>
          <w:ilvl w:val="0"/>
          <w:numId w:val="11"/>
        </w:numPr>
        <w:spacing w:line="320" w:lineRule="exact"/>
        <w:jc w:val="both"/>
        <w:rPr>
          <w:szCs w:val="20"/>
        </w:rPr>
      </w:pPr>
      <w:r w:rsidRPr="00E2178E">
        <w:rPr>
          <w:szCs w:val="20"/>
        </w:rPr>
        <w:t>Sufficient space must be left between tables and chairs to allow unimpeded access and circulation space for all customers within the licensed area, including those with pushchairs, buggies, and members of the public relying on mobility aids, including wheelchairs.</w:t>
      </w:r>
    </w:p>
    <w:p w:rsidR="00952073" w:rsidRPr="007A619F" w:rsidRDefault="00952073" w:rsidP="00952073">
      <w:pPr>
        <w:pStyle w:val="Default"/>
        <w:spacing w:line="320" w:lineRule="exact"/>
        <w:jc w:val="both"/>
        <w:rPr>
          <w:szCs w:val="20"/>
        </w:rPr>
      </w:pPr>
    </w:p>
    <w:p w:rsidR="00952073" w:rsidRPr="00E2178E" w:rsidRDefault="00952073" w:rsidP="00952073">
      <w:pPr>
        <w:pStyle w:val="Default"/>
        <w:numPr>
          <w:ilvl w:val="0"/>
          <w:numId w:val="11"/>
        </w:numPr>
        <w:spacing w:line="320" w:lineRule="exact"/>
        <w:jc w:val="both"/>
        <w:rPr>
          <w:szCs w:val="20"/>
        </w:rPr>
      </w:pPr>
      <w:r w:rsidRPr="00E2178E">
        <w:rPr>
          <w:szCs w:val="20"/>
        </w:rPr>
        <w:t>The positioning of table and chairs should never discoura</w:t>
      </w:r>
      <w:r>
        <w:rPr>
          <w:szCs w:val="20"/>
        </w:rPr>
        <w:t xml:space="preserve">ge pedestrians from using the </w:t>
      </w:r>
      <w:r w:rsidRPr="00E2178E">
        <w:rPr>
          <w:szCs w:val="20"/>
        </w:rPr>
        <w:t xml:space="preserve">highway outside </w:t>
      </w:r>
      <w:r w:rsidR="0038688D">
        <w:rPr>
          <w:szCs w:val="20"/>
        </w:rPr>
        <w:t>the</w:t>
      </w:r>
      <w:r w:rsidRPr="00E2178E">
        <w:rPr>
          <w:szCs w:val="20"/>
        </w:rPr>
        <w:t xml:space="preserve"> </w:t>
      </w:r>
      <w:r w:rsidRPr="00E2178E">
        <w:rPr>
          <w:color w:val="auto"/>
          <w:szCs w:val="20"/>
        </w:rPr>
        <w:t xml:space="preserve">premises or cause pedestrians to walk on to </w:t>
      </w:r>
      <w:r w:rsidRPr="00E44144">
        <w:rPr>
          <w:color w:val="auto"/>
          <w:szCs w:val="20"/>
        </w:rPr>
        <w:t>or cross over vehicular carriageways.</w:t>
      </w:r>
    </w:p>
    <w:p w:rsidR="00952073" w:rsidRPr="00E2178E" w:rsidRDefault="00952073" w:rsidP="00952073">
      <w:pPr>
        <w:pStyle w:val="Default"/>
        <w:spacing w:line="320" w:lineRule="exact"/>
        <w:jc w:val="both"/>
        <w:rPr>
          <w:szCs w:val="20"/>
        </w:rPr>
      </w:pPr>
    </w:p>
    <w:p w:rsidR="00952073" w:rsidRPr="00E2178E" w:rsidRDefault="00952073" w:rsidP="00952073">
      <w:pPr>
        <w:pStyle w:val="Default"/>
        <w:numPr>
          <w:ilvl w:val="0"/>
          <w:numId w:val="11"/>
        </w:numPr>
        <w:spacing w:line="320" w:lineRule="exact"/>
        <w:jc w:val="both"/>
        <w:rPr>
          <w:szCs w:val="20"/>
        </w:rPr>
      </w:pPr>
      <w:r>
        <w:rPr>
          <w:szCs w:val="20"/>
        </w:rPr>
        <w:t xml:space="preserve">If </w:t>
      </w:r>
      <w:r w:rsidR="0038688D">
        <w:rPr>
          <w:szCs w:val="20"/>
        </w:rPr>
        <w:t xml:space="preserve">the </w:t>
      </w:r>
      <w:r w:rsidRPr="00C95954">
        <w:t xml:space="preserve">Pavement Café </w:t>
      </w:r>
      <w:r w:rsidRPr="00E2178E">
        <w:rPr>
          <w:szCs w:val="20"/>
        </w:rPr>
        <w:t>accommodates a pedestrian route passing through it, then this route should be obvious to pedestrians, be as straight as possible and be completely free of any obstructions.</w:t>
      </w:r>
    </w:p>
    <w:p w:rsidR="00952073" w:rsidRPr="00E2178E" w:rsidRDefault="00952073" w:rsidP="00952073">
      <w:pPr>
        <w:pStyle w:val="Default"/>
        <w:spacing w:line="320" w:lineRule="exact"/>
        <w:jc w:val="both"/>
        <w:rPr>
          <w:szCs w:val="20"/>
        </w:rPr>
      </w:pPr>
    </w:p>
    <w:p w:rsidR="00952073" w:rsidRPr="00E2178E" w:rsidRDefault="00952073" w:rsidP="00952073">
      <w:pPr>
        <w:pStyle w:val="Default"/>
        <w:numPr>
          <w:ilvl w:val="0"/>
          <w:numId w:val="11"/>
        </w:numPr>
        <w:spacing w:line="320" w:lineRule="exact"/>
        <w:jc w:val="both"/>
        <w:rPr>
          <w:szCs w:val="20"/>
        </w:rPr>
      </w:pPr>
      <w:r w:rsidRPr="00E2178E">
        <w:rPr>
          <w:szCs w:val="20"/>
        </w:rPr>
        <w:t>The needs of other users of the highway must be taken into account.  Tables and chairs should not be placed so as to:</w:t>
      </w:r>
    </w:p>
    <w:p w:rsidR="00952073" w:rsidRPr="00E2178E" w:rsidRDefault="00952073" w:rsidP="00952073">
      <w:pPr>
        <w:pStyle w:val="Default"/>
        <w:numPr>
          <w:ilvl w:val="1"/>
          <w:numId w:val="11"/>
        </w:numPr>
        <w:spacing w:line="320" w:lineRule="exact"/>
        <w:jc w:val="both"/>
        <w:rPr>
          <w:szCs w:val="20"/>
        </w:rPr>
      </w:pPr>
      <w:r w:rsidRPr="00E2178E">
        <w:rPr>
          <w:szCs w:val="20"/>
        </w:rPr>
        <w:t>Obstruct highway signs or other official signage; and/or</w:t>
      </w:r>
    </w:p>
    <w:p w:rsidR="00952073" w:rsidRDefault="00952073" w:rsidP="00952073">
      <w:pPr>
        <w:pStyle w:val="Default"/>
        <w:numPr>
          <w:ilvl w:val="1"/>
          <w:numId w:val="11"/>
        </w:numPr>
        <w:spacing w:line="320" w:lineRule="exact"/>
        <w:jc w:val="both"/>
        <w:rPr>
          <w:szCs w:val="20"/>
        </w:rPr>
      </w:pPr>
      <w:r w:rsidRPr="00E2178E">
        <w:rPr>
          <w:szCs w:val="20"/>
        </w:rPr>
        <w:t>Obstruct sightlines of road users.</w:t>
      </w:r>
    </w:p>
    <w:p w:rsidR="00952073" w:rsidRPr="00E2178E" w:rsidRDefault="00952073" w:rsidP="00952073">
      <w:pPr>
        <w:pStyle w:val="Default"/>
        <w:spacing w:line="320" w:lineRule="exact"/>
        <w:jc w:val="both"/>
        <w:rPr>
          <w:szCs w:val="20"/>
        </w:rPr>
      </w:pPr>
    </w:p>
    <w:p w:rsidR="00952073" w:rsidRDefault="00952073" w:rsidP="00952073">
      <w:pPr>
        <w:pStyle w:val="Default"/>
        <w:numPr>
          <w:ilvl w:val="0"/>
          <w:numId w:val="11"/>
        </w:numPr>
        <w:spacing w:line="320" w:lineRule="exact"/>
        <w:jc w:val="both"/>
        <w:rPr>
          <w:szCs w:val="20"/>
        </w:rPr>
      </w:pPr>
      <w:r w:rsidRPr="00E2178E">
        <w:rPr>
          <w:szCs w:val="20"/>
        </w:rPr>
        <w:t xml:space="preserve">Emergency routes from the </w:t>
      </w:r>
      <w:r w:rsidRPr="00C95954">
        <w:t xml:space="preserve">Pavement Café </w:t>
      </w:r>
      <w:r w:rsidRPr="00E2178E">
        <w:rPr>
          <w:szCs w:val="20"/>
        </w:rPr>
        <w:t xml:space="preserve">and also adjacent buildings must not be obstructed by the operation of the </w:t>
      </w:r>
      <w:r w:rsidRPr="00C95954">
        <w:t>Pavement Café</w:t>
      </w:r>
      <w:r w:rsidRPr="00E2178E">
        <w:rPr>
          <w:szCs w:val="20"/>
        </w:rPr>
        <w:t>.</w:t>
      </w:r>
    </w:p>
    <w:p w:rsidR="00952073" w:rsidRPr="00D770C7" w:rsidRDefault="00952073" w:rsidP="00952073">
      <w:pPr>
        <w:pStyle w:val="Default"/>
        <w:spacing w:line="320" w:lineRule="exact"/>
        <w:jc w:val="both"/>
        <w:rPr>
          <w:szCs w:val="20"/>
        </w:rPr>
      </w:pPr>
    </w:p>
    <w:p w:rsidR="00952073" w:rsidRDefault="00952073" w:rsidP="00952073">
      <w:pPr>
        <w:pStyle w:val="Default"/>
        <w:numPr>
          <w:ilvl w:val="0"/>
          <w:numId w:val="11"/>
        </w:numPr>
        <w:spacing w:line="320" w:lineRule="exact"/>
        <w:jc w:val="both"/>
        <w:rPr>
          <w:color w:val="auto"/>
          <w:szCs w:val="20"/>
        </w:rPr>
      </w:pPr>
      <w:r w:rsidRPr="00004EED">
        <w:rPr>
          <w:color w:val="auto"/>
          <w:szCs w:val="20"/>
        </w:rPr>
        <w:t>Adequate access for emergency services and statutory undertakers should be available at all times.</w:t>
      </w:r>
    </w:p>
    <w:p w:rsidR="00574A3A" w:rsidRDefault="00574A3A" w:rsidP="00822040">
      <w:pPr>
        <w:pStyle w:val="ListParagraph"/>
        <w:rPr>
          <w:szCs w:val="20"/>
        </w:rPr>
      </w:pPr>
    </w:p>
    <w:p w:rsidR="00574A3A" w:rsidRPr="00086AE8" w:rsidRDefault="00574A3A" w:rsidP="00822040">
      <w:pPr>
        <w:pStyle w:val="Default"/>
        <w:numPr>
          <w:ilvl w:val="0"/>
          <w:numId w:val="11"/>
        </w:numPr>
        <w:spacing w:line="320" w:lineRule="exact"/>
        <w:jc w:val="both"/>
        <w:rPr>
          <w:szCs w:val="20"/>
        </w:rPr>
      </w:pPr>
      <w:r>
        <w:rPr>
          <w:color w:val="auto"/>
          <w:szCs w:val="20"/>
        </w:rPr>
        <w:t>G</w:t>
      </w:r>
      <w:r w:rsidRPr="00C46638">
        <w:rPr>
          <w:color w:val="auto"/>
          <w:szCs w:val="20"/>
        </w:rPr>
        <w:t xml:space="preserve">iven that </w:t>
      </w:r>
      <w:r w:rsidRPr="00C95954">
        <w:t>Pavement Café</w:t>
      </w:r>
      <w:r w:rsidR="0038688D">
        <w:t>s</w:t>
      </w:r>
      <w:r w:rsidRPr="00C95954">
        <w:t xml:space="preserve"> </w:t>
      </w:r>
      <w:r w:rsidRPr="00C46638">
        <w:rPr>
          <w:color w:val="auto"/>
          <w:szCs w:val="20"/>
        </w:rPr>
        <w:t xml:space="preserve">may be sited in many different locations, each case will be determined on its </w:t>
      </w:r>
      <w:r w:rsidRPr="00B03A92">
        <w:rPr>
          <w:color w:val="auto"/>
          <w:szCs w:val="20"/>
        </w:rPr>
        <w:t>own merits</w:t>
      </w:r>
      <w:r>
        <w:rPr>
          <w:color w:val="auto"/>
          <w:szCs w:val="20"/>
        </w:rPr>
        <w:t xml:space="preserve"> and applications that do not comply with the minimum standards (as above) may be permitted, if it is deemed that they do not have a detrimental effect on public safety</w:t>
      </w:r>
      <w:r w:rsidRPr="00C46638">
        <w:rPr>
          <w:color w:val="auto"/>
          <w:szCs w:val="20"/>
        </w:rPr>
        <w:t>.</w:t>
      </w:r>
    </w:p>
    <w:p w:rsidR="00086AE8" w:rsidRDefault="00086AE8" w:rsidP="00086AE8">
      <w:pPr>
        <w:pStyle w:val="ListParagraph"/>
        <w:rPr>
          <w:szCs w:val="20"/>
        </w:rPr>
      </w:pPr>
    </w:p>
    <w:p w:rsidR="00086AE8" w:rsidRPr="00822040" w:rsidRDefault="00086AE8" w:rsidP="00086AE8">
      <w:pPr>
        <w:pStyle w:val="Default"/>
        <w:spacing w:line="320" w:lineRule="exact"/>
        <w:ind w:left="502"/>
        <w:jc w:val="both"/>
        <w:rPr>
          <w:szCs w:val="20"/>
        </w:rPr>
      </w:pPr>
    </w:p>
    <w:p w:rsidR="00E345F6" w:rsidRDefault="00E345F6" w:rsidP="00952073">
      <w:pPr>
        <w:pStyle w:val="ListParagraph"/>
        <w:rPr>
          <w:b/>
        </w:rPr>
      </w:pPr>
    </w:p>
    <w:p w:rsidR="00952073" w:rsidRPr="00C46638" w:rsidRDefault="00952073" w:rsidP="00952073">
      <w:pPr>
        <w:pStyle w:val="Default"/>
        <w:numPr>
          <w:ilvl w:val="0"/>
          <w:numId w:val="13"/>
        </w:numPr>
        <w:spacing w:line="320" w:lineRule="exact"/>
        <w:jc w:val="both"/>
        <w:rPr>
          <w:b/>
          <w:color w:val="auto"/>
          <w:szCs w:val="20"/>
        </w:rPr>
      </w:pPr>
      <w:r w:rsidRPr="00C46638">
        <w:rPr>
          <w:b/>
        </w:rPr>
        <w:lastRenderedPageBreak/>
        <w:t>Boundary &amp; Means of Enclosure</w:t>
      </w:r>
    </w:p>
    <w:p w:rsidR="00952073" w:rsidRDefault="00952073" w:rsidP="00E345F6">
      <w:pPr>
        <w:pStyle w:val="Default"/>
        <w:spacing w:line="320" w:lineRule="exact"/>
        <w:jc w:val="both"/>
        <w:rPr>
          <w:szCs w:val="20"/>
        </w:rPr>
      </w:pPr>
    </w:p>
    <w:p w:rsidR="00952073" w:rsidRPr="00E44144" w:rsidRDefault="00952073" w:rsidP="00952073">
      <w:pPr>
        <w:pStyle w:val="Default"/>
        <w:numPr>
          <w:ilvl w:val="0"/>
          <w:numId w:val="14"/>
        </w:numPr>
        <w:spacing w:line="320" w:lineRule="exact"/>
        <w:ind w:left="426" w:hanging="426"/>
        <w:jc w:val="both"/>
        <w:rPr>
          <w:color w:val="auto"/>
          <w:szCs w:val="20"/>
        </w:rPr>
      </w:pPr>
      <w:r w:rsidRPr="00E44144">
        <w:rPr>
          <w:szCs w:val="20"/>
        </w:rPr>
        <w:t xml:space="preserve">Applicants must as part of their application, clearly define the proposed boundary of their </w:t>
      </w:r>
      <w:r w:rsidRPr="00C95954">
        <w:t xml:space="preserve">Pavement Café </w:t>
      </w:r>
      <w:r w:rsidRPr="00E44144">
        <w:rPr>
          <w:color w:val="auto"/>
          <w:szCs w:val="20"/>
        </w:rPr>
        <w:t xml:space="preserve">by way of a site </w:t>
      </w:r>
      <w:r>
        <w:rPr>
          <w:color w:val="auto"/>
          <w:szCs w:val="20"/>
        </w:rPr>
        <w:t>or</w:t>
      </w:r>
      <w:r w:rsidRPr="00E44144">
        <w:rPr>
          <w:color w:val="auto"/>
          <w:szCs w:val="20"/>
        </w:rPr>
        <w:t xml:space="preserve"> location plan of the </w:t>
      </w:r>
      <w:r w:rsidRPr="00B03A92">
        <w:rPr>
          <w:color w:val="auto"/>
          <w:szCs w:val="20"/>
        </w:rPr>
        <w:t>proposed cafe</w:t>
      </w:r>
      <w:r w:rsidRPr="00E44144">
        <w:rPr>
          <w:color w:val="auto"/>
          <w:szCs w:val="20"/>
        </w:rPr>
        <w:t xml:space="preserve"> area and its relationship to the building. </w:t>
      </w:r>
    </w:p>
    <w:p w:rsidR="00952073" w:rsidRPr="00004EED" w:rsidRDefault="00952073" w:rsidP="00952073">
      <w:pPr>
        <w:pStyle w:val="Default"/>
        <w:spacing w:line="320" w:lineRule="exact"/>
        <w:ind w:left="426" w:hanging="426"/>
        <w:jc w:val="both"/>
        <w:rPr>
          <w:color w:val="auto"/>
          <w:szCs w:val="20"/>
        </w:rPr>
      </w:pPr>
    </w:p>
    <w:p w:rsidR="00952073" w:rsidRPr="00B71609" w:rsidRDefault="00952073" w:rsidP="00952073">
      <w:pPr>
        <w:pStyle w:val="Default"/>
        <w:numPr>
          <w:ilvl w:val="0"/>
          <w:numId w:val="14"/>
        </w:numPr>
        <w:spacing w:line="320" w:lineRule="exact"/>
        <w:ind w:left="426" w:hanging="426"/>
        <w:jc w:val="both"/>
        <w:rPr>
          <w:color w:val="auto"/>
          <w:szCs w:val="20"/>
        </w:rPr>
      </w:pPr>
      <w:r w:rsidRPr="00004EED">
        <w:rPr>
          <w:color w:val="auto"/>
          <w:szCs w:val="20"/>
        </w:rPr>
        <w:t xml:space="preserve">Where </w:t>
      </w:r>
      <w:r w:rsidRPr="00C95954">
        <w:t>Pavement Café</w:t>
      </w:r>
      <w:r>
        <w:t>s</w:t>
      </w:r>
      <w:r w:rsidRPr="00C95954">
        <w:t xml:space="preserve"> </w:t>
      </w:r>
      <w:r w:rsidRPr="00004EED">
        <w:rPr>
          <w:color w:val="auto"/>
          <w:szCs w:val="20"/>
        </w:rPr>
        <w:t xml:space="preserve">are to be located on a main pedestrian thoroughfare, and where public pedestrian access needs to be maintained, tables and chairs and all other furniture must be enclosed in order to allow for easy, unhampered </w:t>
      </w:r>
      <w:r w:rsidRPr="00B71609">
        <w:rPr>
          <w:color w:val="auto"/>
          <w:szCs w:val="20"/>
        </w:rPr>
        <w:t xml:space="preserve">pedestrian movement and to contain the </w:t>
      </w:r>
      <w:r w:rsidRPr="00C95954">
        <w:t xml:space="preserve">Pavement Café </w:t>
      </w:r>
      <w:r w:rsidRPr="00B71609">
        <w:rPr>
          <w:color w:val="auto"/>
          <w:szCs w:val="20"/>
        </w:rPr>
        <w:t>area.</w:t>
      </w:r>
    </w:p>
    <w:p w:rsidR="00952073" w:rsidRPr="00B71609" w:rsidRDefault="00952073" w:rsidP="00952073">
      <w:pPr>
        <w:pStyle w:val="Default"/>
        <w:spacing w:line="320" w:lineRule="exact"/>
        <w:ind w:left="426" w:hanging="426"/>
        <w:jc w:val="both"/>
        <w:rPr>
          <w:color w:val="FF0000"/>
          <w:szCs w:val="20"/>
        </w:rPr>
      </w:pPr>
    </w:p>
    <w:p w:rsidR="00952073" w:rsidRPr="00B71609" w:rsidRDefault="00952073" w:rsidP="00952073">
      <w:pPr>
        <w:pStyle w:val="Default"/>
        <w:numPr>
          <w:ilvl w:val="0"/>
          <w:numId w:val="14"/>
        </w:numPr>
        <w:spacing w:line="320" w:lineRule="exact"/>
        <w:ind w:left="426" w:hanging="426"/>
        <w:jc w:val="both"/>
        <w:rPr>
          <w:b/>
          <w:color w:val="auto"/>
          <w:szCs w:val="20"/>
        </w:rPr>
      </w:pPr>
      <w:r w:rsidRPr="00B71609">
        <w:rPr>
          <w:color w:val="auto"/>
          <w:szCs w:val="20"/>
        </w:rPr>
        <w:t xml:space="preserve">The area forming the </w:t>
      </w:r>
      <w:r w:rsidRPr="00C95954">
        <w:t xml:space="preserve">Pavement Café </w:t>
      </w:r>
      <w:r w:rsidRPr="00B71609">
        <w:rPr>
          <w:color w:val="auto"/>
          <w:szCs w:val="20"/>
        </w:rPr>
        <w:t xml:space="preserve">must be clearly demarcated by way of barriers or other street furniture and/or planters in order to identify the agreed location and size of the </w:t>
      </w:r>
      <w:r w:rsidRPr="00C95954">
        <w:t xml:space="preserve">Pavement Café </w:t>
      </w:r>
      <w:r w:rsidRPr="00B71609">
        <w:rPr>
          <w:color w:val="auto"/>
          <w:szCs w:val="20"/>
        </w:rPr>
        <w:t>area and to help guide persons with visual impairment around its use.  Any items used as demarcation of the licensed area must be no less than 800mm</w:t>
      </w:r>
      <w:r w:rsidR="00AD5AAC">
        <w:rPr>
          <w:color w:val="auto"/>
          <w:szCs w:val="20"/>
        </w:rPr>
        <w:t xml:space="preserve"> </w:t>
      </w:r>
      <w:r w:rsidRPr="00B71609">
        <w:rPr>
          <w:color w:val="auto"/>
          <w:szCs w:val="20"/>
        </w:rPr>
        <w:t>in height.</w:t>
      </w:r>
    </w:p>
    <w:p w:rsidR="00952073" w:rsidRPr="00B71609" w:rsidRDefault="00952073" w:rsidP="00952073">
      <w:pPr>
        <w:pStyle w:val="ListParagraph"/>
        <w:rPr>
          <w:b/>
          <w:szCs w:val="20"/>
        </w:rPr>
      </w:pPr>
    </w:p>
    <w:p w:rsidR="00952073" w:rsidRPr="00B71609" w:rsidRDefault="00952073" w:rsidP="00952073">
      <w:pPr>
        <w:pStyle w:val="Default"/>
        <w:numPr>
          <w:ilvl w:val="0"/>
          <w:numId w:val="14"/>
        </w:numPr>
        <w:spacing w:line="320" w:lineRule="exact"/>
        <w:ind w:left="426" w:hanging="426"/>
        <w:jc w:val="both"/>
        <w:rPr>
          <w:b/>
          <w:color w:val="auto"/>
          <w:szCs w:val="20"/>
        </w:rPr>
      </w:pPr>
      <w:r w:rsidRPr="00B71609">
        <w:t>If planters are being used as delineators, these should either be permanent highway street furniture</w:t>
      </w:r>
      <w:r w:rsidR="0038688D">
        <w:t>, which are either pre-existing or for which full planning permission has been obtained</w:t>
      </w:r>
      <w:r w:rsidRPr="00B71609">
        <w:t xml:space="preserve"> or removable tub style ones. </w:t>
      </w:r>
      <w:r w:rsidR="0038688D" w:rsidRPr="00B71609">
        <w:t>Non-permanent</w:t>
      </w:r>
      <w:r w:rsidRPr="00B71609">
        <w:t xml:space="preserve"> planters should not be left on the highway outside the permitted hours of the </w:t>
      </w:r>
      <w:r w:rsidRPr="00C95954">
        <w:t>Pavement Café</w:t>
      </w:r>
      <w:r w:rsidRPr="00B71609">
        <w:t xml:space="preserve"> Licence. Planters </w:t>
      </w:r>
      <w:r w:rsidRPr="00B71609">
        <w:rPr>
          <w:color w:val="auto"/>
          <w:szCs w:val="20"/>
        </w:rPr>
        <w:t>used as demarcation of the licensed area must be no less than 800mm</w:t>
      </w:r>
      <w:r w:rsidR="00AD5AAC">
        <w:rPr>
          <w:color w:val="auto"/>
          <w:szCs w:val="20"/>
        </w:rPr>
        <w:t xml:space="preserve"> </w:t>
      </w:r>
      <w:r w:rsidRPr="00B71609">
        <w:rPr>
          <w:color w:val="auto"/>
          <w:szCs w:val="20"/>
        </w:rPr>
        <w:t>in height.</w:t>
      </w:r>
    </w:p>
    <w:p w:rsidR="00952073" w:rsidRPr="00E44144" w:rsidRDefault="00952073" w:rsidP="00952073">
      <w:pPr>
        <w:pStyle w:val="Default"/>
        <w:spacing w:line="320" w:lineRule="exact"/>
        <w:jc w:val="both"/>
        <w:rPr>
          <w:b/>
          <w:color w:val="auto"/>
          <w:szCs w:val="20"/>
        </w:rPr>
      </w:pPr>
    </w:p>
    <w:p w:rsidR="00952073" w:rsidRPr="00E44144" w:rsidRDefault="00952073" w:rsidP="00952073">
      <w:pPr>
        <w:pStyle w:val="Default"/>
        <w:numPr>
          <w:ilvl w:val="0"/>
          <w:numId w:val="14"/>
        </w:numPr>
        <w:spacing w:line="320" w:lineRule="exact"/>
        <w:ind w:left="426" w:hanging="426"/>
        <w:jc w:val="both"/>
        <w:rPr>
          <w:b/>
          <w:color w:val="auto"/>
          <w:szCs w:val="20"/>
        </w:rPr>
      </w:pPr>
      <w:r w:rsidRPr="00E44144">
        <w:rPr>
          <w:color w:val="auto"/>
          <w:szCs w:val="20"/>
        </w:rPr>
        <w:t xml:space="preserve">The Council requires that </w:t>
      </w:r>
      <w:r w:rsidRPr="00C95954">
        <w:t>Pavement Café</w:t>
      </w:r>
      <w:r>
        <w:t>s</w:t>
      </w:r>
      <w:r w:rsidRPr="00C95954">
        <w:t xml:space="preserve"> </w:t>
      </w:r>
      <w:r w:rsidRPr="00E44144">
        <w:rPr>
          <w:color w:val="auto"/>
          <w:szCs w:val="20"/>
        </w:rPr>
        <w:t xml:space="preserve">in </w:t>
      </w:r>
      <w:r w:rsidRPr="00B71609">
        <w:rPr>
          <w:color w:val="auto"/>
          <w:szCs w:val="20"/>
        </w:rPr>
        <w:t>its</w:t>
      </w:r>
      <w:r w:rsidRPr="00E44144">
        <w:rPr>
          <w:color w:val="auto"/>
          <w:szCs w:val="20"/>
        </w:rPr>
        <w:t xml:space="preserve"> Cumulative Impact Area</w:t>
      </w:r>
      <w:r>
        <w:rPr>
          <w:color w:val="auto"/>
          <w:szCs w:val="20"/>
        </w:rPr>
        <w:t>,</w:t>
      </w:r>
      <w:r w:rsidRPr="00E44144">
        <w:rPr>
          <w:color w:val="auto"/>
          <w:szCs w:val="20"/>
        </w:rPr>
        <w:t xml:space="preserve"> </w:t>
      </w:r>
      <w:r>
        <w:t xml:space="preserve">as defined in the Licensing Statement of Principles 2016-21, which </w:t>
      </w:r>
      <w:r>
        <w:rPr>
          <w:color w:val="auto"/>
          <w:szCs w:val="20"/>
        </w:rPr>
        <w:t>consist</w:t>
      </w:r>
      <w:r w:rsidRPr="00E44144">
        <w:rPr>
          <w:color w:val="auto"/>
          <w:szCs w:val="20"/>
        </w:rPr>
        <w:t xml:space="preserve"> of four or more</w:t>
      </w:r>
      <w:r>
        <w:rPr>
          <w:color w:val="auto"/>
          <w:szCs w:val="20"/>
        </w:rPr>
        <w:t xml:space="preserve"> tables, </w:t>
      </w:r>
      <w:r w:rsidRPr="00E44144">
        <w:rPr>
          <w:color w:val="auto"/>
          <w:szCs w:val="20"/>
        </w:rPr>
        <w:t xml:space="preserve">must use </w:t>
      </w:r>
      <w:r>
        <w:rPr>
          <w:color w:val="auto"/>
          <w:szCs w:val="20"/>
        </w:rPr>
        <w:t xml:space="preserve">removable </w:t>
      </w:r>
      <w:r w:rsidRPr="00E44144">
        <w:rPr>
          <w:color w:val="auto"/>
          <w:szCs w:val="20"/>
        </w:rPr>
        <w:t xml:space="preserve">barriers of the design set out below.  </w:t>
      </w:r>
    </w:p>
    <w:p w:rsidR="00952073" w:rsidRPr="00B71609" w:rsidRDefault="00952073" w:rsidP="00952073">
      <w:pPr>
        <w:pStyle w:val="ListParagraph"/>
        <w:ind w:left="425" w:hanging="425"/>
        <w:rPr>
          <w:szCs w:val="20"/>
        </w:rPr>
      </w:pPr>
    </w:p>
    <w:p w:rsidR="00952073" w:rsidRPr="00B71609" w:rsidRDefault="00952073" w:rsidP="00952073">
      <w:pPr>
        <w:pStyle w:val="Default"/>
        <w:numPr>
          <w:ilvl w:val="0"/>
          <w:numId w:val="14"/>
        </w:numPr>
        <w:spacing w:line="320" w:lineRule="exact"/>
        <w:ind w:left="426" w:hanging="426"/>
        <w:jc w:val="both"/>
        <w:rPr>
          <w:b/>
          <w:color w:val="auto"/>
          <w:szCs w:val="20"/>
        </w:rPr>
      </w:pPr>
      <w:r w:rsidRPr="00B71609">
        <w:rPr>
          <w:color w:val="auto"/>
          <w:szCs w:val="20"/>
        </w:rPr>
        <w:t xml:space="preserve">The Council’s preference is that these removable barriers are utilised by all </w:t>
      </w:r>
      <w:r w:rsidRPr="00B71609">
        <w:t xml:space="preserve">Pavement Café </w:t>
      </w:r>
      <w:r w:rsidRPr="00B71609">
        <w:rPr>
          <w:color w:val="auto"/>
          <w:szCs w:val="20"/>
        </w:rPr>
        <w:t>Licence Holder/s operating outside of the Cumulative Impact Area, however the use of permanent highway street furniture or removable planters will be permitted to define a licensed area.</w:t>
      </w:r>
    </w:p>
    <w:p w:rsidR="00952073" w:rsidRDefault="00952073" w:rsidP="00952073">
      <w:pPr>
        <w:pStyle w:val="ListParagraph"/>
        <w:rPr>
          <w:b/>
          <w:szCs w:val="20"/>
        </w:rPr>
      </w:pPr>
    </w:p>
    <w:p w:rsidR="00952073" w:rsidRDefault="00952073" w:rsidP="00952073">
      <w:pPr>
        <w:pStyle w:val="Default"/>
        <w:numPr>
          <w:ilvl w:val="0"/>
          <w:numId w:val="14"/>
        </w:numPr>
        <w:spacing w:line="320" w:lineRule="exact"/>
        <w:jc w:val="both"/>
        <w:rPr>
          <w:szCs w:val="20"/>
        </w:rPr>
      </w:pPr>
      <w:r>
        <w:rPr>
          <w:szCs w:val="20"/>
        </w:rPr>
        <w:t xml:space="preserve">No </w:t>
      </w:r>
      <w:r w:rsidRPr="00B71609">
        <w:rPr>
          <w:szCs w:val="20"/>
        </w:rPr>
        <w:t>removable structures should be used or left in the highway that may cause a trip or safety hazard to patrons or users of the highway.</w:t>
      </w:r>
    </w:p>
    <w:p w:rsidR="00952073" w:rsidRPr="00B03A92" w:rsidRDefault="00952073" w:rsidP="00952073">
      <w:pPr>
        <w:pStyle w:val="Default"/>
        <w:spacing w:line="320" w:lineRule="exact"/>
        <w:jc w:val="both"/>
        <w:rPr>
          <w:szCs w:val="20"/>
        </w:rPr>
      </w:pPr>
    </w:p>
    <w:p w:rsidR="00952073" w:rsidRPr="00E44144" w:rsidRDefault="00952073" w:rsidP="00952073">
      <w:pPr>
        <w:pStyle w:val="Default"/>
        <w:spacing w:line="320" w:lineRule="exact"/>
        <w:jc w:val="both"/>
        <w:rPr>
          <w:b/>
          <w:color w:val="auto"/>
          <w:szCs w:val="20"/>
        </w:rPr>
      </w:pPr>
      <w:r w:rsidRPr="00B71609">
        <w:rPr>
          <w:b/>
          <w:color w:val="auto"/>
          <w:szCs w:val="20"/>
        </w:rPr>
        <w:t xml:space="preserve">N.B The use of any removable item placed on the highway to show demarcation will be the sole responsibility of the </w:t>
      </w:r>
      <w:r w:rsidRPr="00B71609">
        <w:rPr>
          <w:b/>
        </w:rPr>
        <w:t xml:space="preserve">Pavement Café </w:t>
      </w:r>
      <w:r w:rsidRPr="00B71609">
        <w:rPr>
          <w:b/>
          <w:color w:val="auto"/>
          <w:szCs w:val="20"/>
        </w:rPr>
        <w:t>Licence Holder/s and the Council will not accept any liability in the event that injury or damage is caused.</w:t>
      </w:r>
    </w:p>
    <w:p w:rsidR="00952073" w:rsidRDefault="00952073" w:rsidP="00952073">
      <w:pPr>
        <w:pStyle w:val="ListParagraph"/>
        <w:ind w:left="425" w:hanging="425"/>
        <w:rPr>
          <w:szCs w:val="20"/>
        </w:rPr>
      </w:pPr>
    </w:p>
    <w:p w:rsidR="00952073" w:rsidRDefault="00952073" w:rsidP="00952073">
      <w:pPr>
        <w:pStyle w:val="ListParagraph"/>
        <w:ind w:left="426" w:hanging="426"/>
        <w:rPr>
          <w:rFonts w:ascii="Arial" w:hAnsi="Arial" w:cs="Arial"/>
          <w:sz w:val="24"/>
          <w:szCs w:val="24"/>
          <w:u w:val="single"/>
        </w:rPr>
      </w:pPr>
      <w:r w:rsidRPr="00E44144">
        <w:rPr>
          <w:rFonts w:ascii="Arial" w:hAnsi="Arial" w:cs="Arial"/>
          <w:sz w:val="24"/>
          <w:szCs w:val="24"/>
          <w:u w:val="single"/>
        </w:rPr>
        <w:t>Barriers</w:t>
      </w:r>
    </w:p>
    <w:p w:rsidR="00E75762" w:rsidRPr="00E44144" w:rsidRDefault="00E75762" w:rsidP="00952073">
      <w:pPr>
        <w:pStyle w:val="ListParagraph"/>
        <w:ind w:left="426" w:hanging="426"/>
        <w:rPr>
          <w:rFonts w:ascii="Arial" w:hAnsi="Arial" w:cs="Arial"/>
          <w:sz w:val="24"/>
          <w:szCs w:val="24"/>
          <w:u w:val="single"/>
        </w:rPr>
      </w:pPr>
    </w:p>
    <w:p w:rsidR="00952073" w:rsidRPr="00E44144" w:rsidRDefault="00952073" w:rsidP="00952073">
      <w:pPr>
        <w:pStyle w:val="Default"/>
        <w:numPr>
          <w:ilvl w:val="0"/>
          <w:numId w:val="14"/>
        </w:numPr>
        <w:spacing w:line="320" w:lineRule="exact"/>
        <w:ind w:left="426" w:hanging="426"/>
        <w:jc w:val="both"/>
        <w:rPr>
          <w:b/>
          <w:color w:val="auto"/>
          <w:szCs w:val="20"/>
        </w:rPr>
      </w:pPr>
      <w:r w:rsidRPr="00E44144">
        <w:rPr>
          <w:color w:val="auto"/>
          <w:szCs w:val="20"/>
        </w:rPr>
        <w:t xml:space="preserve">Where barriers are provided, </w:t>
      </w:r>
      <w:r w:rsidRPr="00B71609">
        <w:rPr>
          <w:color w:val="auto"/>
          <w:szCs w:val="20"/>
        </w:rPr>
        <w:t>they must be no</w:t>
      </w:r>
      <w:r w:rsidRPr="00E44144">
        <w:rPr>
          <w:color w:val="auto"/>
          <w:szCs w:val="20"/>
        </w:rPr>
        <w:t xml:space="preserve"> less than 800mm in height and </w:t>
      </w:r>
      <w:r w:rsidRPr="00B03A92">
        <w:rPr>
          <w:color w:val="auto"/>
          <w:szCs w:val="20"/>
        </w:rPr>
        <w:t>have a gap of no more than</w:t>
      </w:r>
      <w:r w:rsidRPr="00E44144">
        <w:rPr>
          <w:color w:val="auto"/>
          <w:szCs w:val="20"/>
        </w:rPr>
        <w:t xml:space="preserve"> 150mm</w:t>
      </w:r>
      <w:r w:rsidR="00784B28">
        <w:rPr>
          <w:color w:val="auto"/>
          <w:szCs w:val="20"/>
        </w:rPr>
        <w:t xml:space="preserve"> </w:t>
      </w:r>
      <w:r w:rsidRPr="00E44144">
        <w:rPr>
          <w:color w:val="auto"/>
          <w:szCs w:val="20"/>
        </w:rPr>
        <w:t>between the base (or tapping rail) and the ground.  Barriers must be capable of being temporarily fixed and must be of a style, design and type to be agreed by the Council</w:t>
      </w:r>
      <w:r w:rsidRPr="00E44144">
        <w:rPr>
          <w:b/>
          <w:color w:val="auto"/>
          <w:szCs w:val="20"/>
        </w:rPr>
        <w:t>.</w:t>
      </w:r>
    </w:p>
    <w:p w:rsidR="00952073" w:rsidRPr="00D63487" w:rsidRDefault="00952073" w:rsidP="00952073">
      <w:pPr>
        <w:pStyle w:val="Default"/>
        <w:spacing w:line="320" w:lineRule="exact"/>
        <w:ind w:left="426" w:hanging="426"/>
        <w:jc w:val="both"/>
        <w:rPr>
          <w:b/>
          <w:color w:val="auto"/>
          <w:szCs w:val="20"/>
        </w:rPr>
      </w:pPr>
    </w:p>
    <w:p w:rsidR="00952073" w:rsidRDefault="00952073" w:rsidP="00952073">
      <w:pPr>
        <w:pStyle w:val="Default"/>
        <w:numPr>
          <w:ilvl w:val="0"/>
          <w:numId w:val="14"/>
        </w:numPr>
        <w:spacing w:line="320" w:lineRule="exact"/>
        <w:ind w:left="426" w:hanging="426"/>
        <w:jc w:val="both"/>
        <w:rPr>
          <w:color w:val="auto"/>
          <w:szCs w:val="20"/>
        </w:rPr>
      </w:pPr>
      <w:r w:rsidRPr="00004EED">
        <w:rPr>
          <w:color w:val="auto"/>
          <w:szCs w:val="20"/>
        </w:rPr>
        <w:t xml:space="preserve">A variety of means may be used to temporarily fix barriers in place, for example, lockable wheels. </w:t>
      </w:r>
    </w:p>
    <w:p w:rsidR="00952073" w:rsidRPr="00D63487" w:rsidRDefault="00952073" w:rsidP="00952073">
      <w:pPr>
        <w:pStyle w:val="Default"/>
        <w:spacing w:line="320" w:lineRule="exact"/>
        <w:ind w:left="426" w:hanging="426"/>
        <w:jc w:val="both"/>
        <w:rPr>
          <w:color w:val="auto"/>
          <w:szCs w:val="20"/>
        </w:rPr>
      </w:pPr>
    </w:p>
    <w:p w:rsidR="00952073" w:rsidRDefault="00952073" w:rsidP="00952073">
      <w:pPr>
        <w:pStyle w:val="Default"/>
        <w:numPr>
          <w:ilvl w:val="0"/>
          <w:numId w:val="14"/>
        </w:numPr>
        <w:spacing w:line="320" w:lineRule="exact"/>
        <w:ind w:left="426" w:hanging="426"/>
        <w:jc w:val="both"/>
        <w:rPr>
          <w:color w:val="auto"/>
          <w:szCs w:val="20"/>
        </w:rPr>
      </w:pPr>
      <w:r w:rsidRPr="00E44144">
        <w:rPr>
          <w:color w:val="auto"/>
          <w:szCs w:val="20"/>
        </w:rPr>
        <w:t>The Council considers the following to represent an appropriate barrier</w:t>
      </w:r>
      <w:r w:rsidRPr="00004EED">
        <w:rPr>
          <w:color w:val="auto"/>
          <w:szCs w:val="20"/>
        </w:rPr>
        <w:t xml:space="preserve"> type:</w:t>
      </w:r>
    </w:p>
    <w:p w:rsidR="00952073" w:rsidRPr="00C46638" w:rsidRDefault="00952073" w:rsidP="00952073">
      <w:pPr>
        <w:pStyle w:val="Default"/>
        <w:numPr>
          <w:ilvl w:val="1"/>
          <w:numId w:val="14"/>
        </w:numPr>
        <w:spacing w:line="320" w:lineRule="exact"/>
        <w:jc w:val="both"/>
        <w:rPr>
          <w:color w:val="auto"/>
          <w:szCs w:val="20"/>
        </w:rPr>
      </w:pPr>
      <w:r w:rsidRPr="00C46638">
        <w:rPr>
          <w:color w:val="auto"/>
          <w:szCs w:val="20"/>
        </w:rPr>
        <w:t>Stable and sturdy – not flimsy or capable of being warped or easily blown over in inclement weather;</w:t>
      </w:r>
    </w:p>
    <w:p w:rsidR="00952073" w:rsidRDefault="00952073" w:rsidP="00952073">
      <w:pPr>
        <w:pStyle w:val="Default"/>
        <w:numPr>
          <w:ilvl w:val="1"/>
          <w:numId w:val="14"/>
        </w:numPr>
        <w:spacing w:line="320" w:lineRule="exact"/>
        <w:jc w:val="both"/>
        <w:rPr>
          <w:color w:val="auto"/>
          <w:szCs w:val="20"/>
        </w:rPr>
      </w:pPr>
      <w:r w:rsidRPr="00C46638">
        <w:rPr>
          <w:color w:val="auto"/>
          <w:szCs w:val="20"/>
        </w:rPr>
        <w:t>Close textured, fence-like in appearance, with a tapping rail (i.e. a length of wood positioned at the base of the barrier, designed to assist those with visual impairments) – see sketch below;</w:t>
      </w:r>
    </w:p>
    <w:p w:rsidR="00952073" w:rsidRDefault="00952073" w:rsidP="00952073">
      <w:pPr>
        <w:pStyle w:val="Default"/>
        <w:numPr>
          <w:ilvl w:val="1"/>
          <w:numId w:val="14"/>
        </w:numPr>
        <w:spacing w:line="320" w:lineRule="exact"/>
        <w:jc w:val="both"/>
        <w:rPr>
          <w:color w:val="auto"/>
          <w:szCs w:val="20"/>
        </w:rPr>
      </w:pPr>
      <w:r w:rsidRPr="00B03A92">
        <w:rPr>
          <w:color w:val="auto"/>
          <w:szCs w:val="20"/>
        </w:rPr>
        <w:t>Lightweight for</w:t>
      </w:r>
      <w:r w:rsidRPr="00C46638">
        <w:rPr>
          <w:color w:val="auto"/>
          <w:szCs w:val="20"/>
        </w:rPr>
        <w:t xml:space="preserve"> ease of movement/storage, as barriers will need to be taken down at the end of each day</w:t>
      </w:r>
      <w:r>
        <w:rPr>
          <w:color w:val="auto"/>
          <w:szCs w:val="20"/>
        </w:rPr>
        <w:t>, but sufficiently robust that they don’t get easily blown over</w:t>
      </w:r>
      <w:r w:rsidRPr="00C46638">
        <w:rPr>
          <w:color w:val="auto"/>
          <w:szCs w:val="20"/>
        </w:rPr>
        <w:t>;</w:t>
      </w:r>
    </w:p>
    <w:p w:rsidR="00952073" w:rsidRDefault="00952073" w:rsidP="00952073">
      <w:pPr>
        <w:pStyle w:val="Default"/>
        <w:numPr>
          <w:ilvl w:val="1"/>
          <w:numId w:val="14"/>
        </w:numPr>
        <w:spacing w:line="320" w:lineRule="exact"/>
        <w:jc w:val="both"/>
        <w:rPr>
          <w:color w:val="auto"/>
          <w:szCs w:val="20"/>
        </w:rPr>
      </w:pPr>
      <w:r w:rsidRPr="00C46638">
        <w:rPr>
          <w:color w:val="auto"/>
          <w:szCs w:val="20"/>
        </w:rPr>
        <w:t xml:space="preserve">Of an appearance which will complement the environment and the setting of the </w:t>
      </w:r>
      <w:r w:rsidRPr="00C95954">
        <w:t>Pavement Café</w:t>
      </w:r>
      <w:r w:rsidRPr="00C46638">
        <w:rPr>
          <w:color w:val="auto"/>
          <w:szCs w:val="20"/>
        </w:rPr>
        <w:t>.</w:t>
      </w:r>
    </w:p>
    <w:p w:rsidR="00784B28" w:rsidRDefault="00784B28" w:rsidP="00822040">
      <w:pPr>
        <w:pStyle w:val="Default"/>
        <w:spacing w:line="320" w:lineRule="exact"/>
        <w:jc w:val="both"/>
        <w:rPr>
          <w:color w:val="auto"/>
          <w:szCs w:val="20"/>
        </w:rPr>
      </w:pPr>
    </w:p>
    <w:p w:rsidR="00952073" w:rsidRDefault="00952073" w:rsidP="00952073">
      <w:pPr>
        <w:pStyle w:val="Default"/>
        <w:numPr>
          <w:ilvl w:val="0"/>
          <w:numId w:val="14"/>
        </w:numPr>
        <w:spacing w:line="320" w:lineRule="exact"/>
        <w:ind w:left="426" w:hanging="426"/>
        <w:jc w:val="both"/>
        <w:rPr>
          <w:color w:val="auto"/>
          <w:szCs w:val="20"/>
        </w:rPr>
      </w:pPr>
      <w:r w:rsidRPr="00CD5083">
        <w:rPr>
          <w:color w:val="auto"/>
          <w:szCs w:val="20"/>
        </w:rPr>
        <w:t xml:space="preserve">The Council will not usually permit the following barrier types to be used to delineate </w:t>
      </w:r>
      <w:r w:rsidRPr="00C95954">
        <w:t xml:space="preserve">Pavement Café </w:t>
      </w:r>
      <w:r w:rsidRPr="00CD5083">
        <w:rPr>
          <w:color w:val="auto"/>
          <w:szCs w:val="20"/>
        </w:rPr>
        <w:t>areas:</w:t>
      </w:r>
    </w:p>
    <w:p w:rsidR="00952073" w:rsidRDefault="00952073" w:rsidP="00952073">
      <w:pPr>
        <w:pStyle w:val="Default"/>
        <w:numPr>
          <w:ilvl w:val="1"/>
          <w:numId w:val="14"/>
        </w:numPr>
        <w:spacing w:line="320" w:lineRule="exact"/>
        <w:jc w:val="both"/>
        <w:rPr>
          <w:color w:val="auto"/>
          <w:szCs w:val="20"/>
        </w:rPr>
      </w:pPr>
      <w:r w:rsidRPr="00FB3628">
        <w:rPr>
          <w:color w:val="auto"/>
          <w:szCs w:val="20"/>
        </w:rPr>
        <w:t>Post and chain barriers – as are potentially hazardous to pedestrians; and/or</w:t>
      </w:r>
    </w:p>
    <w:p w:rsidR="00952073" w:rsidRPr="00FB3628" w:rsidRDefault="00952073" w:rsidP="00952073">
      <w:pPr>
        <w:pStyle w:val="Default"/>
        <w:numPr>
          <w:ilvl w:val="1"/>
          <w:numId w:val="14"/>
        </w:numPr>
        <w:spacing w:line="320" w:lineRule="exact"/>
        <w:jc w:val="both"/>
        <w:rPr>
          <w:color w:val="auto"/>
          <w:szCs w:val="20"/>
        </w:rPr>
      </w:pPr>
      <w:r w:rsidRPr="00FB3628">
        <w:rPr>
          <w:color w:val="auto"/>
          <w:szCs w:val="20"/>
        </w:rPr>
        <w:t>Hoop top garden fencing – as is too flimsy and not very tall therefore posing a potential trip hazard.</w:t>
      </w:r>
    </w:p>
    <w:p w:rsidR="00952073" w:rsidRDefault="00952073" w:rsidP="00952073">
      <w:pPr>
        <w:pStyle w:val="Default"/>
        <w:spacing w:line="320" w:lineRule="exact"/>
        <w:ind w:left="426" w:hanging="426"/>
        <w:jc w:val="both"/>
        <w:rPr>
          <w:szCs w:val="20"/>
        </w:rPr>
      </w:pPr>
    </w:p>
    <w:p w:rsidR="00952073" w:rsidRDefault="00952073" w:rsidP="00952073">
      <w:pPr>
        <w:pStyle w:val="Default"/>
        <w:numPr>
          <w:ilvl w:val="0"/>
          <w:numId w:val="14"/>
        </w:numPr>
        <w:spacing w:line="320" w:lineRule="exact"/>
        <w:ind w:left="426" w:hanging="426"/>
        <w:jc w:val="both"/>
        <w:rPr>
          <w:szCs w:val="20"/>
        </w:rPr>
      </w:pPr>
      <w:r>
        <w:rPr>
          <w:szCs w:val="20"/>
        </w:rPr>
        <w:t xml:space="preserve">The requirement for barrier types and/or other means of delineating </w:t>
      </w:r>
      <w:r w:rsidRPr="00C95954">
        <w:t xml:space="preserve">Pavement Café </w:t>
      </w:r>
      <w:r>
        <w:rPr>
          <w:szCs w:val="20"/>
        </w:rPr>
        <w:t xml:space="preserve">areas may differ from one </w:t>
      </w:r>
      <w:r w:rsidRPr="00C95954">
        <w:t xml:space="preserve">Pavement Café </w:t>
      </w:r>
      <w:r>
        <w:rPr>
          <w:szCs w:val="20"/>
        </w:rPr>
        <w:t xml:space="preserve">to another and so it is recommended that </w:t>
      </w:r>
      <w:r w:rsidRPr="00CD5083">
        <w:rPr>
          <w:szCs w:val="20"/>
        </w:rPr>
        <w:t xml:space="preserve">Applicants contact the Council to discuss their proposals in advance of making an application or purchase.  </w:t>
      </w:r>
    </w:p>
    <w:p w:rsidR="00952073" w:rsidRPr="00CD5083" w:rsidRDefault="00952073" w:rsidP="00952073">
      <w:pPr>
        <w:pStyle w:val="Default"/>
        <w:spacing w:line="320" w:lineRule="exact"/>
        <w:ind w:left="426"/>
        <w:jc w:val="both"/>
        <w:rPr>
          <w:szCs w:val="20"/>
        </w:rPr>
      </w:pPr>
    </w:p>
    <w:p w:rsidR="00952073" w:rsidRPr="00CD5083" w:rsidRDefault="00952073" w:rsidP="00952073">
      <w:pPr>
        <w:pStyle w:val="Default"/>
        <w:numPr>
          <w:ilvl w:val="0"/>
          <w:numId w:val="13"/>
        </w:numPr>
        <w:spacing w:line="320" w:lineRule="exact"/>
        <w:jc w:val="both"/>
        <w:rPr>
          <w:b/>
          <w:szCs w:val="20"/>
        </w:rPr>
      </w:pPr>
      <w:r w:rsidRPr="00CD5083">
        <w:rPr>
          <w:b/>
        </w:rPr>
        <w:t>Furniture</w:t>
      </w:r>
      <w:r w:rsidRPr="00CD5083">
        <w:rPr>
          <w:b/>
        </w:rPr>
        <w:br/>
      </w:r>
    </w:p>
    <w:p w:rsidR="00952073" w:rsidRPr="00E44144" w:rsidRDefault="00952073" w:rsidP="00952073">
      <w:pPr>
        <w:pStyle w:val="Default"/>
        <w:numPr>
          <w:ilvl w:val="0"/>
          <w:numId w:val="14"/>
        </w:numPr>
        <w:spacing w:line="320" w:lineRule="exact"/>
        <w:jc w:val="both"/>
        <w:rPr>
          <w:szCs w:val="20"/>
        </w:rPr>
      </w:pPr>
      <w:r w:rsidRPr="00CD5083">
        <w:rPr>
          <w:szCs w:val="20"/>
        </w:rPr>
        <w:t xml:space="preserve">The Council encourages the creation and maintenance of high quality </w:t>
      </w:r>
      <w:r w:rsidRPr="00C95954">
        <w:t>Pavement Café</w:t>
      </w:r>
      <w:r>
        <w:t>s</w:t>
      </w:r>
      <w:r w:rsidRPr="00E44144">
        <w:rPr>
          <w:szCs w:val="20"/>
        </w:rPr>
        <w:t xml:space="preserve"> and whilst choosing not to define a particular style of furniture or colour to be used by Licence Holder/s, it reserves the right to reject an application or suspend/revoke a licence where the operator uses furniture that is inappropriate or not fit for purpose.  Applicants are encouraged to consider the following guidelines when deciding which type of furniture to procure for their </w:t>
      </w:r>
      <w:r w:rsidRPr="00C95954">
        <w:t>Pavement Café</w:t>
      </w:r>
      <w:r w:rsidRPr="00E44144">
        <w:rPr>
          <w:szCs w:val="20"/>
        </w:rPr>
        <w:t>:</w:t>
      </w:r>
    </w:p>
    <w:p w:rsidR="00952073" w:rsidRPr="00E44144" w:rsidRDefault="00952073" w:rsidP="00952073">
      <w:pPr>
        <w:pStyle w:val="Default"/>
        <w:spacing w:line="320" w:lineRule="exact"/>
        <w:ind w:left="360"/>
        <w:jc w:val="both"/>
        <w:rPr>
          <w:szCs w:val="20"/>
        </w:rPr>
      </w:pPr>
    </w:p>
    <w:p w:rsidR="00952073" w:rsidRPr="00E44144" w:rsidRDefault="00952073" w:rsidP="00952073">
      <w:pPr>
        <w:pStyle w:val="Default"/>
        <w:spacing w:line="320" w:lineRule="exact"/>
        <w:jc w:val="both"/>
        <w:rPr>
          <w:szCs w:val="20"/>
          <w:u w:val="single"/>
        </w:rPr>
      </w:pPr>
      <w:r w:rsidRPr="00E44144">
        <w:rPr>
          <w:szCs w:val="20"/>
          <w:u w:val="single"/>
        </w:rPr>
        <w:t>Furniture Standards</w:t>
      </w:r>
    </w:p>
    <w:p w:rsidR="00952073" w:rsidRPr="00E44144" w:rsidRDefault="00952073" w:rsidP="00952073">
      <w:pPr>
        <w:pStyle w:val="Default"/>
        <w:spacing w:line="320" w:lineRule="exact"/>
        <w:ind w:left="360"/>
        <w:jc w:val="both"/>
        <w:rPr>
          <w:szCs w:val="20"/>
        </w:rPr>
      </w:pPr>
    </w:p>
    <w:p w:rsidR="00952073" w:rsidRPr="00E44144" w:rsidRDefault="00952073" w:rsidP="00952073">
      <w:pPr>
        <w:pStyle w:val="Default"/>
        <w:numPr>
          <w:ilvl w:val="1"/>
          <w:numId w:val="14"/>
        </w:numPr>
        <w:spacing w:line="320" w:lineRule="exact"/>
        <w:jc w:val="both"/>
        <w:rPr>
          <w:szCs w:val="20"/>
        </w:rPr>
      </w:pPr>
      <w:r w:rsidRPr="00E44144">
        <w:rPr>
          <w:szCs w:val="20"/>
        </w:rPr>
        <w:t xml:space="preserve">All tables, benches and chairs etc should be constructed from quality materials.  </w:t>
      </w:r>
    </w:p>
    <w:p w:rsidR="00952073" w:rsidRPr="00E44144" w:rsidRDefault="00952073" w:rsidP="00952073">
      <w:pPr>
        <w:pStyle w:val="Default"/>
        <w:numPr>
          <w:ilvl w:val="1"/>
          <w:numId w:val="14"/>
        </w:numPr>
        <w:spacing w:line="320" w:lineRule="exact"/>
        <w:jc w:val="both"/>
        <w:rPr>
          <w:szCs w:val="20"/>
        </w:rPr>
      </w:pPr>
      <w:r w:rsidRPr="00E44144">
        <w:rPr>
          <w:szCs w:val="20"/>
        </w:rPr>
        <w:t>Furniture colours should ideally be uniform and not be overly reflective where this may pose a risk to road or highway users.</w:t>
      </w:r>
    </w:p>
    <w:p w:rsidR="00952073" w:rsidRPr="00CD5083" w:rsidRDefault="00952073" w:rsidP="00952073">
      <w:pPr>
        <w:pStyle w:val="Default"/>
        <w:numPr>
          <w:ilvl w:val="1"/>
          <w:numId w:val="14"/>
        </w:numPr>
        <w:spacing w:line="320" w:lineRule="exact"/>
        <w:jc w:val="both"/>
        <w:rPr>
          <w:szCs w:val="20"/>
        </w:rPr>
      </w:pPr>
      <w:r w:rsidRPr="00E44144">
        <w:rPr>
          <w:szCs w:val="20"/>
        </w:rPr>
        <w:t>Parasols should not be made of reflective material and should complement the furniture colour/s chosen and positioned to avoid endangering</w:t>
      </w:r>
      <w:r w:rsidRPr="00CD5083">
        <w:rPr>
          <w:szCs w:val="20"/>
        </w:rPr>
        <w:t xml:space="preserve"> users of the </w:t>
      </w:r>
      <w:r w:rsidRPr="00C95954">
        <w:t xml:space="preserve">Pavement Café </w:t>
      </w:r>
      <w:r w:rsidRPr="00CD5083">
        <w:rPr>
          <w:szCs w:val="20"/>
        </w:rPr>
        <w:t>or passing pedestrians and road users.</w:t>
      </w:r>
    </w:p>
    <w:p w:rsidR="00952073" w:rsidRPr="00E44144" w:rsidRDefault="00952073" w:rsidP="00952073">
      <w:pPr>
        <w:pStyle w:val="Default"/>
        <w:numPr>
          <w:ilvl w:val="1"/>
          <w:numId w:val="14"/>
        </w:numPr>
        <w:spacing w:line="320" w:lineRule="exact"/>
        <w:jc w:val="both"/>
        <w:rPr>
          <w:szCs w:val="20"/>
        </w:rPr>
      </w:pPr>
      <w:r w:rsidRPr="00E44144">
        <w:rPr>
          <w:szCs w:val="20"/>
        </w:rPr>
        <w:t xml:space="preserve">Parasols must be removed at all times when the </w:t>
      </w:r>
      <w:r w:rsidRPr="00C95954">
        <w:t xml:space="preserve">Pavement Café </w:t>
      </w:r>
      <w:r w:rsidRPr="00E44144">
        <w:rPr>
          <w:szCs w:val="20"/>
        </w:rPr>
        <w:t>is not in operation.</w:t>
      </w:r>
    </w:p>
    <w:p w:rsidR="00952073" w:rsidRPr="00CB0A37" w:rsidRDefault="00952073" w:rsidP="00952073">
      <w:pPr>
        <w:pStyle w:val="Default"/>
        <w:numPr>
          <w:ilvl w:val="1"/>
          <w:numId w:val="14"/>
        </w:numPr>
        <w:spacing w:line="320" w:lineRule="exact"/>
        <w:jc w:val="both"/>
        <w:rPr>
          <w:color w:val="auto"/>
          <w:szCs w:val="20"/>
        </w:rPr>
      </w:pPr>
      <w:r w:rsidRPr="00CB0A37">
        <w:rPr>
          <w:color w:val="auto"/>
          <w:szCs w:val="20"/>
        </w:rPr>
        <w:t xml:space="preserve">The furniture should enhance the street environment, and Applicants should ensure that various styles of seating and tables are available, depending on the location of the </w:t>
      </w:r>
      <w:r w:rsidRPr="00C95954">
        <w:t>Pavement Café</w:t>
      </w:r>
      <w:r w:rsidRPr="00CB0A37">
        <w:rPr>
          <w:color w:val="auto"/>
          <w:szCs w:val="20"/>
        </w:rPr>
        <w:t xml:space="preserve">, to complement both a commercial and a more historic conservation area setting. </w:t>
      </w:r>
    </w:p>
    <w:p w:rsidR="00952073" w:rsidRPr="00CB0A37" w:rsidRDefault="00952073" w:rsidP="00952073">
      <w:pPr>
        <w:pStyle w:val="Default"/>
        <w:numPr>
          <w:ilvl w:val="1"/>
          <w:numId w:val="14"/>
        </w:numPr>
        <w:spacing w:line="320" w:lineRule="exact"/>
        <w:jc w:val="both"/>
        <w:rPr>
          <w:color w:val="auto"/>
          <w:szCs w:val="20"/>
        </w:rPr>
      </w:pPr>
      <w:r w:rsidRPr="00CB0A37">
        <w:rPr>
          <w:color w:val="auto"/>
          <w:szCs w:val="20"/>
        </w:rPr>
        <w:lastRenderedPageBreak/>
        <w:t>Regard must be paid to the surface on which your furniture will stand.  An uneven surface, for e.g. cobbles, may require a more sturdy style of furniture than would be necessary on a more even or paved surface.</w:t>
      </w:r>
    </w:p>
    <w:p w:rsidR="00952073" w:rsidRDefault="00952073" w:rsidP="00952073">
      <w:pPr>
        <w:pStyle w:val="Default"/>
        <w:spacing w:line="320" w:lineRule="exact"/>
        <w:jc w:val="both"/>
        <w:rPr>
          <w:szCs w:val="20"/>
        </w:rPr>
      </w:pPr>
    </w:p>
    <w:p w:rsidR="00952073" w:rsidRDefault="00952073" w:rsidP="00952073">
      <w:pPr>
        <w:pStyle w:val="Default"/>
        <w:spacing w:line="320" w:lineRule="exact"/>
        <w:jc w:val="both"/>
        <w:rPr>
          <w:color w:val="auto"/>
          <w:szCs w:val="20"/>
        </w:rPr>
      </w:pPr>
      <w:r w:rsidRPr="00CD5083">
        <w:rPr>
          <w:color w:val="auto"/>
          <w:szCs w:val="20"/>
        </w:rPr>
        <w:t>The positioning of tables and chairs will be dictated by the availability of space outside the premises concerned.  Applicants are encouraged to consult the following guidelines, depending on whether furniture will be placed directly in front the premises or at a distance:</w:t>
      </w:r>
    </w:p>
    <w:p w:rsidR="00952073" w:rsidRDefault="00952073" w:rsidP="00952073">
      <w:pPr>
        <w:pStyle w:val="Default"/>
        <w:spacing w:line="320" w:lineRule="exact"/>
        <w:jc w:val="both"/>
        <w:rPr>
          <w:rFonts w:ascii="Calibri" w:hAnsi="Calibri" w:cs="Times New Roman"/>
          <w:color w:val="auto"/>
          <w:sz w:val="22"/>
          <w:szCs w:val="20"/>
        </w:rPr>
      </w:pPr>
    </w:p>
    <w:p w:rsidR="00952073" w:rsidRPr="00CB0A37" w:rsidRDefault="00952073" w:rsidP="00952073">
      <w:pPr>
        <w:pStyle w:val="Default"/>
        <w:spacing w:line="320" w:lineRule="exact"/>
        <w:jc w:val="both"/>
        <w:rPr>
          <w:color w:val="auto"/>
          <w:szCs w:val="20"/>
          <w:u w:val="single"/>
        </w:rPr>
      </w:pPr>
      <w:r w:rsidRPr="00B71609">
        <w:rPr>
          <w:u w:val="single"/>
        </w:rPr>
        <w:t xml:space="preserve">Pavement Café </w:t>
      </w:r>
      <w:r w:rsidRPr="00B71609">
        <w:rPr>
          <w:color w:val="auto"/>
          <w:szCs w:val="20"/>
          <w:u w:val="single"/>
        </w:rPr>
        <w:t>Furniture</w:t>
      </w:r>
      <w:r w:rsidRPr="00CB0A37">
        <w:rPr>
          <w:color w:val="auto"/>
          <w:szCs w:val="20"/>
          <w:u w:val="single"/>
        </w:rPr>
        <w:t xml:space="preserve"> Positioned Directly Fronting the Shop/Restaurant:</w:t>
      </w:r>
    </w:p>
    <w:p w:rsidR="00952073" w:rsidRPr="00CB0A37" w:rsidRDefault="00952073" w:rsidP="00952073">
      <w:pPr>
        <w:pStyle w:val="Default"/>
        <w:spacing w:line="320" w:lineRule="exact"/>
        <w:jc w:val="both"/>
        <w:rPr>
          <w:color w:val="auto"/>
          <w:szCs w:val="20"/>
          <w:u w:val="single"/>
        </w:rPr>
      </w:pPr>
    </w:p>
    <w:p w:rsidR="00952073" w:rsidRPr="00CD5083" w:rsidRDefault="00952073" w:rsidP="00952073">
      <w:pPr>
        <w:pStyle w:val="Default"/>
        <w:numPr>
          <w:ilvl w:val="0"/>
          <w:numId w:val="14"/>
        </w:numPr>
        <w:spacing w:line="320" w:lineRule="exact"/>
        <w:jc w:val="both"/>
        <w:rPr>
          <w:color w:val="auto"/>
          <w:szCs w:val="20"/>
        </w:rPr>
      </w:pPr>
      <w:r w:rsidRPr="00CD5083">
        <w:rPr>
          <w:color w:val="auto"/>
          <w:szCs w:val="20"/>
        </w:rPr>
        <w:t>The extent of the area of tables and chairs must be such that</w:t>
      </w:r>
      <w:r>
        <w:rPr>
          <w:color w:val="auto"/>
          <w:szCs w:val="20"/>
        </w:rPr>
        <w:t xml:space="preserve"> a minimum of </w:t>
      </w:r>
      <w:r w:rsidR="00E433B9">
        <w:rPr>
          <w:color w:val="auto"/>
          <w:szCs w:val="20"/>
        </w:rPr>
        <w:t>1.8m</w:t>
      </w:r>
      <w:r>
        <w:rPr>
          <w:color w:val="auto"/>
          <w:szCs w:val="20"/>
        </w:rPr>
        <w:t xml:space="preserve"> width </w:t>
      </w:r>
      <w:r w:rsidRPr="00CD5083">
        <w:rPr>
          <w:color w:val="auto"/>
          <w:szCs w:val="20"/>
        </w:rPr>
        <w:t xml:space="preserve">highway is still available to passing pedestrians (taking into account telephone boxes, litter bins/receptacles, light columns etc). </w:t>
      </w:r>
    </w:p>
    <w:p w:rsidR="00952073" w:rsidRPr="00CD5083" w:rsidRDefault="00952073" w:rsidP="00952073">
      <w:pPr>
        <w:pStyle w:val="Default"/>
        <w:spacing w:line="320" w:lineRule="exact"/>
        <w:ind w:left="360"/>
        <w:jc w:val="both"/>
        <w:rPr>
          <w:color w:val="auto"/>
          <w:szCs w:val="20"/>
        </w:rPr>
      </w:pPr>
    </w:p>
    <w:p w:rsidR="00952073" w:rsidRPr="00CD5083" w:rsidRDefault="00952073" w:rsidP="00952073">
      <w:pPr>
        <w:pStyle w:val="Default"/>
        <w:spacing w:line="320" w:lineRule="exact"/>
        <w:jc w:val="both"/>
        <w:rPr>
          <w:color w:val="auto"/>
          <w:szCs w:val="20"/>
          <w:u w:val="single"/>
        </w:rPr>
      </w:pPr>
      <w:r w:rsidRPr="00B71609">
        <w:rPr>
          <w:u w:val="single"/>
        </w:rPr>
        <w:t>Pavement Café</w:t>
      </w:r>
      <w:r w:rsidRPr="00CD5083">
        <w:rPr>
          <w:color w:val="auto"/>
          <w:szCs w:val="20"/>
          <w:u w:val="single"/>
        </w:rPr>
        <w:t xml:space="preserve"> Furniture Positioned Away From the Shop/Restaurant Front:</w:t>
      </w:r>
    </w:p>
    <w:p w:rsidR="00952073" w:rsidRPr="00CD5083" w:rsidRDefault="00952073" w:rsidP="00952073">
      <w:pPr>
        <w:pStyle w:val="Default"/>
        <w:spacing w:line="320" w:lineRule="exact"/>
        <w:jc w:val="both"/>
        <w:rPr>
          <w:color w:val="FF0000"/>
          <w:szCs w:val="20"/>
        </w:rPr>
      </w:pPr>
    </w:p>
    <w:p w:rsidR="00952073" w:rsidRPr="00E44144" w:rsidRDefault="00952073" w:rsidP="00952073">
      <w:pPr>
        <w:pStyle w:val="Default"/>
        <w:numPr>
          <w:ilvl w:val="0"/>
          <w:numId w:val="14"/>
        </w:numPr>
        <w:spacing w:line="320" w:lineRule="exact"/>
        <w:jc w:val="both"/>
        <w:rPr>
          <w:color w:val="auto"/>
          <w:szCs w:val="20"/>
        </w:rPr>
      </w:pPr>
      <w:r w:rsidRPr="00E44144">
        <w:rPr>
          <w:color w:val="auto"/>
          <w:szCs w:val="20"/>
        </w:rPr>
        <w:t xml:space="preserve">Applicants will need to ensure that they leave no less than 2.0m width of unobstructed highway between the front of the premises in which the </w:t>
      </w:r>
      <w:r w:rsidRPr="00C95954">
        <w:t>Pavement Café</w:t>
      </w:r>
      <w:r w:rsidRPr="00E44144">
        <w:rPr>
          <w:color w:val="auto"/>
          <w:szCs w:val="20"/>
        </w:rPr>
        <w:t xml:space="preserve"> is located and the outermost boundary of the </w:t>
      </w:r>
      <w:r w:rsidRPr="00C95954">
        <w:t>Pavement Café</w:t>
      </w:r>
      <w:r w:rsidRPr="00E44144">
        <w:rPr>
          <w:color w:val="auto"/>
          <w:szCs w:val="20"/>
        </w:rPr>
        <w:t xml:space="preserve"> (where relevant, this calculation must also factor in tables and chairs immediately fronting the premises). </w:t>
      </w:r>
    </w:p>
    <w:p w:rsidR="00952073" w:rsidRPr="00E44144" w:rsidRDefault="00952073" w:rsidP="00952073">
      <w:pPr>
        <w:pStyle w:val="Default"/>
        <w:spacing w:line="320" w:lineRule="exact"/>
        <w:jc w:val="both"/>
        <w:rPr>
          <w:szCs w:val="20"/>
        </w:rPr>
      </w:pPr>
    </w:p>
    <w:p w:rsidR="00952073" w:rsidRPr="00E44144" w:rsidRDefault="00952073" w:rsidP="00952073">
      <w:pPr>
        <w:pStyle w:val="Default"/>
        <w:numPr>
          <w:ilvl w:val="0"/>
          <w:numId w:val="14"/>
        </w:numPr>
        <w:spacing w:line="320" w:lineRule="exact"/>
        <w:jc w:val="both"/>
        <w:rPr>
          <w:szCs w:val="20"/>
        </w:rPr>
      </w:pPr>
      <w:r w:rsidRPr="00E44144">
        <w:rPr>
          <w:szCs w:val="20"/>
        </w:rPr>
        <w:t>All furniture (to include menu boards</w:t>
      </w:r>
      <w:r w:rsidR="00E433B9">
        <w:rPr>
          <w:szCs w:val="20"/>
        </w:rPr>
        <w:t xml:space="preserve"> ‘A’ Boards</w:t>
      </w:r>
      <w:r w:rsidRPr="00E44144">
        <w:rPr>
          <w:szCs w:val="20"/>
        </w:rPr>
        <w:t xml:space="preserve"> and outdoor heaters) must be contained within the approved </w:t>
      </w:r>
      <w:r w:rsidRPr="00C95954">
        <w:t>Pavement Café</w:t>
      </w:r>
      <w:r w:rsidRPr="00E44144">
        <w:rPr>
          <w:szCs w:val="20"/>
        </w:rPr>
        <w:t xml:space="preserve"> area and all such items must be removed at the terminal hour, and stored securely inside the premises</w:t>
      </w:r>
      <w:r w:rsidR="00E433B9">
        <w:rPr>
          <w:szCs w:val="20"/>
        </w:rPr>
        <w:t xml:space="preserve"> or in an alternative position off of the public Highway e.g. an enclosed outdoor area of the premises such as a garden</w:t>
      </w:r>
      <w:r w:rsidRPr="00E44144">
        <w:rPr>
          <w:szCs w:val="20"/>
        </w:rPr>
        <w:t>.</w:t>
      </w:r>
    </w:p>
    <w:p w:rsidR="00952073" w:rsidRPr="00E44144" w:rsidRDefault="00952073" w:rsidP="00952073">
      <w:pPr>
        <w:pStyle w:val="Default"/>
        <w:spacing w:line="320" w:lineRule="exact"/>
        <w:jc w:val="both"/>
        <w:rPr>
          <w:szCs w:val="20"/>
        </w:rPr>
      </w:pPr>
      <w:r w:rsidRPr="00E44144">
        <w:rPr>
          <w:szCs w:val="20"/>
        </w:rPr>
        <w:t xml:space="preserve">  </w:t>
      </w:r>
    </w:p>
    <w:p w:rsidR="00952073" w:rsidRPr="00B8769B" w:rsidRDefault="00952073" w:rsidP="00952073">
      <w:pPr>
        <w:pStyle w:val="Default"/>
        <w:numPr>
          <w:ilvl w:val="0"/>
          <w:numId w:val="13"/>
        </w:numPr>
        <w:spacing w:line="320" w:lineRule="exact"/>
        <w:jc w:val="both"/>
        <w:rPr>
          <w:b/>
          <w:szCs w:val="20"/>
        </w:rPr>
      </w:pPr>
      <w:r>
        <w:rPr>
          <w:b/>
        </w:rPr>
        <w:t xml:space="preserve">Advertising </w:t>
      </w:r>
    </w:p>
    <w:p w:rsidR="00952073" w:rsidRPr="00CB0A37" w:rsidRDefault="00952073" w:rsidP="00952073">
      <w:pPr>
        <w:pStyle w:val="Default"/>
        <w:spacing w:line="320" w:lineRule="exact"/>
        <w:jc w:val="both"/>
        <w:rPr>
          <w:b/>
          <w:color w:val="auto"/>
        </w:rPr>
      </w:pPr>
    </w:p>
    <w:p w:rsidR="00952073" w:rsidRPr="00E44144" w:rsidRDefault="00952073" w:rsidP="00952073">
      <w:pPr>
        <w:pStyle w:val="Default"/>
        <w:numPr>
          <w:ilvl w:val="0"/>
          <w:numId w:val="18"/>
        </w:numPr>
        <w:spacing w:line="320" w:lineRule="exact"/>
        <w:jc w:val="both"/>
        <w:rPr>
          <w:color w:val="auto"/>
        </w:rPr>
      </w:pPr>
      <w:r w:rsidRPr="00E44144">
        <w:rPr>
          <w:color w:val="auto"/>
        </w:rPr>
        <w:t xml:space="preserve">You may wish to incorporate an element of advertising within the area of your Pavement Cafe. For example, in any decoration included in the design of the means of enclosure or on parasols.  You are strongly advised to contact the Council’s Planning Department to ensure that you obtain the requisite consent, where needed. Failure to obtain consent </w:t>
      </w:r>
      <w:r w:rsidR="006D2204">
        <w:rPr>
          <w:color w:val="auto"/>
        </w:rPr>
        <w:t>may</w:t>
      </w:r>
      <w:r w:rsidR="006D2204" w:rsidRPr="00E44144">
        <w:rPr>
          <w:color w:val="auto"/>
        </w:rPr>
        <w:t xml:space="preserve"> </w:t>
      </w:r>
      <w:r w:rsidRPr="00E44144">
        <w:rPr>
          <w:color w:val="auto"/>
        </w:rPr>
        <w:t>result in the use or placing of any advertising object or furniture being prohibited.</w:t>
      </w:r>
    </w:p>
    <w:p w:rsidR="00952073" w:rsidRPr="00B8769B" w:rsidRDefault="00952073" w:rsidP="00952073">
      <w:pPr>
        <w:pStyle w:val="Default"/>
        <w:spacing w:line="320" w:lineRule="exact"/>
        <w:jc w:val="both"/>
        <w:rPr>
          <w:b/>
          <w:szCs w:val="20"/>
        </w:rPr>
      </w:pPr>
    </w:p>
    <w:p w:rsidR="00952073" w:rsidRPr="00717A5E" w:rsidRDefault="00952073" w:rsidP="00952073">
      <w:pPr>
        <w:pStyle w:val="Default"/>
        <w:numPr>
          <w:ilvl w:val="0"/>
          <w:numId w:val="13"/>
        </w:numPr>
        <w:spacing w:line="320" w:lineRule="exact"/>
        <w:jc w:val="both"/>
        <w:rPr>
          <w:b/>
          <w:szCs w:val="20"/>
        </w:rPr>
      </w:pPr>
      <w:r w:rsidRPr="00717A5E">
        <w:rPr>
          <w:b/>
        </w:rPr>
        <w:t xml:space="preserve">Management of Pavement </w:t>
      </w:r>
      <w:r w:rsidRPr="00B03A92">
        <w:rPr>
          <w:b/>
        </w:rPr>
        <w:t>Cafe</w:t>
      </w:r>
    </w:p>
    <w:p w:rsidR="00952073" w:rsidRDefault="00952073" w:rsidP="00952073">
      <w:pPr>
        <w:pStyle w:val="Default"/>
        <w:spacing w:line="320" w:lineRule="exact"/>
        <w:ind w:left="1080"/>
        <w:jc w:val="both"/>
        <w:rPr>
          <w:szCs w:val="20"/>
        </w:rPr>
      </w:pPr>
    </w:p>
    <w:p w:rsidR="00952073" w:rsidRPr="00E44144" w:rsidRDefault="00952073" w:rsidP="00952073">
      <w:pPr>
        <w:pStyle w:val="Default"/>
        <w:numPr>
          <w:ilvl w:val="0"/>
          <w:numId w:val="14"/>
        </w:numPr>
        <w:spacing w:line="320" w:lineRule="exact"/>
        <w:jc w:val="both"/>
        <w:rPr>
          <w:b/>
          <w:color w:val="auto"/>
          <w:szCs w:val="20"/>
        </w:rPr>
      </w:pPr>
      <w:r w:rsidRPr="00E44144">
        <w:rPr>
          <w:color w:val="auto"/>
          <w:szCs w:val="20"/>
        </w:rPr>
        <w:t>Where there is an existing requirement that the premises must operate a table service inside the premises</w:t>
      </w:r>
      <w:r w:rsidRPr="002941E2">
        <w:rPr>
          <w:color w:val="auto"/>
          <w:szCs w:val="20"/>
        </w:rPr>
        <w:t>, the</w:t>
      </w:r>
      <w:r w:rsidRPr="00E44144">
        <w:rPr>
          <w:color w:val="auto"/>
          <w:szCs w:val="20"/>
        </w:rPr>
        <w:t xml:space="preserve"> transfer of food and beverages to customers seated outside in the defined </w:t>
      </w:r>
      <w:r w:rsidRPr="00C95954">
        <w:t>Pavement Café</w:t>
      </w:r>
      <w:r w:rsidRPr="00E44144">
        <w:rPr>
          <w:color w:val="auto"/>
          <w:szCs w:val="20"/>
        </w:rPr>
        <w:t xml:space="preserve"> area must also be made by way of table service</w:t>
      </w:r>
      <w:r w:rsidRPr="00E44144">
        <w:rPr>
          <w:b/>
          <w:color w:val="auto"/>
          <w:szCs w:val="20"/>
        </w:rPr>
        <w:t xml:space="preserve">. </w:t>
      </w:r>
    </w:p>
    <w:p w:rsidR="00952073" w:rsidRPr="00E44144" w:rsidRDefault="00952073" w:rsidP="00952073">
      <w:pPr>
        <w:pStyle w:val="Default"/>
        <w:spacing w:line="320" w:lineRule="exact"/>
        <w:jc w:val="both"/>
        <w:rPr>
          <w:b/>
          <w:color w:val="auto"/>
          <w:szCs w:val="20"/>
        </w:rPr>
      </w:pPr>
    </w:p>
    <w:p w:rsidR="00952073" w:rsidRPr="002F39EA" w:rsidRDefault="00952073" w:rsidP="00952073">
      <w:pPr>
        <w:pStyle w:val="Default"/>
        <w:numPr>
          <w:ilvl w:val="0"/>
          <w:numId w:val="14"/>
        </w:numPr>
        <w:spacing w:line="320" w:lineRule="exact"/>
        <w:jc w:val="both"/>
        <w:rPr>
          <w:b/>
          <w:color w:val="auto"/>
          <w:szCs w:val="20"/>
        </w:rPr>
      </w:pPr>
      <w:r w:rsidRPr="002F39EA">
        <w:rPr>
          <w:color w:val="auto"/>
          <w:szCs w:val="20"/>
        </w:rPr>
        <w:t xml:space="preserve">Where the premises sells alcohol by way of a Premises Licence granted under the Licensing Act 2003 and that permission requires that waiter/waitress service must be in operation at all times, that this same requirement will be applied to the </w:t>
      </w:r>
      <w:r w:rsidRPr="00C95954">
        <w:t>Pavement Café</w:t>
      </w:r>
      <w:r w:rsidRPr="002F39EA">
        <w:rPr>
          <w:color w:val="auto"/>
          <w:szCs w:val="20"/>
        </w:rPr>
        <w:t xml:space="preserve"> area. </w:t>
      </w:r>
    </w:p>
    <w:p w:rsidR="00952073" w:rsidRDefault="00952073" w:rsidP="00952073">
      <w:pPr>
        <w:pStyle w:val="Default"/>
        <w:spacing w:line="320" w:lineRule="exact"/>
        <w:jc w:val="both"/>
        <w:rPr>
          <w:b/>
          <w:color w:val="auto"/>
          <w:szCs w:val="20"/>
        </w:rPr>
      </w:pPr>
    </w:p>
    <w:p w:rsidR="00EE7A1A" w:rsidRDefault="00EE7A1A" w:rsidP="00952073">
      <w:pPr>
        <w:pStyle w:val="Default"/>
        <w:spacing w:line="320" w:lineRule="exact"/>
        <w:jc w:val="both"/>
        <w:rPr>
          <w:b/>
          <w:color w:val="auto"/>
          <w:szCs w:val="20"/>
        </w:rPr>
      </w:pPr>
    </w:p>
    <w:p w:rsidR="00EE7A1A" w:rsidRPr="002F39EA" w:rsidRDefault="00EE7A1A" w:rsidP="00952073">
      <w:pPr>
        <w:pStyle w:val="Default"/>
        <w:spacing w:line="320" w:lineRule="exact"/>
        <w:jc w:val="both"/>
        <w:rPr>
          <w:b/>
          <w:color w:val="auto"/>
          <w:szCs w:val="20"/>
        </w:rPr>
      </w:pPr>
    </w:p>
    <w:p w:rsidR="00952073" w:rsidRPr="002F39EA" w:rsidRDefault="00952073" w:rsidP="00952073">
      <w:pPr>
        <w:pStyle w:val="ListParagraph"/>
        <w:numPr>
          <w:ilvl w:val="0"/>
          <w:numId w:val="14"/>
        </w:numPr>
        <w:spacing w:line="320" w:lineRule="exact"/>
        <w:ind w:left="357" w:hanging="357"/>
        <w:contextualSpacing w:val="0"/>
        <w:jc w:val="both"/>
        <w:rPr>
          <w:rFonts w:ascii="Arial" w:hAnsi="Arial" w:cs="Arial"/>
          <w:sz w:val="24"/>
          <w:szCs w:val="24"/>
        </w:rPr>
      </w:pPr>
      <w:r w:rsidRPr="002F39EA">
        <w:rPr>
          <w:rFonts w:ascii="Arial" w:hAnsi="Arial" w:cs="Arial"/>
          <w:sz w:val="24"/>
          <w:szCs w:val="24"/>
        </w:rPr>
        <w:lastRenderedPageBreak/>
        <w:t xml:space="preserve">Where the premises sells alcohol by way of a Premises Licence granted under the Licensing Act 2003 a premises is prohibited from serving alcoholic and non-alcoholic drinks in glass bottles to persons using the </w:t>
      </w:r>
      <w:r w:rsidRPr="00B71609">
        <w:rPr>
          <w:rFonts w:ascii="Arial" w:hAnsi="Arial" w:cs="Arial"/>
          <w:sz w:val="24"/>
          <w:szCs w:val="24"/>
        </w:rPr>
        <w:t>Pavement Café areas</w:t>
      </w:r>
      <w:r w:rsidRPr="002F39EA">
        <w:rPr>
          <w:rFonts w:ascii="Arial" w:hAnsi="Arial" w:cs="Arial"/>
          <w:sz w:val="24"/>
          <w:szCs w:val="24"/>
        </w:rPr>
        <w:t xml:space="preserve"> at all times. The management must ensure bottled drinks are de-cantered into to suitable drinking vessels at point of sale.   </w:t>
      </w:r>
    </w:p>
    <w:p w:rsidR="00952073" w:rsidRPr="002F39EA" w:rsidRDefault="00952073" w:rsidP="00952073">
      <w:pPr>
        <w:spacing w:line="320" w:lineRule="exact"/>
        <w:jc w:val="both"/>
        <w:rPr>
          <w:rFonts w:ascii="Arial" w:hAnsi="Arial" w:cs="Arial"/>
          <w:sz w:val="24"/>
          <w:szCs w:val="24"/>
        </w:rPr>
      </w:pPr>
    </w:p>
    <w:p w:rsidR="00952073" w:rsidRPr="002F39EA" w:rsidRDefault="00952073" w:rsidP="00952073">
      <w:pPr>
        <w:pStyle w:val="Default"/>
        <w:numPr>
          <w:ilvl w:val="0"/>
          <w:numId w:val="14"/>
        </w:numPr>
        <w:spacing w:line="320" w:lineRule="exact"/>
        <w:jc w:val="both"/>
        <w:rPr>
          <w:color w:val="auto"/>
          <w:szCs w:val="20"/>
        </w:rPr>
      </w:pPr>
      <w:r w:rsidRPr="002F39EA">
        <w:t xml:space="preserve">Where the premises sells alcohol by way of a Premises Licence granted under the Licensing Act 2003 </w:t>
      </w:r>
      <w:r w:rsidRPr="002F39EA">
        <w:rPr>
          <w:color w:val="auto"/>
          <w:szCs w:val="20"/>
        </w:rPr>
        <w:t xml:space="preserve">and this permission requires alcohol to be served in polycarbonate or shatterproof glasses, or similar, that requirement must be adhered to when serving customers in the </w:t>
      </w:r>
      <w:r w:rsidRPr="00C95954">
        <w:t>Pavement Café</w:t>
      </w:r>
      <w:r w:rsidRPr="002F39EA">
        <w:rPr>
          <w:color w:val="auto"/>
          <w:szCs w:val="20"/>
        </w:rPr>
        <w:t xml:space="preserve"> Area.</w:t>
      </w:r>
    </w:p>
    <w:p w:rsidR="00952073" w:rsidRPr="00C81B81" w:rsidRDefault="00952073" w:rsidP="00952073">
      <w:pPr>
        <w:pStyle w:val="Default"/>
        <w:spacing w:line="320" w:lineRule="exact"/>
        <w:ind w:left="360"/>
        <w:jc w:val="both"/>
        <w:rPr>
          <w:b/>
          <w:color w:val="auto"/>
          <w:szCs w:val="20"/>
        </w:rPr>
      </w:pPr>
    </w:p>
    <w:p w:rsidR="00952073" w:rsidRPr="00E44144" w:rsidRDefault="00952073" w:rsidP="00952073">
      <w:pPr>
        <w:pStyle w:val="Default"/>
        <w:numPr>
          <w:ilvl w:val="0"/>
          <w:numId w:val="14"/>
        </w:numPr>
        <w:spacing w:line="320" w:lineRule="exact"/>
        <w:jc w:val="both"/>
        <w:rPr>
          <w:szCs w:val="20"/>
        </w:rPr>
      </w:pPr>
      <w:r w:rsidRPr="00E44144">
        <w:rPr>
          <w:szCs w:val="20"/>
        </w:rPr>
        <w:t xml:space="preserve">Where the </w:t>
      </w:r>
      <w:r w:rsidRPr="00C95954">
        <w:t>Pavement Café</w:t>
      </w:r>
      <w:r w:rsidRPr="00E44144">
        <w:rPr>
          <w:szCs w:val="20"/>
        </w:rPr>
        <w:t xml:space="preserve"> does not </w:t>
      </w:r>
      <w:r w:rsidR="00095FE1">
        <w:rPr>
          <w:szCs w:val="20"/>
        </w:rPr>
        <w:t xml:space="preserve">abut </w:t>
      </w:r>
      <w:r w:rsidRPr="00E44144">
        <w:rPr>
          <w:szCs w:val="20"/>
        </w:rPr>
        <w:t xml:space="preserve">the frontage of the Applicants premises, the Applicant must demonstrate in their application the operational controls in place to ensure appropriate management of its customers, staff training and use of equipment – this must be shown by way of a Health &amp; Safety Risk Assessment.  </w:t>
      </w:r>
    </w:p>
    <w:p w:rsidR="00952073" w:rsidRPr="00622328" w:rsidRDefault="00952073" w:rsidP="00952073">
      <w:pPr>
        <w:pStyle w:val="Default"/>
        <w:spacing w:line="320" w:lineRule="exact"/>
        <w:jc w:val="both"/>
        <w:rPr>
          <w:szCs w:val="20"/>
        </w:rPr>
      </w:pPr>
    </w:p>
    <w:p w:rsidR="00952073" w:rsidRPr="00822E18" w:rsidRDefault="00952073" w:rsidP="00952073">
      <w:pPr>
        <w:pStyle w:val="Default"/>
        <w:numPr>
          <w:ilvl w:val="0"/>
          <w:numId w:val="14"/>
        </w:numPr>
        <w:spacing w:line="320" w:lineRule="exact"/>
        <w:jc w:val="both"/>
        <w:rPr>
          <w:color w:val="auto"/>
          <w:szCs w:val="20"/>
        </w:rPr>
      </w:pPr>
      <w:r w:rsidRPr="00822E18">
        <w:rPr>
          <w:color w:val="auto"/>
          <w:szCs w:val="20"/>
        </w:rPr>
        <w:t xml:space="preserve">The </w:t>
      </w:r>
      <w:r w:rsidRPr="00C95954">
        <w:t>Pavement Café</w:t>
      </w:r>
      <w:r w:rsidRPr="00822E18">
        <w:rPr>
          <w:color w:val="auto"/>
          <w:szCs w:val="20"/>
        </w:rPr>
        <w:t xml:space="preserve"> must be suitably managed by staff</w:t>
      </w:r>
      <w:r>
        <w:rPr>
          <w:color w:val="auto"/>
          <w:szCs w:val="20"/>
        </w:rPr>
        <w:t xml:space="preserve"> employed at the premises</w:t>
      </w:r>
      <w:r w:rsidRPr="00822E18">
        <w:rPr>
          <w:color w:val="auto"/>
          <w:szCs w:val="20"/>
        </w:rPr>
        <w:t xml:space="preserve"> i.e. to control the use of the area, to tidy away trays, crockery and other tableware as well as refuse, and to maintain the area to as high a standard as is required inside the premises.   </w:t>
      </w:r>
    </w:p>
    <w:p w:rsidR="00952073" w:rsidRPr="00E44144" w:rsidRDefault="00952073" w:rsidP="00952073">
      <w:pPr>
        <w:pStyle w:val="Default"/>
        <w:spacing w:line="320" w:lineRule="exact"/>
        <w:ind w:left="360"/>
        <w:jc w:val="both"/>
        <w:rPr>
          <w:b/>
        </w:rPr>
      </w:pPr>
    </w:p>
    <w:p w:rsidR="00952073" w:rsidRPr="00FC79AC" w:rsidRDefault="00952073" w:rsidP="00952073">
      <w:pPr>
        <w:pStyle w:val="Default"/>
        <w:numPr>
          <w:ilvl w:val="0"/>
          <w:numId w:val="13"/>
        </w:numPr>
        <w:spacing w:line="320" w:lineRule="exact"/>
        <w:jc w:val="both"/>
        <w:rPr>
          <w:b/>
          <w:szCs w:val="20"/>
        </w:rPr>
      </w:pPr>
      <w:r w:rsidRPr="00E44144">
        <w:rPr>
          <w:b/>
        </w:rPr>
        <w:t xml:space="preserve">Environmental Considerations </w:t>
      </w:r>
    </w:p>
    <w:p w:rsidR="00952073" w:rsidRPr="00FC79AC" w:rsidRDefault="00952073" w:rsidP="00952073">
      <w:pPr>
        <w:pStyle w:val="Default"/>
        <w:spacing w:line="320" w:lineRule="exact"/>
        <w:ind w:left="720"/>
        <w:jc w:val="both"/>
        <w:rPr>
          <w:b/>
          <w:szCs w:val="20"/>
        </w:rPr>
      </w:pPr>
    </w:p>
    <w:p w:rsidR="00CC689B" w:rsidRDefault="00952073" w:rsidP="00952073">
      <w:pPr>
        <w:pStyle w:val="Default"/>
        <w:numPr>
          <w:ilvl w:val="0"/>
          <w:numId w:val="15"/>
        </w:numPr>
        <w:spacing w:line="320" w:lineRule="exact"/>
        <w:jc w:val="both"/>
        <w:rPr>
          <w:szCs w:val="20"/>
        </w:rPr>
      </w:pPr>
      <w:r w:rsidRPr="00E44144">
        <w:rPr>
          <w:szCs w:val="20"/>
        </w:rPr>
        <w:t xml:space="preserve">The Council will </w:t>
      </w:r>
      <w:r w:rsidRPr="00E44144">
        <w:rPr>
          <w:color w:val="auto"/>
          <w:szCs w:val="20"/>
        </w:rPr>
        <w:t xml:space="preserve">not generally permit music to be provided over the level of ‘background music’ within the </w:t>
      </w:r>
      <w:r w:rsidRPr="00C95954">
        <w:t>Pavement Café</w:t>
      </w:r>
      <w:r w:rsidRPr="00E44144">
        <w:rPr>
          <w:szCs w:val="20"/>
        </w:rPr>
        <w:t xml:space="preserve"> area.  However, in certain circumstances, </w:t>
      </w:r>
      <w:r w:rsidRPr="00E44144">
        <w:rPr>
          <w:b/>
          <w:szCs w:val="20"/>
        </w:rPr>
        <w:t>non-amplified</w:t>
      </w:r>
      <w:r w:rsidRPr="00E44144">
        <w:rPr>
          <w:szCs w:val="20"/>
        </w:rPr>
        <w:t xml:space="preserve"> live music </w:t>
      </w:r>
      <w:r w:rsidR="00CC689B">
        <w:rPr>
          <w:szCs w:val="20"/>
        </w:rPr>
        <w:t>may be permitted</w:t>
      </w:r>
      <w:r w:rsidRPr="00E44144">
        <w:rPr>
          <w:szCs w:val="20"/>
        </w:rPr>
        <w:t xml:space="preserve"> within the </w:t>
      </w:r>
      <w:r w:rsidRPr="00C95954">
        <w:t>Pavement Café</w:t>
      </w:r>
      <w:r w:rsidRPr="00E44144">
        <w:rPr>
          <w:szCs w:val="20"/>
        </w:rPr>
        <w:t xml:space="preserve"> area. Applications requesting the use of </w:t>
      </w:r>
      <w:r w:rsidRPr="00E44144">
        <w:rPr>
          <w:b/>
          <w:szCs w:val="20"/>
        </w:rPr>
        <w:t>non-amplified</w:t>
      </w:r>
      <w:r w:rsidRPr="00E44144">
        <w:rPr>
          <w:szCs w:val="20"/>
        </w:rPr>
        <w:t xml:space="preserve"> live</w:t>
      </w:r>
      <w:r w:rsidRPr="00E44144">
        <w:rPr>
          <w:b/>
          <w:szCs w:val="20"/>
        </w:rPr>
        <w:t xml:space="preserve"> </w:t>
      </w:r>
      <w:r w:rsidRPr="00E44144">
        <w:rPr>
          <w:szCs w:val="20"/>
        </w:rPr>
        <w:t xml:space="preserve">music will attract increased scrutiny and as a direct result of such scrutiny, incur a </w:t>
      </w:r>
      <w:r w:rsidRPr="002F39EA">
        <w:rPr>
          <w:szCs w:val="20"/>
        </w:rPr>
        <w:t xml:space="preserve">higher fee (please refer to the Council’s </w:t>
      </w:r>
      <w:r w:rsidRPr="002F39EA">
        <w:t>Discretionary Fees and Charges</w:t>
      </w:r>
      <w:r w:rsidRPr="002F39EA">
        <w:rPr>
          <w:szCs w:val="20"/>
        </w:rPr>
        <w:t>).</w:t>
      </w:r>
      <w:r w:rsidRPr="00E44144">
        <w:rPr>
          <w:szCs w:val="20"/>
        </w:rPr>
        <w:t xml:space="preserve"> It is also likely that additional, tailored conditions will be applied to licences which permit </w:t>
      </w:r>
      <w:r w:rsidRPr="00E44144">
        <w:rPr>
          <w:b/>
          <w:szCs w:val="20"/>
        </w:rPr>
        <w:t>non-amplified</w:t>
      </w:r>
      <w:r w:rsidRPr="00E44144">
        <w:rPr>
          <w:szCs w:val="20"/>
        </w:rPr>
        <w:t xml:space="preserve"> live</w:t>
      </w:r>
      <w:r w:rsidRPr="00E44144">
        <w:rPr>
          <w:b/>
          <w:szCs w:val="20"/>
        </w:rPr>
        <w:t xml:space="preserve"> </w:t>
      </w:r>
      <w:r w:rsidR="00CC689B">
        <w:rPr>
          <w:szCs w:val="20"/>
        </w:rPr>
        <w:t>music. Such conditions may include;</w:t>
      </w:r>
    </w:p>
    <w:p w:rsidR="00CC689B" w:rsidRDefault="00CC689B" w:rsidP="00CC689B">
      <w:pPr>
        <w:pStyle w:val="Default"/>
        <w:spacing w:line="320" w:lineRule="exact"/>
        <w:ind w:left="360"/>
        <w:jc w:val="both"/>
        <w:rPr>
          <w:szCs w:val="20"/>
        </w:rPr>
      </w:pPr>
    </w:p>
    <w:p w:rsidR="00CC689B" w:rsidRDefault="00CC689B" w:rsidP="00CC689B">
      <w:pPr>
        <w:pStyle w:val="Default"/>
        <w:numPr>
          <w:ilvl w:val="1"/>
          <w:numId w:val="15"/>
        </w:numPr>
        <w:spacing w:line="320" w:lineRule="exact"/>
        <w:jc w:val="both"/>
        <w:rPr>
          <w:szCs w:val="20"/>
        </w:rPr>
      </w:pPr>
      <w:r>
        <w:rPr>
          <w:szCs w:val="20"/>
        </w:rPr>
        <w:t xml:space="preserve">Limits in </w:t>
      </w:r>
      <w:r w:rsidR="00952073" w:rsidRPr="00A63EF4">
        <w:rPr>
          <w:szCs w:val="20"/>
        </w:rPr>
        <w:t xml:space="preserve">the number of occasions on which </w:t>
      </w:r>
      <w:r w:rsidR="00952073" w:rsidRPr="00A63EF4">
        <w:rPr>
          <w:b/>
          <w:szCs w:val="20"/>
        </w:rPr>
        <w:t>non-amplified</w:t>
      </w:r>
      <w:r w:rsidR="00952073" w:rsidRPr="00A63EF4">
        <w:rPr>
          <w:szCs w:val="20"/>
        </w:rPr>
        <w:t xml:space="preserve"> live</w:t>
      </w:r>
      <w:r w:rsidR="00952073" w:rsidRPr="00A63EF4">
        <w:rPr>
          <w:b/>
          <w:szCs w:val="20"/>
        </w:rPr>
        <w:t xml:space="preserve"> </w:t>
      </w:r>
      <w:r w:rsidR="00952073" w:rsidRPr="00A63EF4">
        <w:rPr>
          <w:szCs w:val="20"/>
        </w:rPr>
        <w:t>music is permitted</w:t>
      </w:r>
    </w:p>
    <w:p w:rsidR="00CC689B" w:rsidRDefault="00CC689B" w:rsidP="00CC689B">
      <w:pPr>
        <w:pStyle w:val="Default"/>
        <w:numPr>
          <w:ilvl w:val="1"/>
          <w:numId w:val="15"/>
        </w:numPr>
        <w:spacing w:line="320" w:lineRule="exact"/>
        <w:jc w:val="both"/>
        <w:rPr>
          <w:szCs w:val="20"/>
        </w:rPr>
      </w:pPr>
      <w:r>
        <w:rPr>
          <w:szCs w:val="20"/>
        </w:rPr>
        <w:t>A requirement</w:t>
      </w:r>
      <w:r w:rsidR="00952073" w:rsidRPr="00A63EF4">
        <w:rPr>
          <w:szCs w:val="20"/>
        </w:rPr>
        <w:t xml:space="preserve"> that a noise management plan must be agreed with the Council’s Public Protection Team </w:t>
      </w:r>
    </w:p>
    <w:p w:rsidR="00952073" w:rsidRDefault="00CC689B" w:rsidP="00CC689B">
      <w:pPr>
        <w:pStyle w:val="Default"/>
        <w:numPr>
          <w:ilvl w:val="1"/>
          <w:numId w:val="15"/>
        </w:numPr>
        <w:spacing w:line="320" w:lineRule="exact"/>
        <w:jc w:val="both"/>
        <w:rPr>
          <w:szCs w:val="20"/>
        </w:rPr>
      </w:pPr>
      <w:r>
        <w:rPr>
          <w:szCs w:val="20"/>
        </w:rPr>
        <w:t>A r</w:t>
      </w:r>
      <w:r w:rsidRPr="00A63EF4">
        <w:rPr>
          <w:szCs w:val="20"/>
        </w:rPr>
        <w:t>equir</w:t>
      </w:r>
      <w:r>
        <w:rPr>
          <w:szCs w:val="20"/>
        </w:rPr>
        <w:t>ement</w:t>
      </w:r>
      <w:r w:rsidR="00952073" w:rsidRPr="00A63EF4">
        <w:rPr>
          <w:szCs w:val="20"/>
        </w:rPr>
        <w:t xml:space="preserve"> that </w:t>
      </w:r>
      <w:r w:rsidR="00095FE1">
        <w:rPr>
          <w:szCs w:val="20"/>
        </w:rPr>
        <w:t xml:space="preserve">a minimum of 14 days </w:t>
      </w:r>
      <w:r w:rsidR="00952073" w:rsidRPr="00A63EF4">
        <w:rPr>
          <w:szCs w:val="20"/>
        </w:rPr>
        <w:t xml:space="preserve">advance notification of the date and time of the planned use of </w:t>
      </w:r>
      <w:r w:rsidR="00952073" w:rsidRPr="00A63EF4">
        <w:rPr>
          <w:b/>
          <w:szCs w:val="20"/>
        </w:rPr>
        <w:t>non-amplified</w:t>
      </w:r>
      <w:r w:rsidR="00952073" w:rsidRPr="00A63EF4">
        <w:rPr>
          <w:szCs w:val="20"/>
        </w:rPr>
        <w:t xml:space="preserve"> live</w:t>
      </w:r>
      <w:r w:rsidR="00952073" w:rsidRPr="00A63EF4">
        <w:rPr>
          <w:b/>
          <w:szCs w:val="20"/>
        </w:rPr>
        <w:t xml:space="preserve"> </w:t>
      </w:r>
      <w:r w:rsidR="00952073" w:rsidRPr="00A63EF4">
        <w:rPr>
          <w:szCs w:val="20"/>
        </w:rPr>
        <w:t>music is given to the named consultees</w:t>
      </w:r>
    </w:p>
    <w:p w:rsidR="004811FF" w:rsidRDefault="004811FF" w:rsidP="00CC689B">
      <w:pPr>
        <w:pStyle w:val="Default"/>
        <w:numPr>
          <w:ilvl w:val="1"/>
          <w:numId w:val="15"/>
        </w:numPr>
        <w:spacing w:line="320" w:lineRule="exact"/>
        <w:jc w:val="both"/>
        <w:rPr>
          <w:szCs w:val="20"/>
        </w:rPr>
      </w:pPr>
      <w:r>
        <w:rPr>
          <w:szCs w:val="20"/>
        </w:rPr>
        <w:t xml:space="preserve">A restriction on the hours during which </w:t>
      </w:r>
      <w:r w:rsidRPr="004811FF">
        <w:rPr>
          <w:b/>
          <w:szCs w:val="20"/>
        </w:rPr>
        <w:t>non-amplified</w:t>
      </w:r>
      <w:r>
        <w:rPr>
          <w:szCs w:val="20"/>
        </w:rPr>
        <w:t xml:space="preserve"> live music may be made available</w:t>
      </w:r>
    </w:p>
    <w:p w:rsidR="004811FF" w:rsidRPr="00A63EF4" w:rsidRDefault="004811FF" w:rsidP="004811FF">
      <w:pPr>
        <w:pStyle w:val="Default"/>
        <w:spacing w:line="320" w:lineRule="exact"/>
        <w:ind w:left="360"/>
        <w:jc w:val="both"/>
        <w:rPr>
          <w:szCs w:val="20"/>
        </w:rPr>
      </w:pPr>
      <w:r>
        <w:rPr>
          <w:szCs w:val="20"/>
        </w:rPr>
        <w:t>This list is not exhaustive, although conditions will only be attached that are considered appropriate in the individual circumstances of the application.</w:t>
      </w:r>
    </w:p>
    <w:p w:rsidR="00952073" w:rsidRPr="00A63EF4" w:rsidRDefault="00952073" w:rsidP="00952073">
      <w:pPr>
        <w:pStyle w:val="Default"/>
        <w:spacing w:line="320" w:lineRule="exact"/>
        <w:ind w:left="360"/>
        <w:jc w:val="both"/>
        <w:rPr>
          <w:szCs w:val="20"/>
        </w:rPr>
      </w:pPr>
    </w:p>
    <w:p w:rsidR="009D348C" w:rsidRDefault="00952073" w:rsidP="00952073">
      <w:pPr>
        <w:pStyle w:val="Default"/>
        <w:numPr>
          <w:ilvl w:val="0"/>
          <w:numId w:val="15"/>
        </w:numPr>
        <w:spacing w:line="320" w:lineRule="exact"/>
        <w:jc w:val="both"/>
        <w:rPr>
          <w:szCs w:val="20"/>
        </w:rPr>
      </w:pPr>
      <w:r w:rsidRPr="00A63EF4">
        <w:rPr>
          <w:szCs w:val="20"/>
        </w:rPr>
        <w:t xml:space="preserve">Where Applicants/Licence Holder/s wish to provide </w:t>
      </w:r>
      <w:r w:rsidRPr="00A63EF4">
        <w:rPr>
          <w:b/>
          <w:szCs w:val="20"/>
        </w:rPr>
        <w:t>amplified</w:t>
      </w:r>
      <w:r w:rsidRPr="00A63EF4">
        <w:rPr>
          <w:szCs w:val="20"/>
        </w:rPr>
        <w:t xml:space="preserve"> live or recorded music within the </w:t>
      </w:r>
      <w:r w:rsidRPr="00C95954">
        <w:t>Pavement Café</w:t>
      </w:r>
      <w:r w:rsidRPr="00A63EF4">
        <w:rPr>
          <w:szCs w:val="20"/>
        </w:rPr>
        <w:t xml:space="preserve"> area</w:t>
      </w:r>
      <w:r w:rsidRPr="00FC79AC">
        <w:rPr>
          <w:szCs w:val="20"/>
        </w:rPr>
        <w:t xml:space="preserve">, a separate application for a </w:t>
      </w:r>
      <w:r w:rsidRPr="00FC79AC">
        <w:rPr>
          <w:szCs w:val="20"/>
          <w:u w:val="single"/>
        </w:rPr>
        <w:t xml:space="preserve">Temporary </w:t>
      </w:r>
      <w:r w:rsidRPr="00B71609">
        <w:rPr>
          <w:szCs w:val="20"/>
          <w:u w:val="single"/>
        </w:rPr>
        <w:t>Amplified Music Permission</w:t>
      </w:r>
      <w:r w:rsidRPr="00B71609">
        <w:rPr>
          <w:szCs w:val="20"/>
        </w:rPr>
        <w:t xml:space="preserve"> is required</w:t>
      </w:r>
      <w:r w:rsidRPr="00FC79AC">
        <w:rPr>
          <w:szCs w:val="20"/>
        </w:rPr>
        <w:t xml:space="preserve"> to cover the period during which </w:t>
      </w:r>
      <w:r w:rsidRPr="00FC79AC">
        <w:rPr>
          <w:b/>
          <w:szCs w:val="20"/>
        </w:rPr>
        <w:t>amplified</w:t>
      </w:r>
      <w:r w:rsidRPr="00FC79AC">
        <w:rPr>
          <w:szCs w:val="20"/>
        </w:rPr>
        <w:t xml:space="preserve"> live or recorded music is intended. This </w:t>
      </w:r>
      <w:r>
        <w:rPr>
          <w:szCs w:val="20"/>
        </w:rPr>
        <w:t xml:space="preserve">separate and </w:t>
      </w:r>
      <w:r w:rsidRPr="00FC79AC">
        <w:rPr>
          <w:szCs w:val="20"/>
        </w:rPr>
        <w:t>distinct permission</w:t>
      </w:r>
      <w:r>
        <w:rPr>
          <w:szCs w:val="20"/>
        </w:rPr>
        <w:t xml:space="preserve"> </w:t>
      </w:r>
      <w:r w:rsidRPr="00FC79AC">
        <w:rPr>
          <w:szCs w:val="20"/>
        </w:rPr>
        <w:t xml:space="preserve">will attract a fee (please refer to the Council’s </w:t>
      </w:r>
      <w:r>
        <w:t>Discretionary Fees and Charges</w:t>
      </w:r>
      <w:r w:rsidRPr="00FC79AC">
        <w:rPr>
          <w:szCs w:val="20"/>
        </w:rPr>
        <w:t>)</w:t>
      </w:r>
      <w:r>
        <w:rPr>
          <w:szCs w:val="20"/>
        </w:rPr>
        <w:t>.</w:t>
      </w:r>
      <w:r w:rsidRPr="00FC79AC">
        <w:rPr>
          <w:szCs w:val="20"/>
        </w:rPr>
        <w:t xml:space="preserve"> </w:t>
      </w:r>
      <w:r>
        <w:rPr>
          <w:szCs w:val="20"/>
        </w:rPr>
        <w:t xml:space="preserve">This will </w:t>
      </w:r>
      <w:r w:rsidRPr="00FC79AC">
        <w:rPr>
          <w:szCs w:val="20"/>
        </w:rPr>
        <w:t>require a 10 working day consultation period</w:t>
      </w:r>
      <w:r w:rsidR="009D348C">
        <w:rPr>
          <w:szCs w:val="20"/>
        </w:rPr>
        <w:t xml:space="preserve"> </w:t>
      </w:r>
      <w:r w:rsidR="00A174F2">
        <w:rPr>
          <w:szCs w:val="20"/>
        </w:rPr>
        <w:t>in order to fully consider such applications an</w:t>
      </w:r>
      <w:r w:rsidR="009D348C">
        <w:rPr>
          <w:szCs w:val="20"/>
        </w:rPr>
        <w:t>d to allow for the consultation and therefore, a</w:t>
      </w:r>
      <w:r w:rsidR="00A174F2">
        <w:rPr>
          <w:szCs w:val="20"/>
        </w:rPr>
        <w:t xml:space="preserve"> minimum of 21 days advance notice is required</w:t>
      </w:r>
      <w:r w:rsidRPr="00FC79AC">
        <w:rPr>
          <w:szCs w:val="20"/>
        </w:rPr>
        <w:t xml:space="preserve">.  </w:t>
      </w:r>
    </w:p>
    <w:p w:rsidR="00952073" w:rsidRPr="00A63EF4" w:rsidRDefault="009D348C" w:rsidP="00952073">
      <w:pPr>
        <w:pStyle w:val="Default"/>
        <w:numPr>
          <w:ilvl w:val="0"/>
          <w:numId w:val="15"/>
        </w:numPr>
        <w:spacing w:line="320" w:lineRule="exact"/>
        <w:jc w:val="both"/>
        <w:rPr>
          <w:szCs w:val="20"/>
        </w:rPr>
      </w:pPr>
      <w:r>
        <w:rPr>
          <w:szCs w:val="20"/>
        </w:rPr>
        <w:lastRenderedPageBreak/>
        <w:t>A</w:t>
      </w:r>
      <w:r w:rsidR="00952073" w:rsidRPr="00FC79AC">
        <w:rPr>
          <w:szCs w:val="20"/>
        </w:rPr>
        <w:t xml:space="preserve">pplications </w:t>
      </w:r>
      <w:r>
        <w:rPr>
          <w:szCs w:val="20"/>
        </w:rPr>
        <w:t xml:space="preserve">for </w:t>
      </w:r>
      <w:r w:rsidRPr="009D348C">
        <w:rPr>
          <w:b/>
          <w:szCs w:val="20"/>
        </w:rPr>
        <w:t>amplified</w:t>
      </w:r>
      <w:r>
        <w:rPr>
          <w:szCs w:val="20"/>
        </w:rPr>
        <w:t xml:space="preserve"> live or recorded music</w:t>
      </w:r>
      <w:r w:rsidR="00952073" w:rsidRPr="00B71609">
        <w:rPr>
          <w:szCs w:val="20"/>
        </w:rPr>
        <w:t xml:space="preserve"> will be managed in a similar way to notifications under the Temporary Event Notice regime (Licensing Act 2003). The Council will limit the number of Temporary Amplified Music Permission granted to any one premises during a 12 month calendar year to </w:t>
      </w:r>
      <w:r w:rsidR="00952073" w:rsidRPr="00346737">
        <w:rPr>
          <w:szCs w:val="20"/>
          <w:u w:val="single"/>
        </w:rPr>
        <w:t>five</w:t>
      </w:r>
      <w:r w:rsidR="00952073" w:rsidRPr="00B71609">
        <w:rPr>
          <w:szCs w:val="20"/>
        </w:rPr>
        <w:t>. Where a named consultee objects to the granting of this application, the Council will have</w:t>
      </w:r>
      <w:r w:rsidR="00952073" w:rsidRPr="00A63EF4">
        <w:rPr>
          <w:szCs w:val="20"/>
        </w:rPr>
        <w:t xml:space="preserve"> careful regard to the reasons of this objection and where it deems it appropriate to do so; will refuse the application</w:t>
      </w:r>
      <w:r w:rsidR="00952073" w:rsidRPr="00A63EF4">
        <w:rPr>
          <w:b/>
          <w:szCs w:val="20"/>
          <w:u w:val="single"/>
        </w:rPr>
        <w:t xml:space="preserve"> without</w:t>
      </w:r>
      <w:r w:rsidR="00952073" w:rsidRPr="00A63EF4">
        <w:rPr>
          <w:szCs w:val="20"/>
        </w:rPr>
        <w:t xml:space="preserve"> refund of the fee paid.</w:t>
      </w:r>
    </w:p>
    <w:p w:rsidR="00952073" w:rsidRDefault="00952073" w:rsidP="00952073">
      <w:pPr>
        <w:pStyle w:val="Default"/>
        <w:spacing w:line="320" w:lineRule="exact"/>
        <w:ind w:left="360"/>
        <w:jc w:val="both"/>
        <w:rPr>
          <w:szCs w:val="20"/>
        </w:rPr>
      </w:pPr>
    </w:p>
    <w:p w:rsidR="00952073" w:rsidRDefault="00952073" w:rsidP="00952073">
      <w:pPr>
        <w:pStyle w:val="Default"/>
        <w:numPr>
          <w:ilvl w:val="0"/>
          <w:numId w:val="15"/>
        </w:numPr>
        <w:spacing w:line="320" w:lineRule="exact"/>
        <w:jc w:val="both"/>
        <w:rPr>
          <w:szCs w:val="20"/>
        </w:rPr>
      </w:pPr>
      <w:r>
        <w:rPr>
          <w:szCs w:val="20"/>
        </w:rPr>
        <w:t xml:space="preserve">Adequate and unobtrusive lighting must be made available in the </w:t>
      </w:r>
      <w:r w:rsidRPr="00C95954">
        <w:t>Pavement Café</w:t>
      </w:r>
      <w:r>
        <w:rPr>
          <w:szCs w:val="20"/>
        </w:rPr>
        <w:t xml:space="preserve"> area</w:t>
      </w:r>
      <w:r w:rsidR="00C075B7">
        <w:rPr>
          <w:szCs w:val="20"/>
        </w:rPr>
        <w:t xml:space="preserve"> unless there is adequate lighting reflecting from the premises or from any existing external source</w:t>
      </w:r>
      <w:r>
        <w:rPr>
          <w:szCs w:val="20"/>
        </w:rPr>
        <w:t>.</w:t>
      </w:r>
    </w:p>
    <w:p w:rsidR="00952073" w:rsidRPr="003B53C1" w:rsidRDefault="00952073" w:rsidP="00952073">
      <w:pPr>
        <w:pStyle w:val="Default"/>
        <w:spacing w:line="320" w:lineRule="exact"/>
        <w:jc w:val="both"/>
        <w:rPr>
          <w:szCs w:val="20"/>
        </w:rPr>
      </w:pPr>
    </w:p>
    <w:p w:rsidR="00952073" w:rsidRPr="00622328" w:rsidRDefault="00952073" w:rsidP="00952073">
      <w:pPr>
        <w:pStyle w:val="Default"/>
        <w:numPr>
          <w:ilvl w:val="0"/>
          <w:numId w:val="15"/>
        </w:numPr>
        <w:spacing w:line="320" w:lineRule="exact"/>
        <w:jc w:val="both"/>
        <w:rPr>
          <w:b/>
          <w:szCs w:val="20"/>
        </w:rPr>
      </w:pPr>
      <w:r w:rsidRPr="00622328">
        <w:rPr>
          <w:szCs w:val="20"/>
        </w:rPr>
        <w:t xml:space="preserve">There shall be no preparation or storage of food or </w:t>
      </w:r>
      <w:r w:rsidR="00541A13">
        <w:rPr>
          <w:szCs w:val="20"/>
        </w:rPr>
        <w:t>drink outside the main premises. This condition can only be varied through</w:t>
      </w:r>
      <w:r w:rsidRPr="00622328">
        <w:rPr>
          <w:szCs w:val="20"/>
        </w:rPr>
        <w:t xml:space="preserve"> </w:t>
      </w:r>
      <w:r>
        <w:rPr>
          <w:szCs w:val="20"/>
        </w:rPr>
        <w:t xml:space="preserve">written consent of the Council.  </w:t>
      </w:r>
      <w:r w:rsidRPr="00622328">
        <w:rPr>
          <w:szCs w:val="20"/>
        </w:rPr>
        <w:t xml:space="preserve">Applicants are </w:t>
      </w:r>
      <w:r>
        <w:rPr>
          <w:szCs w:val="20"/>
        </w:rPr>
        <w:t xml:space="preserve">therefore </w:t>
      </w:r>
      <w:r w:rsidRPr="00622328">
        <w:rPr>
          <w:szCs w:val="20"/>
        </w:rPr>
        <w:t xml:space="preserve">strongly advised to contact the Council’s Food </w:t>
      </w:r>
      <w:r>
        <w:rPr>
          <w:szCs w:val="20"/>
        </w:rPr>
        <w:t xml:space="preserve">&amp; Safety Team </w:t>
      </w:r>
      <w:r w:rsidRPr="00622328">
        <w:rPr>
          <w:szCs w:val="20"/>
        </w:rPr>
        <w:t xml:space="preserve">for </w:t>
      </w:r>
      <w:r>
        <w:rPr>
          <w:szCs w:val="20"/>
        </w:rPr>
        <w:t xml:space="preserve">advice in advance of submitting an application. </w:t>
      </w:r>
    </w:p>
    <w:p w:rsidR="00952073" w:rsidRDefault="00952073" w:rsidP="00952073">
      <w:pPr>
        <w:pStyle w:val="Default"/>
        <w:spacing w:line="320" w:lineRule="exact"/>
        <w:ind w:left="360"/>
        <w:jc w:val="both"/>
        <w:rPr>
          <w:szCs w:val="20"/>
        </w:rPr>
      </w:pPr>
    </w:p>
    <w:p w:rsidR="00952073" w:rsidRPr="00080C6D" w:rsidRDefault="00952073" w:rsidP="00952073">
      <w:pPr>
        <w:pStyle w:val="Default"/>
        <w:numPr>
          <w:ilvl w:val="0"/>
          <w:numId w:val="15"/>
        </w:numPr>
        <w:spacing w:line="320" w:lineRule="exact"/>
        <w:jc w:val="both"/>
        <w:rPr>
          <w:szCs w:val="20"/>
        </w:rPr>
      </w:pPr>
      <w:r>
        <w:rPr>
          <w:szCs w:val="20"/>
        </w:rPr>
        <w:t xml:space="preserve">Where food is to be </w:t>
      </w:r>
      <w:r w:rsidRPr="00080C6D">
        <w:rPr>
          <w:szCs w:val="20"/>
        </w:rPr>
        <w:t xml:space="preserve">served, Applicants should consider providing parasols to protect food from risk of contamination from birds etc. </w:t>
      </w:r>
    </w:p>
    <w:p w:rsidR="00952073" w:rsidRPr="00F85DEE" w:rsidRDefault="00952073" w:rsidP="00952073">
      <w:pPr>
        <w:pStyle w:val="Default"/>
        <w:spacing w:line="320" w:lineRule="exact"/>
        <w:ind w:left="360"/>
        <w:jc w:val="both"/>
        <w:rPr>
          <w:szCs w:val="20"/>
        </w:rPr>
      </w:pPr>
    </w:p>
    <w:p w:rsidR="00952073" w:rsidRPr="00080C6D" w:rsidRDefault="00952073" w:rsidP="00952073">
      <w:pPr>
        <w:pStyle w:val="Default"/>
        <w:numPr>
          <w:ilvl w:val="0"/>
          <w:numId w:val="15"/>
        </w:numPr>
        <w:spacing w:line="320" w:lineRule="exact"/>
        <w:jc w:val="both"/>
        <w:rPr>
          <w:szCs w:val="20"/>
        </w:rPr>
      </w:pPr>
      <w:r>
        <w:rPr>
          <w:szCs w:val="20"/>
        </w:rPr>
        <w:t xml:space="preserve">Once </w:t>
      </w:r>
      <w:r w:rsidRPr="00080C6D">
        <w:rPr>
          <w:szCs w:val="20"/>
        </w:rPr>
        <w:t>customer</w:t>
      </w:r>
      <w:r>
        <w:rPr>
          <w:szCs w:val="20"/>
        </w:rPr>
        <w:t>s have</w:t>
      </w:r>
      <w:r w:rsidRPr="00080C6D">
        <w:rPr>
          <w:szCs w:val="20"/>
        </w:rPr>
        <w:t xml:space="preserve"> finished and left the premises, tables should be immediately cleared of uneaten food and waste to minimise attraction from birds, flies etc. </w:t>
      </w:r>
    </w:p>
    <w:p w:rsidR="00952073" w:rsidRPr="00B15A18" w:rsidRDefault="00952073" w:rsidP="00952073">
      <w:pPr>
        <w:pStyle w:val="Default"/>
        <w:spacing w:line="320" w:lineRule="exact"/>
        <w:jc w:val="both"/>
        <w:rPr>
          <w:szCs w:val="20"/>
        </w:rPr>
      </w:pPr>
    </w:p>
    <w:p w:rsidR="00952073" w:rsidRPr="00224AA8" w:rsidRDefault="00952073" w:rsidP="00952073">
      <w:pPr>
        <w:pStyle w:val="Default"/>
        <w:numPr>
          <w:ilvl w:val="0"/>
          <w:numId w:val="15"/>
        </w:numPr>
        <w:spacing w:line="320" w:lineRule="exact"/>
        <w:jc w:val="both"/>
        <w:rPr>
          <w:b/>
          <w:color w:val="auto"/>
          <w:szCs w:val="20"/>
        </w:rPr>
      </w:pPr>
      <w:r w:rsidRPr="00080C6D">
        <w:rPr>
          <w:szCs w:val="20"/>
        </w:rPr>
        <w:t xml:space="preserve">The </w:t>
      </w:r>
      <w:r w:rsidRPr="00C95954">
        <w:t>Pavement Café</w:t>
      </w:r>
      <w:r w:rsidRPr="00080C6D">
        <w:rPr>
          <w:szCs w:val="20"/>
        </w:rPr>
        <w:t xml:space="preserve"> area should be kept </w:t>
      </w:r>
      <w:r w:rsidRPr="00080C6D">
        <w:rPr>
          <w:color w:val="auto"/>
          <w:szCs w:val="20"/>
        </w:rPr>
        <w:t>clean and litter/food waste free, including the floor area and Applicants are advised that they must provide suitable litter/refuse bins at all times during the hours of operation</w:t>
      </w:r>
      <w:r w:rsidR="00A5016D">
        <w:rPr>
          <w:color w:val="auto"/>
          <w:szCs w:val="20"/>
        </w:rPr>
        <w:t xml:space="preserve"> or ensure that tables are regularly cleared</w:t>
      </w:r>
      <w:r w:rsidRPr="00080C6D">
        <w:rPr>
          <w:color w:val="auto"/>
          <w:szCs w:val="20"/>
        </w:rPr>
        <w:t xml:space="preserve"> and must also ensure that they maintain suitable staff numbers to meet this requirement</w:t>
      </w:r>
      <w:r>
        <w:rPr>
          <w:color w:val="auto"/>
          <w:szCs w:val="20"/>
        </w:rPr>
        <w:t xml:space="preserve">.  </w:t>
      </w:r>
    </w:p>
    <w:p w:rsidR="00952073" w:rsidRDefault="00952073" w:rsidP="00952073">
      <w:pPr>
        <w:pStyle w:val="Default"/>
        <w:spacing w:line="320" w:lineRule="exact"/>
        <w:jc w:val="both"/>
        <w:rPr>
          <w:rFonts w:ascii="Calibri" w:hAnsi="Calibri" w:cs="Times New Roman"/>
          <w:b/>
          <w:color w:val="auto"/>
          <w:sz w:val="22"/>
          <w:szCs w:val="20"/>
        </w:rPr>
      </w:pPr>
    </w:p>
    <w:p w:rsidR="00952073" w:rsidRPr="00224AA8" w:rsidRDefault="00952073" w:rsidP="00952073">
      <w:pPr>
        <w:pStyle w:val="Default"/>
        <w:numPr>
          <w:ilvl w:val="0"/>
          <w:numId w:val="13"/>
        </w:numPr>
        <w:spacing w:line="320" w:lineRule="exact"/>
        <w:jc w:val="both"/>
        <w:rPr>
          <w:b/>
          <w:color w:val="auto"/>
        </w:rPr>
      </w:pPr>
      <w:r>
        <w:rPr>
          <w:b/>
          <w:color w:val="auto"/>
        </w:rPr>
        <w:t xml:space="preserve">Smoke free </w:t>
      </w:r>
    </w:p>
    <w:p w:rsidR="00952073" w:rsidRPr="008E17D3" w:rsidRDefault="00952073" w:rsidP="00952073">
      <w:pPr>
        <w:pStyle w:val="Default"/>
        <w:spacing w:line="320" w:lineRule="exact"/>
        <w:jc w:val="both"/>
        <w:rPr>
          <w:b/>
          <w:color w:val="auto"/>
        </w:rPr>
      </w:pPr>
    </w:p>
    <w:p w:rsidR="00952073" w:rsidRPr="005C75D7" w:rsidRDefault="00952073" w:rsidP="00952073">
      <w:pPr>
        <w:numPr>
          <w:ilvl w:val="0"/>
          <w:numId w:val="23"/>
        </w:numPr>
        <w:autoSpaceDE w:val="0"/>
        <w:autoSpaceDN w:val="0"/>
        <w:adjustRightInd w:val="0"/>
        <w:spacing w:line="320" w:lineRule="exact"/>
        <w:ind w:left="385" w:hanging="397"/>
        <w:jc w:val="both"/>
        <w:rPr>
          <w:b/>
          <w:szCs w:val="20"/>
        </w:rPr>
      </w:pPr>
      <w:r w:rsidRPr="008E17D3">
        <w:rPr>
          <w:rFonts w:ascii="Arial" w:hAnsi="Arial" w:cs="Arial"/>
          <w:sz w:val="24"/>
          <w:szCs w:val="24"/>
        </w:rPr>
        <w:t xml:space="preserve">Whilst encouraging </w:t>
      </w:r>
      <w:r w:rsidRPr="005C75D7">
        <w:rPr>
          <w:rFonts w:ascii="Arial" w:hAnsi="Arial" w:cs="Arial"/>
          <w:sz w:val="24"/>
          <w:szCs w:val="24"/>
        </w:rPr>
        <w:t xml:space="preserve">holders of Pavement Café Licences to offer exclusively smoke free spaces, the Council’s minimal acceptable standard is that Licence Holders who have Pavement Café areas with more than 5 tables, must make provision for 50% of </w:t>
      </w:r>
      <w:r w:rsidR="007B5A31">
        <w:rPr>
          <w:rFonts w:ascii="Arial" w:hAnsi="Arial" w:cs="Arial"/>
          <w:sz w:val="24"/>
          <w:szCs w:val="24"/>
        </w:rPr>
        <w:t>the P</w:t>
      </w:r>
      <w:r w:rsidR="00A5016D">
        <w:rPr>
          <w:rFonts w:ascii="Arial" w:hAnsi="Arial" w:cs="Arial"/>
          <w:sz w:val="24"/>
          <w:szCs w:val="24"/>
        </w:rPr>
        <w:t xml:space="preserve">avement </w:t>
      </w:r>
      <w:r w:rsidR="007B5A31">
        <w:rPr>
          <w:rFonts w:ascii="Arial" w:hAnsi="Arial" w:cs="Arial"/>
          <w:sz w:val="24"/>
          <w:szCs w:val="24"/>
        </w:rPr>
        <w:t>C</w:t>
      </w:r>
      <w:r w:rsidR="00A5016D">
        <w:rPr>
          <w:rFonts w:ascii="Arial" w:hAnsi="Arial" w:cs="Arial"/>
          <w:sz w:val="24"/>
          <w:szCs w:val="24"/>
        </w:rPr>
        <w:t xml:space="preserve">afé area </w:t>
      </w:r>
      <w:r w:rsidRPr="005C75D7">
        <w:rPr>
          <w:rFonts w:ascii="Arial" w:hAnsi="Arial" w:cs="Arial"/>
          <w:sz w:val="24"/>
          <w:szCs w:val="24"/>
        </w:rPr>
        <w:t xml:space="preserve">to be smoke free </w:t>
      </w:r>
      <w:r w:rsidR="00A5016D">
        <w:rPr>
          <w:rFonts w:ascii="Arial" w:hAnsi="Arial" w:cs="Arial"/>
          <w:sz w:val="24"/>
          <w:szCs w:val="24"/>
        </w:rPr>
        <w:t>at all times</w:t>
      </w:r>
      <w:r w:rsidRPr="005C75D7">
        <w:rPr>
          <w:rFonts w:ascii="Arial" w:hAnsi="Arial" w:cs="Arial"/>
          <w:sz w:val="24"/>
          <w:szCs w:val="24"/>
        </w:rPr>
        <w:t>.  As Pavement Cafés are family-friendly spaces, the Council’s principal</w:t>
      </w:r>
      <w:r w:rsidRPr="00A63EF4">
        <w:rPr>
          <w:rFonts w:ascii="Arial" w:hAnsi="Arial" w:cs="Arial"/>
          <w:sz w:val="24"/>
          <w:szCs w:val="24"/>
        </w:rPr>
        <w:t xml:space="preserve"> reasons for adopting this stance are to reduce adult and children’s exposure to smoking and to promote healthy behaviours.  </w:t>
      </w:r>
      <w:r w:rsidRPr="005C75D7">
        <w:rPr>
          <w:rFonts w:ascii="Arial" w:hAnsi="Arial" w:cs="Arial"/>
          <w:sz w:val="24"/>
          <w:szCs w:val="24"/>
        </w:rPr>
        <w:t xml:space="preserve"> </w:t>
      </w:r>
    </w:p>
    <w:p w:rsidR="00952073" w:rsidRPr="00C87301" w:rsidRDefault="00952073" w:rsidP="00952073">
      <w:pPr>
        <w:autoSpaceDE w:val="0"/>
        <w:autoSpaceDN w:val="0"/>
        <w:adjustRightInd w:val="0"/>
        <w:spacing w:line="320" w:lineRule="exact"/>
        <w:ind w:left="385"/>
        <w:jc w:val="both"/>
        <w:rPr>
          <w:b/>
          <w:szCs w:val="20"/>
        </w:rPr>
      </w:pPr>
    </w:p>
    <w:p w:rsidR="00952073" w:rsidRPr="00B71609" w:rsidRDefault="00952073" w:rsidP="00952073">
      <w:pPr>
        <w:numPr>
          <w:ilvl w:val="0"/>
          <w:numId w:val="23"/>
        </w:numPr>
        <w:autoSpaceDE w:val="0"/>
        <w:autoSpaceDN w:val="0"/>
        <w:adjustRightInd w:val="0"/>
        <w:spacing w:line="320" w:lineRule="exact"/>
        <w:ind w:left="385" w:hanging="397"/>
        <w:jc w:val="both"/>
        <w:rPr>
          <w:b/>
          <w:szCs w:val="20"/>
        </w:rPr>
      </w:pPr>
      <w:r w:rsidRPr="00B71609">
        <w:rPr>
          <w:rFonts w:ascii="Arial" w:hAnsi="Arial" w:cs="Arial"/>
          <w:sz w:val="24"/>
          <w:szCs w:val="24"/>
        </w:rPr>
        <w:t>All tables designated as smoke free, must have designated no smoking signs on them.</w:t>
      </w:r>
    </w:p>
    <w:p w:rsidR="00952073" w:rsidRPr="00A63EF4" w:rsidRDefault="00952073" w:rsidP="00952073">
      <w:pPr>
        <w:autoSpaceDE w:val="0"/>
        <w:autoSpaceDN w:val="0"/>
        <w:adjustRightInd w:val="0"/>
        <w:spacing w:line="320" w:lineRule="exact"/>
        <w:ind w:left="385"/>
        <w:jc w:val="both"/>
        <w:rPr>
          <w:b/>
          <w:szCs w:val="20"/>
        </w:rPr>
      </w:pPr>
    </w:p>
    <w:p w:rsidR="00952073" w:rsidRPr="00014108" w:rsidRDefault="00952073" w:rsidP="00952073">
      <w:pPr>
        <w:pStyle w:val="Default"/>
        <w:numPr>
          <w:ilvl w:val="0"/>
          <w:numId w:val="13"/>
        </w:numPr>
        <w:spacing w:line="320" w:lineRule="exact"/>
        <w:jc w:val="both"/>
        <w:rPr>
          <w:b/>
          <w:szCs w:val="20"/>
        </w:rPr>
      </w:pPr>
      <w:r>
        <w:rPr>
          <w:b/>
          <w:szCs w:val="20"/>
        </w:rPr>
        <w:t>Hours of Operation</w:t>
      </w:r>
    </w:p>
    <w:p w:rsidR="00952073" w:rsidRDefault="00952073" w:rsidP="00952073">
      <w:pPr>
        <w:pStyle w:val="Default"/>
        <w:spacing w:line="320" w:lineRule="exact"/>
        <w:jc w:val="both"/>
        <w:rPr>
          <w:szCs w:val="20"/>
        </w:rPr>
      </w:pPr>
    </w:p>
    <w:p w:rsidR="00952073" w:rsidRPr="00822040" w:rsidRDefault="00952073" w:rsidP="00822040">
      <w:pPr>
        <w:pStyle w:val="Default"/>
        <w:numPr>
          <w:ilvl w:val="0"/>
          <w:numId w:val="15"/>
        </w:numPr>
        <w:spacing w:line="320" w:lineRule="exact"/>
        <w:jc w:val="both"/>
        <w:rPr>
          <w:sz w:val="21"/>
          <w:szCs w:val="21"/>
          <w:lang w:eastAsia="en-GB"/>
        </w:rPr>
      </w:pPr>
      <w:r w:rsidRPr="00822040">
        <w:rPr>
          <w:szCs w:val="20"/>
        </w:rPr>
        <w:t xml:space="preserve">Applicants are asked to consider the surrounding environment, neighbouring business and residential properties when setting out their proposed operating times. In order to minimise associated crime and disorder and noise nuisance, the Council requires in general that </w:t>
      </w:r>
      <w:r w:rsidRPr="00B71609">
        <w:t>Pavement Café</w:t>
      </w:r>
      <w:r>
        <w:t>s</w:t>
      </w:r>
      <w:r w:rsidRPr="008E17D3">
        <w:t xml:space="preserve"> </w:t>
      </w:r>
      <w:r w:rsidRPr="00822040">
        <w:rPr>
          <w:szCs w:val="20"/>
        </w:rPr>
        <w:t xml:space="preserve">operate on Monday to Sunday within the period of 10:00 </w:t>
      </w:r>
      <w:r w:rsidRPr="00822040">
        <w:rPr>
          <w:color w:val="auto"/>
          <w:szCs w:val="20"/>
        </w:rPr>
        <w:t>to 23:00.</w:t>
      </w:r>
      <w:r w:rsidRPr="00822040">
        <w:rPr>
          <w:szCs w:val="20"/>
        </w:rPr>
        <w:t xml:space="preserve">  Applicants wishing to apply for operating hours outside of these timings are advised to seek guidance from the Council’s Public Protection Team and Devon &amp; Cornwall Constabulary before submitting an application</w:t>
      </w:r>
      <w:r w:rsidR="00A22DE1">
        <w:rPr>
          <w:szCs w:val="20"/>
        </w:rPr>
        <w:t>.</w:t>
      </w:r>
      <w:r w:rsidR="00A22DE1" w:rsidRPr="00822040">
        <w:rPr>
          <w:szCs w:val="20"/>
        </w:rPr>
        <w:t xml:space="preserve"> </w:t>
      </w:r>
    </w:p>
    <w:p w:rsidR="00952073" w:rsidRPr="008E17D3" w:rsidRDefault="00952073" w:rsidP="00952073">
      <w:pPr>
        <w:pStyle w:val="Default"/>
        <w:numPr>
          <w:ilvl w:val="0"/>
          <w:numId w:val="15"/>
        </w:numPr>
        <w:spacing w:line="320" w:lineRule="exact"/>
        <w:jc w:val="both"/>
        <w:rPr>
          <w:lang w:eastAsia="en-GB"/>
        </w:rPr>
      </w:pPr>
      <w:r w:rsidRPr="008E17D3">
        <w:rPr>
          <w:lang w:eastAsia="en-GB"/>
        </w:rPr>
        <w:lastRenderedPageBreak/>
        <w:t>Applications for opening hours beyond midnight will not be considered in any circumstances and will be automatically be rejected.</w:t>
      </w:r>
    </w:p>
    <w:p w:rsidR="00952073" w:rsidRPr="00FC79AC" w:rsidRDefault="00952073" w:rsidP="00952073">
      <w:pPr>
        <w:pStyle w:val="Default"/>
        <w:spacing w:line="320" w:lineRule="exact"/>
        <w:jc w:val="both"/>
        <w:rPr>
          <w:sz w:val="21"/>
          <w:szCs w:val="21"/>
          <w:lang w:eastAsia="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952073" w:rsidRPr="00B70930" w:rsidTr="005353F8">
        <w:trPr>
          <w:jc w:val="center"/>
        </w:trPr>
        <w:tc>
          <w:tcPr>
            <w:tcW w:w="9242" w:type="dxa"/>
            <w:shd w:val="clear" w:color="auto" w:fill="DDD9C3"/>
          </w:tcPr>
          <w:p w:rsidR="00952073" w:rsidRPr="00B70930" w:rsidRDefault="00952073" w:rsidP="005353F8">
            <w:pPr>
              <w:pStyle w:val="Default"/>
              <w:spacing w:line="320" w:lineRule="exact"/>
              <w:jc w:val="center"/>
              <w:rPr>
                <w:b/>
                <w:szCs w:val="20"/>
              </w:rPr>
            </w:pPr>
            <w:r w:rsidRPr="00B70930">
              <w:rPr>
                <w:b/>
                <w:szCs w:val="20"/>
              </w:rPr>
              <w:t xml:space="preserve">Businesses are strongly encouraged to </w:t>
            </w:r>
            <w:r>
              <w:rPr>
                <w:b/>
                <w:szCs w:val="20"/>
              </w:rPr>
              <w:t xml:space="preserve">contact the Council’s Public Protection </w:t>
            </w:r>
            <w:r w:rsidRPr="00B70930">
              <w:rPr>
                <w:b/>
                <w:szCs w:val="20"/>
              </w:rPr>
              <w:t xml:space="preserve">Team </w:t>
            </w:r>
            <w:r>
              <w:rPr>
                <w:b/>
                <w:szCs w:val="20"/>
              </w:rPr>
              <w:t xml:space="preserve">and Police Licensing Officers </w:t>
            </w:r>
            <w:r w:rsidRPr="00B70930">
              <w:rPr>
                <w:b/>
                <w:szCs w:val="20"/>
              </w:rPr>
              <w:t>in advance for guidance in advance of making an application.</w:t>
            </w:r>
          </w:p>
        </w:tc>
      </w:tr>
    </w:tbl>
    <w:p w:rsidR="00952073" w:rsidRDefault="00952073" w:rsidP="00952073">
      <w:pPr>
        <w:pStyle w:val="Default"/>
        <w:spacing w:line="320" w:lineRule="exact"/>
        <w:rPr>
          <w:szCs w:val="20"/>
        </w:rPr>
      </w:pPr>
    </w:p>
    <w:p w:rsidR="00E75762" w:rsidRPr="00A60639" w:rsidRDefault="00E75762" w:rsidP="00952073">
      <w:pPr>
        <w:pStyle w:val="Default"/>
        <w:spacing w:line="320" w:lineRule="exact"/>
        <w:rPr>
          <w:szCs w:val="20"/>
        </w:rPr>
      </w:pPr>
    </w:p>
    <w:p w:rsidR="00952073" w:rsidRPr="00457B39" w:rsidRDefault="00952073" w:rsidP="00952073">
      <w:pPr>
        <w:pStyle w:val="ListParagraph"/>
        <w:numPr>
          <w:ilvl w:val="0"/>
          <w:numId w:val="10"/>
        </w:numPr>
        <w:spacing w:line="240" w:lineRule="auto"/>
        <w:contextualSpacing w:val="0"/>
        <w:rPr>
          <w:rFonts w:ascii="Arial" w:hAnsi="Arial" w:cs="Arial"/>
          <w:b/>
          <w:color w:val="000000"/>
          <w:sz w:val="28"/>
          <w:szCs w:val="28"/>
        </w:rPr>
      </w:pPr>
      <w:r w:rsidRPr="00457B39">
        <w:rPr>
          <w:rFonts w:ascii="Arial" w:hAnsi="Arial"/>
          <w:b/>
          <w:sz w:val="28"/>
          <w:szCs w:val="28"/>
        </w:rPr>
        <w:t xml:space="preserve">Grant of a </w:t>
      </w:r>
      <w:r w:rsidRPr="00457B39">
        <w:rPr>
          <w:rFonts w:ascii="Arial" w:hAnsi="Arial" w:cs="Arial"/>
          <w:b/>
          <w:sz w:val="28"/>
          <w:szCs w:val="28"/>
        </w:rPr>
        <w:t xml:space="preserve">Pavement Café </w:t>
      </w:r>
      <w:r w:rsidRPr="00457B39">
        <w:rPr>
          <w:rFonts w:ascii="Arial" w:hAnsi="Arial"/>
          <w:b/>
          <w:sz w:val="28"/>
          <w:szCs w:val="28"/>
        </w:rPr>
        <w:t xml:space="preserve">Licence &amp; Licence Conditions </w:t>
      </w:r>
    </w:p>
    <w:p w:rsidR="00952073" w:rsidRPr="00CB0A37" w:rsidRDefault="00952073" w:rsidP="00952073">
      <w:pPr>
        <w:pStyle w:val="BodyText"/>
        <w:spacing w:line="320" w:lineRule="exact"/>
        <w:ind w:left="862"/>
        <w:rPr>
          <w:rFonts w:ascii="Arial" w:hAnsi="Arial"/>
          <w:b/>
          <w:sz w:val="28"/>
          <w:szCs w:val="28"/>
        </w:rPr>
      </w:pPr>
    </w:p>
    <w:p w:rsidR="000B09AC" w:rsidRDefault="00952073" w:rsidP="00952073">
      <w:pPr>
        <w:pStyle w:val="Default"/>
        <w:spacing w:line="320" w:lineRule="exact"/>
        <w:jc w:val="both"/>
        <w:rPr>
          <w:color w:val="auto"/>
          <w:szCs w:val="20"/>
        </w:rPr>
      </w:pPr>
      <w:r w:rsidRPr="00CB0A37">
        <w:rPr>
          <w:color w:val="auto"/>
          <w:szCs w:val="20"/>
        </w:rPr>
        <w:t>If your application is successful, you will receive a “</w:t>
      </w:r>
      <w:r w:rsidRPr="00B71609">
        <w:t>Pavement Café</w:t>
      </w:r>
      <w:r w:rsidRPr="008E17D3">
        <w:t xml:space="preserve"> </w:t>
      </w:r>
      <w:r w:rsidR="00B55BB0">
        <w:rPr>
          <w:color w:val="auto"/>
          <w:szCs w:val="20"/>
        </w:rPr>
        <w:t>Licence” which will</w:t>
      </w:r>
      <w:r w:rsidR="000B09AC">
        <w:rPr>
          <w:color w:val="auto"/>
          <w:szCs w:val="20"/>
        </w:rPr>
        <w:t xml:space="preserve"> remain in force indefinitely subject to payment of an annual fee or until the licence is surrendered, revoked or falls due to change of premises ownership. </w:t>
      </w:r>
    </w:p>
    <w:p w:rsidR="000B09AC" w:rsidRDefault="000B09AC" w:rsidP="00952073">
      <w:pPr>
        <w:pStyle w:val="Default"/>
        <w:spacing w:line="320" w:lineRule="exact"/>
        <w:jc w:val="both"/>
        <w:rPr>
          <w:color w:val="auto"/>
          <w:szCs w:val="20"/>
        </w:rPr>
      </w:pPr>
    </w:p>
    <w:p w:rsidR="00952073" w:rsidRPr="006F025F" w:rsidRDefault="00952073" w:rsidP="00952073">
      <w:pPr>
        <w:pStyle w:val="Default"/>
        <w:spacing w:line="320" w:lineRule="exact"/>
        <w:jc w:val="both"/>
        <w:rPr>
          <w:color w:val="auto"/>
          <w:szCs w:val="20"/>
        </w:rPr>
      </w:pPr>
      <w:r>
        <w:rPr>
          <w:color w:val="auto"/>
          <w:szCs w:val="20"/>
        </w:rPr>
        <w:t>The Licence may be</w:t>
      </w:r>
      <w:r w:rsidRPr="00CB0A37">
        <w:rPr>
          <w:color w:val="auto"/>
          <w:szCs w:val="20"/>
        </w:rPr>
        <w:t xml:space="preserve"> subject to a number of conditi</w:t>
      </w:r>
      <w:r>
        <w:rPr>
          <w:color w:val="auto"/>
          <w:szCs w:val="20"/>
        </w:rPr>
        <w:t>ons,</w:t>
      </w:r>
      <w:r w:rsidRPr="00CB0A37">
        <w:rPr>
          <w:color w:val="auto"/>
          <w:szCs w:val="20"/>
        </w:rPr>
        <w:t xml:space="preserve"> </w:t>
      </w:r>
      <w:r>
        <w:rPr>
          <w:color w:val="auto"/>
          <w:szCs w:val="20"/>
        </w:rPr>
        <w:t xml:space="preserve">with </w:t>
      </w:r>
      <w:r w:rsidRPr="00CB0A37">
        <w:rPr>
          <w:color w:val="auto"/>
          <w:szCs w:val="20"/>
        </w:rPr>
        <w:t xml:space="preserve">which </w:t>
      </w:r>
      <w:r w:rsidR="000B09AC">
        <w:rPr>
          <w:color w:val="auto"/>
          <w:szCs w:val="20"/>
        </w:rPr>
        <w:t>licence holders</w:t>
      </w:r>
      <w:r w:rsidR="000B09AC" w:rsidRPr="00CB0A37">
        <w:rPr>
          <w:color w:val="auto"/>
          <w:szCs w:val="20"/>
        </w:rPr>
        <w:t xml:space="preserve"> </w:t>
      </w:r>
      <w:r w:rsidRPr="006F025F">
        <w:rPr>
          <w:b/>
          <w:color w:val="auto"/>
          <w:szCs w:val="20"/>
          <w:u w:val="single"/>
        </w:rPr>
        <w:t>must</w:t>
      </w:r>
      <w:r w:rsidRPr="006F025F">
        <w:rPr>
          <w:color w:val="auto"/>
          <w:szCs w:val="20"/>
        </w:rPr>
        <w:t xml:space="preserve"> fully </w:t>
      </w:r>
      <w:r w:rsidRPr="00B71609">
        <w:rPr>
          <w:color w:val="auto"/>
          <w:szCs w:val="20"/>
        </w:rPr>
        <w:t>comply with, at</w:t>
      </w:r>
      <w:r w:rsidRPr="006F025F">
        <w:rPr>
          <w:color w:val="auto"/>
          <w:szCs w:val="20"/>
        </w:rPr>
        <w:t xml:space="preserve"> all times. </w:t>
      </w:r>
      <w:r w:rsidR="00E433B9">
        <w:rPr>
          <w:color w:val="auto"/>
          <w:szCs w:val="20"/>
        </w:rPr>
        <w:t>Conditions may be standard (applied to all premises), which are attached at Appendix B to this Policy, or Specific, which may be applied upon grant of Licence if considered appropriate following consideration of the application. Specific conditions may lim</w:t>
      </w:r>
      <w:r w:rsidR="00971114">
        <w:rPr>
          <w:color w:val="auto"/>
          <w:szCs w:val="20"/>
        </w:rPr>
        <w:t xml:space="preserve">it the months/weeks/days </w:t>
      </w:r>
      <w:r w:rsidR="00E433B9">
        <w:rPr>
          <w:color w:val="auto"/>
          <w:szCs w:val="20"/>
        </w:rPr>
        <w:t>of operation or may permit/restrict certain types of equipment and/or activity.</w:t>
      </w:r>
      <w:r w:rsidRPr="006F025F">
        <w:rPr>
          <w:color w:val="auto"/>
          <w:szCs w:val="20"/>
        </w:rPr>
        <w:t xml:space="preserve"> </w:t>
      </w:r>
    </w:p>
    <w:p w:rsidR="00952073" w:rsidRPr="006F025F" w:rsidRDefault="00952073" w:rsidP="00952073">
      <w:pPr>
        <w:pStyle w:val="Default"/>
        <w:spacing w:line="320" w:lineRule="exact"/>
        <w:jc w:val="both"/>
        <w:rPr>
          <w:color w:val="auto"/>
          <w:szCs w:val="20"/>
        </w:rPr>
      </w:pPr>
    </w:p>
    <w:p w:rsidR="00952073" w:rsidRPr="008D371A" w:rsidRDefault="00952073" w:rsidP="00952073">
      <w:pPr>
        <w:pStyle w:val="Default"/>
        <w:spacing w:line="320" w:lineRule="exact"/>
        <w:jc w:val="both"/>
        <w:rPr>
          <w:color w:val="auto"/>
          <w:szCs w:val="20"/>
        </w:rPr>
      </w:pPr>
      <w:r w:rsidRPr="006F025F">
        <w:rPr>
          <w:color w:val="auto"/>
          <w:szCs w:val="20"/>
        </w:rPr>
        <w:t>Where conditions are applied to your Licence, the Council reserves the right to change or add to these and where this is the case, you will be</w:t>
      </w:r>
      <w:r w:rsidRPr="006F025F">
        <w:rPr>
          <w:szCs w:val="20"/>
        </w:rPr>
        <w:t xml:space="preserve"> notified in writing</w:t>
      </w:r>
      <w:r w:rsidR="00971114">
        <w:rPr>
          <w:szCs w:val="20"/>
        </w:rPr>
        <w:t xml:space="preserve"> giving reasons as to why it is considered necessary,</w:t>
      </w:r>
      <w:r w:rsidRPr="006F025F">
        <w:rPr>
          <w:szCs w:val="20"/>
        </w:rPr>
        <w:t xml:space="preserve"> in advance of the revised or new conditions having </w:t>
      </w:r>
      <w:r w:rsidRPr="008D371A">
        <w:rPr>
          <w:color w:val="auto"/>
          <w:szCs w:val="20"/>
        </w:rPr>
        <w:t xml:space="preserve">effect.  </w:t>
      </w:r>
      <w:r w:rsidR="000B09AC">
        <w:rPr>
          <w:b/>
          <w:color w:val="auto"/>
        </w:rPr>
        <w:t xml:space="preserve"> </w:t>
      </w:r>
      <w:r w:rsidR="000B09AC" w:rsidRPr="00822040">
        <w:rPr>
          <w:color w:val="auto"/>
        </w:rPr>
        <w:t xml:space="preserve">The Standard conditions, which may be varied from time to time, are attached at </w:t>
      </w:r>
      <w:r w:rsidR="000B09AC" w:rsidRPr="00822040">
        <w:rPr>
          <w:b/>
          <w:color w:val="auto"/>
        </w:rPr>
        <w:t>Appendix B</w:t>
      </w:r>
      <w:r w:rsidR="000B09AC" w:rsidRPr="00822040">
        <w:rPr>
          <w:color w:val="auto"/>
        </w:rPr>
        <w:t>.</w:t>
      </w:r>
    </w:p>
    <w:p w:rsidR="00952073" w:rsidRPr="006F025F" w:rsidRDefault="00952073" w:rsidP="00952073">
      <w:pPr>
        <w:pStyle w:val="Default"/>
        <w:spacing w:line="320" w:lineRule="exact"/>
        <w:jc w:val="both"/>
        <w:rPr>
          <w:color w:val="auto"/>
          <w:szCs w:val="20"/>
        </w:rPr>
      </w:pPr>
      <w:r w:rsidRPr="006F025F">
        <w:rPr>
          <w:szCs w:val="20"/>
        </w:rPr>
        <w:t xml:space="preserve">Where an application does not attract a Representation(s), the Council will </w:t>
      </w:r>
      <w:r w:rsidRPr="00A63EF4">
        <w:rPr>
          <w:szCs w:val="20"/>
        </w:rPr>
        <w:t>endeavour to process that application within a week from the end date of the consultation period.</w:t>
      </w:r>
      <w:r>
        <w:rPr>
          <w:szCs w:val="20"/>
        </w:rPr>
        <w:t xml:space="preserve">  </w:t>
      </w:r>
    </w:p>
    <w:p w:rsidR="00952073" w:rsidRPr="006F025F" w:rsidRDefault="00952073" w:rsidP="00952073">
      <w:pPr>
        <w:pStyle w:val="Default"/>
        <w:spacing w:line="320" w:lineRule="exact"/>
        <w:jc w:val="both"/>
        <w:rPr>
          <w:szCs w:val="20"/>
        </w:rPr>
      </w:pPr>
    </w:p>
    <w:p w:rsidR="00952073" w:rsidRDefault="00952073" w:rsidP="00952073">
      <w:pPr>
        <w:pStyle w:val="Default"/>
        <w:spacing w:line="320" w:lineRule="exact"/>
        <w:jc w:val="both"/>
        <w:rPr>
          <w:szCs w:val="20"/>
        </w:rPr>
      </w:pPr>
      <w:r w:rsidRPr="006F025F">
        <w:rPr>
          <w:szCs w:val="20"/>
        </w:rPr>
        <w:t xml:space="preserve">The grant of a </w:t>
      </w:r>
      <w:r w:rsidRPr="00B71609">
        <w:t>Pavement Café</w:t>
      </w:r>
      <w:r w:rsidRPr="008E17D3">
        <w:t xml:space="preserve"> </w:t>
      </w:r>
      <w:r w:rsidRPr="006F025F">
        <w:rPr>
          <w:szCs w:val="20"/>
        </w:rPr>
        <w:t>Licence does not provide the holder</w:t>
      </w:r>
      <w:r>
        <w:rPr>
          <w:szCs w:val="20"/>
        </w:rPr>
        <w:t>/s</w:t>
      </w:r>
      <w:r w:rsidRPr="006F025F">
        <w:rPr>
          <w:szCs w:val="20"/>
        </w:rPr>
        <w:t xml:space="preserve"> of that licence with an exclusive right to use the said area.  Access must be provided for those times when cleaning, maintenance and repairs to the public highway, traffic signals, and electric, gas and telephone equipment etc is required, and also where access by</w:t>
      </w:r>
      <w:r>
        <w:rPr>
          <w:szCs w:val="20"/>
        </w:rPr>
        <w:t xml:space="preserve"> emergency services is required.  During times when special events are taking place within the Bay, access to and/or use of the cafe area may be also required. </w:t>
      </w:r>
    </w:p>
    <w:p w:rsidR="00952073" w:rsidRDefault="00952073" w:rsidP="00952073">
      <w:pPr>
        <w:pStyle w:val="Default"/>
        <w:spacing w:line="320" w:lineRule="exact"/>
        <w:jc w:val="both"/>
        <w:rPr>
          <w:szCs w:val="20"/>
        </w:rPr>
      </w:pPr>
    </w:p>
    <w:p w:rsidR="00952073" w:rsidRDefault="00952073" w:rsidP="00952073">
      <w:pPr>
        <w:pStyle w:val="Default"/>
        <w:spacing w:line="320" w:lineRule="exact"/>
        <w:jc w:val="both"/>
        <w:rPr>
          <w:szCs w:val="20"/>
        </w:rPr>
      </w:pPr>
      <w:r>
        <w:rPr>
          <w:szCs w:val="20"/>
        </w:rPr>
        <w:t>Where Licence H</w:t>
      </w:r>
      <w:r w:rsidRPr="006F025F">
        <w:rPr>
          <w:szCs w:val="20"/>
        </w:rPr>
        <w:t>older</w:t>
      </w:r>
      <w:r>
        <w:rPr>
          <w:szCs w:val="20"/>
        </w:rPr>
        <w:t>/</w:t>
      </w:r>
      <w:r w:rsidRPr="006F025F">
        <w:rPr>
          <w:szCs w:val="20"/>
        </w:rPr>
        <w:t xml:space="preserve">s are requested to move any tables, chairs or other items within their </w:t>
      </w:r>
      <w:r w:rsidRPr="00B71609">
        <w:t>Pavement Café</w:t>
      </w:r>
      <w:r w:rsidRPr="008E17D3">
        <w:t xml:space="preserve"> </w:t>
      </w:r>
      <w:r w:rsidRPr="006F025F">
        <w:rPr>
          <w:szCs w:val="20"/>
        </w:rPr>
        <w:t>area by Officer</w:t>
      </w:r>
      <w:r>
        <w:rPr>
          <w:szCs w:val="20"/>
        </w:rPr>
        <w:t>s</w:t>
      </w:r>
      <w:r w:rsidRPr="006F025F">
        <w:rPr>
          <w:szCs w:val="20"/>
        </w:rPr>
        <w:t xml:space="preserve"> of the Council, Emergency Services or Statutory Undertakers, they shall immediately comply with that request. Failure or delay to do so will place the holder</w:t>
      </w:r>
      <w:r>
        <w:rPr>
          <w:szCs w:val="20"/>
        </w:rPr>
        <w:t>/s</w:t>
      </w:r>
      <w:r w:rsidRPr="006F025F">
        <w:rPr>
          <w:szCs w:val="20"/>
        </w:rPr>
        <w:t xml:space="preserve"> in breach of that licence.</w:t>
      </w:r>
    </w:p>
    <w:p w:rsidR="00952073" w:rsidRDefault="00952073" w:rsidP="00952073">
      <w:pPr>
        <w:pStyle w:val="Default"/>
        <w:spacing w:line="320" w:lineRule="exact"/>
        <w:jc w:val="both"/>
        <w:rPr>
          <w:szCs w:val="20"/>
        </w:rPr>
      </w:pPr>
    </w:p>
    <w:p w:rsidR="00952073" w:rsidRDefault="00952073" w:rsidP="00952073">
      <w:pPr>
        <w:pStyle w:val="Default"/>
        <w:spacing w:line="320" w:lineRule="exact"/>
        <w:jc w:val="both"/>
        <w:rPr>
          <w:bCs/>
          <w:szCs w:val="20"/>
        </w:rPr>
      </w:pPr>
      <w:r w:rsidRPr="00FC79AC">
        <w:rPr>
          <w:bCs/>
          <w:szCs w:val="20"/>
        </w:rPr>
        <w:t>Applicants and Licence Holder/</w:t>
      </w:r>
      <w:r>
        <w:rPr>
          <w:bCs/>
          <w:szCs w:val="20"/>
        </w:rPr>
        <w:t xml:space="preserve">s are </w:t>
      </w:r>
      <w:r w:rsidRPr="009F5901">
        <w:rPr>
          <w:bCs/>
          <w:szCs w:val="20"/>
        </w:rPr>
        <w:t>asked to note</w:t>
      </w:r>
      <w:r w:rsidRPr="009F5901">
        <w:rPr>
          <w:bCs/>
          <w:strike/>
          <w:szCs w:val="20"/>
        </w:rPr>
        <w:t xml:space="preserve"> </w:t>
      </w:r>
      <w:r w:rsidRPr="00FC79AC">
        <w:rPr>
          <w:bCs/>
          <w:szCs w:val="20"/>
        </w:rPr>
        <w:t xml:space="preserve">that the Council will </w:t>
      </w:r>
      <w:r w:rsidRPr="00FC79AC">
        <w:rPr>
          <w:b/>
          <w:bCs/>
          <w:szCs w:val="20"/>
          <w:u w:val="single"/>
        </w:rPr>
        <w:t xml:space="preserve">not </w:t>
      </w:r>
      <w:r w:rsidRPr="00FC79AC">
        <w:rPr>
          <w:bCs/>
          <w:szCs w:val="20"/>
        </w:rPr>
        <w:t xml:space="preserve">be held liable for any loss of trade and/or income from the </w:t>
      </w:r>
      <w:r w:rsidRPr="00B71609">
        <w:t>Pavement Café</w:t>
      </w:r>
      <w:r w:rsidRPr="008E17D3">
        <w:t xml:space="preserve"> </w:t>
      </w:r>
      <w:r w:rsidRPr="00FC79AC">
        <w:rPr>
          <w:bCs/>
          <w:szCs w:val="20"/>
        </w:rPr>
        <w:t>area, as a direct result of such activity mentioned in the preceding two paragraphs or refund any of the licence fee paid.</w:t>
      </w:r>
    </w:p>
    <w:p w:rsidR="00971114" w:rsidRDefault="00971114" w:rsidP="00952073">
      <w:pPr>
        <w:pStyle w:val="Default"/>
        <w:spacing w:line="320" w:lineRule="exact"/>
        <w:jc w:val="both"/>
        <w:rPr>
          <w:bCs/>
          <w:szCs w:val="20"/>
        </w:rPr>
      </w:pPr>
    </w:p>
    <w:p w:rsidR="00A07A13" w:rsidRDefault="007B5A31">
      <w:pPr>
        <w:pStyle w:val="Default"/>
        <w:spacing w:line="320" w:lineRule="exact"/>
        <w:jc w:val="both"/>
        <w:rPr>
          <w:bCs/>
          <w:szCs w:val="20"/>
        </w:rPr>
      </w:pPr>
      <w:r>
        <w:rPr>
          <w:bCs/>
          <w:szCs w:val="20"/>
        </w:rPr>
        <w:t>Whilst all Pavement C</w:t>
      </w:r>
      <w:r w:rsidR="00971114">
        <w:rPr>
          <w:bCs/>
          <w:szCs w:val="20"/>
        </w:rPr>
        <w:t>afé Licences are granted in perpetuity, there is an annual fee that falls due on 1</w:t>
      </w:r>
      <w:r w:rsidR="00971114" w:rsidRPr="00822040">
        <w:rPr>
          <w:bCs/>
          <w:szCs w:val="20"/>
          <w:vertAlign w:val="superscript"/>
        </w:rPr>
        <w:t>st</w:t>
      </w:r>
      <w:r w:rsidR="00971114">
        <w:rPr>
          <w:bCs/>
          <w:szCs w:val="20"/>
        </w:rPr>
        <w:t xml:space="preserve"> April each year. Invoices will be sent out at least 4 weeks in advance of the due date. </w:t>
      </w:r>
    </w:p>
    <w:p w:rsidR="00A07A13" w:rsidRDefault="00A07A13" w:rsidP="00952073">
      <w:pPr>
        <w:pStyle w:val="Default"/>
        <w:spacing w:line="320" w:lineRule="exact"/>
        <w:jc w:val="both"/>
        <w:rPr>
          <w:bCs/>
          <w:szCs w:val="20"/>
        </w:rPr>
      </w:pPr>
    </w:p>
    <w:p w:rsidR="00E75762" w:rsidRDefault="00B55BB0" w:rsidP="00952073">
      <w:pPr>
        <w:pStyle w:val="Default"/>
        <w:spacing w:line="320" w:lineRule="exact"/>
        <w:jc w:val="both"/>
        <w:rPr>
          <w:bCs/>
          <w:szCs w:val="20"/>
          <w:u w:val="single"/>
        </w:rPr>
      </w:pPr>
      <w:r w:rsidRPr="00B55BB0">
        <w:rPr>
          <w:bCs/>
          <w:szCs w:val="20"/>
          <w:u w:val="single"/>
        </w:rPr>
        <w:lastRenderedPageBreak/>
        <w:t>Temporary Suspension for Event’s or ‘one off’ situations</w:t>
      </w:r>
    </w:p>
    <w:p w:rsidR="00B55BB0" w:rsidRDefault="00B55BB0" w:rsidP="00952073">
      <w:pPr>
        <w:pStyle w:val="Default"/>
        <w:spacing w:line="320" w:lineRule="exact"/>
        <w:jc w:val="both"/>
        <w:rPr>
          <w:bCs/>
          <w:szCs w:val="20"/>
          <w:u w:val="single"/>
        </w:rPr>
      </w:pPr>
    </w:p>
    <w:p w:rsidR="00B55BB0" w:rsidRPr="002A4433" w:rsidRDefault="00B55BB0" w:rsidP="00952073">
      <w:pPr>
        <w:pStyle w:val="Default"/>
        <w:spacing w:line="320" w:lineRule="exact"/>
        <w:jc w:val="both"/>
        <w:rPr>
          <w:bCs/>
          <w:szCs w:val="20"/>
        </w:rPr>
      </w:pPr>
      <w:r w:rsidRPr="002A4433">
        <w:rPr>
          <w:bCs/>
          <w:szCs w:val="20"/>
        </w:rPr>
        <w:t xml:space="preserve">From time to time due to either a specific event e.g. Street Carnival, procession etc or for specific unavoidable and/or necessary situations such as water/Gas works, whether pre-planned or emergency or other Street repairs, it may be necessary to suspend permissions for use of the Highway. In such cases as much advance warning as is practicably possible shall be given and any permissions will be suspended or amended as appropriate. The </w:t>
      </w:r>
      <w:r w:rsidR="002A4433" w:rsidRPr="002A4433">
        <w:rPr>
          <w:bCs/>
          <w:szCs w:val="20"/>
        </w:rPr>
        <w:t>Licensing Authority</w:t>
      </w:r>
      <w:r w:rsidRPr="002A4433">
        <w:rPr>
          <w:bCs/>
          <w:szCs w:val="20"/>
        </w:rPr>
        <w:t xml:space="preserve"> cannot refund any part of the fee paid or </w:t>
      </w:r>
      <w:r w:rsidR="002A4433" w:rsidRPr="002A4433">
        <w:rPr>
          <w:bCs/>
          <w:szCs w:val="20"/>
        </w:rPr>
        <w:t>provide any compensation payment in respect of such closures.</w:t>
      </w:r>
    </w:p>
    <w:p w:rsidR="00E75762" w:rsidRDefault="00E75762" w:rsidP="00952073">
      <w:pPr>
        <w:pStyle w:val="Default"/>
        <w:spacing w:line="320" w:lineRule="exact"/>
        <w:jc w:val="both"/>
        <w:rPr>
          <w:bCs/>
          <w:szCs w:val="20"/>
        </w:rPr>
      </w:pPr>
    </w:p>
    <w:p w:rsidR="00E21053" w:rsidRDefault="00E21053" w:rsidP="00952073">
      <w:pPr>
        <w:pStyle w:val="Default"/>
        <w:spacing w:line="320" w:lineRule="exact"/>
        <w:jc w:val="both"/>
        <w:rPr>
          <w:bCs/>
          <w:szCs w:val="20"/>
        </w:rPr>
      </w:pPr>
    </w:p>
    <w:p w:rsidR="00952073" w:rsidRPr="00BF0629" w:rsidRDefault="00952073" w:rsidP="00952073">
      <w:pPr>
        <w:pStyle w:val="BodyText"/>
        <w:numPr>
          <w:ilvl w:val="0"/>
          <w:numId w:val="12"/>
        </w:numPr>
        <w:spacing w:line="320" w:lineRule="exact"/>
        <w:rPr>
          <w:rFonts w:ascii="Arial" w:hAnsi="Arial" w:cs="Arial"/>
          <w:b/>
          <w:color w:val="000000"/>
          <w:sz w:val="28"/>
          <w:szCs w:val="28"/>
        </w:rPr>
      </w:pPr>
      <w:r>
        <w:rPr>
          <w:rFonts w:ascii="Arial" w:hAnsi="Arial"/>
          <w:b/>
          <w:sz w:val="28"/>
          <w:szCs w:val="28"/>
        </w:rPr>
        <w:t xml:space="preserve">Appeals </w:t>
      </w:r>
    </w:p>
    <w:p w:rsidR="00952073" w:rsidRDefault="00952073" w:rsidP="00952073">
      <w:pPr>
        <w:pStyle w:val="BodyText"/>
        <w:spacing w:line="320" w:lineRule="exact"/>
        <w:ind w:left="862"/>
        <w:rPr>
          <w:rFonts w:ascii="Arial" w:hAnsi="Arial" w:cs="Arial"/>
          <w:b/>
          <w:color w:val="000000"/>
          <w:sz w:val="28"/>
          <w:szCs w:val="28"/>
        </w:rPr>
      </w:pPr>
    </w:p>
    <w:p w:rsidR="00952073" w:rsidRPr="005E096A" w:rsidRDefault="00952073" w:rsidP="00952073">
      <w:pPr>
        <w:pStyle w:val="BodyText"/>
        <w:spacing w:line="320" w:lineRule="exact"/>
        <w:rPr>
          <w:rFonts w:ascii="Arial" w:hAnsi="Arial" w:cs="Arial"/>
        </w:rPr>
      </w:pPr>
      <w:r w:rsidRPr="00FC79AC">
        <w:rPr>
          <w:rFonts w:ascii="Arial" w:hAnsi="Arial" w:cs="Arial"/>
        </w:rPr>
        <w:t xml:space="preserve">There is no legal automatic right of appeal against a refusal to grant, vary or renew a </w:t>
      </w:r>
      <w:r w:rsidRPr="00346737">
        <w:rPr>
          <w:rFonts w:ascii="Arial" w:hAnsi="Arial" w:cs="Arial"/>
        </w:rPr>
        <w:t>Pavement Café Licence</w:t>
      </w:r>
      <w:r w:rsidRPr="00457B39">
        <w:rPr>
          <w:rFonts w:ascii="Arial" w:hAnsi="Arial" w:cs="Arial"/>
        </w:rPr>
        <w:t xml:space="preserve">, or to appeal against conditions imposed on a Licence under the Highways Act 1980.  Notwithstanding this, the Council does offer an appeal </w:t>
      </w:r>
      <w:r w:rsidRPr="00346737">
        <w:rPr>
          <w:rFonts w:ascii="Arial" w:hAnsi="Arial" w:cs="Arial"/>
        </w:rPr>
        <w:t xml:space="preserve">process, where an Applicant or Licence Holder is aggrieved by a decision of an Authorised Officer. This process does attract a fee which is </w:t>
      </w:r>
      <w:r w:rsidR="0005238D" w:rsidRPr="00346737">
        <w:rPr>
          <w:rFonts w:ascii="Arial" w:hAnsi="Arial" w:cs="Arial"/>
        </w:rPr>
        <w:t>non-refundable</w:t>
      </w:r>
      <w:r w:rsidRPr="00346737">
        <w:rPr>
          <w:rFonts w:ascii="Arial" w:hAnsi="Arial" w:cs="Arial"/>
        </w:rPr>
        <w:t xml:space="preserve">, </w:t>
      </w:r>
      <w:r w:rsidRPr="00346737">
        <w:rPr>
          <w:rFonts w:ascii="Arial" w:hAnsi="Arial" w:cs="Arial"/>
          <w:szCs w:val="20"/>
        </w:rPr>
        <w:t xml:space="preserve">(please refer to the Council’s </w:t>
      </w:r>
      <w:r w:rsidRPr="00346737">
        <w:rPr>
          <w:rFonts w:ascii="Arial" w:hAnsi="Arial" w:cs="Arial"/>
        </w:rPr>
        <w:t>Discretionary Fees and Charges</w:t>
      </w:r>
      <w:r w:rsidRPr="00346737">
        <w:rPr>
          <w:rFonts w:ascii="Arial" w:hAnsi="Arial" w:cs="Arial"/>
          <w:szCs w:val="20"/>
        </w:rPr>
        <w:t>)</w:t>
      </w:r>
      <w:r w:rsidRPr="00346737">
        <w:rPr>
          <w:rFonts w:ascii="Arial" w:hAnsi="Arial" w:cs="Arial"/>
        </w:rPr>
        <w:t xml:space="preserve"> and this must be accompanied with the appeal. All appeals must be made in writing and addressed to the Council’s Environmental Health Manager (Commercial).  An Applicant or Licence Holder who has been refused</w:t>
      </w:r>
      <w:r w:rsidRPr="00FC79AC">
        <w:rPr>
          <w:rFonts w:ascii="Arial" w:hAnsi="Arial" w:cs="Arial"/>
        </w:rPr>
        <w:t xml:space="preserve"> a licence, variation or renewal</w:t>
      </w:r>
      <w:r w:rsidRPr="005E096A">
        <w:rPr>
          <w:rFonts w:ascii="Arial" w:hAnsi="Arial" w:cs="Arial"/>
        </w:rPr>
        <w:t xml:space="preserve"> in accordance with the Council’s Policy or is unhappy with a condition attached to his/her licence will be expected to demonstrate why there should be an exception to the Council’s Policy in his/her particular case.</w:t>
      </w:r>
    </w:p>
    <w:p w:rsidR="00952073" w:rsidRDefault="00952073" w:rsidP="00952073">
      <w:pPr>
        <w:pStyle w:val="BodyText"/>
        <w:spacing w:line="320" w:lineRule="exact"/>
        <w:rPr>
          <w:rFonts w:ascii="Arial" w:hAnsi="Arial" w:cs="Arial"/>
          <w:b/>
          <w:color w:val="000000"/>
          <w:sz w:val="28"/>
          <w:szCs w:val="28"/>
        </w:rPr>
      </w:pPr>
    </w:p>
    <w:p w:rsidR="00E75762" w:rsidRPr="00E75762" w:rsidRDefault="00E75762" w:rsidP="00E75762">
      <w:pPr>
        <w:pStyle w:val="BodyText"/>
        <w:spacing w:line="320" w:lineRule="exact"/>
        <w:ind w:left="720"/>
        <w:rPr>
          <w:rFonts w:ascii="Arial" w:hAnsi="Arial" w:cs="Arial"/>
          <w:b/>
          <w:color w:val="000000"/>
          <w:sz w:val="28"/>
          <w:szCs w:val="28"/>
        </w:rPr>
      </w:pPr>
    </w:p>
    <w:p w:rsidR="00952073" w:rsidRPr="004A7877" w:rsidRDefault="00952073" w:rsidP="00952073">
      <w:pPr>
        <w:pStyle w:val="BodyText"/>
        <w:numPr>
          <w:ilvl w:val="0"/>
          <w:numId w:val="12"/>
        </w:numPr>
        <w:spacing w:line="320" w:lineRule="exact"/>
        <w:rPr>
          <w:rFonts w:ascii="Arial" w:hAnsi="Arial" w:cs="Arial"/>
          <w:b/>
          <w:color w:val="000000"/>
          <w:sz w:val="28"/>
          <w:szCs w:val="28"/>
        </w:rPr>
      </w:pPr>
      <w:r w:rsidRPr="004A7877">
        <w:rPr>
          <w:rFonts w:ascii="Arial" w:hAnsi="Arial"/>
          <w:b/>
          <w:sz w:val="28"/>
          <w:szCs w:val="28"/>
        </w:rPr>
        <w:t>Enforcement</w:t>
      </w:r>
    </w:p>
    <w:p w:rsidR="00952073" w:rsidRDefault="00952073" w:rsidP="00952073">
      <w:pPr>
        <w:pStyle w:val="Default"/>
        <w:spacing w:line="320" w:lineRule="exact"/>
        <w:jc w:val="both"/>
        <w:rPr>
          <w:b/>
          <w:sz w:val="28"/>
          <w:szCs w:val="28"/>
        </w:rPr>
      </w:pPr>
    </w:p>
    <w:p w:rsidR="00952073" w:rsidRDefault="007B5A31" w:rsidP="00952073">
      <w:pPr>
        <w:pStyle w:val="Default"/>
        <w:spacing w:line="320" w:lineRule="exact"/>
        <w:jc w:val="both"/>
        <w:rPr>
          <w:szCs w:val="20"/>
        </w:rPr>
      </w:pPr>
      <w:r>
        <w:rPr>
          <w:szCs w:val="20"/>
        </w:rPr>
        <w:t>Periodic</w:t>
      </w:r>
      <w:r w:rsidR="00952073" w:rsidRPr="006F025F">
        <w:rPr>
          <w:szCs w:val="20"/>
        </w:rPr>
        <w:t xml:space="preserve"> inspections </w:t>
      </w:r>
      <w:r w:rsidR="00952073">
        <w:rPr>
          <w:szCs w:val="20"/>
        </w:rPr>
        <w:t xml:space="preserve">of </w:t>
      </w:r>
      <w:r w:rsidR="00952073" w:rsidRPr="00457B39">
        <w:t xml:space="preserve">Pavement Café </w:t>
      </w:r>
      <w:r w:rsidR="00952073" w:rsidRPr="00457B39">
        <w:rPr>
          <w:szCs w:val="20"/>
        </w:rPr>
        <w:t xml:space="preserve">Licences </w:t>
      </w:r>
      <w:r w:rsidR="0005238D">
        <w:rPr>
          <w:szCs w:val="20"/>
        </w:rPr>
        <w:t xml:space="preserve">may be conducted from time to time by authorised officers of the Council or Police officers, </w:t>
      </w:r>
      <w:r w:rsidR="00952073" w:rsidRPr="00457B39">
        <w:rPr>
          <w:szCs w:val="20"/>
        </w:rPr>
        <w:t>to ensure</w:t>
      </w:r>
      <w:r w:rsidR="00952073" w:rsidRPr="006F025F">
        <w:rPr>
          <w:szCs w:val="20"/>
        </w:rPr>
        <w:t xml:space="preserve"> that all terms and conditions of the permission and various Acts of Parliament (i.e. Highways Act 1980, Environmental Protection Act, Town &amp; Country Planning Act and Licensing Act 2003 etc) are being </w:t>
      </w:r>
      <w:r w:rsidR="00952073" w:rsidRPr="008D371A">
        <w:rPr>
          <w:color w:val="auto"/>
          <w:szCs w:val="20"/>
        </w:rPr>
        <w:t xml:space="preserve">adhered to. </w:t>
      </w:r>
    </w:p>
    <w:p w:rsidR="00952073" w:rsidRPr="00F85DEE" w:rsidRDefault="00952073" w:rsidP="00952073">
      <w:pPr>
        <w:pStyle w:val="Default"/>
        <w:spacing w:line="320" w:lineRule="exact"/>
        <w:jc w:val="both"/>
        <w:rPr>
          <w:szCs w:val="20"/>
        </w:rPr>
      </w:pPr>
    </w:p>
    <w:p w:rsidR="00952073" w:rsidRPr="006F025F" w:rsidRDefault="00952073" w:rsidP="00952073">
      <w:pPr>
        <w:pStyle w:val="Default"/>
        <w:spacing w:line="320" w:lineRule="exact"/>
        <w:jc w:val="both"/>
        <w:rPr>
          <w:szCs w:val="20"/>
        </w:rPr>
      </w:pPr>
      <w:r w:rsidRPr="006F025F">
        <w:rPr>
          <w:szCs w:val="20"/>
        </w:rPr>
        <w:t>Where minor breaches are found, the Council</w:t>
      </w:r>
      <w:r>
        <w:rPr>
          <w:szCs w:val="20"/>
        </w:rPr>
        <w:t xml:space="preserve"> and/or the Police</w:t>
      </w:r>
      <w:r w:rsidRPr="006F025F">
        <w:rPr>
          <w:szCs w:val="20"/>
        </w:rPr>
        <w:t xml:space="preserve"> will aim to work with the Licence Holder</w:t>
      </w:r>
      <w:r>
        <w:rPr>
          <w:szCs w:val="20"/>
        </w:rPr>
        <w:t>/s</w:t>
      </w:r>
      <w:r w:rsidRPr="006F025F">
        <w:rPr>
          <w:szCs w:val="20"/>
        </w:rPr>
        <w:t xml:space="preserve"> to find a</w:t>
      </w:r>
      <w:r>
        <w:rPr>
          <w:szCs w:val="20"/>
        </w:rPr>
        <w:t>n agreed</w:t>
      </w:r>
      <w:r w:rsidRPr="006F025F">
        <w:rPr>
          <w:szCs w:val="20"/>
        </w:rPr>
        <w:t xml:space="preserve"> solution</w:t>
      </w:r>
      <w:r>
        <w:rPr>
          <w:szCs w:val="20"/>
        </w:rPr>
        <w:t>, where possible</w:t>
      </w:r>
      <w:r w:rsidRPr="006F025F">
        <w:rPr>
          <w:szCs w:val="20"/>
        </w:rPr>
        <w:t xml:space="preserve">. If major or persistent breaches occur, then </w:t>
      </w:r>
      <w:r w:rsidR="0005238D">
        <w:rPr>
          <w:szCs w:val="20"/>
        </w:rPr>
        <w:t>a licence may be suspended or revoked</w:t>
      </w:r>
      <w:r w:rsidRPr="006F025F">
        <w:rPr>
          <w:szCs w:val="20"/>
        </w:rPr>
        <w:t>.</w:t>
      </w:r>
      <w:r w:rsidR="0005238D">
        <w:rPr>
          <w:szCs w:val="20"/>
        </w:rPr>
        <w:t xml:space="preserve"> </w:t>
      </w:r>
    </w:p>
    <w:p w:rsidR="00952073" w:rsidRPr="006F025F" w:rsidRDefault="00952073" w:rsidP="00952073">
      <w:pPr>
        <w:pStyle w:val="Default"/>
        <w:spacing w:line="320" w:lineRule="exact"/>
        <w:jc w:val="both"/>
        <w:rPr>
          <w:szCs w:val="20"/>
        </w:rPr>
      </w:pPr>
    </w:p>
    <w:p w:rsidR="00952073" w:rsidRDefault="00952073" w:rsidP="00952073">
      <w:pPr>
        <w:pStyle w:val="Default"/>
        <w:spacing w:line="320" w:lineRule="exact"/>
        <w:jc w:val="both"/>
        <w:rPr>
          <w:szCs w:val="20"/>
        </w:rPr>
      </w:pPr>
      <w:r w:rsidRPr="006F025F">
        <w:rPr>
          <w:szCs w:val="20"/>
        </w:rPr>
        <w:t xml:space="preserve">Access to all areas of the </w:t>
      </w:r>
      <w:r w:rsidRPr="00B71609">
        <w:t>Pavement Café</w:t>
      </w:r>
      <w:r w:rsidRPr="008E17D3">
        <w:t xml:space="preserve"> </w:t>
      </w:r>
      <w:r w:rsidRPr="006F025F">
        <w:rPr>
          <w:szCs w:val="20"/>
        </w:rPr>
        <w:t>area shall be granted to authorised representatives of the Counci</w:t>
      </w:r>
      <w:r>
        <w:rPr>
          <w:szCs w:val="20"/>
        </w:rPr>
        <w:t>l for the purpose of inspection</w:t>
      </w:r>
      <w:r w:rsidR="00BC2680">
        <w:rPr>
          <w:szCs w:val="20"/>
        </w:rPr>
        <w:t xml:space="preserve"> in accordance with the relevant licence condition</w:t>
      </w:r>
      <w:r>
        <w:rPr>
          <w:szCs w:val="20"/>
        </w:rPr>
        <w:t xml:space="preserve">.  Refusal to grant a reasonable request for access may result in the </w:t>
      </w:r>
      <w:r w:rsidRPr="00B71609">
        <w:t>Pavement Café</w:t>
      </w:r>
      <w:r w:rsidRPr="008E17D3">
        <w:t xml:space="preserve"> </w:t>
      </w:r>
      <w:r>
        <w:rPr>
          <w:szCs w:val="20"/>
        </w:rPr>
        <w:t>Licensing being revoked with immediate effect, where the Council deems it appropriate to do so.</w:t>
      </w:r>
    </w:p>
    <w:p w:rsidR="00952073" w:rsidRDefault="00952073" w:rsidP="00952073">
      <w:pPr>
        <w:pStyle w:val="Default"/>
        <w:spacing w:line="320" w:lineRule="exact"/>
        <w:jc w:val="both"/>
        <w:rPr>
          <w:szCs w:val="20"/>
        </w:rPr>
      </w:pPr>
    </w:p>
    <w:p w:rsidR="00952073" w:rsidRDefault="00952073" w:rsidP="00952073">
      <w:pPr>
        <w:pStyle w:val="Default"/>
        <w:spacing w:line="320" w:lineRule="exact"/>
        <w:jc w:val="both"/>
        <w:rPr>
          <w:szCs w:val="20"/>
        </w:rPr>
      </w:pPr>
      <w:r w:rsidRPr="00457B39">
        <w:rPr>
          <w:szCs w:val="20"/>
        </w:rPr>
        <w:t xml:space="preserve">Where a </w:t>
      </w:r>
      <w:r w:rsidRPr="00457B39">
        <w:t xml:space="preserve">Pavement Café </w:t>
      </w:r>
      <w:r w:rsidRPr="00457B39">
        <w:rPr>
          <w:szCs w:val="20"/>
        </w:rPr>
        <w:t xml:space="preserve">Licence is revoked, the Council will not refund </w:t>
      </w:r>
      <w:r w:rsidR="00BC2680">
        <w:rPr>
          <w:szCs w:val="20"/>
        </w:rPr>
        <w:t xml:space="preserve">the fee paid for that licence or </w:t>
      </w:r>
      <w:r w:rsidRPr="00457B39">
        <w:rPr>
          <w:szCs w:val="20"/>
        </w:rPr>
        <w:t xml:space="preserve">any </w:t>
      </w:r>
      <w:r w:rsidR="00BC2680">
        <w:rPr>
          <w:szCs w:val="20"/>
        </w:rPr>
        <w:t>part of it</w:t>
      </w:r>
      <w:r w:rsidRPr="00457B39">
        <w:rPr>
          <w:szCs w:val="20"/>
        </w:rPr>
        <w:t>.</w:t>
      </w:r>
    </w:p>
    <w:p w:rsidR="00A07A13" w:rsidRDefault="00A07A13" w:rsidP="00952073">
      <w:pPr>
        <w:pStyle w:val="Default"/>
        <w:spacing w:line="320" w:lineRule="exact"/>
        <w:jc w:val="both"/>
        <w:rPr>
          <w:szCs w:val="20"/>
        </w:rPr>
      </w:pPr>
    </w:p>
    <w:p w:rsidR="00A07A13" w:rsidRPr="00822040" w:rsidRDefault="00A07A13" w:rsidP="00952073">
      <w:pPr>
        <w:pStyle w:val="Default"/>
        <w:spacing w:line="320" w:lineRule="exact"/>
        <w:jc w:val="both"/>
        <w:rPr>
          <w:szCs w:val="20"/>
          <w:u w:val="single"/>
        </w:rPr>
      </w:pPr>
      <w:r w:rsidRPr="00822040">
        <w:rPr>
          <w:szCs w:val="20"/>
          <w:u w:val="single"/>
        </w:rPr>
        <w:t>Non Payment of Annual Fee</w:t>
      </w:r>
    </w:p>
    <w:p w:rsidR="00A07A13" w:rsidRDefault="00A07A13" w:rsidP="00952073">
      <w:pPr>
        <w:pStyle w:val="Default"/>
        <w:spacing w:line="320" w:lineRule="exact"/>
        <w:jc w:val="both"/>
        <w:rPr>
          <w:szCs w:val="20"/>
        </w:rPr>
      </w:pPr>
    </w:p>
    <w:p w:rsidR="00A07A13" w:rsidRDefault="00A07A13" w:rsidP="00A07A13">
      <w:pPr>
        <w:pStyle w:val="Default"/>
        <w:spacing w:line="320" w:lineRule="exact"/>
        <w:jc w:val="both"/>
        <w:rPr>
          <w:bCs/>
          <w:szCs w:val="20"/>
        </w:rPr>
      </w:pPr>
      <w:r>
        <w:rPr>
          <w:bCs/>
          <w:szCs w:val="20"/>
        </w:rPr>
        <w:t xml:space="preserve">In cases where the annual fee remains unpaid for a period of more than 14 days from the date that payment fell due, all such licences will be revoked </w:t>
      </w:r>
      <w:r w:rsidR="00A3504A">
        <w:rPr>
          <w:bCs/>
          <w:szCs w:val="20"/>
        </w:rPr>
        <w:t xml:space="preserve">in writing by the Licensing Authority. </w:t>
      </w:r>
    </w:p>
    <w:p w:rsidR="00A07A13" w:rsidRDefault="00A07A13" w:rsidP="00A07A13">
      <w:pPr>
        <w:pStyle w:val="Default"/>
        <w:spacing w:line="320" w:lineRule="exact"/>
        <w:jc w:val="both"/>
        <w:rPr>
          <w:bCs/>
          <w:szCs w:val="20"/>
        </w:rPr>
      </w:pPr>
      <w:r>
        <w:rPr>
          <w:bCs/>
          <w:szCs w:val="20"/>
        </w:rPr>
        <w:lastRenderedPageBreak/>
        <w:t>If at any time a licence becomes revoked, suspended, surrendered or for any reason lapsed, all equipment, fixtures and furniture must be removed from the highway</w:t>
      </w:r>
      <w:r w:rsidR="00A3504A">
        <w:rPr>
          <w:bCs/>
          <w:szCs w:val="20"/>
        </w:rPr>
        <w:t xml:space="preserve"> immediately</w:t>
      </w:r>
      <w:r>
        <w:rPr>
          <w:bCs/>
          <w:szCs w:val="20"/>
        </w:rPr>
        <w:t xml:space="preserve">. Any such items not removed will be regarded as an unauthorised obstruction of the highway and dealt with in line with the Council’s Policy on unauthorised Pavement Cafes. </w:t>
      </w:r>
    </w:p>
    <w:p w:rsidR="00E75762" w:rsidRDefault="00E75762" w:rsidP="00A07A13">
      <w:pPr>
        <w:pStyle w:val="Default"/>
        <w:spacing w:line="320" w:lineRule="exact"/>
        <w:jc w:val="both"/>
        <w:rPr>
          <w:bCs/>
          <w:szCs w:val="20"/>
        </w:rPr>
      </w:pPr>
    </w:p>
    <w:p w:rsidR="00A07A13" w:rsidRPr="00822040" w:rsidRDefault="00A07A13" w:rsidP="00A07A13">
      <w:pPr>
        <w:pStyle w:val="Default"/>
        <w:spacing w:line="320" w:lineRule="exact"/>
        <w:jc w:val="both"/>
        <w:rPr>
          <w:bCs/>
          <w:szCs w:val="20"/>
          <w:u w:val="single"/>
        </w:rPr>
      </w:pPr>
      <w:r w:rsidRPr="00822040">
        <w:rPr>
          <w:bCs/>
          <w:szCs w:val="20"/>
          <w:u w:val="single"/>
        </w:rPr>
        <w:t>Unauthorised Pavement Cafes</w:t>
      </w:r>
    </w:p>
    <w:p w:rsidR="00A07A13" w:rsidRDefault="00A07A13" w:rsidP="00A07A13">
      <w:pPr>
        <w:pStyle w:val="Default"/>
        <w:spacing w:line="320" w:lineRule="exact"/>
        <w:jc w:val="both"/>
        <w:rPr>
          <w:bCs/>
          <w:szCs w:val="20"/>
        </w:rPr>
      </w:pPr>
    </w:p>
    <w:p w:rsidR="00A07A13" w:rsidRDefault="007B5A31" w:rsidP="00A07A13">
      <w:pPr>
        <w:pStyle w:val="Default"/>
        <w:spacing w:line="320" w:lineRule="exact"/>
        <w:jc w:val="both"/>
        <w:rPr>
          <w:bCs/>
          <w:szCs w:val="20"/>
        </w:rPr>
      </w:pPr>
      <w:r>
        <w:rPr>
          <w:bCs/>
          <w:szCs w:val="20"/>
        </w:rPr>
        <w:t>In cases where an unlicensed P</w:t>
      </w:r>
      <w:r w:rsidR="00A07A13">
        <w:rPr>
          <w:bCs/>
          <w:szCs w:val="20"/>
        </w:rPr>
        <w:t xml:space="preserve">avement </w:t>
      </w:r>
      <w:r>
        <w:rPr>
          <w:bCs/>
          <w:szCs w:val="20"/>
        </w:rPr>
        <w:t>C</w:t>
      </w:r>
      <w:r w:rsidR="00A07A13">
        <w:rPr>
          <w:bCs/>
          <w:szCs w:val="20"/>
        </w:rPr>
        <w:t xml:space="preserve">afé is detected, the occupier of the premises will be written to in the first instance and required to remove furniture from the highway </w:t>
      </w:r>
      <w:r w:rsidR="005768A0">
        <w:rPr>
          <w:bCs/>
          <w:szCs w:val="20"/>
        </w:rPr>
        <w:t>and</w:t>
      </w:r>
      <w:r w:rsidR="00A07A13">
        <w:rPr>
          <w:bCs/>
          <w:szCs w:val="20"/>
        </w:rPr>
        <w:t xml:space="preserve"> to make application for a Pavement Café Licence. Furniture is not permitted on the highway unless or until application is made and subsequently granted.</w:t>
      </w:r>
    </w:p>
    <w:p w:rsidR="00A07A13" w:rsidRDefault="00A07A13" w:rsidP="00A07A13">
      <w:pPr>
        <w:pStyle w:val="Default"/>
        <w:spacing w:line="320" w:lineRule="exact"/>
        <w:jc w:val="both"/>
        <w:rPr>
          <w:bCs/>
          <w:szCs w:val="20"/>
        </w:rPr>
      </w:pPr>
    </w:p>
    <w:p w:rsidR="00A07A13" w:rsidRDefault="004335C7" w:rsidP="00A07A13">
      <w:pPr>
        <w:pStyle w:val="Default"/>
        <w:spacing w:line="320" w:lineRule="exact"/>
        <w:jc w:val="both"/>
        <w:rPr>
          <w:bCs/>
          <w:szCs w:val="20"/>
        </w:rPr>
      </w:pPr>
      <w:r>
        <w:rPr>
          <w:bCs/>
          <w:szCs w:val="20"/>
        </w:rPr>
        <w:t>If, after 7 days</w:t>
      </w:r>
      <w:r w:rsidR="005768A0">
        <w:rPr>
          <w:bCs/>
          <w:szCs w:val="20"/>
        </w:rPr>
        <w:t xml:space="preserve"> of the date of the above letter</w:t>
      </w:r>
      <w:r>
        <w:rPr>
          <w:bCs/>
          <w:szCs w:val="20"/>
        </w:rPr>
        <w:t xml:space="preserve">, </w:t>
      </w:r>
      <w:r w:rsidR="005768A0">
        <w:rPr>
          <w:bCs/>
          <w:szCs w:val="20"/>
        </w:rPr>
        <w:t xml:space="preserve">an </w:t>
      </w:r>
      <w:r>
        <w:rPr>
          <w:bCs/>
          <w:szCs w:val="20"/>
        </w:rPr>
        <w:t>application has not been made and/or furniture remains on the highway, a notice will be issued under section 143 of the Highways Act 1980 which will require removal of any item(s) as may be listed in such Notice. Failure to comply with the Notice will result in removal of such item(s)</w:t>
      </w:r>
      <w:r w:rsidR="005768A0">
        <w:rPr>
          <w:bCs/>
          <w:szCs w:val="20"/>
        </w:rPr>
        <w:t xml:space="preserve"> following a period of one month,</w:t>
      </w:r>
      <w:r>
        <w:rPr>
          <w:bCs/>
          <w:szCs w:val="20"/>
        </w:rPr>
        <w:t xml:space="preserve"> by authorised officers of the Council. Costs of such action will be outlined in the Notice and will be payable by the offender.</w:t>
      </w:r>
    </w:p>
    <w:p w:rsidR="00A07A13" w:rsidRDefault="00A07A13" w:rsidP="00952073">
      <w:pPr>
        <w:pStyle w:val="Default"/>
        <w:spacing w:line="320" w:lineRule="exact"/>
        <w:jc w:val="both"/>
        <w:rPr>
          <w:szCs w:val="20"/>
        </w:rPr>
      </w:pPr>
    </w:p>
    <w:p w:rsidR="00E345F6" w:rsidRPr="000B1AD7" w:rsidRDefault="00E345F6" w:rsidP="00952073">
      <w:pPr>
        <w:pStyle w:val="Default"/>
        <w:spacing w:line="320" w:lineRule="exact"/>
        <w:jc w:val="both"/>
        <w:rPr>
          <w:szCs w:val="20"/>
        </w:rPr>
      </w:pPr>
    </w:p>
    <w:p w:rsidR="00952073" w:rsidRPr="004D67EC" w:rsidRDefault="00952073" w:rsidP="00952073">
      <w:pPr>
        <w:pStyle w:val="BodyText"/>
        <w:numPr>
          <w:ilvl w:val="0"/>
          <w:numId w:val="12"/>
        </w:numPr>
        <w:spacing w:line="320" w:lineRule="exact"/>
        <w:rPr>
          <w:rFonts w:ascii="Arial" w:hAnsi="Arial" w:cs="Arial"/>
          <w:b/>
          <w:color w:val="000000"/>
          <w:sz w:val="28"/>
          <w:szCs w:val="28"/>
        </w:rPr>
      </w:pPr>
      <w:r>
        <w:rPr>
          <w:rFonts w:ascii="Arial" w:hAnsi="Arial"/>
          <w:b/>
          <w:sz w:val="28"/>
          <w:szCs w:val="28"/>
        </w:rPr>
        <w:t xml:space="preserve">Contacts </w:t>
      </w:r>
    </w:p>
    <w:p w:rsidR="00952073" w:rsidRPr="00F85DEE" w:rsidRDefault="00952073" w:rsidP="00952073">
      <w:pPr>
        <w:pStyle w:val="Default"/>
        <w:spacing w:line="320" w:lineRule="exact"/>
        <w:rPr>
          <w:szCs w:val="20"/>
        </w:rPr>
      </w:pPr>
    </w:p>
    <w:p w:rsidR="00952073" w:rsidRDefault="00952073" w:rsidP="00952073">
      <w:pPr>
        <w:pStyle w:val="Title"/>
        <w:spacing w:line="320" w:lineRule="exact"/>
        <w:jc w:val="both"/>
        <w:rPr>
          <w:rFonts w:ascii="Arial" w:hAnsi="Arial"/>
          <w:sz w:val="24"/>
        </w:rPr>
      </w:pPr>
      <w:r w:rsidRPr="00CB7278">
        <w:rPr>
          <w:rFonts w:ascii="Arial" w:hAnsi="Arial"/>
          <w:sz w:val="24"/>
        </w:rPr>
        <w:t xml:space="preserve">If you would like to discuss your proposal for a </w:t>
      </w:r>
      <w:r w:rsidRPr="00B71609">
        <w:rPr>
          <w:rFonts w:ascii="Arial" w:hAnsi="Arial" w:cs="Arial"/>
          <w:sz w:val="24"/>
        </w:rPr>
        <w:t>Pavement Café</w:t>
      </w:r>
      <w:r w:rsidRPr="008E17D3">
        <w:rPr>
          <w:rFonts w:ascii="Arial" w:hAnsi="Arial" w:cs="Arial"/>
          <w:sz w:val="24"/>
        </w:rPr>
        <w:t xml:space="preserve"> </w:t>
      </w:r>
      <w:r w:rsidRPr="00CB7278">
        <w:rPr>
          <w:rFonts w:ascii="Arial" w:hAnsi="Arial"/>
          <w:sz w:val="24"/>
        </w:rPr>
        <w:t>with a member of the Licensing Team, please contact us at the add</w:t>
      </w:r>
      <w:r>
        <w:rPr>
          <w:rFonts w:ascii="Arial" w:hAnsi="Arial"/>
          <w:sz w:val="24"/>
        </w:rPr>
        <w:t>ress below or by phone.</w:t>
      </w:r>
    </w:p>
    <w:p w:rsidR="00952073" w:rsidRDefault="00952073" w:rsidP="00952073">
      <w:pPr>
        <w:pStyle w:val="Title"/>
        <w:spacing w:line="320" w:lineRule="exact"/>
        <w:jc w:val="both"/>
        <w:rPr>
          <w:rFonts w:ascii="Arial" w:hAnsi="Arial"/>
          <w:sz w:val="24"/>
        </w:rPr>
      </w:pPr>
    </w:p>
    <w:p w:rsidR="00952073" w:rsidRPr="008D347E" w:rsidRDefault="00952073" w:rsidP="00952073">
      <w:pPr>
        <w:pStyle w:val="Title"/>
        <w:spacing w:line="320" w:lineRule="exact"/>
        <w:jc w:val="both"/>
        <w:rPr>
          <w:rFonts w:ascii="Arial" w:hAnsi="Arial"/>
          <w:sz w:val="24"/>
        </w:rPr>
      </w:pPr>
      <w:r w:rsidRPr="008D347E">
        <w:rPr>
          <w:rFonts w:ascii="Arial" w:hAnsi="Arial"/>
          <w:b/>
          <w:sz w:val="24"/>
        </w:rPr>
        <w:t>Address:</w:t>
      </w:r>
      <w:r w:rsidRPr="008D347E">
        <w:rPr>
          <w:rFonts w:ascii="Arial" w:hAnsi="Arial"/>
          <w:sz w:val="24"/>
        </w:rPr>
        <w:t xml:space="preserve"> Torbay Council, Town Hall, Castle Circus, Torquay, TQ1 3DR</w:t>
      </w:r>
    </w:p>
    <w:p w:rsidR="00952073" w:rsidRPr="008D347E" w:rsidRDefault="00952073" w:rsidP="00952073">
      <w:pPr>
        <w:pStyle w:val="Title"/>
        <w:spacing w:line="320" w:lineRule="exact"/>
        <w:jc w:val="both"/>
        <w:rPr>
          <w:rFonts w:ascii="Arial" w:hAnsi="Arial"/>
          <w:sz w:val="24"/>
        </w:rPr>
      </w:pPr>
      <w:r w:rsidRPr="008D347E">
        <w:rPr>
          <w:rFonts w:ascii="Arial" w:hAnsi="Arial"/>
          <w:b/>
          <w:sz w:val="24"/>
        </w:rPr>
        <w:t>Tel:</w:t>
      </w:r>
      <w:r w:rsidRPr="008D347E">
        <w:rPr>
          <w:rFonts w:ascii="Arial" w:hAnsi="Arial"/>
          <w:sz w:val="24"/>
        </w:rPr>
        <w:t xml:space="preserve"> 01803 208025</w:t>
      </w: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r>
        <w:rPr>
          <w:rFonts w:ascii="Arial" w:hAnsi="Arial"/>
          <w:b/>
          <w:sz w:val="28"/>
          <w:szCs w:val="28"/>
        </w:rPr>
        <w:lastRenderedPageBreak/>
        <w:t>Appendix A – Site Notice</w:t>
      </w:r>
    </w:p>
    <w:p w:rsidR="00960F11" w:rsidRDefault="00960F11" w:rsidP="00952073">
      <w:pPr>
        <w:spacing w:line="240" w:lineRule="auto"/>
        <w:rPr>
          <w:rFonts w:ascii="Arial" w:hAnsi="Arial"/>
          <w:b/>
          <w:sz w:val="28"/>
          <w:szCs w:val="28"/>
        </w:rPr>
      </w:pPr>
    </w:p>
    <w:p w:rsidR="00960F11" w:rsidRDefault="00960F11" w:rsidP="00755DD1">
      <w:pPr>
        <w:spacing w:line="240" w:lineRule="auto"/>
        <w:ind w:left="142"/>
        <w:rPr>
          <w:rFonts w:ascii="Arial" w:hAnsi="Arial"/>
          <w:b/>
          <w:sz w:val="28"/>
          <w:szCs w:val="28"/>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960F11" w:rsidRPr="00960F11" w:rsidTr="00822040">
        <w:trPr>
          <w:trHeight w:val="2147"/>
        </w:trPr>
        <w:tc>
          <w:tcPr>
            <w:tcW w:w="10065" w:type="dxa"/>
          </w:tcPr>
          <w:p w:rsidR="00960F11" w:rsidRPr="00960F11" w:rsidRDefault="00960F11" w:rsidP="00960F11">
            <w:pPr>
              <w:spacing w:line="240" w:lineRule="auto"/>
              <w:jc w:val="center"/>
              <w:rPr>
                <w:rFonts w:ascii="Times New Roman" w:eastAsia="Times New Roman" w:hAnsi="Times New Roman" w:cs="Times New Roman"/>
                <w:b/>
                <w:sz w:val="24"/>
                <w:szCs w:val="24"/>
                <w:lang w:eastAsia="en-GB"/>
              </w:rPr>
            </w:pPr>
          </w:p>
          <w:p w:rsidR="00960F11" w:rsidRPr="00960F11" w:rsidRDefault="00960F11" w:rsidP="00960F11">
            <w:pPr>
              <w:spacing w:line="240" w:lineRule="auto"/>
              <w:jc w:val="center"/>
              <w:rPr>
                <w:rFonts w:ascii="Arial" w:eastAsia="Times New Roman" w:hAnsi="Arial" w:cs="Arial"/>
                <w:b/>
                <w:sz w:val="72"/>
                <w:szCs w:val="72"/>
                <w:lang w:eastAsia="en-GB"/>
              </w:rPr>
            </w:pPr>
            <w:r w:rsidRPr="00960F11">
              <w:rPr>
                <w:rFonts w:ascii="Arial" w:eastAsia="Times New Roman" w:hAnsi="Arial" w:cs="Arial"/>
                <w:b/>
                <w:sz w:val="72"/>
                <w:szCs w:val="72"/>
                <w:lang w:eastAsia="en-GB"/>
              </w:rPr>
              <w:t>HIGHWAYS ACT 1980 (As Amended) PART VIIA</w:t>
            </w:r>
          </w:p>
          <w:p w:rsidR="00960F11" w:rsidRPr="00960F11" w:rsidRDefault="00960F11" w:rsidP="00960F11">
            <w:pPr>
              <w:spacing w:line="240" w:lineRule="auto"/>
              <w:jc w:val="both"/>
              <w:rPr>
                <w:rFonts w:ascii="Arial" w:eastAsia="Times New Roman" w:hAnsi="Arial" w:cs="Arial"/>
                <w:b/>
                <w:sz w:val="24"/>
                <w:szCs w:val="24"/>
                <w:lang w:eastAsia="en-GB"/>
              </w:rPr>
            </w:pPr>
          </w:p>
        </w:tc>
      </w:tr>
      <w:tr w:rsidR="00960F11" w:rsidRPr="00960F11" w:rsidTr="00822040">
        <w:trPr>
          <w:trHeight w:val="1058"/>
        </w:trPr>
        <w:tc>
          <w:tcPr>
            <w:tcW w:w="10065" w:type="dxa"/>
          </w:tcPr>
          <w:p w:rsidR="00960F11" w:rsidRPr="00960F11" w:rsidRDefault="00960F11" w:rsidP="00960F11">
            <w:pPr>
              <w:spacing w:line="240" w:lineRule="auto"/>
              <w:jc w:val="center"/>
              <w:rPr>
                <w:rFonts w:ascii="Arial" w:eastAsia="Times New Roman" w:hAnsi="Arial" w:cs="Arial"/>
                <w:b/>
                <w:sz w:val="24"/>
                <w:szCs w:val="24"/>
                <w:lang w:eastAsia="en-GB"/>
              </w:rPr>
            </w:pPr>
          </w:p>
          <w:p w:rsidR="00960F11" w:rsidRPr="00960F11" w:rsidRDefault="00960F11" w:rsidP="00960F11">
            <w:pPr>
              <w:spacing w:line="240" w:lineRule="auto"/>
              <w:jc w:val="center"/>
              <w:rPr>
                <w:rFonts w:ascii="Arial" w:eastAsia="Times New Roman" w:hAnsi="Arial" w:cs="Arial"/>
                <w:sz w:val="32"/>
                <w:szCs w:val="32"/>
                <w:lang w:eastAsia="en-GB"/>
              </w:rPr>
            </w:pPr>
            <w:r w:rsidRPr="00960F11">
              <w:rPr>
                <w:rFonts w:ascii="Arial" w:eastAsia="Times New Roman" w:hAnsi="Arial" w:cs="Arial"/>
                <w:b/>
                <w:sz w:val="32"/>
                <w:szCs w:val="32"/>
                <w:lang w:eastAsia="en-GB"/>
              </w:rPr>
              <w:t xml:space="preserve">NOTICE IS HEREBY GIVEN </w:t>
            </w:r>
            <w:r w:rsidRPr="00960F11">
              <w:rPr>
                <w:rFonts w:ascii="Arial" w:eastAsia="Times New Roman" w:hAnsi="Arial" w:cs="Arial"/>
                <w:sz w:val="32"/>
                <w:szCs w:val="32"/>
                <w:lang w:eastAsia="en-GB"/>
              </w:rPr>
              <w:t>that Torbay Councils Licensing Authority has received an application to grant permission for the placing of tables and chairs on the following footpaths or footways and areas of public highway for the purpose of providing and operating facilities for refreshment etc.</w:t>
            </w:r>
          </w:p>
          <w:p w:rsidR="00960F11" w:rsidRPr="00960F11" w:rsidRDefault="00960F11" w:rsidP="00960F11">
            <w:pPr>
              <w:spacing w:line="240" w:lineRule="auto"/>
              <w:jc w:val="center"/>
              <w:rPr>
                <w:rFonts w:ascii="Arial" w:eastAsia="Times New Roman" w:hAnsi="Arial" w:cs="Arial"/>
                <w:sz w:val="24"/>
                <w:szCs w:val="24"/>
                <w:lang w:eastAsia="en-GB"/>
              </w:rPr>
            </w:pPr>
          </w:p>
        </w:tc>
      </w:tr>
      <w:tr w:rsidR="00960F11" w:rsidRPr="00960F11" w:rsidTr="00822040">
        <w:trPr>
          <w:trHeight w:val="237"/>
        </w:trPr>
        <w:tc>
          <w:tcPr>
            <w:tcW w:w="10065" w:type="dxa"/>
          </w:tcPr>
          <w:p w:rsidR="00960F11" w:rsidRPr="00960F11" w:rsidRDefault="00960F11" w:rsidP="00960F11">
            <w:pPr>
              <w:spacing w:line="240" w:lineRule="auto"/>
              <w:jc w:val="center"/>
              <w:rPr>
                <w:rFonts w:ascii="Arial" w:eastAsia="Times New Roman" w:hAnsi="Arial" w:cs="Arial"/>
                <w:b/>
                <w:sz w:val="32"/>
                <w:szCs w:val="32"/>
                <w:lang w:eastAsia="en-GB"/>
              </w:rPr>
            </w:pPr>
            <w:smartTag w:uri="urn:schemas-microsoft-com:office:smarttags" w:element="stockticker">
              <w:r w:rsidRPr="00960F11">
                <w:rPr>
                  <w:rFonts w:ascii="Arial" w:eastAsia="Times New Roman" w:hAnsi="Arial" w:cs="Arial"/>
                  <w:b/>
                  <w:sz w:val="32"/>
                  <w:szCs w:val="32"/>
                  <w:lang w:eastAsia="en-GB"/>
                </w:rPr>
                <w:t>AREA</w:t>
              </w:r>
            </w:smartTag>
            <w:r w:rsidRPr="00960F11">
              <w:rPr>
                <w:rFonts w:ascii="Arial" w:eastAsia="Times New Roman" w:hAnsi="Arial" w:cs="Arial"/>
                <w:b/>
                <w:sz w:val="32"/>
                <w:szCs w:val="32"/>
                <w:lang w:eastAsia="en-GB"/>
              </w:rPr>
              <w:t xml:space="preserve"> OF PAVING OUTSIDE (name &amp; address of premises):</w:t>
            </w:r>
          </w:p>
          <w:p w:rsidR="00960F11" w:rsidRPr="00960F11" w:rsidRDefault="00960F11" w:rsidP="00960F11">
            <w:pPr>
              <w:spacing w:line="240" w:lineRule="auto"/>
              <w:jc w:val="center"/>
              <w:rPr>
                <w:rFonts w:ascii="Arial" w:eastAsia="Times New Roman" w:hAnsi="Arial" w:cs="Arial"/>
                <w:b/>
                <w:sz w:val="24"/>
                <w:szCs w:val="24"/>
                <w:lang w:eastAsia="en-GB"/>
              </w:rPr>
            </w:pPr>
          </w:p>
          <w:p w:rsidR="00960F11" w:rsidRPr="00960F11" w:rsidRDefault="00960F11" w:rsidP="00960F11">
            <w:pPr>
              <w:spacing w:line="240" w:lineRule="auto"/>
              <w:jc w:val="center"/>
              <w:rPr>
                <w:rFonts w:ascii="Arial" w:eastAsia="Times New Roman" w:hAnsi="Arial" w:cs="Arial"/>
                <w:b/>
                <w:sz w:val="24"/>
                <w:szCs w:val="24"/>
                <w:lang w:eastAsia="en-GB"/>
              </w:rPr>
            </w:pPr>
          </w:p>
          <w:p w:rsidR="00960F11" w:rsidRPr="00960F11" w:rsidRDefault="00960F11" w:rsidP="00960F11">
            <w:pPr>
              <w:spacing w:line="240" w:lineRule="auto"/>
              <w:jc w:val="center"/>
              <w:rPr>
                <w:rFonts w:ascii="Arial" w:eastAsia="Times New Roman" w:hAnsi="Arial" w:cs="Arial"/>
                <w:b/>
                <w:sz w:val="24"/>
                <w:szCs w:val="24"/>
                <w:lang w:eastAsia="en-GB"/>
              </w:rPr>
            </w:pPr>
          </w:p>
        </w:tc>
      </w:tr>
      <w:tr w:rsidR="00960F11" w:rsidRPr="00960F11" w:rsidTr="00822040">
        <w:trPr>
          <w:trHeight w:val="237"/>
        </w:trPr>
        <w:tc>
          <w:tcPr>
            <w:tcW w:w="10065" w:type="dxa"/>
          </w:tcPr>
          <w:p w:rsidR="00960F11" w:rsidRPr="00960F11" w:rsidRDefault="00960F11" w:rsidP="00960F11">
            <w:pPr>
              <w:spacing w:line="240" w:lineRule="auto"/>
              <w:jc w:val="center"/>
              <w:rPr>
                <w:rFonts w:ascii="Arial" w:eastAsia="Times New Roman" w:hAnsi="Arial" w:cs="Arial"/>
                <w:b/>
                <w:sz w:val="32"/>
                <w:szCs w:val="32"/>
                <w:lang w:eastAsia="en-GB"/>
              </w:rPr>
            </w:pPr>
            <w:r w:rsidRPr="00960F11">
              <w:rPr>
                <w:rFonts w:ascii="Arial" w:eastAsia="Times New Roman" w:hAnsi="Arial" w:cs="Arial"/>
                <w:b/>
                <w:sz w:val="32"/>
                <w:szCs w:val="32"/>
                <w:lang w:eastAsia="en-GB"/>
              </w:rPr>
              <w:t>PROPOSED SIZE OF PAVEMENT CAFÉ AREA:</w:t>
            </w:r>
          </w:p>
          <w:p w:rsidR="00960F11" w:rsidRPr="00960F11" w:rsidRDefault="00960F11" w:rsidP="00960F11">
            <w:pPr>
              <w:spacing w:line="240" w:lineRule="auto"/>
              <w:jc w:val="center"/>
              <w:rPr>
                <w:rFonts w:ascii="Arial" w:eastAsia="Times New Roman" w:hAnsi="Arial" w:cs="Arial"/>
                <w:b/>
                <w:sz w:val="32"/>
                <w:szCs w:val="32"/>
                <w:lang w:eastAsia="en-GB"/>
              </w:rPr>
            </w:pPr>
          </w:p>
          <w:p w:rsidR="00960F11" w:rsidRPr="00960F11" w:rsidRDefault="00960F11" w:rsidP="00960F11">
            <w:pPr>
              <w:spacing w:line="240" w:lineRule="auto"/>
              <w:jc w:val="center"/>
              <w:rPr>
                <w:rFonts w:ascii="Arial" w:eastAsia="Times New Roman" w:hAnsi="Arial" w:cs="Arial"/>
                <w:b/>
                <w:sz w:val="32"/>
                <w:szCs w:val="32"/>
                <w:lang w:eastAsia="en-GB"/>
              </w:rPr>
            </w:pPr>
          </w:p>
        </w:tc>
      </w:tr>
      <w:tr w:rsidR="00960F11" w:rsidRPr="00960F11" w:rsidTr="00822040">
        <w:tc>
          <w:tcPr>
            <w:tcW w:w="10065" w:type="dxa"/>
          </w:tcPr>
          <w:p w:rsidR="00960F11" w:rsidRPr="00960F11" w:rsidRDefault="00960F11" w:rsidP="00960F11">
            <w:pPr>
              <w:spacing w:line="240" w:lineRule="auto"/>
              <w:jc w:val="center"/>
              <w:rPr>
                <w:rFonts w:ascii="Arial" w:eastAsia="Times New Roman" w:hAnsi="Arial" w:cs="Arial"/>
                <w:sz w:val="24"/>
                <w:szCs w:val="24"/>
                <w:lang w:eastAsia="en-GB"/>
              </w:rPr>
            </w:pPr>
          </w:p>
          <w:p w:rsidR="00960F11" w:rsidRPr="00960F11" w:rsidRDefault="00960F11" w:rsidP="00960F11">
            <w:pPr>
              <w:spacing w:line="240" w:lineRule="auto"/>
              <w:jc w:val="center"/>
              <w:rPr>
                <w:rFonts w:ascii="Arial" w:eastAsia="Times New Roman" w:hAnsi="Arial" w:cs="Arial"/>
                <w:sz w:val="24"/>
                <w:szCs w:val="24"/>
                <w:lang w:eastAsia="en-GB"/>
              </w:rPr>
            </w:pPr>
            <w:r w:rsidRPr="00960F11">
              <w:rPr>
                <w:rFonts w:ascii="Arial" w:eastAsia="Times New Roman" w:hAnsi="Arial" w:cs="Arial"/>
                <w:sz w:val="24"/>
                <w:szCs w:val="24"/>
                <w:lang w:eastAsia="en-GB"/>
              </w:rPr>
              <w:t>Details of the application can be inspected on the Torbay Councils Website at</w:t>
            </w:r>
          </w:p>
          <w:p w:rsidR="00960F11" w:rsidRPr="00960F11" w:rsidRDefault="00960F11" w:rsidP="00960F11">
            <w:pPr>
              <w:spacing w:line="240" w:lineRule="auto"/>
              <w:jc w:val="center"/>
              <w:rPr>
                <w:rFonts w:ascii="Arial" w:eastAsia="Times New Roman" w:hAnsi="Arial" w:cs="Arial"/>
                <w:sz w:val="24"/>
                <w:szCs w:val="24"/>
                <w:u w:val="single"/>
                <w:lang w:eastAsia="en-GB"/>
              </w:rPr>
            </w:pPr>
            <w:r w:rsidRPr="00960F11">
              <w:rPr>
                <w:rFonts w:ascii="Arial" w:eastAsia="Times New Roman" w:hAnsi="Arial" w:cs="Arial"/>
                <w:sz w:val="24"/>
                <w:szCs w:val="24"/>
                <w:u w:val="single"/>
                <w:lang w:eastAsia="en-GB"/>
              </w:rPr>
              <w:t>www.torbay.gov.uk</w:t>
            </w:r>
          </w:p>
          <w:p w:rsidR="00960F11" w:rsidRPr="00960F11" w:rsidRDefault="00960F11" w:rsidP="00960F11">
            <w:pPr>
              <w:spacing w:line="240" w:lineRule="auto"/>
              <w:jc w:val="both"/>
              <w:rPr>
                <w:rFonts w:ascii="Arial" w:eastAsia="Times New Roman" w:hAnsi="Arial" w:cs="Arial"/>
                <w:b/>
                <w:sz w:val="24"/>
                <w:szCs w:val="24"/>
                <w:lang w:eastAsia="en-GB"/>
              </w:rPr>
            </w:pPr>
          </w:p>
          <w:p w:rsidR="00960F11" w:rsidRPr="00960F11" w:rsidRDefault="00960F11" w:rsidP="00960F11">
            <w:pPr>
              <w:spacing w:line="240" w:lineRule="auto"/>
              <w:jc w:val="center"/>
              <w:rPr>
                <w:rFonts w:ascii="Arial" w:eastAsia="Times New Roman" w:hAnsi="Arial" w:cs="Arial"/>
                <w:sz w:val="24"/>
                <w:szCs w:val="24"/>
                <w:lang w:eastAsia="en-GB"/>
              </w:rPr>
            </w:pPr>
            <w:r w:rsidRPr="00960F11">
              <w:rPr>
                <w:rFonts w:ascii="Arial" w:eastAsia="Times New Roman" w:hAnsi="Arial" w:cs="Arial"/>
                <w:sz w:val="24"/>
                <w:szCs w:val="24"/>
                <w:lang w:eastAsia="en-GB"/>
              </w:rPr>
              <w:t>and at the Office of the Executive Head Community Safety, Torbay Council, Torquay Town Hall, Castle Circus, Torquay, TQ1 3DR between the hours of 9:30 am and 4:00 pm, Monday to Friday</w:t>
            </w:r>
          </w:p>
          <w:p w:rsidR="00960F11" w:rsidRPr="00960F11" w:rsidRDefault="00960F11" w:rsidP="00960F11">
            <w:pPr>
              <w:spacing w:line="240" w:lineRule="auto"/>
              <w:jc w:val="both"/>
              <w:rPr>
                <w:rFonts w:ascii="Arial" w:eastAsia="Times New Roman" w:hAnsi="Arial" w:cs="Arial"/>
                <w:b/>
                <w:sz w:val="24"/>
                <w:szCs w:val="24"/>
                <w:lang w:eastAsia="en-GB"/>
              </w:rPr>
            </w:pPr>
          </w:p>
        </w:tc>
      </w:tr>
      <w:tr w:rsidR="00960F11" w:rsidRPr="00960F11" w:rsidTr="00822040">
        <w:tblPrEx>
          <w:tblLook w:val="0000" w:firstRow="0" w:lastRow="0" w:firstColumn="0" w:lastColumn="0" w:noHBand="0" w:noVBand="0"/>
        </w:tblPrEx>
        <w:trPr>
          <w:trHeight w:val="264"/>
        </w:trPr>
        <w:tc>
          <w:tcPr>
            <w:tcW w:w="10065" w:type="dxa"/>
          </w:tcPr>
          <w:p w:rsidR="00960F11" w:rsidRPr="00960F11" w:rsidRDefault="00960F11" w:rsidP="00960F11">
            <w:pPr>
              <w:spacing w:line="240" w:lineRule="auto"/>
              <w:jc w:val="center"/>
              <w:rPr>
                <w:rFonts w:ascii="Arial" w:eastAsia="Times New Roman" w:hAnsi="Arial" w:cs="Arial"/>
                <w:sz w:val="24"/>
                <w:szCs w:val="24"/>
                <w:lang w:eastAsia="en-GB"/>
              </w:rPr>
            </w:pPr>
          </w:p>
          <w:p w:rsidR="00960F11" w:rsidRPr="00960F11" w:rsidRDefault="00960F11" w:rsidP="00960F11">
            <w:pPr>
              <w:spacing w:line="240" w:lineRule="auto"/>
              <w:jc w:val="center"/>
              <w:rPr>
                <w:rFonts w:ascii="Arial" w:eastAsia="Times New Roman" w:hAnsi="Arial" w:cs="Arial"/>
                <w:sz w:val="24"/>
                <w:szCs w:val="24"/>
                <w:lang w:eastAsia="en-GB"/>
              </w:rPr>
            </w:pPr>
            <w:r w:rsidRPr="00960F11">
              <w:rPr>
                <w:rFonts w:ascii="Arial" w:eastAsia="Times New Roman" w:hAnsi="Arial" w:cs="Arial"/>
                <w:sz w:val="24"/>
                <w:szCs w:val="24"/>
                <w:lang w:eastAsia="en-GB"/>
              </w:rPr>
              <w:t>Any interested party or responsible authority wishing to make a representation in respect of this application should do so in writing to the above address before the date specified below.</w:t>
            </w:r>
          </w:p>
          <w:p w:rsidR="00960F11" w:rsidRPr="00960F11" w:rsidRDefault="00960F11" w:rsidP="00960F11">
            <w:pPr>
              <w:spacing w:line="240" w:lineRule="auto"/>
              <w:jc w:val="center"/>
              <w:rPr>
                <w:rFonts w:ascii="Arial" w:eastAsia="Times New Roman" w:hAnsi="Arial" w:cs="Arial"/>
                <w:sz w:val="24"/>
                <w:szCs w:val="24"/>
                <w:lang w:eastAsia="en-GB"/>
              </w:rPr>
            </w:pPr>
          </w:p>
          <w:p w:rsidR="00960F11" w:rsidRPr="00960F11" w:rsidRDefault="00960F11" w:rsidP="00960F11">
            <w:pPr>
              <w:spacing w:line="240" w:lineRule="auto"/>
              <w:ind w:left="108"/>
              <w:jc w:val="center"/>
              <w:rPr>
                <w:rFonts w:ascii="Arial" w:eastAsia="Times New Roman" w:hAnsi="Arial" w:cs="Arial"/>
                <w:sz w:val="24"/>
                <w:szCs w:val="24"/>
                <w:lang w:eastAsia="en-GB"/>
              </w:rPr>
            </w:pPr>
            <w:r w:rsidRPr="00960F11">
              <w:rPr>
                <w:rFonts w:ascii="Arial" w:eastAsia="Times New Roman" w:hAnsi="Arial" w:cs="Arial"/>
                <w:sz w:val="24"/>
                <w:szCs w:val="24"/>
                <w:lang w:eastAsia="en-GB"/>
              </w:rPr>
              <w:t>All representations submitted after the specified date cannot be considered</w:t>
            </w:r>
          </w:p>
          <w:p w:rsidR="00960F11" w:rsidRPr="00960F11" w:rsidRDefault="00960F11" w:rsidP="00960F11">
            <w:pPr>
              <w:spacing w:line="240" w:lineRule="auto"/>
              <w:ind w:left="108"/>
              <w:jc w:val="center"/>
              <w:rPr>
                <w:rFonts w:ascii="Arial" w:eastAsia="Times New Roman" w:hAnsi="Arial" w:cs="Arial"/>
                <w:b/>
                <w:sz w:val="24"/>
                <w:szCs w:val="24"/>
                <w:lang w:eastAsia="en-GB"/>
              </w:rPr>
            </w:pPr>
          </w:p>
        </w:tc>
      </w:tr>
      <w:tr w:rsidR="00960F11" w:rsidRPr="00960F11" w:rsidTr="00822040">
        <w:trPr>
          <w:trHeight w:val="1253"/>
        </w:trPr>
        <w:tc>
          <w:tcPr>
            <w:tcW w:w="10065" w:type="dxa"/>
          </w:tcPr>
          <w:p w:rsidR="00960F11" w:rsidRPr="00960F11" w:rsidRDefault="00960F11" w:rsidP="00960F11">
            <w:pPr>
              <w:spacing w:line="240" w:lineRule="auto"/>
              <w:jc w:val="center"/>
              <w:rPr>
                <w:rFonts w:ascii="Arial" w:eastAsia="Times New Roman" w:hAnsi="Arial" w:cs="Arial"/>
                <w:sz w:val="36"/>
                <w:szCs w:val="36"/>
                <w:lang w:eastAsia="en-GB"/>
              </w:rPr>
            </w:pPr>
            <w:r w:rsidRPr="00960F11">
              <w:rPr>
                <w:rFonts w:ascii="Arial" w:eastAsia="Times New Roman" w:hAnsi="Arial" w:cs="Arial"/>
                <w:sz w:val="36"/>
                <w:szCs w:val="36"/>
                <w:lang w:eastAsia="en-GB"/>
              </w:rPr>
              <w:t>Date by which representatives must be received:-</w:t>
            </w:r>
          </w:p>
          <w:p w:rsidR="00960F11" w:rsidRPr="00960F11" w:rsidRDefault="00960F11" w:rsidP="00960F11">
            <w:pPr>
              <w:spacing w:line="240" w:lineRule="auto"/>
              <w:jc w:val="center"/>
              <w:rPr>
                <w:rFonts w:ascii="Arial" w:eastAsia="Times New Roman" w:hAnsi="Arial" w:cs="Arial"/>
                <w:sz w:val="32"/>
                <w:szCs w:val="32"/>
                <w:lang w:eastAsia="en-GB"/>
              </w:rPr>
            </w:pPr>
          </w:p>
          <w:p w:rsidR="00960F11" w:rsidRPr="00960F11" w:rsidRDefault="00960F11" w:rsidP="00960F11">
            <w:pPr>
              <w:spacing w:line="240" w:lineRule="auto"/>
              <w:jc w:val="center"/>
              <w:rPr>
                <w:rFonts w:ascii="Arial" w:eastAsia="Times New Roman" w:hAnsi="Arial" w:cs="Arial"/>
                <w:sz w:val="24"/>
                <w:szCs w:val="24"/>
                <w:lang w:eastAsia="en-GB"/>
              </w:rPr>
            </w:pPr>
          </w:p>
        </w:tc>
      </w:tr>
    </w:tbl>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960F11" w:rsidRDefault="00960F1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7B5A31" w:rsidRDefault="007B5A31" w:rsidP="00952073">
      <w:pPr>
        <w:spacing w:line="240" w:lineRule="auto"/>
        <w:rPr>
          <w:rFonts w:ascii="Arial" w:hAnsi="Arial"/>
          <w:b/>
          <w:sz w:val="28"/>
          <w:szCs w:val="28"/>
        </w:rPr>
      </w:pPr>
    </w:p>
    <w:p w:rsidR="00952073" w:rsidRDefault="007B5A31" w:rsidP="00952073">
      <w:pPr>
        <w:spacing w:line="240" w:lineRule="auto"/>
        <w:rPr>
          <w:rFonts w:ascii="Arial" w:hAnsi="Arial"/>
          <w:b/>
          <w:sz w:val="28"/>
          <w:szCs w:val="28"/>
        </w:rPr>
      </w:pPr>
      <w:r>
        <w:rPr>
          <w:rFonts w:ascii="Arial" w:hAnsi="Arial"/>
          <w:b/>
          <w:sz w:val="28"/>
          <w:szCs w:val="28"/>
        </w:rPr>
        <w:lastRenderedPageBreak/>
        <w:t>Ap</w:t>
      </w:r>
      <w:r w:rsidR="00952073" w:rsidRPr="00D6741B">
        <w:rPr>
          <w:rFonts w:ascii="Arial" w:hAnsi="Arial"/>
          <w:b/>
          <w:sz w:val="28"/>
          <w:szCs w:val="28"/>
        </w:rPr>
        <w:t xml:space="preserve">pendix </w:t>
      </w:r>
      <w:r w:rsidR="000B09AC">
        <w:rPr>
          <w:rFonts w:ascii="Arial" w:hAnsi="Arial"/>
          <w:b/>
          <w:sz w:val="28"/>
          <w:szCs w:val="28"/>
        </w:rPr>
        <w:t>B</w:t>
      </w:r>
      <w:r w:rsidR="009923A8">
        <w:rPr>
          <w:rFonts w:ascii="Arial" w:hAnsi="Arial"/>
          <w:b/>
          <w:sz w:val="28"/>
          <w:szCs w:val="28"/>
        </w:rPr>
        <w:t xml:space="preserve"> – Standard Conditions</w:t>
      </w:r>
    </w:p>
    <w:p w:rsidR="00952073" w:rsidRDefault="00952073" w:rsidP="00952073">
      <w:pPr>
        <w:spacing w:line="240" w:lineRule="exact"/>
        <w:rPr>
          <w:rFonts w:ascii="Arial" w:hAnsi="Arial"/>
          <w:b/>
          <w:sz w:val="24"/>
          <w:szCs w:val="24"/>
        </w:rPr>
      </w:pPr>
    </w:p>
    <w:p w:rsidR="00952073" w:rsidRPr="00D6741B" w:rsidRDefault="00952073" w:rsidP="00952073">
      <w:pPr>
        <w:spacing w:line="240" w:lineRule="exact"/>
        <w:ind w:left="-426" w:right="-472"/>
        <w:jc w:val="center"/>
        <w:rPr>
          <w:rFonts w:ascii="Arial" w:hAnsi="Arial"/>
          <w:b/>
          <w:sz w:val="24"/>
          <w:szCs w:val="24"/>
        </w:rPr>
      </w:pPr>
      <w:r w:rsidRPr="00FC79AC">
        <w:rPr>
          <w:rFonts w:ascii="Arial" w:hAnsi="Arial"/>
          <w:b/>
          <w:sz w:val="24"/>
          <w:szCs w:val="24"/>
        </w:rPr>
        <w:t xml:space="preserve">Please note that these conditions </w:t>
      </w:r>
      <w:r>
        <w:rPr>
          <w:rFonts w:ascii="Arial" w:hAnsi="Arial"/>
          <w:b/>
          <w:sz w:val="24"/>
          <w:szCs w:val="24"/>
        </w:rPr>
        <w:t>are not an exhaustive list, and e</w:t>
      </w:r>
      <w:r w:rsidRPr="00FC79AC">
        <w:rPr>
          <w:rFonts w:ascii="Arial" w:hAnsi="Arial"/>
          <w:b/>
          <w:sz w:val="24"/>
          <w:szCs w:val="24"/>
        </w:rPr>
        <w:t>ach Application will be considered on its own merits and bespoke conditions may be attached where deemed appropriate.</w:t>
      </w:r>
    </w:p>
    <w:p w:rsidR="00952073" w:rsidRPr="000B1AD7" w:rsidRDefault="00952073" w:rsidP="00952073">
      <w:pPr>
        <w:spacing w:line="320" w:lineRule="exact"/>
        <w:jc w:val="right"/>
        <w:rPr>
          <w:rFonts w:ascii="Arial" w:hAnsi="Arial"/>
          <w:b/>
          <w:sz w:val="28"/>
          <w:szCs w:val="28"/>
        </w:rPr>
      </w:pPr>
    </w:p>
    <w:tbl>
      <w:tblPr>
        <w:tblW w:w="103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2"/>
      </w:tblGrid>
      <w:tr w:rsidR="00952073" w:rsidRPr="00054311" w:rsidTr="00952073">
        <w:tc>
          <w:tcPr>
            <w:tcW w:w="10312" w:type="dxa"/>
          </w:tcPr>
          <w:p w:rsidR="00952073" w:rsidRDefault="00952073" w:rsidP="005353F8">
            <w:pPr>
              <w:spacing w:line="240" w:lineRule="exact"/>
              <w:rPr>
                <w:rFonts w:ascii="Arial" w:hAnsi="Arial"/>
                <w:b/>
                <w:sz w:val="24"/>
                <w:szCs w:val="24"/>
              </w:rPr>
            </w:pPr>
          </w:p>
          <w:p w:rsidR="00952073" w:rsidRDefault="00952073" w:rsidP="005353F8">
            <w:pPr>
              <w:spacing w:line="240" w:lineRule="exact"/>
              <w:jc w:val="center"/>
              <w:rPr>
                <w:rFonts w:cs="Arial"/>
                <w:b/>
                <w:bCs/>
                <w:sz w:val="24"/>
                <w:szCs w:val="24"/>
              </w:rPr>
            </w:pPr>
            <w:r w:rsidRPr="005C75D7">
              <w:rPr>
                <w:rFonts w:cs="Arial"/>
                <w:b/>
                <w:bCs/>
                <w:sz w:val="24"/>
                <w:szCs w:val="24"/>
              </w:rPr>
              <w:t xml:space="preserve">PAVEMENT CAFE LICENCE – </w:t>
            </w:r>
            <w:r w:rsidR="009923A8">
              <w:rPr>
                <w:rFonts w:cs="Arial"/>
                <w:b/>
                <w:bCs/>
                <w:sz w:val="24"/>
                <w:szCs w:val="24"/>
              </w:rPr>
              <w:t>STANDARD</w:t>
            </w:r>
            <w:r w:rsidR="009923A8" w:rsidRPr="005C75D7">
              <w:rPr>
                <w:rFonts w:cs="Arial"/>
                <w:b/>
                <w:bCs/>
                <w:sz w:val="24"/>
                <w:szCs w:val="24"/>
              </w:rPr>
              <w:t xml:space="preserve"> </w:t>
            </w:r>
            <w:r w:rsidRPr="005C75D7">
              <w:rPr>
                <w:rFonts w:cs="Arial"/>
                <w:b/>
                <w:bCs/>
                <w:sz w:val="24"/>
                <w:szCs w:val="24"/>
              </w:rPr>
              <w:t xml:space="preserve">CONDITIONS </w:t>
            </w:r>
          </w:p>
          <w:p w:rsidR="00275F46" w:rsidRDefault="00275F46" w:rsidP="005353F8">
            <w:pPr>
              <w:spacing w:line="240" w:lineRule="exact"/>
              <w:jc w:val="center"/>
              <w:rPr>
                <w:rFonts w:cs="Arial"/>
                <w:b/>
                <w:bCs/>
                <w:sz w:val="24"/>
                <w:szCs w:val="24"/>
              </w:rPr>
            </w:pPr>
          </w:p>
          <w:p w:rsidR="00996DC7" w:rsidRPr="005C75D7" w:rsidRDefault="00996DC7" w:rsidP="005353F8">
            <w:pPr>
              <w:spacing w:line="240" w:lineRule="exact"/>
              <w:jc w:val="center"/>
              <w:rPr>
                <w:rFonts w:cs="Arial"/>
                <w:b/>
                <w:bCs/>
                <w:sz w:val="24"/>
                <w:szCs w:val="24"/>
              </w:rPr>
            </w:pPr>
          </w:p>
          <w:p w:rsidR="00952073" w:rsidRDefault="00996DC7" w:rsidP="005353F8">
            <w:pPr>
              <w:spacing w:line="240" w:lineRule="exact"/>
              <w:jc w:val="center"/>
              <w:rPr>
                <w:rFonts w:cs="Arial"/>
                <w:sz w:val="24"/>
                <w:szCs w:val="24"/>
              </w:rPr>
            </w:pPr>
            <w:r w:rsidRPr="005C75D7">
              <w:rPr>
                <w:rFonts w:cs="Arial"/>
                <w:sz w:val="24"/>
                <w:szCs w:val="24"/>
              </w:rPr>
              <w:t>This Pavement Café Licence is granted under Section 115E of the Highways Act 1980</w:t>
            </w:r>
          </w:p>
          <w:p w:rsidR="00996DC7" w:rsidRDefault="00996DC7" w:rsidP="005353F8">
            <w:pPr>
              <w:spacing w:line="240" w:lineRule="exact"/>
              <w:jc w:val="center"/>
              <w:rPr>
                <w:rFonts w:cs="Arial"/>
                <w:sz w:val="24"/>
                <w:szCs w:val="24"/>
              </w:rPr>
            </w:pPr>
          </w:p>
          <w:p w:rsidR="00996DC7" w:rsidRPr="005C75D7" w:rsidRDefault="00996DC7" w:rsidP="00822040">
            <w:pPr>
              <w:spacing w:line="240" w:lineRule="exact"/>
              <w:jc w:val="both"/>
              <w:rPr>
                <w:rFonts w:cs="Arial"/>
                <w:b/>
                <w:bCs/>
                <w:sz w:val="24"/>
                <w:szCs w:val="24"/>
              </w:rPr>
            </w:pPr>
            <w:r>
              <w:rPr>
                <w:rFonts w:cs="Arial"/>
                <w:sz w:val="24"/>
                <w:szCs w:val="24"/>
              </w:rPr>
              <w:t>This licence is issued to the individual(s) or Company named on it and is non transferrable. Granting of the licence permits the placing of tables and chairs and associated furniture (as permitted) only and does not absolve the holder(s) from any requirements under any other legislation e.g. A Premises Licence in respect of the sale or supply of alcohol</w:t>
            </w:r>
            <w:r w:rsidR="00265B09">
              <w:rPr>
                <w:rFonts w:cs="Arial"/>
                <w:sz w:val="24"/>
                <w:szCs w:val="24"/>
              </w:rPr>
              <w:t xml:space="preserve"> and/or late night refreshments, or planning consent where this may be required.</w:t>
            </w:r>
          </w:p>
          <w:p w:rsidR="00952073" w:rsidRPr="005C75D7" w:rsidRDefault="00952073" w:rsidP="005353F8">
            <w:pPr>
              <w:spacing w:line="240" w:lineRule="exact"/>
              <w:jc w:val="center"/>
              <w:rPr>
                <w:rFonts w:cs="Arial"/>
                <w:sz w:val="24"/>
                <w:szCs w:val="24"/>
              </w:rPr>
            </w:pPr>
          </w:p>
          <w:p w:rsidR="00952073" w:rsidRDefault="00952073" w:rsidP="005353F8">
            <w:pPr>
              <w:pStyle w:val="Header"/>
              <w:tabs>
                <w:tab w:val="clear" w:pos="4513"/>
                <w:tab w:val="clear" w:pos="9026"/>
              </w:tabs>
              <w:spacing w:line="240" w:lineRule="exact"/>
              <w:jc w:val="both"/>
              <w:rPr>
                <w:rFonts w:cs="Arial"/>
                <w:sz w:val="24"/>
                <w:szCs w:val="24"/>
              </w:rPr>
            </w:pPr>
          </w:p>
          <w:p w:rsidR="00275F46" w:rsidRPr="007E0457" w:rsidRDefault="00275F46" w:rsidP="005353F8">
            <w:pPr>
              <w:pStyle w:val="Header"/>
              <w:tabs>
                <w:tab w:val="clear" w:pos="4513"/>
                <w:tab w:val="clear" w:pos="9026"/>
              </w:tabs>
              <w:spacing w:line="240" w:lineRule="exact"/>
              <w:jc w:val="both"/>
              <w:rPr>
                <w:rFonts w:cs="Arial"/>
                <w:sz w:val="24"/>
                <w:szCs w:val="24"/>
              </w:rPr>
            </w:pPr>
          </w:p>
          <w:p w:rsidR="00952073" w:rsidRDefault="00952073" w:rsidP="005353F8">
            <w:pPr>
              <w:pStyle w:val="ListParagraph"/>
              <w:spacing w:line="240" w:lineRule="exact"/>
              <w:ind w:left="0"/>
              <w:rPr>
                <w:rFonts w:cs="Arial"/>
                <w:sz w:val="24"/>
                <w:szCs w:val="24"/>
                <w:u w:val="single"/>
              </w:rPr>
            </w:pPr>
            <w:r w:rsidRPr="006A1BF2">
              <w:rPr>
                <w:rFonts w:cs="Arial"/>
                <w:sz w:val="24"/>
                <w:szCs w:val="24"/>
                <w:u w:val="single"/>
              </w:rPr>
              <w:t>Use</w:t>
            </w:r>
            <w:r>
              <w:rPr>
                <w:rFonts w:cs="Arial"/>
                <w:sz w:val="24"/>
                <w:szCs w:val="24"/>
                <w:u w:val="single"/>
              </w:rPr>
              <w:t xml:space="preserve"> and Maintenance of the Highway</w:t>
            </w:r>
          </w:p>
          <w:p w:rsidR="00952073" w:rsidRPr="000C5A71" w:rsidRDefault="00952073" w:rsidP="005353F8">
            <w:pPr>
              <w:pStyle w:val="ListParagraph"/>
              <w:spacing w:line="240" w:lineRule="exact"/>
              <w:ind w:left="0"/>
              <w:rPr>
                <w:rFonts w:cs="Arial"/>
                <w:sz w:val="24"/>
                <w:szCs w:val="24"/>
                <w:u w:val="single"/>
              </w:rPr>
            </w:pPr>
          </w:p>
          <w:p w:rsidR="00952073" w:rsidRDefault="00952073" w:rsidP="00952073">
            <w:pPr>
              <w:pStyle w:val="Header"/>
              <w:numPr>
                <w:ilvl w:val="0"/>
                <w:numId w:val="20"/>
              </w:numPr>
              <w:tabs>
                <w:tab w:val="clear" w:pos="4513"/>
                <w:tab w:val="clear" w:pos="9026"/>
              </w:tabs>
              <w:spacing w:line="240" w:lineRule="exact"/>
              <w:jc w:val="both"/>
              <w:rPr>
                <w:rFonts w:cs="Arial"/>
                <w:sz w:val="24"/>
                <w:szCs w:val="24"/>
              </w:rPr>
            </w:pPr>
            <w:r w:rsidRPr="00A365F8">
              <w:rPr>
                <w:rFonts w:cs="Arial"/>
                <w:sz w:val="24"/>
                <w:szCs w:val="24"/>
              </w:rPr>
              <w:t>The Licence Holder/s shall not make any excavations or indentations of any descriptions whatsoever in the surface of the highway or place or fix any equipment of any d</w:t>
            </w:r>
            <w:r>
              <w:rPr>
                <w:rFonts w:cs="Arial"/>
                <w:sz w:val="24"/>
                <w:szCs w:val="24"/>
              </w:rPr>
              <w:t>escription in the said surface.</w:t>
            </w:r>
          </w:p>
          <w:p w:rsidR="00952073" w:rsidRPr="003F771B" w:rsidRDefault="00952073" w:rsidP="005353F8">
            <w:pPr>
              <w:pStyle w:val="Header"/>
              <w:tabs>
                <w:tab w:val="clear" w:pos="4513"/>
                <w:tab w:val="clear" w:pos="9026"/>
              </w:tabs>
              <w:spacing w:line="240" w:lineRule="exact"/>
              <w:jc w:val="both"/>
              <w:rPr>
                <w:rFonts w:cs="Arial"/>
                <w:sz w:val="24"/>
                <w:szCs w:val="24"/>
              </w:rPr>
            </w:pPr>
          </w:p>
          <w:p w:rsidR="00952073" w:rsidRDefault="00952073" w:rsidP="00952073">
            <w:pPr>
              <w:pStyle w:val="ListParagraph"/>
              <w:numPr>
                <w:ilvl w:val="0"/>
                <w:numId w:val="20"/>
              </w:numPr>
              <w:spacing w:line="240" w:lineRule="exact"/>
              <w:jc w:val="both"/>
              <w:rPr>
                <w:rFonts w:cs="Arial"/>
                <w:sz w:val="24"/>
                <w:szCs w:val="24"/>
              </w:rPr>
            </w:pPr>
            <w:r>
              <w:rPr>
                <w:rFonts w:cs="Arial"/>
                <w:sz w:val="24"/>
                <w:szCs w:val="24"/>
              </w:rPr>
              <w:t xml:space="preserve">The Licence Holder/s </w:t>
            </w:r>
            <w:r w:rsidRPr="00DC5C4E">
              <w:rPr>
                <w:rFonts w:cs="Arial"/>
                <w:sz w:val="24"/>
                <w:szCs w:val="24"/>
              </w:rPr>
              <w:t>retains responsibility for</w:t>
            </w:r>
            <w:r w:rsidRPr="001807EC">
              <w:rPr>
                <w:rFonts w:cs="Arial"/>
                <w:sz w:val="24"/>
                <w:szCs w:val="24"/>
              </w:rPr>
              <w:t xml:space="preserve"> carrying out the reinstatement of the highway in the event of any damage to the highway occurring as a result of the </w:t>
            </w:r>
            <w:r w:rsidRPr="00457B39">
              <w:rPr>
                <w:rFonts w:cs="Arial"/>
                <w:sz w:val="24"/>
                <w:szCs w:val="24"/>
              </w:rPr>
              <w:t xml:space="preserve">Pavement Café </w:t>
            </w:r>
            <w:r w:rsidRPr="001807EC">
              <w:rPr>
                <w:rFonts w:cs="Arial"/>
                <w:sz w:val="24"/>
                <w:szCs w:val="24"/>
              </w:rPr>
              <w:t xml:space="preserve">activity. The permanent surface reinstatement shall be carried out to the satisfaction of </w:t>
            </w:r>
            <w:r>
              <w:rPr>
                <w:rFonts w:cs="Arial"/>
                <w:sz w:val="24"/>
                <w:szCs w:val="24"/>
              </w:rPr>
              <w:t xml:space="preserve">Torbay </w:t>
            </w:r>
            <w:r w:rsidRPr="001807EC">
              <w:rPr>
                <w:rFonts w:cs="Arial"/>
                <w:sz w:val="24"/>
                <w:szCs w:val="24"/>
              </w:rPr>
              <w:t>Council, at the applicant's expense and guaranteed for a minimum period of two years.</w:t>
            </w:r>
          </w:p>
          <w:p w:rsidR="00952073" w:rsidRPr="00004EED" w:rsidRDefault="00952073" w:rsidP="005353F8">
            <w:pPr>
              <w:pStyle w:val="ListParagraph"/>
              <w:spacing w:line="240" w:lineRule="exact"/>
              <w:ind w:left="0"/>
              <w:jc w:val="both"/>
              <w:rPr>
                <w:rFonts w:cs="Arial"/>
                <w:sz w:val="24"/>
                <w:szCs w:val="24"/>
              </w:rPr>
            </w:pPr>
          </w:p>
          <w:p w:rsidR="00952073" w:rsidRPr="00004EED" w:rsidRDefault="00952073" w:rsidP="00952073">
            <w:pPr>
              <w:pStyle w:val="ListParagraph"/>
              <w:numPr>
                <w:ilvl w:val="0"/>
                <w:numId w:val="20"/>
              </w:numPr>
              <w:spacing w:line="240" w:lineRule="exact"/>
              <w:jc w:val="both"/>
              <w:rPr>
                <w:rFonts w:cs="Arial"/>
                <w:sz w:val="24"/>
                <w:szCs w:val="24"/>
              </w:rPr>
            </w:pPr>
            <w:r w:rsidRPr="00004EED">
              <w:rPr>
                <w:rFonts w:cs="Arial"/>
                <w:sz w:val="24"/>
                <w:szCs w:val="24"/>
              </w:rPr>
              <w:t>The Licence Holder/s shall indemnify Torbay Council against all actions, proceedings, claims, demands and liability which may at any time be taken, made or incurred in consequence of the use or presence of the chairs and tables and other objects and for this purpose must take out at the Licence Holder’s expense a policy of insurance approved by the Council in the sum of at least £2,000,000 in respect of any one event (£5,000,000 total cover) and must produce to the Council on request the current receipts for the premium payment and confirmation of the renewals of the policy.</w:t>
            </w:r>
          </w:p>
          <w:p w:rsidR="00952073" w:rsidRPr="000C5A71" w:rsidRDefault="00952073" w:rsidP="005353F8">
            <w:pPr>
              <w:pStyle w:val="ListParagraph"/>
              <w:spacing w:line="240" w:lineRule="exact"/>
              <w:ind w:left="0"/>
              <w:jc w:val="both"/>
              <w:rPr>
                <w:rFonts w:cs="Arial"/>
                <w:sz w:val="24"/>
                <w:szCs w:val="24"/>
              </w:rPr>
            </w:pPr>
          </w:p>
          <w:p w:rsidR="00952073" w:rsidRDefault="00952073" w:rsidP="00952073">
            <w:pPr>
              <w:pStyle w:val="Header"/>
              <w:numPr>
                <w:ilvl w:val="0"/>
                <w:numId w:val="20"/>
              </w:numPr>
              <w:tabs>
                <w:tab w:val="clear" w:pos="4513"/>
                <w:tab w:val="clear" w:pos="9026"/>
              </w:tabs>
              <w:spacing w:line="240" w:lineRule="exact"/>
              <w:jc w:val="both"/>
              <w:rPr>
                <w:rFonts w:cs="Arial"/>
                <w:sz w:val="24"/>
                <w:szCs w:val="24"/>
              </w:rPr>
            </w:pPr>
            <w:r w:rsidRPr="00387596">
              <w:rPr>
                <w:rFonts w:cs="Arial"/>
                <w:sz w:val="24"/>
                <w:szCs w:val="24"/>
              </w:rPr>
              <w:t>The Licence Holder</w:t>
            </w:r>
            <w:r>
              <w:rPr>
                <w:rFonts w:cs="Arial"/>
                <w:sz w:val="24"/>
                <w:szCs w:val="24"/>
              </w:rPr>
              <w:t>/s</w:t>
            </w:r>
            <w:r w:rsidRPr="00387596">
              <w:rPr>
                <w:rFonts w:cs="Arial"/>
                <w:sz w:val="24"/>
                <w:szCs w:val="24"/>
              </w:rPr>
              <w:t xml:space="preserve"> shall not place on the highway any furniture or equipment or advertisemen</w:t>
            </w:r>
            <w:r>
              <w:rPr>
                <w:rFonts w:cs="Arial"/>
                <w:sz w:val="24"/>
                <w:szCs w:val="24"/>
              </w:rPr>
              <w:t xml:space="preserve">t </w:t>
            </w:r>
            <w:r w:rsidRPr="00765A33">
              <w:rPr>
                <w:rFonts w:cs="Arial"/>
                <w:sz w:val="24"/>
                <w:szCs w:val="24"/>
              </w:rPr>
              <w:t>other than as permitted by Torbay Council and must maintain the same in a clean and tidy condition and not place them so as to obstruct the entrance to or exit from any premises.</w:t>
            </w:r>
          </w:p>
          <w:p w:rsidR="00952073" w:rsidRDefault="00952073" w:rsidP="005353F8">
            <w:pPr>
              <w:pStyle w:val="ListParagraph"/>
              <w:spacing w:line="240" w:lineRule="exact"/>
              <w:rPr>
                <w:rFonts w:cs="Arial"/>
                <w:sz w:val="24"/>
                <w:szCs w:val="24"/>
              </w:rPr>
            </w:pPr>
          </w:p>
          <w:p w:rsidR="00952073" w:rsidRDefault="00952073" w:rsidP="00952073">
            <w:pPr>
              <w:pStyle w:val="Header"/>
              <w:numPr>
                <w:ilvl w:val="0"/>
                <w:numId w:val="20"/>
              </w:numPr>
              <w:tabs>
                <w:tab w:val="clear" w:pos="4513"/>
                <w:tab w:val="clear" w:pos="9026"/>
              </w:tabs>
              <w:spacing w:line="240" w:lineRule="exact"/>
              <w:jc w:val="both"/>
              <w:rPr>
                <w:rFonts w:cs="Arial"/>
                <w:sz w:val="24"/>
                <w:szCs w:val="24"/>
              </w:rPr>
            </w:pPr>
            <w:r w:rsidRPr="00196BE6">
              <w:rPr>
                <w:rFonts w:cs="Arial"/>
                <w:sz w:val="24"/>
                <w:szCs w:val="24"/>
              </w:rPr>
              <w:t>Notwithstanding the spec</w:t>
            </w:r>
            <w:r>
              <w:rPr>
                <w:rFonts w:cs="Arial"/>
                <w:sz w:val="24"/>
                <w:szCs w:val="24"/>
              </w:rPr>
              <w:t xml:space="preserve">ific requirements in </w:t>
            </w:r>
            <w:r w:rsidRPr="005C75D7">
              <w:rPr>
                <w:rFonts w:cs="Arial"/>
                <w:sz w:val="24"/>
                <w:szCs w:val="24"/>
              </w:rPr>
              <w:t xml:space="preserve">Condition </w:t>
            </w:r>
            <w:r w:rsidR="00A97866">
              <w:rPr>
                <w:rFonts w:cs="Arial"/>
                <w:sz w:val="24"/>
                <w:szCs w:val="24"/>
              </w:rPr>
              <w:t>4</w:t>
            </w:r>
            <w:r w:rsidR="00A97866" w:rsidRPr="005C75D7">
              <w:rPr>
                <w:rFonts w:cs="Arial"/>
                <w:sz w:val="24"/>
                <w:szCs w:val="24"/>
              </w:rPr>
              <w:t xml:space="preserve"> </w:t>
            </w:r>
            <w:r w:rsidRPr="005C75D7">
              <w:rPr>
                <w:rFonts w:cs="Arial"/>
                <w:sz w:val="24"/>
                <w:szCs w:val="24"/>
              </w:rPr>
              <w:t>above</w:t>
            </w:r>
            <w:r w:rsidRPr="00196BE6">
              <w:rPr>
                <w:rFonts w:cs="Arial"/>
                <w:sz w:val="24"/>
                <w:szCs w:val="24"/>
              </w:rPr>
              <w:t xml:space="preserve">, the </w:t>
            </w:r>
            <w:r>
              <w:rPr>
                <w:rFonts w:cs="Arial"/>
                <w:sz w:val="24"/>
                <w:szCs w:val="24"/>
              </w:rPr>
              <w:t>Licence Holder/s</w:t>
            </w:r>
            <w:r w:rsidRPr="00196BE6">
              <w:rPr>
                <w:rFonts w:cs="Arial"/>
                <w:sz w:val="24"/>
                <w:szCs w:val="24"/>
              </w:rPr>
              <w:t xml:space="preserve"> shall not do or suffer anything to be done in or on the high</w:t>
            </w:r>
            <w:r>
              <w:rPr>
                <w:rFonts w:cs="Arial"/>
                <w:sz w:val="24"/>
                <w:szCs w:val="24"/>
              </w:rPr>
              <w:t xml:space="preserve">way which in the opinion of </w:t>
            </w:r>
            <w:r w:rsidRPr="00196BE6">
              <w:rPr>
                <w:rFonts w:cs="Arial"/>
                <w:sz w:val="24"/>
                <w:szCs w:val="24"/>
              </w:rPr>
              <w:t>Torbay Council may be or become a danger, nuisance or annoyance to or cause damage or inconvenience to the said Council or the owners or occupiers of any adjacent or neighbouring premises or to members of the public.</w:t>
            </w:r>
          </w:p>
          <w:p w:rsidR="00952073" w:rsidRDefault="00952073" w:rsidP="005353F8">
            <w:pPr>
              <w:pStyle w:val="ListParagraph"/>
              <w:spacing w:line="240" w:lineRule="exact"/>
              <w:rPr>
                <w:rFonts w:cs="Arial"/>
                <w:sz w:val="24"/>
                <w:szCs w:val="24"/>
              </w:rPr>
            </w:pPr>
          </w:p>
          <w:p w:rsidR="00952073" w:rsidRPr="00A365F8" w:rsidRDefault="00952073" w:rsidP="00952073">
            <w:pPr>
              <w:pStyle w:val="Header"/>
              <w:numPr>
                <w:ilvl w:val="0"/>
                <w:numId w:val="20"/>
              </w:numPr>
              <w:tabs>
                <w:tab w:val="clear" w:pos="4513"/>
                <w:tab w:val="clear" w:pos="9026"/>
              </w:tabs>
              <w:spacing w:line="240" w:lineRule="exact"/>
              <w:jc w:val="both"/>
              <w:rPr>
                <w:rFonts w:cs="Arial"/>
                <w:sz w:val="24"/>
                <w:szCs w:val="24"/>
              </w:rPr>
            </w:pPr>
            <w:r w:rsidRPr="00A365F8">
              <w:rPr>
                <w:rFonts w:cs="Arial"/>
                <w:sz w:val="24"/>
                <w:szCs w:val="24"/>
              </w:rPr>
              <w:t xml:space="preserve">The Licence Holder/s shall suspend the operation of the </w:t>
            </w:r>
            <w:r w:rsidRPr="00457B39">
              <w:rPr>
                <w:rFonts w:cs="Arial"/>
                <w:sz w:val="24"/>
                <w:szCs w:val="24"/>
              </w:rPr>
              <w:t xml:space="preserve">Pavement Café </w:t>
            </w:r>
            <w:r w:rsidRPr="00A365F8">
              <w:rPr>
                <w:rFonts w:cs="Arial"/>
                <w:sz w:val="24"/>
                <w:szCs w:val="24"/>
              </w:rPr>
              <w:t>at the request of an Authorised Officer of the Council to enable any street works to be carried out on or near the permitted location.</w:t>
            </w:r>
            <w:r w:rsidR="00B05250">
              <w:rPr>
                <w:rFonts w:cs="Arial"/>
                <w:sz w:val="24"/>
                <w:szCs w:val="24"/>
              </w:rPr>
              <w:t xml:space="preserve"> Such works (unless due to an emergency or unforeseen circumstance) shall be notified to the licence holder(s) in advance. </w:t>
            </w:r>
          </w:p>
          <w:p w:rsidR="00952073" w:rsidRPr="00196BE6" w:rsidRDefault="00952073" w:rsidP="005353F8">
            <w:pPr>
              <w:pStyle w:val="ListParagraph"/>
              <w:spacing w:line="240" w:lineRule="exact"/>
              <w:rPr>
                <w:rFonts w:cs="Arial"/>
                <w:sz w:val="24"/>
                <w:szCs w:val="24"/>
              </w:rPr>
            </w:pPr>
          </w:p>
          <w:p w:rsidR="00952073" w:rsidRPr="003F771B" w:rsidRDefault="00952073" w:rsidP="00952073">
            <w:pPr>
              <w:pStyle w:val="ListParagraph"/>
              <w:numPr>
                <w:ilvl w:val="0"/>
                <w:numId w:val="20"/>
              </w:numPr>
              <w:spacing w:line="240" w:lineRule="exact"/>
              <w:jc w:val="both"/>
              <w:rPr>
                <w:rFonts w:cs="Arial"/>
                <w:sz w:val="24"/>
                <w:szCs w:val="24"/>
              </w:rPr>
            </w:pPr>
            <w:r w:rsidRPr="003F771B">
              <w:rPr>
                <w:rFonts w:cs="Arial"/>
                <w:sz w:val="24"/>
                <w:szCs w:val="24"/>
              </w:rPr>
              <w:t xml:space="preserve">Where repair or maintenance of the pavement/highway is to be undertaken, Torbay Council </w:t>
            </w:r>
            <w:r w:rsidRPr="008443A2">
              <w:rPr>
                <w:rFonts w:cs="Arial"/>
                <w:sz w:val="24"/>
                <w:szCs w:val="24"/>
              </w:rPr>
              <w:t>will not</w:t>
            </w:r>
            <w:r w:rsidRPr="003F771B">
              <w:rPr>
                <w:rFonts w:cs="Arial"/>
                <w:sz w:val="24"/>
                <w:szCs w:val="24"/>
              </w:rPr>
              <w:t xml:space="preserve"> be liable for any loss of trade and/or income whilst repair/maintenance is carried out</w:t>
            </w:r>
            <w:r w:rsidR="00A97866">
              <w:rPr>
                <w:rFonts w:cs="Arial"/>
                <w:sz w:val="24"/>
                <w:szCs w:val="24"/>
              </w:rPr>
              <w:t xml:space="preserve"> and cannot reimburse the fee paid or any part of it</w:t>
            </w:r>
            <w:r w:rsidRPr="003F771B">
              <w:rPr>
                <w:rFonts w:cs="Arial"/>
                <w:sz w:val="24"/>
                <w:szCs w:val="24"/>
              </w:rPr>
              <w:t>. The Licence Holder/s must allow the Council reasonable access for such works.</w:t>
            </w:r>
          </w:p>
          <w:p w:rsidR="00952073" w:rsidRDefault="00952073" w:rsidP="005353F8">
            <w:pPr>
              <w:pStyle w:val="ListParagraph"/>
              <w:spacing w:line="240" w:lineRule="exact"/>
              <w:rPr>
                <w:rFonts w:cs="Arial"/>
                <w:sz w:val="24"/>
                <w:szCs w:val="24"/>
              </w:rPr>
            </w:pPr>
          </w:p>
          <w:p w:rsidR="00952073" w:rsidRPr="003F771B" w:rsidRDefault="00952073" w:rsidP="00952073">
            <w:pPr>
              <w:pStyle w:val="ListParagraph"/>
              <w:numPr>
                <w:ilvl w:val="0"/>
                <w:numId w:val="20"/>
              </w:numPr>
              <w:spacing w:line="240" w:lineRule="exact"/>
              <w:jc w:val="both"/>
              <w:rPr>
                <w:rFonts w:cs="Arial"/>
                <w:sz w:val="24"/>
                <w:szCs w:val="24"/>
              </w:rPr>
            </w:pPr>
            <w:r>
              <w:rPr>
                <w:rFonts w:cs="Arial"/>
                <w:sz w:val="24"/>
                <w:szCs w:val="24"/>
              </w:rPr>
              <w:lastRenderedPageBreak/>
              <w:t>The Licence Holder/s recognise that Torbay</w:t>
            </w:r>
            <w:r w:rsidRPr="006A1BF2">
              <w:rPr>
                <w:rFonts w:cs="Arial"/>
                <w:sz w:val="24"/>
                <w:szCs w:val="24"/>
              </w:rPr>
              <w:t xml:space="preserve"> Cou</w:t>
            </w:r>
            <w:r>
              <w:rPr>
                <w:rFonts w:cs="Arial"/>
                <w:sz w:val="24"/>
                <w:szCs w:val="24"/>
              </w:rPr>
              <w:t>ncil shall be entitled to suspend</w:t>
            </w:r>
            <w:r w:rsidRPr="006A1BF2">
              <w:rPr>
                <w:rFonts w:cs="Arial"/>
                <w:sz w:val="24"/>
                <w:szCs w:val="24"/>
              </w:rPr>
              <w:t xml:space="preserve"> the licence on a temporary basis on th</w:t>
            </w:r>
            <w:r>
              <w:rPr>
                <w:rFonts w:cs="Arial"/>
                <w:sz w:val="24"/>
                <w:szCs w:val="24"/>
              </w:rPr>
              <w:t xml:space="preserve">e occurrence of a special event, as a result of police intelligence to avoid </w:t>
            </w:r>
            <w:r w:rsidRPr="003F771B">
              <w:rPr>
                <w:rFonts w:cs="Arial"/>
                <w:sz w:val="24"/>
                <w:szCs w:val="24"/>
              </w:rPr>
              <w:t xml:space="preserve">instances of disorder or the potential for disorder, or for any other circumstance which the Council deems necessary. Torbay Council </w:t>
            </w:r>
            <w:r w:rsidRPr="008443A2">
              <w:rPr>
                <w:rFonts w:cs="Arial"/>
                <w:sz w:val="24"/>
                <w:szCs w:val="24"/>
              </w:rPr>
              <w:t>shall not in any</w:t>
            </w:r>
            <w:r w:rsidRPr="003F771B">
              <w:rPr>
                <w:rFonts w:cs="Arial"/>
                <w:sz w:val="24"/>
                <w:szCs w:val="24"/>
              </w:rPr>
              <w:t xml:space="preserve"> circumstances whatsoever be liable for any loss of trade and/or income or refund any fees</w:t>
            </w:r>
            <w:r w:rsidR="00A97866">
              <w:rPr>
                <w:rFonts w:cs="Arial"/>
                <w:sz w:val="24"/>
                <w:szCs w:val="24"/>
              </w:rPr>
              <w:t xml:space="preserve"> (or part thereof)</w:t>
            </w:r>
            <w:r w:rsidRPr="003F771B">
              <w:rPr>
                <w:rFonts w:cs="Arial"/>
                <w:sz w:val="24"/>
                <w:szCs w:val="24"/>
              </w:rPr>
              <w:t xml:space="preserve"> to the Licence Holder/s in respect of such a suspension.</w:t>
            </w:r>
          </w:p>
          <w:p w:rsidR="00952073" w:rsidRDefault="00952073" w:rsidP="005353F8">
            <w:pPr>
              <w:pStyle w:val="ListParagraph"/>
              <w:spacing w:line="240" w:lineRule="exact"/>
              <w:ind w:left="0"/>
              <w:rPr>
                <w:rFonts w:cs="Arial"/>
                <w:sz w:val="24"/>
                <w:szCs w:val="24"/>
                <w:u w:val="single"/>
              </w:rPr>
            </w:pPr>
          </w:p>
          <w:p w:rsidR="00952073" w:rsidRPr="00554FB9" w:rsidRDefault="00952073" w:rsidP="005353F8">
            <w:pPr>
              <w:pStyle w:val="ListParagraph"/>
              <w:spacing w:line="240" w:lineRule="exact"/>
              <w:ind w:left="0"/>
              <w:rPr>
                <w:rFonts w:cs="Arial"/>
                <w:sz w:val="24"/>
                <w:szCs w:val="24"/>
                <w:u w:val="single"/>
              </w:rPr>
            </w:pPr>
            <w:r w:rsidRPr="00554FB9">
              <w:rPr>
                <w:rFonts w:cs="Arial"/>
                <w:sz w:val="24"/>
                <w:szCs w:val="24"/>
                <w:u w:val="single"/>
              </w:rPr>
              <w:t>Delineation of Pavement Caf</w:t>
            </w:r>
            <w:r w:rsidRPr="005C75D7">
              <w:rPr>
                <w:rFonts w:cs="Arial"/>
                <w:sz w:val="24"/>
                <w:szCs w:val="24"/>
                <w:u w:val="single"/>
              </w:rPr>
              <w:t>e</w:t>
            </w:r>
            <w:r w:rsidRPr="00554FB9">
              <w:rPr>
                <w:rFonts w:cs="Arial"/>
                <w:sz w:val="24"/>
                <w:szCs w:val="24"/>
                <w:u w:val="single"/>
              </w:rPr>
              <w:t xml:space="preserve"> Area &amp; Use of Furniture</w:t>
            </w:r>
          </w:p>
          <w:p w:rsidR="00952073" w:rsidRPr="00554FB9" w:rsidRDefault="00952073" w:rsidP="005353F8">
            <w:pPr>
              <w:pStyle w:val="ListParagraph"/>
              <w:spacing w:line="240" w:lineRule="exact"/>
              <w:ind w:left="0"/>
              <w:rPr>
                <w:rFonts w:cs="Arial"/>
                <w:sz w:val="24"/>
                <w:szCs w:val="24"/>
                <w:u w:val="single"/>
              </w:rPr>
            </w:pPr>
            <w:r w:rsidRPr="00554FB9">
              <w:rPr>
                <w:rFonts w:cs="Arial"/>
                <w:sz w:val="24"/>
                <w:szCs w:val="24"/>
                <w:u w:val="single"/>
              </w:rPr>
              <w:t xml:space="preserve"> </w:t>
            </w:r>
          </w:p>
          <w:p w:rsidR="00952073" w:rsidRPr="00A365F8" w:rsidRDefault="00265B09" w:rsidP="00952073">
            <w:pPr>
              <w:pStyle w:val="ListParagraph"/>
              <w:numPr>
                <w:ilvl w:val="0"/>
                <w:numId w:val="20"/>
              </w:numPr>
              <w:spacing w:line="240" w:lineRule="exact"/>
              <w:jc w:val="both"/>
              <w:rPr>
                <w:rFonts w:cs="Arial"/>
                <w:sz w:val="24"/>
                <w:szCs w:val="24"/>
              </w:rPr>
            </w:pPr>
            <w:r>
              <w:rPr>
                <w:rFonts w:cs="Arial"/>
                <w:sz w:val="24"/>
                <w:szCs w:val="24"/>
              </w:rPr>
              <w:t>Where there are a total of more than 4 tables in use or, in any case when a Pavement Café falls within the Council’s Cumulative Impact Area, t</w:t>
            </w:r>
            <w:r w:rsidR="00952073" w:rsidRPr="00A365F8">
              <w:rPr>
                <w:rFonts w:cs="Arial"/>
                <w:sz w:val="24"/>
                <w:szCs w:val="24"/>
              </w:rPr>
              <w:t>he Licence Holder/s shall</w:t>
            </w:r>
            <w:r w:rsidR="00952073">
              <w:rPr>
                <w:rFonts w:cs="Arial"/>
                <w:color w:val="00B0F0"/>
                <w:sz w:val="24"/>
                <w:szCs w:val="24"/>
              </w:rPr>
              <w:t>,</w:t>
            </w:r>
            <w:r w:rsidR="00952073" w:rsidRPr="00A365F8">
              <w:rPr>
                <w:rFonts w:cs="Arial"/>
                <w:sz w:val="24"/>
                <w:szCs w:val="24"/>
              </w:rPr>
              <w:t xml:space="preserve"> place removable physical barriers within the perimeter of the </w:t>
            </w:r>
            <w:r>
              <w:rPr>
                <w:rFonts w:cs="Arial"/>
                <w:sz w:val="24"/>
                <w:szCs w:val="24"/>
              </w:rPr>
              <w:t xml:space="preserve">licensed </w:t>
            </w:r>
            <w:r w:rsidR="00952073" w:rsidRPr="00A365F8">
              <w:rPr>
                <w:rFonts w:cs="Arial"/>
                <w:sz w:val="24"/>
                <w:szCs w:val="24"/>
              </w:rPr>
              <w:t>area which must be</w:t>
            </w:r>
            <w:r w:rsidR="00B05250">
              <w:rPr>
                <w:rFonts w:cs="Arial"/>
                <w:sz w:val="24"/>
                <w:szCs w:val="24"/>
              </w:rPr>
              <w:t xml:space="preserve"> in accordance with the type or design </w:t>
            </w:r>
            <w:r w:rsidR="00DA2986">
              <w:rPr>
                <w:rFonts w:cs="Arial"/>
                <w:sz w:val="24"/>
                <w:szCs w:val="24"/>
              </w:rPr>
              <w:t xml:space="preserve">as indicated in Paragraph 7 of the Pavement </w:t>
            </w:r>
            <w:r w:rsidR="007B5A31">
              <w:rPr>
                <w:rFonts w:cs="Arial"/>
                <w:sz w:val="24"/>
                <w:szCs w:val="24"/>
              </w:rPr>
              <w:t>C</w:t>
            </w:r>
            <w:r w:rsidR="00DA2986">
              <w:rPr>
                <w:rFonts w:cs="Arial"/>
                <w:sz w:val="24"/>
                <w:szCs w:val="24"/>
              </w:rPr>
              <w:t>afé Licensing Policy</w:t>
            </w:r>
            <w:r>
              <w:rPr>
                <w:rFonts w:cs="Arial"/>
                <w:sz w:val="24"/>
                <w:szCs w:val="24"/>
              </w:rPr>
              <w:t xml:space="preserve">. Such barriers must remain in place during all times that the Pavement Café is in use the licence holder(s) </w:t>
            </w:r>
            <w:r w:rsidR="00952073" w:rsidRPr="00A365F8">
              <w:rPr>
                <w:rFonts w:cs="Arial"/>
                <w:sz w:val="24"/>
                <w:szCs w:val="24"/>
              </w:rPr>
              <w:t xml:space="preserve">shall ensure that such barriers are removed at the end of each daily period of use and at the expiry, surrender </w:t>
            </w:r>
            <w:r w:rsidR="00952073">
              <w:rPr>
                <w:rFonts w:cs="Arial"/>
                <w:sz w:val="24"/>
                <w:szCs w:val="24"/>
              </w:rPr>
              <w:t>or revocation of this Licence</w:t>
            </w:r>
            <w:r w:rsidR="00952073" w:rsidRPr="00A365F8">
              <w:rPr>
                <w:rFonts w:cs="Arial"/>
                <w:sz w:val="24"/>
                <w:szCs w:val="24"/>
              </w:rPr>
              <w:t>.</w:t>
            </w:r>
          </w:p>
          <w:p w:rsidR="00952073" w:rsidRPr="001807EC" w:rsidRDefault="00952073" w:rsidP="005353F8">
            <w:pPr>
              <w:pStyle w:val="ListParagraph"/>
              <w:spacing w:line="240" w:lineRule="exact"/>
              <w:ind w:left="360"/>
              <w:jc w:val="both"/>
              <w:rPr>
                <w:rFonts w:cs="Arial"/>
                <w:sz w:val="24"/>
                <w:szCs w:val="24"/>
              </w:rPr>
            </w:pPr>
          </w:p>
          <w:p w:rsidR="00952073" w:rsidRPr="003F771B" w:rsidRDefault="00952073" w:rsidP="00952073">
            <w:pPr>
              <w:pStyle w:val="ListParagraph"/>
              <w:numPr>
                <w:ilvl w:val="0"/>
                <w:numId w:val="20"/>
              </w:numPr>
              <w:spacing w:line="240" w:lineRule="exact"/>
              <w:jc w:val="both"/>
              <w:rPr>
                <w:rFonts w:cs="Arial"/>
                <w:sz w:val="24"/>
                <w:szCs w:val="24"/>
              </w:rPr>
            </w:pPr>
            <w:r w:rsidRPr="003F771B">
              <w:rPr>
                <w:rFonts w:cs="Arial"/>
                <w:sz w:val="24"/>
                <w:szCs w:val="24"/>
              </w:rPr>
              <w:t xml:space="preserve">Tables and chairs shall not be affixed to the highway and should not be stored on the highway when they are not in use, e.g. before or after the </w:t>
            </w:r>
            <w:r w:rsidRPr="00457B39">
              <w:rPr>
                <w:rFonts w:cs="Arial"/>
                <w:sz w:val="24"/>
                <w:szCs w:val="24"/>
              </w:rPr>
              <w:t xml:space="preserve">Pavement Café </w:t>
            </w:r>
            <w:r w:rsidRPr="003F771B">
              <w:rPr>
                <w:rFonts w:cs="Arial"/>
                <w:sz w:val="24"/>
                <w:szCs w:val="24"/>
              </w:rPr>
              <w:t>is open.</w:t>
            </w:r>
            <w:r w:rsidR="00AD5AAC">
              <w:rPr>
                <w:rFonts w:cs="Arial"/>
                <w:sz w:val="24"/>
                <w:szCs w:val="24"/>
              </w:rPr>
              <w:t xml:space="preserve"> When not in use, tables and chairs must be stored in the premises, or in a private outdoor area, such as a garden.</w:t>
            </w:r>
          </w:p>
          <w:p w:rsidR="00952073" w:rsidRPr="003F771B" w:rsidRDefault="00952073" w:rsidP="005353F8">
            <w:pPr>
              <w:pStyle w:val="ListParagraph"/>
              <w:spacing w:line="240" w:lineRule="exact"/>
              <w:rPr>
                <w:rFonts w:cs="Arial"/>
                <w:sz w:val="24"/>
                <w:szCs w:val="24"/>
              </w:rPr>
            </w:pPr>
          </w:p>
          <w:p w:rsidR="00952073" w:rsidRPr="00457B39" w:rsidRDefault="00952073" w:rsidP="00952073">
            <w:pPr>
              <w:pStyle w:val="ListParagraph"/>
              <w:numPr>
                <w:ilvl w:val="0"/>
                <w:numId w:val="20"/>
              </w:numPr>
              <w:spacing w:line="240" w:lineRule="exact"/>
              <w:jc w:val="both"/>
              <w:rPr>
                <w:rFonts w:cs="Arial"/>
                <w:sz w:val="24"/>
                <w:szCs w:val="24"/>
              </w:rPr>
            </w:pPr>
            <w:r w:rsidRPr="003F771B">
              <w:rPr>
                <w:rFonts w:cs="Arial"/>
                <w:sz w:val="24"/>
                <w:szCs w:val="24"/>
              </w:rPr>
              <w:t xml:space="preserve">Furniture should be safely stored away from public areas at the end of each daily period of use in such </w:t>
            </w:r>
            <w:r w:rsidRPr="00457B39">
              <w:rPr>
                <w:rFonts w:cs="Arial"/>
                <w:sz w:val="24"/>
                <w:szCs w:val="24"/>
              </w:rPr>
              <w:t>a location where it is safe, secure and unable to be accessed by members of the public.</w:t>
            </w:r>
          </w:p>
          <w:p w:rsidR="00952073" w:rsidRPr="00457B39" w:rsidRDefault="00952073" w:rsidP="005353F8">
            <w:pPr>
              <w:spacing w:line="240" w:lineRule="exact"/>
              <w:contextualSpacing/>
              <w:jc w:val="both"/>
              <w:rPr>
                <w:rFonts w:cs="Arial"/>
                <w:sz w:val="24"/>
                <w:szCs w:val="24"/>
              </w:rPr>
            </w:pPr>
          </w:p>
          <w:p w:rsidR="00952073" w:rsidRPr="00457B39" w:rsidRDefault="00F7551D" w:rsidP="00952073">
            <w:pPr>
              <w:pStyle w:val="ListParagraph"/>
              <w:numPr>
                <w:ilvl w:val="0"/>
                <w:numId w:val="20"/>
              </w:numPr>
              <w:spacing w:line="240" w:lineRule="exact"/>
              <w:jc w:val="both"/>
              <w:rPr>
                <w:rFonts w:cs="Arial"/>
                <w:sz w:val="24"/>
                <w:szCs w:val="24"/>
              </w:rPr>
            </w:pPr>
            <w:r w:rsidRPr="00B71609">
              <w:t>If planters are being used as delineators, these should either be permanent highway street furniture</w:t>
            </w:r>
            <w:r>
              <w:t>, which are either pre-existing or for which full planning permission has been obtained</w:t>
            </w:r>
            <w:r w:rsidRPr="00B71609">
              <w:t xml:space="preserve"> or removable tub style ones</w:t>
            </w:r>
            <w:r>
              <w:rPr>
                <w:sz w:val="24"/>
                <w:szCs w:val="24"/>
              </w:rPr>
              <w:t xml:space="preserve">. Unless permanent and benefitting from the appropriate planning consent, these </w:t>
            </w:r>
            <w:r w:rsidR="00DA2986">
              <w:rPr>
                <w:sz w:val="24"/>
                <w:szCs w:val="24"/>
              </w:rPr>
              <w:t xml:space="preserve">must </w:t>
            </w:r>
            <w:r w:rsidR="00952073" w:rsidRPr="00457B39">
              <w:rPr>
                <w:sz w:val="24"/>
                <w:szCs w:val="24"/>
              </w:rPr>
              <w:t xml:space="preserve">not be left on the highway outside of </w:t>
            </w:r>
            <w:r w:rsidR="00A97866">
              <w:rPr>
                <w:sz w:val="24"/>
                <w:szCs w:val="24"/>
              </w:rPr>
              <w:t xml:space="preserve">permitted </w:t>
            </w:r>
            <w:r w:rsidR="00952073" w:rsidRPr="00457B39">
              <w:rPr>
                <w:sz w:val="24"/>
                <w:szCs w:val="24"/>
              </w:rPr>
              <w:t>hours.</w:t>
            </w:r>
          </w:p>
          <w:p w:rsidR="00952073" w:rsidRDefault="00952073" w:rsidP="005353F8">
            <w:pPr>
              <w:pStyle w:val="ListParagraph"/>
              <w:spacing w:line="240" w:lineRule="exact"/>
              <w:rPr>
                <w:rFonts w:cs="Arial"/>
                <w:sz w:val="24"/>
                <w:szCs w:val="24"/>
              </w:rPr>
            </w:pPr>
          </w:p>
          <w:p w:rsidR="00952073" w:rsidRDefault="00952073" w:rsidP="005353F8">
            <w:pPr>
              <w:pStyle w:val="ListParagraph"/>
              <w:spacing w:line="240" w:lineRule="exact"/>
              <w:rPr>
                <w:rFonts w:cs="Arial"/>
                <w:sz w:val="24"/>
                <w:szCs w:val="24"/>
              </w:rPr>
            </w:pPr>
          </w:p>
          <w:p w:rsidR="00952073" w:rsidRPr="003F771B" w:rsidRDefault="00952073" w:rsidP="00952073">
            <w:pPr>
              <w:pStyle w:val="ListParagraph"/>
              <w:numPr>
                <w:ilvl w:val="0"/>
                <w:numId w:val="20"/>
              </w:numPr>
              <w:spacing w:line="240" w:lineRule="exact"/>
              <w:jc w:val="both"/>
              <w:rPr>
                <w:rFonts w:cs="Arial"/>
                <w:sz w:val="24"/>
                <w:szCs w:val="24"/>
              </w:rPr>
            </w:pPr>
            <w:r w:rsidRPr="003F771B">
              <w:rPr>
                <w:rFonts w:cs="Arial"/>
                <w:sz w:val="24"/>
                <w:szCs w:val="24"/>
              </w:rPr>
              <w:t>Where gas heaters are used, the connections, including the regulator, hose &amp; clips must be fit for purpose and checked on a regular basis and not be exposed in such a way t</w:t>
            </w:r>
            <w:r>
              <w:rPr>
                <w:rFonts w:cs="Arial"/>
                <w:sz w:val="24"/>
                <w:szCs w:val="24"/>
              </w:rPr>
              <w:t>hat they are a trip hazard.</w:t>
            </w:r>
            <w:r w:rsidR="00A97866">
              <w:rPr>
                <w:rFonts w:cs="Arial"/>
                <w:sz w:val="24"/>
                <w:szCs w:val="24"/>
              </w:rPr>
              <w:t xml:space="preserve"> In cases where such heaters (or similar) are used, it will be expected that there will be an adequate risk assessment to cover such use, including (but not limited to) fire and public safety </w:t>
            </w:r>
            <w:r w:rsidR="004618BD">
              <w:rPr>
                <w:rFonts w:cs="Arial"/>
                <w:sz w:val="24"/>
                <w:szCs w:val="24"/>
              </w:rPr>
              <w:t>matters. The risk assessment must be produced to an authorised officer of the Council or any Police/Fire officer upon request.</w:t>
            </w:r>
          </w:p>
          <w:p w:rsidR="00952073" w:rsidRDefault="00952073" w:rsidP="005353F8">
            <w:pPr>
              <w:pStyle w:val="ListParagraph"/>
              <w:spacing w:line="240" w:lineRule="exact"/>
              <w:ind w:left="0"/>
              <w:jc w:val="both"/>
              <w:rPr>
                <w:rFonts w:cs="Arial"/>
                <w:sz w:val="24"/>
                <w:szCs w:val="24"/>
                <w:u w:val="single"/>
              </w:rPr>
            </w:pPr>
          </w:p>
          <w:p w:rsidR="00952073" w:rsidRPr="00554FB9" w:rsidRDefault="00952073" w:rsidP="005353F8">
            <w:pPr>
              <w:pStyle w:val="ListParagraph"/>
              <w:spacing w:line="240" w:lineRule="exact"/>
              <w:ind w:left="0"/>
              <w:jc w:val="both"/>
              <w:rPr>
                <w:rFonts w:cs="Arial"/>
                <w:sz w:val="24"/>
                <w:szCs w:val="24"/>
                <w:u w:val="single"/>
              </w:rPr>
            </w:pPr>
            <w:r w:rsidRPr="00554FB9">
              <w:rPr>
                <w:rFonts w:cs="Arial"/>
                <w:sz w:val="24"/>
                <w:szCs w:val="24"/>
                <w:u w:val="single"/>
              </w:rPr>
              <w:t xml:space="preserve">Management of </w:t>
            </w:r>
            <w:r w:rsidRPr="00457B39">
              <w:rPr>
                <w:rFonts w:cs="Arial"/>
                <w:sz w:val="24"/>
                <w:szCs w:val="24"/>
                <w:u w:val="single"/>
              </w:rPr>
              <w:t>the Pavement Café</w:t>
            </w:r>
          </w:p>
          <w:p w:rsidR="00952073" w:rsidRPr="00554FB9" w:rsidRDefault="00952073" w:rsidP="005353F8">
            <w:pPr>
              <w:pStyle w:val="ListParagraph"/>
              <w:spacing w:line="240" w:lineRule="exact"/>
              <w:ind w:left="0"/>
              <w:jc w:val="both"/>
              <w:rPr>
                <w:rFonts w:cs="Arial"/>
                <w:sz w:val="24"/>
                <w:szCs w:val="24"/>
              </w:rPr>
            </w:pPr>
          </w:p>
          <w:p w:rsidR="00952073" w:rsidRDefault="00DA2986" w:rsidP="005353F8">
            <w:pPr>
              <w:pStyle w:val="ListParagraph"/>
              <w:spacing w:line="240" w:lineRule="exact"/>
              <w:ind w:left="360"/>
              <w:jc w:val="both"/>
              <w:rPr>
                <w:rFonts w:cs="Arial"/>
                <w:sz w:val="24"/>
                <w:szCs w:val="24"/>
              </w:rPr>
            </w:pPr>
            <w:r>
              <w:rPr>
                <w:rFonts w:cs="Arial"/>
                <w:sz w:val="24"/>
                <w:szCs w:val="24"/>
              </w:rPr>
              <w:t>(not necessary as this forms part of the licence)</w:t>
            </w:r>
          </w:p>
          <w:p w:rsidR="00DA2986" w:rsidRDefault="00952073" w:rsidP="00952073">
            <w:pPr>
              <w:pStyle w:val="ListParagraph"/>
              <w:numPr>
                <w:ilvl w:val="0"/>
                <w:numId w:val="20"/>
              </w:numPr>
              <w:spacing w:line="240" w:lineRule="exact"/>
              <w:jc w:val="both"/>
              <w:rPr>
                <w:rFonts w:cs="Arial"/>
                <w:sz w:val="24"/>
                <w:szCs w:val="24"/>
              </w:rPr>
            </w:pPr>
            <w:r w:rsidRPr="00E07E55">
              <w:rPr>
                <w:rFonts w:cs="Arial"/>
                <w:sz w:val="24"/>
                <w:szCs w:val="24"/>
              </w:rPr>
              <w:t xml:space="preserve">The Licence Holder/s shall ensure that customers who </w:t>
            </w:r>
            <w:r w:rsidR="004618BD">
              <w:rPr>
                <w:rFonts w:cs="Arial"/>
                <w:sz w:val="24"/>
                <w:szCs w:val="24"/>
              </w:rPr>
              <w:t xml:space="preserve">purchase </w:t>
            </w:r>
            <w:r w:rsidR="00DA2986">
              <w:rPr>
                <w:rFonts w:cs="Arial"/>
                <w:sz w:val="24"/>
                <w:szCs w:val="24"/>
              </w:rPr>
              <w:t xml:space="preserve">alcohol </w:t>
            </w:r>
            <w:r w:rsidRPr="00E07E55">
              <w:rPr>
                <w:rFonts w:cs="Arial"/>
                <w:sz w:val="24"/>
                <w:szCs w:val="24"/>
              </w:rPr>
              <w:t>for consumption on the premises shall not consume such items outside of the permitted</w:t>
            </w:r>
            <w:r w:rsidR="00DA2986">
              <w:rPr>
                <w:rFonts w:cs="Arial"/>
                <w:sz w:val="24"/>
                <w:szCs w:val="24"/>
              </w:rPr>
              <w:t xml:space="preserve"> area</w:t>
            </w:r>
          </w:p>
          <w:p w:rsidR="00DA2986" w:rsidRPr="00822040" w:rsidRDefault="00DA2986" w:rsidP="00822040">
            <w:pPr>
              <w:pStyle w:val="ListParagraph"/>
              <w:rPr>
                <w:rFonts w:cs="Arial"/>
                <w:sz w:val="24"/>
                <w:szCs w:val="24"/>
              </w:rPr>
            </w:pPr>
          </w:p>
          <w:p w:rsidR="00952073" w:rsidRDefault="00952073" w:rsidP="00952073">
            <w:pPr>
              <w:pStyle w:val="ListParagraph"/>
              <w:numPr>
                <w:ilvl w:val="0"/>
                <w:numId w:val="20"/>
              </w:numPr>
              <w:spacing w:line="240" w:lineRule="exact"/>
              <w:jc w:val="both"/>
              <w:rPr>
                <w:rFonts w:cs="Arial"/>
                <w:sz w:val="24"/>
                <w:szCs w:val="24"/>
              </w:rPr>
            </w:pPr>
            <w:r>
              <w:rPr>
                <w:rFonts w:cs="Arial"/>
                <w:sz w:val="24"/>
                <w:szCs w:val="24"/>
              </w:rPr>
              <w:t xml:space="preserve">All customers using the </w:t>
            </w:r>
            <w:r w:rsidRPr="00457B39">
              <w:rPr>
                <w:rFonts w:cs="Arial"/>
                <w:sz w:val="24"/>
                <w:szCs w:val="24"/>
              </w:rPr>
              <w:t xml:space="preserve">Pavement Café </w:t>
            </w:r>
            <w:r w:rsidRPr="00E72EC1">
              <w:rPr>
                <w:rFonts w:cs="Arial"/>
                <w:sz w:val="24"/>
                <w:szCs w:val="24"/>
              </w:rPr>
              <w:t xml:space="preserve">will be required to be seated. Vertical drinking </w:t>
            </w:r>
            <w:r w:rsidR="004618BD">
              <w:rPr>
                <w:rFonts w:cs="Arial"/>
                <w:sz w:val="24"/>
                <w:szCs w:val="24"/>
              </w:rPr>
              <w:t>is not</w:t>
            </w:r>
            <w:r w:rsidRPr="00E72EC1">
              <w:rPr>
                <w:rFonts w:cs="Arial"/>
                <w:sz w:val="24"/>
                <w:szCs w:val="24"/>
              </w:rPr>
              <w:t xml:space="preserve"> permitted within the licensed area</w:t>
            </w:r>
            <w:r w:rsidR="004618BD">
              <w:rPr>
                <w:rFonts w:cs="Arial"/>
                <w:sz w:val="24"/>
                <w:szCs w:val="24"/>
              </w:rPr>
              <w:t xml:space="preserve"> at any time</w:t>
            </w:r>
            <w:r w:rsidRPr="00E72EC1">
              <w:rPr>
                <w:rFonts w:cs="Arial"/>
                <w:sz w:val="24"/>
                <w:szCs w:val="24"/>
              </w:rPr>
              <w:t>.</w:t>
            </w:r>
            <w:r w:rsidR="004618BD">
              <w:rPr>
                <w:rFonts w:cs="Arial"/>
                <w:sz w:val="24"/>
                <w:szCs w:val="24"/>
              </w:rPr>
              <w:t xml:space="preserve"> Removal of tables and chairs and/or the submission of a Temporary Event Notice under provision of the Licensing Act 2003 does not constitute suspension of permissions granted under this licence.</w:t>
            </w:r>
          </w:p>
          <w:p w:rsidR="00952073" w:rsidRDefault="00952073" w:rsidP="005353F8">
            <w:pPr>
              <w:pStyle w:val="ListParagraph"/>
              <w:spacing w:line="240" w:lineRule="exact"/>
              <w:rPr>
                <w:rFonts w:cs="Arial"/>
                <w:sz w:val="24"/>
                <w:szCs w:val="24"/>
              </w:rPr>
            </w:pPr>
          </w:p>
          <w:p w:rsidR="00952073" w:rsidRPr="006777E6" w:rsidRDefault="006F7A97" w:rsidP="00822040">
            <w:pPr>
              <w:pStyle w:val="ListParagraph"/>
              <w:numPr>
                <w:ilvl w:val="0"/>
                <w:numId w:val="20"/>
              </w:numPr>
              <w:spacing w:line="240" w:lineRule="exact"/>
              <w:jc w:val="both"/>
              <w:rPr>
                <w:rFonts w:cs="Arial"/>
                <w:sz w:val="24"/>
                <w:szCs w:val="24"/>
              </w:rPr>
            </w:pPr>
            <w:r>
              <w:rPr>
                <w:rFonts w:cs="Arial"/>
                <w:sz w:val="24"/>
                <w:szCs w:val="24"/>
              </w:rPr>
              <w:t xml:space="preserve">Where a Pavement Café Licensed Premises also holds a Premises Licence under the Licensing Act 2003, all conditions of the Premises Licence will apply to the Pavement </w:t>
            </w:r>
            <w:r w:rsidR="007B5A31">
              <w:rPr>
                <w:rFonts w:cs="Arial"/>
                <w:sz w:val="24"/>
                <w:szCs w:val="24"/>
              </w:rPr>
              <w:t>C</w:t>
            </w:r>
            <w:r>
              <w:rPr>
                <w:rFonts w:cs="Arial"/>
                <w:sz w:val="24"/>
                <w:szCs w:val="24"/>
              </w:rPr>
              <w:t>afé area in addition to the Pavement Café Standard Conditions.</w:t>
            </w:r>
          </w:p>
          <w:p w:rsidR="00952073" w:rsidRPr="001C574C" w:rsidRDefault="00952073" w:rsidP="00952073">
            <w:pPr>
              <w:pStyle w:val="ListParagraph"/>
              <w:numPr>
                <w:ilvl w:val="0"/>
                <w:numId w:val="20"/>
              </w:numPr>
              <w:spacing w:line="240" w:lineRule="exact"/>
              <w:jc w:val="both"/>
              <w:rPr>
                <w:rFonts w:cs="Arial"/>
                <w:sz w:val="24"/>
                <w:szCs w:val="24"/>
              </w:rPr>
            </w:pPr>
            <w:r w:rsidRPr="001C574C">
              <w:rPr>
                <w:rFonts w:cs="Arial"/>
                <w:sz w:val="24"/>
                <w:szCs w:val="24"/>
              </w:rPr>
              <w:t>The licence holder</w:t>
            </w:r>
            <w:r>
              <w:rPr>
                <w:rFonts w:cs="Arial"/>
                <w:color w:val="00B0F0"/>
                <w:sz w:val="24"/>
                <w:szCs w:val="24"/>
              </w:rPr>
              <w:t>/</w:t>
            </w:r>
            <w:r w:rsidRPr="001C574C">
              <w:rPr>
                <w:rFonts w:cs="Arial"/>
                <w:sz w:val="24"/>
                <w:szCs w:val="24"/>
              </w:rPr>
              <w:t>(s) shall ensure that all drinking glasses in which drinks are served shall be of strengthened glass and no drink shall be served in a glass bottle from which it is intended or likely that a customer shall drink.</w:t>
            </w:r>
          </w:p>
          <w:p w:rsidR="00952073" w:rsidRDefault="00952073" w:rsidP="005353F8">
            <w:pPr>
              <w:pStyle w:val="ListParagraph"/>
              <w:spacing w:line="240" w:lineRule="exact"/>
              <w:rPr>
                <w:rFonts w:cs="Arial"/>
                <w:sz w:val="24"/>
                <w:szCs w:val="24"/>
              </w:rPr>
            </w:pPr>
          </w:p>
          <w:p w:rsidR="00952073" w:rsidRPr="00E27E0A" w:rsidRDefault="00952073" w:rsidP="00952073">
            <w:pPr>
              <w:pStyle w:val="ListParagraph"/>
              <w:numPr>
                <w:ilvl w:val="0"/>
                <w:numId w:val="20"/>
              </w:numPr>
              <w:spacing w:line="240" w:lineRule="exact"/>
              <w:jc w:val="both"/>
              <w:rPr>
                <w:rFonts w:cs="Arial"/>
                <w:sz w:val="24"/>
                <w:szCs w:val="24"/>
              </w:rPr>
            </w:pPr>
            <w:r w:rsidRPr="00E07E55">
              <w:rPr>
                <w:rFonts w:cs="Arial"/>
                <w:sz w:val="24"/>
                <w:szCs w:val="24"/>
              </w:rPr>
              <w:t>The Licence Holder/</w:t>
            </w:r>
            <w:r>
              <w:rPr>
                <w:rFonts w:cs="Arial"/>
                <w:sz w:val="24"/>
                <w:szCs w:val="24"/>
              </w:rPr>
              <w:t>s</w:t>
            </w:r>
            <w:r w:rsidRPr="00E07E55">
              <w:rPr>
                <w:rFonts w:cs="Arial"/>
                <w:sz w:val="24"/>
                <w:szCs w:val="24"/>
              </w:rPr>
              <w:t xml:space="preserve"> shall ensure that adequate supervision by means of a waiter/waitress service is provided over the permitted are</w:t>
            </w:r>
            <w:r>
              <w:rPr>
                <w:rFonts w:cs="Arial"/>
                <w:sz w:val="24"/>
                <w:szCs w:val="24"/>
              </w:rPr>
              <w:t>a during the times of operation.</w:t>
            </w:r>
          </w:p>
          <w:p w:rsidR="00952073" w:rsidRDefault="00952073" w:rsidP="005353F8">
            <w:pPr>
              <w:pStyle w:val="ListParagraph"/>
              <w:spacing w:line="240" w:lineRule="exact"/>
              <w:rPr>
                <w:rFonts w:cs="Arial"/>
                <w:sz w:val="24"/>
                <w:szCs w:val="24"/>
              </w:rPr>
            </w:pPr>
          </w:p>
          <w:p w:rsidR="00952073" w:rsidRDefault="00952073" w:rsidP="005353F8">
            <w:pPr>
              <w:pStyle w:val="ListParagraph"/>
              <w:spacing w:line="240" w:lineRule="exact"/>
              <w:rPr>
                <w:rFonts w:cs="Arial"/>
                <w:sz w:val="24"/>
                <w:szCs w:val="24"/>
              </w:rPr>
            </w:pPr>
          </w:p>
          <w:p w:rsidR="00952073" w:rsidRPr="00E07E55" w:rsidRDefault="00952073" w:rsidP="00952073">
            <w:pPr>
              <w:pStyle w:val="ListParagraph"/>
              <w:numPr>
                <w:ilvl w:val="0"/>
                <w:numId w:val="20"/>
              </w:numPr>
              <w:spacing w:line="240" w:lineRule="exact"/>
              <w:jc w:val="both"/>
              <w:rPr>
                <w:rFonts w:cs="Arial"/>
                <w:sz w:val="24"/>
                <w:szCs w:val="24"/>
              </w:rPr>
            </w:pPr>
            <w:r>
              <w:rPr>
                <w:rFonts w:cs="Arial"/>
                <w:sz w:val="24"/>
                <w:szCs w:val="24"/>
              </w:rPr>
              <w:lastRenderedPageBreak/>
              <w:t>The Licence Holder/s shall ensure that where menu boards</w:t>
            </w:r>
            <w:r w:rsidR="004618BD">
              <w:rPr>
                <w:rFonts w:cs="Arial"/>
                <w:sz w:val="24"/>
                <w:szCs w:val="24"/>
              </w:rPr>
              <w:t>, ‘A’ boards or similar</w:t>
            </w:r>
            <w:r>
              <w:rPr>
                <w:rFonts w:cs="Arial"/>
                <w:sz w:val="24"/>
                <w:szCs w:val="24"/>
              </w:rPr>
              <w:t xml:space="preserve"> are provided that these are sympathetic in both size and design to the building/premises and its setting</w:t>
            </w:r>
            <w:r w:rsidR="00834128">
              <w:rPr>
                <w:rFonts w:cs="Arial"/>
                <w:sz w:val="24"/>
                <w:szCs w:val="24"/>
              </w:rPr>
              <w:t xml:space="preserve"> and not situated outside of the designated Pavement Café area</w:t>
            </w:r>
            <w:r>
              <w:rPr>
                <w:rFonts w:cs="Arial"/>
                <w:sz w:val="24"/>
                <w:szCs w:val="24"/>
              </w:rPr>
              <w:t>.</w:t>
            </w:r>
          </w:p>
          <w:p w:rsidR="00952073" w:rsidRDefault="00952073" w:rsidP="005353F8">
            <w:pPr>
              <w:pStyle w:val="ListParagraph"/>
              <w:spacing w:line="240" w:lineRule="exact"/>
              <w:rPr>
                <w:rFonts w:cs="Arial"/>
                <w:sz w:val="24"/>
                <w:szCs w:val="24"/>
              </w:rPr>
            </w:pPr>
          </w:p>
          <w:p w:rsidR="00952073" w:rsidRPr="00E07E55" w:rsidRDefault="00952073" w:rsidP="00952073">
            <w:pPr>
              <w:pStyle w:val="ListParagraph"/>
              <w:numPr>
                <w:ilvl w:val="0"/>
                <w:numId w:val="20"/>
              </w:numPr>
              <w:spacing w:line="240" w:lineRule="exact"/>
              <w:jc w:val="both"/>
              <w:rPr>
                <w:rFonts w:cs="Arial"/>
                <w:sz w:val="24"/>
                <w:szCs w:val="24"/>
              </w:rPr>
            </w:pPr>
            <w:r w:rsidRPr="00E07E55">
              <w:rPr>
                <w:rFonts w:cs="Arial"/>
                <w:sz w:val="24"/>
                <w:szCs w:val="24"/>
              </w:rPr>
              <w:t xml:space="preserve">The </w:t>
            </w:r>
            <w:r>
              <w:rPr>
                <w:rFonts w:cs="Arial"/>
                <w:sz w:val="24"/>
                <w:szCs w:val="24"/>
              </w:rPr>
              <w:t xml:space="preserve">Licence Holder/s </w:t>
            </w:r>
            <w:r w:rsidRPr="00E07E55">
              <w:rPr>
                <w:rFonts w:cs="Arial"/>
                <w:sz w:val="24"/>
                <w:szCs w:val="24"/>
              </w:rPr>
              <w:t xml:space="preserve">shall maintain the area shown on the </w:t>
            </w:r>
            <w:r>
              <w:rPr>
                <w:rFonts w:cs="Arial"/>
                <w:sz w:val="24"/>
                <w:szCs w:val="24"/>
              </w:rPr>
              <w:t xml:space="preserve">plan attached to this Licence </w:t>
            </w:r>
            <w:r w:rsidRPr="00E07E55">
              <w:rPr>
                <w:rFonts w:cs="Arial"/>
                <w:sz w:val="24"/>
                <w:szCs w:val="24"/>
              </w:rPr>
              <w:t xml:space="preserve">and the immediately adjacent area in a clean and tidy condition during the permitted hours and shall leave the same </w:t>
            </w:r>
            <w:r w:rsidRPr="00346737">
              <w:rPr>
                <w:rFonts w:cs="Arial"/>
                <w:sz w:val="24"/>
                <w:szCs w:val="24"/>
              </w:rPr>
              <w:t xml:space="preserve">area/s in </w:t>
            </w:r>
            <w:r w:rsidR="00275F46" w:rsidRPr="00346737">
              <w:rPr>
                <w:rFonts w:cs="Arial"/>
                <w:sz w:val="24"/>
                <w:szCs w:val="24"/>
              </w:rPr>
              <w:t>a clean</w:t>
            </w:r>
            <w:r w:rsidRPr="00E07E55">
              <w:rPr>
                <w:rFonts w:cs="Arial"/>
                <w:sz w:val="24"/>
                <w:szCs w:val="24"/>
              </w:rPr>
              <w:t xml:space="preserve"> and tidy condition and unobstructed at the end of each daily period of use and on revocation or surrender of this permission.</w:t>
            </w:r>
          </w:p>
          <w:p w:rsidR="00952073" w:rsidRDefault="00952073" w:rsidP="005353F8">
            <w:pPr>
              <w:pStyle w:val="ListParagraph"/>
              <w:spacing w:line="240" w:lineRule="exact"/>
              <w:rPr>
                <w:rFonts w:cs="Arial"/>
                <w:sz w:val="24"/>
                <w:szCs w:val="24"/>
              </w:rPr>
            </w:pPr>
          </w:p>
          <w:p w:rsidR="00952073" w:rsidRPr="00E72EC1" w:rsidRDefault="00952073" w:rsidP="00952073">
            <w:pPr>
              <w:pStyle w:val="Header"/>
              <w:numPr>
                <w:ilvl w:val="0"/>
                <w:numId w:val="20"/>
              </w:numPr>
              <w:tabs>
                <w:tab w:val="clear" w:pos="4513"/>
                <w:tab w:val="clear" w:pos="9026"/>
              </w:tabs>
              <w:spacing w:line="240" w:lineRule="exact"/>
              <w:jc w:val="both"/>
              <w:rPr>
                <w:rFonts w:cs="Arial"/>
                <w:sz w:val="24"/>
                <w:szCs w:val="24"/>
              </w:rPr>
            </w:pPr>
            <w:r>
              <w:rPr>
                <w:rFonts w:cs="Arial"/>
                <w:sz w:val="24"/>
                <w:szCs w:val="24"/>
              </w:rPr>
              <w:t xml:space="preserve">The Licence Holder/s </w:t>
            </w:r>
            <w:r w:rsidRPr="00E72EC1">
              <w:rPr>
                <w:rFonts w:cs="Arial"/>
                <w:sz w:val="24"/>
                <w:szCs w:val="24"/>
              </w:rPr>
              <w:t>shall provide litter bins or similar receptacles for the deposit of cartons, wrappers, containers and similar disc</w:t>
            </w:r>
            <w:r>
              <w:rPr>
                <w:rFonts w:cs="Arial"/>
                <w:sz w:val="24"/>
                <w:szCs w:val="24"/>
              </w:rPr>
              <w:t xml:space="preserve">arded items and ensure that bins/other receptacles </w:t>
            </w:r>
            <w:r w:rsidRPr="00E72EC1">
              <w:rPr>
                <w:rFonts w:cs="Arial"/>
                <w:sz w:val="24"/>
                <w:szCs w:val="24"/>
              </w:rPr>
              <w:t>are emptied daily</w:t>
            </w:r>
            <w:r w:rsidR="00C13CC0">
              <w:rPr>
                <w:rFonts w:cs="Arial"/>
                <w:sz w:val="24"/>
                <w:szCs w:val="24"/>
              </w:rPr>
              <w:t xml:space="preserve"> or shall ensure that staff members regularly clear tables within the licensed area</w:t>
            </w:r>
            <w:r w:rsidRPr="00E72EC1">
              <w:rPr>
                <w:rFonts w:cs="Arial"/>
                <w:sz w:val="24"/>
                <w:szCs w:val="24"/>
              </w:rPr>
              <w:t>.</w:t>
            </w:r>
          </w:p>
          <w:p w:rsidR="00952073" w:rsidRPr="00E72EC1" w:rsidRDefault="00952073" w:rsidP="005353F8">
            <w:pPr>
              <w:pStyle w:val="Header"/>
              <w:spacing w:line="240" w:lineRule="exact"/>
              <w:jc w:val="both"/>
              <w:rPr>
                <w:rFonts w:cs="Arial"/>
                <w:sz w:val="24"/>
                <w:szCs w:val="24"/>
              </w:rPr>
            </w:pPr>
          </w:p>
          <w:p w:rsidR="00952073" w:rsidRDefault="00952073" w:rsidP="00952073">
            <w:pPr>
              <w:pStyle w:val="Header"/>
              <w:numPr>
                <w:ilvl w:val="0"/>
                <w:numId w:val="20"/>
              </w:numPr>
              <w:tabs>
                <w:tab w:val="clear" w:pos="4513"/>
                <w:tab w:val="clear" w:pos="9026"/>
              </w:tabs>
              <w:spacing w:line="240" w:lineRule="exact"/>
              <w:jc w:val="both"/>
              <w:rPr>
                <w:rFonts w:cs="Arial"/>
                <w:sz w:val="24"/>
                <w:szCs w:val="24"/>
              </w:rPr>
            </w:pPr>
            <w:r>
              <w:rPr>
                <w:rFonts w:cs="Arial"/>
                <w:sz w:val="24"/>
                <w:szCs w:val="24"/>
              </w:rPr>
              <w:t>The Licence Holder/s</w:t>
            </w:r>
            <w:r w:rsidRPr="00E72EC1">
              <w:rPr>
                <w:rFonts w:cs="Arial"/>
                <w:sz w:val="24"/>
                <w:szCs w:val="24"/>
              </w:rPr>
              <w:t xml:space="preserve"> shall remove all furniture or equipment, litter bins or other articles placed on the highway in accordance with this Permission at the end of each daily period of use and at the expiry, surrender or revocation of this Permission.</w:t>
            </w:r>
          </w:p>
          <w:p w:rsidR="00952073" w:rsidRDefault="00952073" w:rsidP="005353F8">
            <w:pPr>
              <w:pStyle w:val="ListParagraph"/>
              <w:spacing w:line="240" w:lineRule="exact"/>
              <w:ind w:left="0"/>
              <w:rPr>
                <w:rFonts w:cs="Arial"/>
                <w:sz w:val="24"/>
                <w:szCs w:val="24"/>
              </w:rPr>
            </w:pPr>
          </w:p>
          <w:p w:rsidR="00952073" w:rsidRDefault="00952073" w:rsidP="00952073">
            <w:pPr>
              <w:pStyle w:val="Header"/>
              <w:numPr>
                <w:ilvl w:val="0"/>
                <w:numId w:val="20"/>
              </w:numPr>
              <w:tabs>
                <w:tab w:val="clear" w:pos="4513"/>
                <w:tab w:val="clear" w:pos="9026"/>
              </w:tabs>
              <w:spacing w:line="240" w:lineRule="exact"/>
              <w:jc w:val="both"/>
              <w:rPr>
                <w:rFonts w:cs="Arial"/>
                <w:sz w:val="24"/>
                <w:szCs w:val="24"/>
              </w:rPr>
            </w:pPr>
            <w:r>
              <w:rPr>
                <w:rFonts w:cs="Arial"/>
                <w:sz w:val="24"/>
                <w:szCs w:val="24"/>
              </w:rPr>
              <w:t xml:space="preserve">The Licence Holder/s shall ensure adequate and unobtrusive lighting is made available in the </w:t>
            </w:r>
            <w:r w:rsidRPr="00457B39">
              <w:rPr>
                <w:rFonts w:cs="Arial"/>
                <w:sz w:val="24"/>
                <w:szCs w:val="24"/>
              </w:rPr>
              <w:t xml:space="preserve">Pavement Café </w:t>
            </w:r>
            <w:r>
              <w:rPr>
                <w:rFonts w:cs="Arial"/>
                <w:sz w:val="24"/>
                <w:szCs w:val="24"/>
              </w:rPr>
              <w:t>area.</w:t>
            </w:r>
          </w:p>
          <w:p w:rsidR="00952073" w:rsidRDefault="00952073" w:rsidP="005353F8">
            <w:pPr>
              <w:pStyle w:val="ListParagraph"/>
              <w:spacing w:line="240" w:lineRule="exact"/>
              <w:rPr>
                <w:rFonts w:cs="Arial"/>
                <w:sz w:val="24"/>
                <w:szCs w:val="24"/>
              </w:rPr>
            </w:pPr>
          </w:p>
          <w:p w:rsidR="00952073" w:rsidRPr="00457B39" w:rsidRDefault="00952073" w:rsidP="00952073">
            <w:pPr>
              <w:pStyle w:val="Header"/>
              <w:numPr>
                <w:ilvl w:val="0"/>
                <w:numId w:val="20"/>
              </w:numPr>
              <w:tabs>
                <w:tab w:val="clear" w:pos="4513"/>
                <w:tab w:val="clear" w:pos="9026"/>
              </w:tabs>
              <w:spacing w:line="240" w:lineRule="exact"/>
              <w:jc w:val="both"/>
              <w:rPr>
                <w:rFonts w:cs="Arial"/>
                <w:sz w:val="24"/>
                <w:szCs w:val="24"/>
              </w:rPr>
            </w:pPr>
            <w:r w:rsidRPr="005427D3">
              <w:rPr>
                <w:rFonts w:cs="Arial"/>
                <w:sz w:val="24"/>
                <w:szCs w:val="24"/>
              </w:rPr>
              <w:t xml:space="preserve">The Licence Holder/s shall not prepare or store food or beverages outside the main business premises (i.e. not in the </w:t>
            </w:r>
            <w:r w:rsidRPr="00457B39">
              <w:rPr>
                <w:rFonts w:cs="Arial"/>
                <w:sz w:val="24"/>
                <w:szCs w:val="24"/>
              </w:rPr>
              <w:t xml:space="preserve">Pavement Café </w:t>
            </w:r>
            <w:r w:rsidRPr="005427D3">
              <w:rPr>
                <w:rFonts w:cs="Arial"/>
                <w:sz w:val="24"/>
                <w:szCs w:val="24"/>
              </w:rPr>
              <w:t xml:space="preserve">area).  This Condition may be varied only with the written consent of an </w:t>
            </w:r>
            <w:r w:rsidRPr="00457B39">
              <w:rPr>
                <w:rFonts w:cs="Arial"/>
                <w:sz w:val="24"/>
                <w:szCs w:val="24"/>
              </w:rPr>
              <w:t>Authorised Officer of Torbay Council.</w:t>
            </w:r>
            <w:r w:rsidRPr="00457B39">
              <w:rPr>
                <w:szCs w:val="20"/>
              </w:rPr>
              <w:t xml:space="preserve"> </w:t>
            </w:r>
          </w:p>
          <w:p w:rsidR="00952073" w:rsidRPr="00457B39" w:rsidRDefault="00952073" w:rsidP="005353F8">
            <w:pPr>
              <w:pStyle w:val="Header"/>
              <w:tabs>
                <w:tab w:val="clear" w:pos="4513"/>
                <w:tab w:val="clear" w:pos="9026"/>
              </w:tabs>
              <w:spacing w:line="240" w:lineRule="exact"/>
              <w:jc w:val="both"/>
              <w:rPr>
                <w:rFonts w:cs="Arial"/>
                <w:sz w:val="24"/>
                <w:szCs w:val="24"/>
              </w:rPr>
            </w:pPr>
          </w:p>
          <w:p w:rsidR="00952073" w:rsidRPr="00457B39" w:rsidRDefault="00952073" w:rsidP="00952073">
            <w:pPr>
              <w:pStyle w:val="Header"/>
              <w:numPr>
                <w:ilvl w:val="0"/>
                <w:numId w:val="20"/>
              </w:numPr>
              <w:tabs>
                <w:tab w:val="clear" w:pos="4513"/>
                <w:tab w:val="clear" w:pos="9026"/>
              </w:tabs>
              <w:spacing w:line="240" w:lineRule="exact"/>
              <w:jc w:val="both"/>
              <w:rPr>
                <w:rFonts w:cs="Arial"/>
                <w:sz w:val="24"/>
                <w:szCs w:val="24"/>
              </w:rPr>
            </w:pPr>
            <w:r w:rsidRPr="00457B39">
              <w:rPr>
                <w:rFonts w:cs="Arial"/>
                <w:sz w:val="24"/>
                <w:szCs w:val="24"/>
              </w:rPr>
              <w:t xml:space="preserve">The Licence Holder/s shall ensure that </w:t>
            </w:r>
            <w:r w:rsidR="00077658">
              <w:rPr>
                <w:rFonts w:cs="Arial"/>
                <w:sz w:val="24"/>
                <w:szCs w:val="24"/>
              </w:rPr>
              <w:t xml:space="preserve">where there are more than 5 </w:t>
            </w:r>
            <w:r w:rsidR="00822040">
              <w:rPr>
                <w:rFonts w:cs="Arial"/>
                <w:sz w:val="24"/>
                <w:szCs w:val="24"/>
              </w:rPr>
              <w:t>tables,</w:t>
            </w:r>
            <w:r w:rsidR="00077658">
              <w:rPr>
                <w:rFonts w:cs="Arial"/>
                <w:sz w:val="24"/>
                <w:szCs w:val="24"/>
              </w:rPr>
              <w:t xml:space="preserve"> </w:t>
            </w:r>
            <w:r>
              <w:rPr>
                <w:rFonts w:cs="Arial"/>
                <w:sz w:val="24"/>
                <w:szCs w:val="24"/>
              </w:rPr>
              <w:t xml:space="preserve">50% or more </w:t>
            </w:r>
            <w:r w:rsidRPr="00457B39">
              <w:rPr>
                <w:rFonts w:cs="Arial"/>
                <w:sz w:val="24"/>
                <w:szCs w:val="24"/>
              </w:rPr>
              <w:t xml:space="preserve">of the Pavement Café area is </w:t>
            </w:r>
            <w:r w:rsidR="00077658">
              <w:rPr>
                <w:rFonts w:cs="Arial"/>
                <w:sz w:val="24"/>
                <w:szCs w:val="24"/>
              </w:rPr>
              <w:t xml:space="preserve">designated as </w:t>
            </w:r>
            <w:r w:rsidRPr="00457B39">
              <w:rPr>
                <w:rFonts w:cs="Arial"/>
                <w:sz w:val="24"/>
                <w:szCs w:val="24"/>
              </w:rPr>
              <w:t xml:space="preserve">smoke free at all times and that non-smoking signs are </w:t>
            </w:r>
            <w:r w:rsidRPr="00346737">
              <w:rPr>
                <w:rFonts w:cs="Arial"/>
                <w:sz w:val="24"/>
                <w:szCs w:val="24"/>
              </w:rPr>
              <w:t>placed upon each</w:t>
            </w:r>
            <w:r w:rsidRPr="00457B39">
              <w:rPr>
                <w:rFonts w:cs="Arial"/>
                <w:sz w:val="24"/>
                <w:szCs w:val="24"/>
              </w:rPr>
              <w:t xml:space="preserve"> table.</w:t>
            </w:r>
          </w:p>
          <w:p w:rsidR="00952073" w:rsidRPr="00FC79AC" w:rsidRDefault="00952073" w:rsidP="005353F8">
            <w:pPr>
              <w:pStyle w:val="Header"/>
              <w:tabs>
                <w:tab w:val="clear" w:pos="4513"/>
                <w:tab w:val="clear" w:pos="9026"/>
              </w:tabs>
              <w:spacing w:line="240" w:lineRule="exact"/>
              <w:jc w:val="both"/>
              <w:rPr>
                <w:rFonts w:cs="Arial"/>
                <w:sz w:val="24"/>
                <w:szCs w:val="24"/>
              </w:rPr>
            </w:pPr>
          </w:p>
          <w:p w:rsidR="004618BD" w:rsidRPr="004618BD" w:rsidRDefault="00952073">
            <w:pPr>
              <w:pStyle w:val="Header"/>
              <w:numPr>
                <w:ilvl w:val="0"/>
                <w:numId w:val="20"/>
              </w:numPr>
              <w:tabs>
                <w:tab w:val="clear" w:pos="4513"/>
                <w:tab w:val="clear" w:pos="9026"/>
              </w:tabs>
              <w:spacing w:line="240" w:lineRule="exact"/>
              <w:jc w:val="both"/>
              <w:rPr>
                <w:rFonts w:cs="Arial"/>
                <w:sz w:val="24"/>
                <w:szCs w:val="24"/>
              </w:rPr>
            </w:pPr>
            <w:r w:rsidRPr="00FC79AC">
              <w:rPr>
                <w:rFonts w:cs="Arial"/>
                <w:sz w:val="24"/>
                <w:szCs w:val="24"/>
              </w:rPr>
              <w:t xml:space="preserve">Live and recorded music (both amplified and non-amplified) is not authorised in the </w:t>
            </w:r>
            <w:r w:rsidRPr="00457B39">
              <w:rPr>
                <w:rFonts w:cs="Arial"/>
                <w:sz w:val="24"/>
                <w:szCs w:val="24"/>
              </w:rPr>
              <w:t xml:space="preserve">Pavement Café </w:t>
            </w:r>
            <w:r w:rsidRPr="00FC79AC">
              <w:rPr>
                <w:rFonts w:cs="Arial"/>
                <w:sz w:val="24"/>
                <w:szCs w:val="24"/>
              </w:rPr>
              <w:t>area</w:t>
            </w:r>
            <w:r w:rsidR="00834128">
              <w:rPr>
                <w:rFonts w:cs="Arial"/>
                <w:sz w:val="24"/>
                <w:szCs w:val="24"/>
              </w:rPr>
              <w:t xml:space="preserve"> unless specifically authorised under separate application. In cases where application is made and subsequently granted, additional conditions will be attached to the licence as considered appropriate for the prevention of public nuisance</w:t>
            </w:r>
            <w:r w:rsidR="00922D96">
              <w:rPr>
                <w:rFonts w:cs="Arial"/>
                <w:sz w:val="24"/>
                <w:szCs w:val="24"/>
              </w:rPr>
              <w:t>.</w:t>
            </w:r>
            <w:r w:rsidR="004618BD">
              <w:rPr>
                <w:rFonts w:cs="Arial"/>
                <w:sz w:val="24"/>
                <w:szCs w:val="24"/>
              </w:rPr>
              <w:t xml:space="preserve"> Any breach of this condition will be considered under the Council’s Enforcement Policy and may result in suspension or revocation of this licence in addition to any other penalties as may be appropriate.</w:t>
            </w:r>
          </w:p>
          <w:p w:rsidR="00952073" w:rsidRPr="00FC79AC" w:rsidRDefault="00952073" w:rsidP="005353F8">
            <w:pPr>
              <w:pStyle w:val="Header"/>
              <w:tabs>
                <w:tab w:val="clear" w:pos="4513"/>
                <w:tab w:val="clear" w:pos="9026"/>
              </w:tabs>
              <w:spacing w:line="240" w:lineRule="exact"/>
              <w:ind w:left="360"/>
              <w:jc w:val="both"/>
              <w:rPr>
                <w:rFonts w:cs="Arial"/>
                <w:sz w:val="24"/>
                <w:szCs w:val="24"/>
              </w:rPr>
            </w:pPr>
          </w:p>
          <w:p w:rsidR="00952073" w:rsidRDefault="00952073" w:rsidP="005353F8">
            <w:pPr>
              <w:pStyle w:val="ListParagraph"/>
              <w:spacing w:line="240" w:lineRule="exact"/>
              <w:ind w:left="0"/>
              <w:jc w:val="both"/>
              <w:rPr>
                <w:rFonts w:cs="Arial"/>
                <w:sz w:val="24"/>
                <w:szCs w:val="24"/>
                <w:u w:val="single"/>
              </w:rPr>
            </w:pPr>
          </w:p>
          <w:p w:rsidR="00952073" w:rsidRPr="006A1BF2" w:rsidRDefault="00952073" w:rsidP="005353F8">
            <w:pPr>
              <w:pStyle w:val="ListParagraph"/>
              <w:spacing w:line="240" w:lineRule="exact"/>
              <w:ind w:left="0"/>
              <w:jc w:val="both"/>
              <w:rPr>
                <w:rFonts w:cs="Arial"/>
                <w:sz w:val="24"/>
                <w:szCs w:val="24"/>
                <w:u w:val="single"/>
              </w:rPr>
            </w:pPr>
            <w:r>
              <w:rPr>
                <w:rFonts w:cs="Arial"/>
                <w:sz w:val="24"/>
                <w:szCs w:val="24"/>
                <w:u w:val="single"/>
              </w:rPr>
              <w:t xml:space="preserve">Duty to Display </w:t>
            </w:r>
            <w:r w:rsidRPr="006A1BF2">
              <w:rPr>
                <w:rFonts w:cs="Arial"/>
                <w:sz w:val="24"/>
                <w:szCs w:val="24"/>
                <w:u w:val="single"/>
              </w:rPr>
              <w:t xml:space="preserve">&amp; </w:t>
            </w:r>
            <w:r>
              <w:rPr>
                <w:rFonts w:cs="Arial"/>
                <w:sz w:val="24"/>
                <w:szCs w:val="24"/>
                <w:u w:val="single"/>
              </w:rPr>
              <w:t>Produce Licence</w:t>
            </w:r>
          </w:p>
          <w:p w:rsidR="00952073" w:rsidRPr="00196BE6" w:rsidRDefault="00952073" w:rsidP="005353F8">
            <w:pPr>
              <w:pStyle w:val="ListParagraph"/>
              <w:spacing w:line="240" w:lineRule="exact"/>
              <w:ind w:left="360"/>
              <w:jc w:val="both"/>
              <w:rPr>
                <w:rFonts w:cs="Arial"/>
                <w:sz w:val="24"/>
                <w:szCs w:val="24"/>
              </w:rPr>
            </w:pPr>
          </w:p>
          <w:p w:rsidR="00952073" w:rsidRDefault="00952073" w:rsidP="00952073">
            <w:pPr>
              <w:pStyle w:val="Header"/>
              <w:numPr>
                <w:ilvl w:val="0"/>
                <w:numId w:val="20"/>
              </w:numPr>
              <w:tabs>
                <w:tab w:val="clear" w:pos="4513"/>
                <w:tab w:val="clear" w:pos="9026"/>
              </w:tabs>
              <w:spacing w:line="240" w:lineRule="exact"/>
              <w:jc w:val="both"/>
              <w:rPr>
                <w:rFonts w:cs="Arial"/>
                <w:sz w:val="24"/>
                <w:szCs w:val="24"/>
              </w:rPr>
            </w:pPr>
            <w:r>
              <w:rPr>
                <w:rFonts w:cs="Arial"/>
                <w:sz w:val="24"/>
                <w:szCs w:val="24"/>
              </w:rPr>
              <w:t xml:space="preserve">The Licence Holder/s </w:t>
            </w:r>
            <w:r w:rsidRPr="00E72EC1">
              <w:rPr>
                <w:rFonts w:cs="Arial"/>
                <w:sz w:val="24"/>
                <w:szCs w:val="24"/>
              </w:rPr>
              <w:t>shall ensure</w:t>
            </w:r>
            <w:r>
              <w:rPr>
                <w:rFonts w:cs="Arial"/>
                <w:sz w:val="24"/>
                <w:szCs w:val="24"/>
              </w:rPr>
              <w:t xml:space="preserve"> that a copy of the </w:t>
            </w:r>
            <w:r w:rsidRPr="00457B39">
              <w:rPr>
                <w:rFonts w:cs="Arial"/>
                <w:sz w:val="24"/>
                <w:szCs w:val="24"/>
              </w:rPr>
              <w:t xml:space="preserve">Pavement Café </w:t>
            </w:r>
            <w:r>
              <w:rPr>
                <w:rFonts w:cs="Arial"/>
                <w:sz w:val="24"/>
                <w:szCs w:val="24"/>
              </w:rPr>
              <w:t>Licence and accompanying Conditions</w:t>
            </w:r>
            <w:r w:rsidRPr="00E72EC1">
              <w:rPr>
                <w:rFonts w:cs="Arial"/>
                <w:sz w:val="24"/>
                <w:szCs w:val="24"/>
              </w:rPr>
              <w:t xml:space="preserve"> is at all times on prominent display within the</w:t>
            </w:r>
            <w:r>
              <w:rPr>
                <w:rFonts w:cs="Arial"/>
                <w:sz w:val="24"/>
                <w:szCs w:val="24"/>
              </w:rPr>
              <w:t xml:space="preserve"> Pavement Caf</w:t>
            </w:r>
            <w:r w:rsidRPr="00457B39">
              <w:rPr>
                <w:rFonts w:cs="Arial"/>
                <w:sz w:val="24"/>
                <w:szCs w:val="24"/>
              </w:rPr>
              <w:t>é</w:t>
            </w:r>
            <w:r>
              <w:rPr>
                <w:rFonts w:cs="Arial"/>
                <w:sz w:val="24"/>
                <w:szCs w:val="24"/>
              </w:rPr>
              <w:t xml:space="preserve"> premises. </w:t>
            </w:r>
            <w:r w:rsidRPr="00E72EC1">
              <w:rPr>
                <w:rFonts w:cs="Arial"/>
                <w:sz w:val="24"/>
                <w:szCs w:val="24"/>
              </w:rPr>
              <w:t xml:space="preserve"> </w:t>
            </w:r>
          </w:p>
          <w:p w:rsidR="00952073" w:rsidRPr="00E72EC1" w:rsidRDefault="00952073" w:rsidP="005353F8">
            <w:pPr>
              <w:pStyle w:val="Header"/>
              <w:spacing w:line="240" w:lineRule="exact"/>
              <w:ind w:left="360"/>
              <w:jc w:val="both"/>
              <w:rPr>
                <w:rFonts w:cs="Arial"/>
                <w:sz w:val="24"/>
                <w:szCs w:val="24"/>
              </w:rPr>
            </w:pPr>
          </w:p>
          <w:p w:rsidR="00952073" w:rsidRPr="00E72EC1" w:rsidRDefault="00952073" w:rsidP="00952073">
            <w:pPr>
              <w:pStyle w:val="Header"/>
              <w:numPr>
                <w:ilvl w:val="0"/>
                <w:numId w:val="20"/>
              </w:numPr>
              <w:tabs>
                <w:tab w:val="clear" w:pos="4513"/>
                <w:tab w:val="clear" w:pos="9026"/>
              </w:tabs>
              <w:spacing w:line="240" w:lineRule="exact"/>
              <w:jc w:val="both"/>
              <w:rPr>
                <w:rFonts w:cs="Arial"/>
                <w:sz w:val="24"/>
                <w:szCs w:val="24"/>
              </w:rPr>
            </w:pPr>
            <w:r>
              <w:rPr>
                <w:rFonts w:cs="Arial"/>
                <w:sz w:val="24"/>
                <w:szCs w:val="24"/>
              </w:rPr>
              <w:t xml:space="preserve">The Licence Holder/s </w:t>
            </w:r>
            <w:r w:rsidRPr="00E72EC1">
              <w:rPr>
                <w:rFonts w:cs="Arial"/>
                <w:sz w:val="24"/>
                <w:szCs w:val="24"/>
              </w:rPr>
              <w:t>shall produce this Permission on demand when so r</w:t>
            </w:r>
            <w:r>
              <w:rPr>
                <w:rFonts w:cs="Arial"/>
                <w:sz w:val="24"/>
                <w:szCs w:val="24"/>
              </w:rPr>
              <w:t xml:space="preserve">equired by an Authorised Officer of Torbay Council a Police Officer or a Police Licensing Officer. </w:t>
            </w:r>
          </w:p>
          <w:p w:rsidR="00952073" w:rsidRPr="00E72EC1" w:rsidRDefault="00952073" w:rsidP="005353F8">
            <w:pPr>
              <w:pStyle w:val="Header"/>
              <w:spacing w:line="240" w:lineRule="exact"/>
              <w:ind w:left="360"/>
              <w:jc w:val="both"/>
              <w:rPr>
                <w:rFonts w:cs="Arial"/>
                <w:sz w:val="24"/>
                <w:szCs w:val="24"/>
              </w:rPr>
            </w:pPr>
          </w:p>
          <w:p w:rsidR="00952073" w:rsidRDefault="00952073" w:rsidP="005353F8">
            <w:pPr>
              <w:pStyle w:val="ListParagraph"/>
              <w:spacing w:line="240" w:lineRule="exact"/>
              <w:ind w:left="0"/>
              <w:jc w:val="both"/>
              <w:rPr>
                <w:rFonts w:cs="Arial"/>
                <w:sz w:val="24"/>
                <w:szCs w:val="24"/>
                <w:u w:val="single"/>
              </w:rPr>
            </w:pPr>
          </w:p>
          <w:p w:rsidR="00952073" w:rsidRPr="006B029D" w:rsidRDefault="00952073" w:rsidP="005353F8">
            <w:pPr>
              <w:pStyle w:val="ListParagraph"/>
              <w:spacing w:line="240" w:lineRule="exact"/>
              <w:ind w:left="0"/>
              <w:jc w:val="both"/>
              <w:rPr>
                <w:rFonts w:cs="Arial"/>
                <w:sz w:val="24"/>
                <w:szCs w:val="24"/>
                <w:u w:val="single"/>
              </w:rPr>
            </w:pPr>
            <w:r w:rsidRPr="006B029D">
              <w:rPr>
                <w:rFonts w:cs="Arial"/>
                <w:sz w:val="24"/>
                <w:szCs w:val="24"/>
                <w:u w:val="single"/>
              </w:rPr>
              <w:t>Duty to Notify Council of</w:t>
            </w:r>
            <w:r>
              <w:rPr>
                <w:rFonts w:cs="Arial"/>
                <w:sz w:val="24"/>
                <w:szCs w:val="24"/>
                <w:u w:val="single"/>
              </w:rPr>
              <w:t xml:space="preserve"> Changes to Licence or Holder/s </w:t>
            </w:r>
            <w:r w:rsidRPr="006B029D">
              <w:rPr>
                <w:rFonts w:cs="Arial"/>
                <w:sz w:val="24"/>
                <w:szCs w:val="24"/>
                <w:u w:val="single"/>
              </w:rPr>
              <w:t>Information</w:t>
            </w:r>
          </w:p>
          <w:p w:rsidR="00952073" w:rsidRPr="003F771B" w:rsidRDefault="00952073" w:rsidP="005353F8">
            <w:pPr>
              <w:pStyle w:val="ListParagraph"/>
              <w:spacing w:line="240" w:lineRule="exact"/>
              <w:ind w:left="0"/>
              <w:rPr>
                <w:rFonts w:cs="Arial"/>
                <w:sz w:val="24"/>
                <w:szCs w:val="24"/>
              </w:rPr>
            </w:pPr>
          </w:p>
          <w:p w:rsidR="00952073" w:rsidRPr="00FC79AC" w:rsidRDefault="00952073" w:rsidP="00952073">
            <w:pPr>
              <w:pStyle w:val="ListParagraph"/>
              <w:numPr>
                <w:ilvl w:val="0"/>
                <w:numId w:val="20"/>
              </w:numPr>
              <w:spacing w:line="240" w:lineRule="exact"/>
              <w:jc w:val="both"/>
              <w:rPr>
                <w:rFonts w:cs="Arial"/>
                <w:sz w:val="24"/>
                <w:szCs w:val="24"/>
              </w:rPr>
            </w:pPr>
            <w:r w:rsidRPr="00FC79AC">
              <w:rPr>
                <w:rFonts w:cs="Arial"/>
                <w:sz w:val="24"/>
                <w:szCs w:val="24"/>
              </w:rPr>
              <w:t xml:space="preserve">If the named Licence Holder changes his/her/their personal details (e.g. name or address), the Licence Holder is obliged to notify Torbay Council in writing of the specifics of those changes within </w:t>
            </w:r>
            <w:r w:rsidR="00922D96">
              <w:rPr>
                <w:rFonts w:cs="Arial"/>
                <w:sz w:val="24"/>
                <w:szCs w:val="24"/>
              </w:rPr>
              <w:t>5</w:t>
            </w:r>
            <w:r w:rsidRPr="00FC79AC">
              <w:rPr>
                <w:rFonts w:cs="Arial"/>
                <w:sz w:val="24"/>
                <w:szCs w:val="24"/>
              </w:rPr>
              <w:t xml:space="preserve">working days of that change.  </w:t>
            </w:r>
          </w:p>
          <w:p w:rsidR="00952073" w:rsidRPr="00FC79AC" w:rsidRDefault="00952073" w:rsidP="005353F8">
            <w:pPr>
              <w:pStyle w:val="ListParagraph"/>
              <w:spacing w:line="240" w:lineRule="exact"/>
              <w:ind w:left="0"/>
              <w:rPr>
                <w:rFonts w:cs="Arial"/>
                <w:sz w:val="24"/>
                <w:szCs w:val="24"/>
              </w:rPr>
            </w:pPr>
          </w:p>
          <w:p w:rsidR="00922D96" w:rsidRDefault="00952073">
            <w:pPr>
              <w:pStyle w:val="ListParagraph"/>
              <w:numPr>
                <w:ilvl w:val="0"/>
                <w:numId w:val="20"/>
              </w:numPr>
              <w:spacing w:line="240" w:lineRule="exact"/>
              <w:jc w:val="both"/>
              <w:rPr>
                <w:rFonts w:cs="Arial"/>
                <w:sz w:val="24"/>
                <w:szCs w:val="24"/>
              </w:rPr>
            </w:pPr>
            <w:r w:rsidRPr="00FC79AC">
              <w:rPr>
                <w:rFonts w:cs="Arial"/>
                <w:sz w:val="24"/>
                <w:szCs w:val="24"/>
              </w:rPr>
              <w:t>The Licence Holder/s must notify Torbay Council’s Licensing &amp; Public Protection Team in writing of any changes to any part of the Pavement Cafe operation, including furniture, other items, and area or operating hours</w:t>
            </w:r>
            <w:r w:rsidR="00922D96">
              <w:rPr>
                <w:rFonts w:cs="Arial"/>
                <w:sz w:val="24"/>
                <w:szCs w:val="24"/>
              </w:rPr>
              <w:t>, prior to making any such change</w:t>
            </w:r>
            <w:r w:rsidRPr="00FC79AC">
              <w:rPr>
                <w:rFonts w:cs="Arial"/>
                <w:sz w:val="24"/>
                <w:szCs w:val="24"/>
              </w:rPr>
              <w:t>.  Such changes may necessitate the Licence Holder/s to apply for a new or revised licence.</w:t>
            </w:r>
          </w:p>
          <w:p w:rsidR="00275F46" w:rsidRPr="00275F46" w:rsidRDefault="00275F46" w:rsidP="00275F46">
            <w:pPr>
              <w:pStyle w:val="ListParagraph"/>
              <w:rPr>
                <w:rFonts w:cs="Arial"/>
                <w:sz w:val="24"/>
                <w:szCs w:val="24"/>
              </w:rPr>
            </w:pPr>
          </w:p>
          <w:p w:rsidR="00275F46" w:rsidRDefault="00275F46" w:rsidP="00275F46">
            <w:pPr>
              <w:pStyle w:val="ListParagraph"/>
              <w:spacing w:line="240" w:lineRule="exact"/>
              <w:ind w:left="360"/>
              <w:jc w:val="both"/>
              <w:rPr>
                <w:rFonts w:cs="Arial"/>
                <w:sz w:val="24"/>
                <w:szCs w:val="24"/>
              </w:rPr>
            </w:pPr>
          </w:p>
          <w:p w:rsidR="00922D96" w:rsidRPr="00822040" w:rsidRDefault="00922D96" w:rsidP="00822040">
            <w:pPr>
              <w:pStyle w:val="ListParagraph"/>
              <w:rPr>
                <w:rFonts w:cs="Arial"/>
                <w:sz w:val="24"/>
                <w:szCs w:val="24"/>
              </w:rPr>
            </w:pPr>
          </w:p>
          <w:p w:rsidR="00922D96" w:rsidRPr="00275F46" w:rsidRDefault="00922D96" w:rsidP="00275F46">
            <w:pPr>
              <w:spacing w:line="240" w:lineRule="exact"/>
              <w:jc w:val="both"/>
              <w:rPr>
                <w:rFonts w:cs="Arial"/>
                <w:sz w:val="24"/>
                <w:szCs w:val="24"/>
                <w:u w:val="single"/>
              </w:rPr>
            </w:pPr>
            <w:r w:rsidRPr="00275F46">
              <w:rPr>
                <w:rFonts w:cs="Arial"/>
                <w:sz w:val="24"/>
                <w:szCs w:val="24"/>
                <w:u w:val="single"/>
              </w:rPr>
              <w:lastRenderedPageBreak/>
              <w:t>Non Payment of Annual Fees</w:t>
            </w:r>
          </w:p>
          <w:p w:rsidR="00922D96" w:rsidRPr="00822040" w:rsidRDefault="00922D96" w:rsidP="00822040">
            <w:pPr>
              <w:pStyle w:val="ListParagraph"/>
              <w:rPr>
                <w:rFonts w:cs="Arial"/>
                <w:sz w:val="24"/>
                <w:szCs w:val="24"/>
              </w:rPr>
            </w:pPr>
          </w:p>
          <w:p w:rsidR="005E7353" w:rsidRDefault="00922D96" w:rsidP="00952073">
            <w:pPr>
              <w:pStyle w:val="ListParagraph"/>
              <w:numPr>
                <w:ilvl w:val="0"/>
                <w:numId w:val="20"/>
              </w:numPr>
              <w:spacing w:line="240" w:lineRule="exact"/>
              <w:jc w:val="both"/>
              <w:rPr>
                <w:rFonts w:cs="Arial"/>
                <w:sz w:val="24"/>
                <w:szCs w:val="24"/>
              </w:rPr>
            </w:pPr>
            <w:r>
              <w:rPr>
                <w:rFonts w:cs="Arial"/>
                <w:sz w:val="24"/>
                <w:szCs w:val="24"/>
              </w:rPr>
              <w:t xml:space="preserve">This licence is granted in perpetuity and is subject to an annual fee. The annual fee becomes due </w:t>
            </w:r>
            <w:r w:rsidR="005E7353">
              <w:rPr>
                <w:rFonts w:cs="Arial"/>
                <w:sz w:val="24"/>
                <w:szCs w:val="24"/>
              </w:rPr>
              <w:t xml:space="preserve">and payable in full </w:t>
            </w:r>
            <w:r>
              <w:rPr>
                <w:rFonts w:cs="Arial"/>
                <w:sz w:val="24"/>
                <w:szCs w:val="24"/>
              </w:rPr>
              <w:t>on 1</w:t>
            </w:r>
            <w:r w:rsidRPr="00822040">
              <w:rPr>
                <w:rFonts w:cs="Arial"/>
                <w:sz w:val="24"/>
                <w:szCs w:val="24"/>
                <w:vertAlign w:val="superscript"/>
              </w:rPr>
              <w:t>st</w:t>
            </w:r>
            <w:r>
              <w:rPr>
                <w:rFonts w:cs="Arial"/>
                <w:sz w:val="24"/>
                <w:szCs w:val="24"/>
              </w:rPr>
              <w:t xml:space="preserve"> April annually. </w:t>
            </w:r>
          </w:p>
          <w:p w:rsidR="005E7353" w:rsidRDefault="005E7353" w:rsidP="00822040">
            <w:pPr>
              <w:pStyle w:val="ListParagraph"/>
              <w:spacing w:line="240" w:lineRule="exact"/>
              <w:ind w:left="360"/>
              <w:jc w:val="both"/>
              <w:rPr>
                <w:rFonts w:cs="Arial"/>
                <w:sz w:val="24"/>
                <w:szCs w:val="24"/>
              </w:rPr>
            </w:pPr>
          </w:p>
          <w:p w:rsidR="00922D96" w:rsidRDefault="00922D96" w:rsidP="00952073">
            <w:pPr>
              <w:pStyle w:val="ListParagraph"/>
              <w:numPr>
                <w:ilvl w:val="0"/>
                <w:numId w:val="20"/>
              </w:numPr>
              <w:spacing w:line="240" w:lineRule="exact"/>
              <w:jc w:val="both"/>
              <w:rPr>
                <w:rFonts w:cs="Arial"/>
                <w:sz w:val="24"/>
                <w:szCs w:val="24"/>
              </w:rPr>
            </w:pPr>
            <w:r>
              <w:rPr>
                <w:rFonts w:cs="Arial"/>
                <w:sz w:val="24"/>
                <w:szCs w:val="24"/>
              </w:rPr>
              <w:t xml:space="preserve">Licences will be revoked </w:t>
            </w:r>
            <w:r w:rsidR="005E7353">
              <w:rPr>
                <w:rFonts w:cs="Arial"/>
                <w:sz w:val="24"/>
                <w:szCs w:val="24"/>
              </w:rPr>
              <w:t xml:space="preserve">in writing by the Licensing Authority if the annually fee has not been paid following the expiration of a period of 14 days, </w:t>
            </w:r>
            <w:r>
              <w:rPr>
                <w:rFonts w:cs="Arial"/>
                <w:sz w:val="24"/>
                <w:szCs w:val="24"/>
              </w:rPr>
              <w:t>from the date that</w:t>
            </w:r>
            <w:r w:rsidR="005E7353">
              <w:rPr>
                <w:rFonts w:cs="Arial"/>
                <w:sz w:val="24"/>
                <w:szCs w:val="24"/>
              </w:rPr>
              <w:t xml:space="preserve"> the original </w:t>
            </w:r>
            <w:r>
              <w:rPr>
                <w:rFonts w:cs="Arial"/>
                <w:sz w:val="24"/>
                <w:szCs w:val="24"/>
              </w:rPr>
              <w:t>payment fell due.</w:t>
            </w:r>
          </w:p>
          <w:p w:rsidR="00922D96" w:rsidRDefault="00922D96" w:rsidP="00822040">
            <w:pPr>
              <w:pStyle w:val="ListParagraph"/>
              <w:spacing w:line="240" w:lineRule="exact"/>
              <w:ind w:left="360"/>
              <w:jc w:val="both"/>
              <w:rPr>
                <w:rFonts w:cs="Arial"/>
                <w:sz w:val="24"/>
                <w:szCs w:val="24"/>
              </w:rPr>
            </w:pPr>
          </w:p>
          <w:p w:rsidR="00922D96" w:rsidRDefault="00922D96" w:rsidP="00952073">
            <w:pPr>
              <w:pStyle w:val="ListParagraph"/>
              <w:numPr>
                <w:ilvl w:val="0"/>
                <w:numId w:val="20"/>
              </w:numPr>
              <w:spacing w:line="240" w:lineRule="exact"/>
              <w:jc w:val="both"/>
              <w:rPr>
                <w:rFonts w:cs="Arial"/>
                <w:sz w:val="24"/>
                <w:szCs w:val="24"/>
              </w:rPr>
            </w:pPr>
            <w:r>
              <w:rPr>
                <w:rFonts w:cs="Arial"/>
                <w:sz w:val="24"/>
                <w:szCs w:val="24"/>
              </w:rPr>
              <w:t>If at any time a Licence becomes revoked, surrendered, suspended or for any reason lapsed, all equipment, fixtures and furniture must be removed from the highway</w:t>
            </w:r>
            <w:r w:rsidR="00FE3E81">
              <w:rPr>
                <w:rFonts w:cs="Arial"/>
                <w:sz w:val="24"/>
                <w:szCs w:val="24"/>
              </w:rPr>
              <w:t xml:space="preserve"> immediately</w:t>
            </w:r>
            <w:r>
              <w:rPr>
                <w:rFonts w:cs="Arial"/>
                <w:sz w:val="24"/>
                <w:szCs w:val="24"/>
              </w:rPr>
              <w:t>.</w:t>
            </w:r>
          </w:p>
          <w:p w:rsidR="00922D96" w:rsidRPr="00822040" w:rsidRDefault="00922D96" w:rsidP="00822040">
            <w:pPr>
              <w:pStyle w:val="ListParagraph"/>
              <w:rPr>
                <w:rFonts w:cs="Arial"/>
                <w:sz w:val="24"/>
                <w:szCs w:val="24"/>
              </w:rPr>
            </w:pPr>
          </w:p>
          <w:p w:rsidR="00922D96" w:rsidRDefault="00922D96" w:rsidP="00952073">
            <w:pPr>
              <w:pStyle w:val="ListParagraph"/>
              <w:numPr>
                <w:ilvl w:val="0"/>
                <w:numId w:val="20"/>
              </w:numPr>
              <w:spacing w:line="240" w:lineRule="exact"/>
              <w:jc w:val="both"/>
              <w:rPr>
                <w:rFonts w:cs="Arial"/>
                <w:sz w:val="24"/>
                <w:szCs w:val="24"/>
              </w:rPr>
            </w:pPr>
            <w:r>
              <w:rPr>
                <w:rFonts w:cs="Arial"/>
                <w:sz w:val="24"/>
                <w:szCs w:val="24"/>
              </w:rPr>
              <w:t>If following revocation, surrender, suspension or lapse of a licence, any equipment, fixtures or furniture remains on the highway, this will be regarded as unauthorised obstruction of the highway and will be</w:t>
            </w:r>
            <w:r w:rsidR="00A97866">
              <w:rPr>
                <w:rFonts w:cs="Arial"/>
                <w:sz w:val="24"/>
                <w:szCs w:val="24"/>
              </w:rPr>
              <w:t xml:space="preserve"> dealt in line with the Council’s Policy on unauthorised Pavement Café areas.</w:t>
            </w:r>
            <w:r>
              <w:rPr>
                <w:rFonts w:cs="Arial"/>
                <w:sz w:val="24"/>
                <w:szCs w:val="24"/>
              </w:rPr>
              <w:t xml:space="preserve"> </w:t>
            </w:r>
          </w:p>
          <w:p w:rsidR="006B644B" w:rsidRPr="00822040" w:rsidRDefault="006B644B" w:rsidP="00822040">
            <w:pPr>
              <w:pStyle w:val="ListParagraph"/>
              <w:rPr>
                <w:rFonts w:cs="Arial"/>
                <w:sz w:val="24"/>
                <w:szCs w:val="24"/>
              </w:rPr>
            </w:pPr>
          </w:p>
          <w:p w:rsidR="006B644B" w:rsidRPr="00FC79AC" w:rsidRDefault="006B644B" w:rsidP="00952073">
            <w:pPr>
              <w:pStyle w:val="ListParagraph"/>
              <w:numPr>
                <w:ilvl w:val="0"/>
                <w:numId w:val="20"/>
              </w:numPr>
              <w:spacing w:line="240" w:lineRule="exact"/>
              <w:jc w:val="both"/>
              <w:rPr>
                <w:rFonts w:cs="Arial"/>
                <w:sz w:val="24"/>
                <w:szCs w:val="24"/>
              </w:rPr>
            </w:pPr>
            <w:r>
              <w:rPr>
                <w:rFonts w:cs="Arial"/>
                <w:sz w:val="24"/>
                <w:szCs w:val="24"/>
              </w:rPr>
              <w:t xml:space="preserve">There is no provision for renewal of a Pavement </w:t>
            </w:r>
            <w:r w:rsidR="004013B6">
              <w:rPr>
                <w:rFonts w:cs="Arial"/>
                <w:sz w:val="24"/>
                <w:szCs w:val="24"/>
              </w:rPr>
              <w:t>C</w:t>
            </w:r>
            <w:r>
              <w:rPr>
                <w:rFonts w:cs="Arial"/>
                <w:sz w:val="24"/>
                <w:szCs w:val="24"/>
              </w:rPr>
              <w:t xml:space="preserve">afé Licence. In cases where a </w:t>
            </w:r>
            <w:r w:rsidR="00725BFE">
              <w:rPr>
                <w:rFonts w:cs="Arial"/>
                <w:sz w:val="24"/>
                <w:szCs w:val="24"/>
              </w:rPr>
              <w:t>P</w:t>
            </w:r>
            <w:r>
              <w:rPr>
                <w:rFonts w:cs="Arial"/>
                <w:sz w:val="24"/>
                <w:szCs w:val="24"/>
              </w:rPr>
              <w:t xml:space="preserve">avement </w:t>
            </w:r>
            <w:r w:rsidR="00725BFE">
              <w:rPr>
                <w:rFonts w:cs="Arial"/>
                <w:sz w:val="24"/>
                <w:szCs w:val="24"/>
              </w:rPr>
              <w:t>C</w:t>
            </w:r>
            <w:r>
              <w:rPr>
                <w:rFonts w:cs="Arial"/>
                <w:sz w:val="24"/>
                <w:szCs w:val="24"/>
              </w:rPr>
              <w:t xml:space="preserve">afé </w:t>
            </w:r>
            <w:r w:rsidR="00725BFE">
              <w:rPr>
                <w:rFonts w:cs="Arial"/>
                <w:sz w:val="24"/>
                <w:szCs w:val="24"/>
              </w:rPr>
              <w:t>Li</w:t>
            </w:r>
            <w:r>
              <w:rPr>
                <w:rFonts w:cs="Arial"/>
                <w:sz w:val="24"/>
                <w:szCs w:val="24"/>
              </w:rPr>
              <w:t xml:space="preserve">cence is revoked, surrendered or lapsed, permissions may only be reinstated following </w:t>
            </w:r>
            <w:r w:rsidR="00522BB1">
              <w:rPr>
                <w:rFonts w:cs="Arial"/>
                <w:sz w:val="24"/>
                <w:szCs w:val="24"/>
              </w:rPr>
              <w:t xml:space="preserve">an </w:t>
            </w:r>
            <w:r>
              <w:rPr>
                <w:rFonts w:cs="Arial"/>
                <w:sz w:val="24"/>
                <w:szCs w:val="24"/>
              </w:rPr>
              <w:t>application and subsequent grant</w:t>
            </w:r>
            <w:r w:rsidR="004013B6">
              <w:rPr>
                <w:rFonts w:cs="Arial"/>
                <w:sz w:val="24"/>
                <w:szCs w:val="24"/>
              </w:rPr>
              <w:t xml:space="preserve">ing </w:t>
            </w:r>
            <w:r>
              <w:rPr>
                <w:rFonts w:cs="Arial"/>
                <w:sz w:val="24"/>
                <w:szCs w:val="24"/>
              </w:rPr>
              <w:t>of a new licence.</w:t>
            </w:r>
            <w:r w:rsidR="00BC2680">
              <w:rPr>
                <w:rFonts w:cs="Arial"/>
                <w:sz w:val="24"/>
                <w:szCs w:val="24"/>
              </w:rPr>
              <w:t xml:space="preserve"> Where a Pavement Café Licence is revoked, the Council will not refund the fee paid for that licence or any part of it.</w:t>
            </w:r>
          </w:p>
          <w:p w:rsidR="00952073" w:rsidRDefault="00952073" w:rsidP="005353F8">
            <w:pPr>
              <w:pStyle w:val="Header"/>
              <w:spacing w:line="240" w:lineRule="exact"/>
              <w:jc w:val="both"/>
              <w:rPr>
                <w:rFonts w:cs="Arial"/>
                <w:b/>
                <w:sz w:val="24"/>
                <w:szCs w:val="24"/>
              </w:rPr>
            </w:pPr>
          </w:p>
          <w:p w:rsidR="00952073" w:rsidRDefault="00952073" w:rsidP="005353F8">
            <w:pPr>
              <w:pStyle w:val="Header"/>
              <w:spacing w:line="240" w:lineRule="exact"/>
              <w:jc w:val="both"/>
              <w:rPr>
                <w:rFonts w:cs="Arial"/>
                <w:b/>
                <w:sz w:val="24"/>
                <w:szCs w:val="24"/>
              </w:rPr>
            </w:pPr>
          </w:p>
          <w:p w:rsidR="00952073" w:rsidRDefault="00952073" w:rsidP="005353F8">
            <w:pPr>
              <w:pStyle w:val="Header"/>
              <w:spacing w:line="240" w:lineRule="exact"/>
              <w:jc w:val="both"/>
              <w:rPr>
                <w:rFonts w:cs="Arial"/>
                <w:b/>
                <w:sz w:val="24"/>
                <w:szCs w:val="24"/>
              </w:rPr>
            </w:pPr>
            <w:r w:rsidRPr="00AF7F4B">
              <w:rPr>
                <w:rFonts w:cs="Arial"/>
                <w:b/>
                <w:sz w:val="24"/>
                <w:szCs w:val="24"/>
              </w:rPr>
              <w:t xml:space="preserve">NON-COMPLIANCE with </w:t>
            </w:r>
            <w:r>
              <w:rPr>
                <w:rFonts w:cs="Arial"/>
                <w:b/>
                <w:sz w:val="24"/>
                <w:szCs w:val="24"/>
              </w:rPr>
              <w:t>any Condition of this Licence</w:t>
            </w:r>
            <w:r w:rsidRPr="00AF7F4B">
              <w:rPr>
                <w:rFonts w:cs="Arial"/>
                <w:b/>
                <w:sz w:val="24"/>
                <w:szCs w:val="24"/>
              </w:rPr>
              <w:t xml:space="preserve"> </w:t>
            </w:r>
            <w:r>
              <w:rPr>
                <w:rFonts w:cs="Arial"/>
                <w:b/>
                <w:sz w:val="24"/>
                <w:szCs w:val="24"/>
              </w:rPr>
              <w:t xml:space="preserve">may render the Licence Holder/s’ </w:t>
            </w:r>
            <w:r w:rsidRPr="00AF7F4B">
              <w:rPr>
                <w:rFonts w:cs="Arial"/>
                <w:b/>
                <w:sz w:val="24"/>
                <w:szCs w:val="24"/>
              </w:rPr>
              <w:t>li</w:t>
            </w:r>
            <w:r>
              <w:rPr>
                <w:rFonts w:cs="Arial"/>
                <w:b/>
                <w:sz w:val="24"/>
                <w:szCs w:val="24"/>
              </w:rPr>
              <w:t xml:space="preserve">able to a </w:t>
            </w:r>
            <w:r w:rsidR="00725BFE">
              <w:rPr>
                <w:rFonts w:cs="Arial"/>
                <w:b/>
                <w:sz w:val="24"/>
                <w:szCs w:val="24"/>
              </w:rPr>
              <w:t xml:space="preserve">formal </w:t>
            </w:r>
            <w:r>
              <w:rPr>
                <w:rFonts w:cs="Arial"/>
                <w:b/>
                <w:sz w:val="24"/>
                <w:szCs w:val="24"/>
              </w:rPr>
              <w:t>written Notice under s</w:t>
            </w:r>
            <w:r w:rsidRPr="00AF7F4B">
              <w:rPr>
                <w:rFonts w:cs="Arial"/>
                <w:b/>
                <w:sz w:val="24"/>
                <w:szCs w:val="24"/>
              </w:rPr>
              <w:t>ection 115K of the Highways Act 1980</w:t>
            </w:r>
            <w:r>
              <w:rPr>
                <w:rFonts w:cs="Arial"/>
                <w:b/>
                <w:sz w:val="24"/>
                <w:szCs w:val="24"/>
              </w:rPr>
              <w:t>,</w:t>
            </w:r>
            <w:r w:rsidRPr="00AF7F4B">
              <w:rPr>
                <w:rFonts w:cs="Arial"/>
                <w:b/>
                <w:sz w:val="24"/>
                <w:szCs w:val="24"/>
              </w:rPr>
              <w:t xml:space="preserve"> and failure to comply with such </w:t>
            </w:r>
            <w:r>
              <w:rPr>
                <w:rFonts w:cs="Arial"/>
                <w:b/>
                <w:sz w:val="24"/>
                <w:szCs w:val="24"/>
              </w:rPr>
              <w:t xml:space="preserve">a </w:t>
            </w:r>
            <w:r w:rsidRPr="00AF7F4B">
              <w:rPr>
                <w:rFonts w:cs="Arial"/>
                <w:b/>
                <w:sz w:val="24"/>
                <w:szCs w:val="24"/>
              </w:rPr>
              <w:t xml:space="preserve">Notice </w:t>
            </w:r>
            <w:r>
              <w:rPr>
                <w:rFonts w:cs="Arial"/>
                <w:b/>
                <w:sz w:val="24"/>
                <w:szCs w:val="24"/>
              </w:rPr>
              <w:t xml:space="preserve">may cause this Licence to be revoked.  </w:t>
            </w:r>
          </w:p>
          <w:p w:rsidR="006B644B" w:rsidRDefault="006B644B" w:rsidP="005353F8">
            <w:pPr>
              <w:pStyle w:val="Header"/>
              <w:spacing w:line="240" w:lineRule="exact"/>
              <w:jc w:val="both"/>
              <w:rPr>
                <w:rFonts w:cs="Arial"/>
                <w:b/>
                <w:sz w:val="24"/>
                <w:szCs w:val="24"/>
              </w:rPr>
            </w:pPr>
          </w:p>
          <w:p w:rsidR="006B644B" w:rsidRPr="00AF7F4B" w:rsidRDefault="006B644B" w:rsidP="005353F8">
            <w:pPr>
              <w:pStyle w:val="Header"/>
              <w:spacing w:line="240" w:lineRule="exact"/>
              <w:jc w:val="both"/>
              <w:rPr>
                <w:rFonts w:cs="Arial"/>
                <w:b/>
                <w:sz w:val="24"/>
                <w:szCs w:val="24"/>
              </w:rPr>
            </w:pPr>
            <w:r>
              <w:rPr>
                <w:rFonts w:cs="Arial"/>
                <w:b/>
                <w:sz w:val="24"/>
                <w:szCs w:val="24"/>
              </w:rPr>
              <w:t xml:space="preserve">Unauthorised Pavement Cafes may render offenders liable to a </w:t>
            </w:r>
            <w:r w:rsidR="00725BFE">
              <w:rPr>
                <w:rFonts w:cs="Arial"/>
                <w:b/>
                <w:sz w:val="24"/>
                <w:szCs w:val="24"/>
              </w:rPr>
              <w:t xml:space="preserve">formal </w:t>
            </w:r>
            <w:r>
              <w:rPr>
                <w:rFonts w:cs="Arial"/>
                <w:b/>
                <w:sz w:val="24"/>
                <w:szCs w:val="24"/>
              </w:rPr>
              <w:t xml:space="preserve">written Notice under section 143 of the Highways Act 1980, failure to comply with such </w:t>
            </w:r>
            <w:r w:rsidR="00725BFE">
              <w:rPr>
                <w:rFonts w:cs="Arial"/>
                <w:b/>
                <w:sz w:val="24"/>
                <w:szCs w:val="24"/>
              </w:rPr>
              <w:t xml:space="preserve">a </w:t>
            </w:r>
            <w:r>
              <w:rPr>
                <w:rFonts w:cs="Arial"/>
                <w:b/>
                <w:sz w:val="24"/>
                <w:szCs w:val="24"/>
              </w:rPr>
              <w:t xml:space="preserve">notice may result in </w:t>
            </w:r>
            <w:r w:rsidR="00725BFE">
              <w:rPr>
                <w:rFonts w:cs="Arial"/>
                <w:b/>
                <w:sz w:val="24"/>
                <w:szCs w:val="24"/>
              </w:rPr>
              <w:t xml:space="preserve">the </w:t>
            </w:r>
            <w:r>
              <w:rPr>
                <w:rFonts w:cs="Arial"/>
                <w:b/>
                <w:sz w:val="24"/>
                <w:szCs w:val="24"/>
              </w:rPr>
              <w:t>forced removal of any obstruction of the Highway by authorised officers of the Council and offenders will be liable for the costs associated with removal and storage.</w:t>
            </w:r>
          </w:p>
          <w:p w:rsidR="00952073" w:rsidRDefault="00952073" w:rsidP="005353F8">
            <w:pPr>
              <w:pStyle w:val="Header"/>
              <w:spacing w:line="240" w:lineRule="exact"/>
              <w:jc w:val="both"/>
              <w:rPr>
                <w:rFonts w:cs="Arial"/>
                <w:sz w:val="24"/>
                <w:szCs w:val="24"/>
              </w:rPr>
            </w:pPr>
          </w:p>
          <w:p w:rsidR="00952073" w:rsidRPr="00E72EC1" w:rsidRDefault="00952073" w:rsidP="005353F8">
            <w:pPr>
              <w:pStyle w:val="Header"/>
              <w:spacing w:line="240" w:lineRule="exact"/>
              <w:jc w:val="both"/>
              <w:rPr>
                <w:rFonts w:cs="Arial"/>
                <w:sz w:val="24"/>
                <w:szCs w:val="24"/>
              </w:rPr>
            </w:pPr>
            <w:r>
              <w:rPr>
                <w:rFonts w:cs="Arial"/>
                <w:sz w:val="24"/>
                <w:szCs w:val="24"/>
              </w:rPr>
              <w:t>___________________________________________________________________________</w:t>
            </w:r>
          </w:p>
          <w:p w:rsidR="00952073" w:rsidRDefault="00952073" w:rsidP="005353F8">
            <w:pPr>
              <w:pStyle w:val="Header"/>
              <w:spacing w:line="240" w:lineRule="exact"/>
              <w:jc w:val="both"/>
              <w:rPr>
                <w:rFonts w:cs="Arial"/>
                <w:b/>
                <w:sz w:val="24"/>
                <w:szCs w:val="24"/>
                <w:u w:val="single"/>
              </w:rPr>
            </w:pPr>
          </w:p>
          <w:p w:rsidR="00952073" w:rsidRPr="00765A33" w:rsidRDefault="00952073" w:rsidP="005353F8">
            <w:pPr>
              <w:pStyle w:val="Header"/>
              <w:spacing w:line="240" w:lineRule="exact"/>
              <w:jc w:val="both"/>
              <w:rPr>
                <w:rFonts w:cs="Arial"/>
                <w:b/>
                <w:sz w:val="24"/>
                <w:szCs w:val="24"/>
                <w:u w:val="single"/>
              </w:rPr>
            </w:pPr>
            <w:r w:rsidRPr="00765A33">
              <w:rPr>
                <w:rFonts w:cs="Arial"/>
                <w:b/>
                <w:sz w:val="24"/>
                <w:szCs w:val="24"/>
                <w:u w:val="single"/>
              </w:rPr>
              <w:t>Notes:</w:t>
            </w:r>
          </w:p>
          <w:p w:rsidR="00952073" w:rsidRPr="00E72EC1" w:rsidRDefault="00952073" w:rsidP="005353F8">
            <w:pPr>
              <w:pStyle w:val="Header"/>
              <w:spacing w:line="240" w:lineRule="exact"/>
              <w:jc w:val="both"/>
              <w:rPr>
                <w:rFonts w:cs="Arial"/>
                <w:sz w:val="24"/>
                <w:szCs w:val="24"/>
              </w:rPr>
            </w:pPr>
          </w:p>
          <w:p w:rsidR="00952073" w:rsidRDefault="00952073" w:rsidP="005353F8">
            <w:pPr>
              <w:pStyle w:val="Header"/>
              <w:spacing w:line="240" w:lineRule="exact"/>
              <w:jc w:val="both"/>
              <w:rPr>
                <w:rFonts w:cs="Arial"/>
                <w:sz w:val="24"/>
                <w:szCs w:val="24"/>
              </w:rPr>
            </w:pPr>
            <w:r w:rsidRPr="00E72EC1">
              <w:rPr>
                <w:rFonts w:cs="Arial"/>
                <w:sz w:val="24"/>
                <w:szCs w:val="24"/>
              </w:rPr>
              <w:t>Section 115K of the Highways</w:t>
            </w:r>
            <w:r>
              <w:rPr>
                <w:rFonts w:cs="Arial"/>
                <w:sz w:val="24"/>
                <w:szCs w:val="24"/>
              </w:rPr>
              <w:t xml:space="preserve"> Act, 1980 provides as follows:</w:t>
            </w:r>
          </w:p>
          <w:p w:rsidR="00725BFE" w:rsidRDefault="00725BFE" w:rsidP="005353F8">
            <w:pPr>
              <w:pStyle w:val="Header"/>
              <w:spacing w:line="240" w:lineRule="exact"/>
              <w:jc w:val="both"/>
              <w:rPr>
                <w:rFonts w:cs="Arial"/>
                <w:sz w:val="24"/>
                <w:szCs w:val="24"/>
              </w:rPr>
            </w:pPr>
          </w:p>
          <w:p w:rsidR="00725BFE" w:rsidRPr="00E72EC1" w:rsidRDefault="00725BFE" w:rsidP="005353F8">
            <w:pPr>
              <w:pStyle w:val="Header"/>
              <w:spacing w:line="240" w:lineRule="exact"/>
              <w:jc w:val="both"/>
              <w:rPr>
                <w:rFonts w:cs="Arial"/>
                <w:sz w:val="24"/>
                <w:szCs w:val="24"/>
              </w:rPr>
            </w:pPr>
            <w:r>
              <w:rPr>
                <w:rFonts w:cs="Arial"/>
                <w:sz w:val="24"/>
                <w:szCs w:val="24"/>
              </w:rPr>
              <w:t>115K – Failure to comply with terms of permission</w:t>
            </w:r>
          </w:p>
          <w:p w:rsidR="00952073" w:rsidRPr="00E72EC1" w:rsidRDefault="00952073" w:rsidP="005353F8">
            <w:pPr>
              <w:pStyle w:val="Header"/>
              <w:spacing w:line="240" w:lineRule="exact"/>
              <w:jc w:val="both"/>
              <w:rPr>
                <w:rFonts w:cs="Arial"/>
                <w:sz w:val="24"/>
                <w:szCs w:val="24"/>
              </w:rPr>
            </w:pPr>
          </w:p>
          <w:p w:rsidR="00952073" w:rsidRPr="00C52776" w:rsidRDefault="00952073" w:rsidP="00952073">
            <w:pPr>
              <w:pStyle w:val="Header"/>
              <w:numPr>
                <w:ilvl w:val="0"/>
                <w:numId w:val="19"/>
              </w:numPr>
              <w:tabs>
                <w:tab w:val="clear" w:pos="1440"/>
                <w:tab w:val="clear" w:pos="4513"/>
                <w:tab w:val="clear" w:pos="9026"/>
                <w:tab w:val="num" w:pos="720"/>
              </w:tabs>
              <w:spacing w:line="240" w:lineRule="exact"/>
              <w:ind w:left="720"/>
              <w:jc w:val="both"/>
              <w:rPr>
                <w:rFonts w:cs="Arial"/>
                <w:i/>
                <w:sz w:val="24"/>
                <w:szCs w:val="24"/>
              </w:rPr>
            </w:pPr>
            <w:r w:rsidRPr="00C52776">
              <w:rPr>
                <w:rFonts w:cs="Arial"/>
                <w:i/>
                <w:sz w:val="24"/>
                <w:szCs w:val="24"/>
              </w:rPr>
              <w:t>If it appears to a Council that a person to whom they have granted a Permission under Section 115E of this Act has committed any breach of the terms of that permission, they may serve a notice on him requiring him to take such steps to remedy the breach as are specified in the notice within such time as is so specified.</w:t>
            </w:r>
          </w:p>
          <w:p w:rsidR="00952073" w:rsidRPr="00C52776" w:rsidRDefault="00952073" w:rsidP="005353F8">
            <w:pPr>
              <w:pStyle w:val="Header"/>
              <w:spacing w:line="240" w:lineRule="exact"/>
              <w:jc w:val="both"/>
              <w:rPr>
                <w:rFonts w:cs="Arial"/>
                <w:i/>
                <w:sz w:val="24"/>
                <w:szCs w:val="24"/>
              </w:rPr>
            </w:pPr>
          </w:p>
          <w:p w:rsidR="00952073" w:rsidRPr="00C52776" w:rsidRDefault="00952073" w:rsidP="00952073">
            <w:pPr>
              <w:pStyle w:val="Header"/>
              <w:numPr>
                <w:ilvl w:val="0"/>
                <w:numId w:val="19"/>
              </w:numPr>
              <w:tabs>
                <w:tab w:val="clear" w:pos="1440"/>
                <w:tab w:val="clear" w:pos="4513"/>
                <w:tab w:val="clear" w:pos="9026"/>
                <w:tab w:val="num" w:pos="720"/>
              </w:tabs>
              <w:spacing w:line="240" w:lineRule="exact"/>
              <w:ind w:left="720"/>
              <w:jc w:val="both"/>
              <w:rPr>
                <w:rFonts w:cs="Arial"/>
                <w:i/>
                <w:sz w:val="24"/>
                <w:szCs w:val="24"/>
              </w:rPr>
            </w:pPr>
            <w:r w:rsidRPr="00C52776">
              <w:rPr>
                <w:rFonts w:cs="Arial"/>
                <w:i/>
                <w:sz w:val="24"/>
                <w:szCs w:val="24"/>
              </w:rPr>
              <w:t xml:space="preserve">If a person whom a notice is served under sub-section (1) </w:t>
            </w:r>
            <w:r w:rsidR="00725BFE">
              <w:rPr>
                <w:rFonts w:cs="Arial"/>
                <w:i/>
                <w:sz w:val="24"/>
                <w:szCs w:val="24"/>
              </w:rPr>
              <w:t>above</w:t>
            </w:r>
            <w:r w:rsidRPr="00C52776">
              <w:rPr>
                <w:rFonts w:cs="Arial"/>
                <w:i/>
                <w:sz w:val="24"/>
                <w:szCs w:val="24"/>
              </w:rPr>
              <w:t xml:space="preserve"> fails to comply with the notice, the Council may take the steps themselves.</w:t>
            </w:r>
          </w:p>
          <w:p w:rsidR="00952073" w:rsidRPr="00C52776" w:rsidRDefault="00952073" w:rsidP="005353F8">
            <w:pPr>
              <w:pStyle w:val="Header"/>
              <w:spacing w:line="240" w:lineRule="exact"/>
              <w:jc w:val="both"/>
              <w:rPr>
                <w:rFonts w:cs="Arial"/>
                <w:i/>
                <w:sz w:val="24"/>
                <w:szCs w:val="24"/>
              </w:rPr>
            </w:pPr>
          </w:p>
          <w:p w:rsidR="00952073" w:rsidRPr="00C52776" w:rsidRDefault="00952073" w:rsidP="00952073">
            <w:pPr>
              <w:pStyle w:val="Header"/>
              <w:numPr>
                <w:ilvl w:val="0"/>
                <w:numId w:val="19"/>
              </w:numPr>
              <w:tabs>
                <w:tab w:val="clear" w:pos="1440"/>
                <w:tab w:val="clear" w:pos="4513"/>
                <w:tab w:val="clear" w:pos="9026"/>
                <w:tab w:val="num" w:pos="720"/>
              </w:tabs>
              <w:spacing w:line="240" w:lineRule="exact"/>
              <w:ind w:left="720"/>
              <w:jc w:val="both"/>
              <w:rPr>
                <w:rFonts w:cs="Arial"/>
                <w:i/>
                <w:sz w:val="24"/>
                <w:szCs w:val="24"/>
              </w:rPr>
            </w:pPr>
            <w:r w:rsidRPr="00C52776">
              <w:rPr>
                <w:rFonts w:cs="Arial"/>
                <w:i/>
                <w:sz w:val="24"/>
                <w:szCs w:val="24"/>
              </w:rPr>
              <w:t xml:space="preserve">Where a Council have incurred expenses in the exercise of the power conferred on them by sub-section (2) </w:t>
            </w:r>
            <w:r w:rsidR="00725BFE">
              <w:rPr>
                <w:rFonts w:cs="Arial"/>
                <w:i/>
                <w:sz w:val="24"/>
                <w:szCs w:val="24"/>
              </w:rPr>
              <w:t>above</w:t>
            </w:r>
            <w:r w:rsidRPr="00C52776">
              <w:rPr>
                <w:rFonts w:cs="Arial"/>
                <w:i/>
                <w:sz w:val="24"/>
                <w:szCs w:val="24"/>
              </w:rPr>
              <w:t xml:space="preserve">, those expenses, together with interest at such reasonable rate as the Council may determine from the date of service of a notice of demand for the expenses, may be recovered by the Council from the person on whom the notice under sub-section </w:t>
            </w:r>
            <w:r w:rsidR="00725BFE">
              <w:rPr>
                <w:rFonts w:cs="Arial"/>
                <w:i/>
                <w:sz w:val="24"/>
                <w:szCs w:val="24"/>
              </w:rPr>
              <w:t>(</w:t>
            </w:r>
            <w:r w:rsidRPr="00C52776">
              <w:rPr>
                <w:rFonts w:cs="Arial"/>
                <w:i/>
                <w:sz w:val="24"/>
                <w:szCs w:val="24"/>
              </w:rPr>
              <w:t xml:space="preserve">1) </w:t>
            </w:r>
            <w:r w:rsidR="00725BFE">
              <w:rPr>
                <w:rFonts w:cs="Arial"/>
                <w:i/>
                <w:sz w:val="24"/>
                <w:szCs w:val="24"/>
              </w:rPr>
              <w:t>above</w:t>
            </w:r>
            <w:r w:rsidRPr="00C52776">
              <w:rPr>
                <w:rFonts w:cs="Arial"/>
                <w:i/>
                <w:sz w:val="24"/>
                <w:szCs w:val="24"/>
              </w:rPr>
              <w:t xml:space="preserve"> was served.</w:t>
            </w:r>
          </w:p>
          <w:p w:rsidR="00952073" w:rsidRPr="00054311" w:rsidRDefault="00952073" w:rsidP="005353F8">
            <w:pPr>
              <w:spacing w:line="240" w:lineRule="exact"/>
              <w:rPr>
                <w:rFonts w:ascii="Arial" w:hAnsi="Arial"/>
                <w:sz w:val="24"/>
                <w:szCs w:val="24"/>
              </w:rPr>
            </w:pPr>
          </w:p>
          <w:p w:rsidR="00952073" w:rsidRPr="00054311" w:rsidRDefault="00952073" w:rsidP="005353F8">
            <w:pPr>
              <w:spacing w:line="240" w:lineRule="exact"/>
              <w:rPr>
                <w:rFonts w:ascii="Arial" w:hAnsi="Arial"/>
                <w:b/>
                <w:sz w:val="24"/>
                <w:szCs w:val="24"/>
              </w:rPr>
            </w:pPr>
          </w:p>
        </w:tc>
      </w:tr>
    </w:tbl>
    <w:p w:rsidR="00952073" w:rsidRDefault="00952073" w:rsidP="00952073"/>
    <w:p w:rsidR="00E345F6" w:rsidRDefault="00E345F6" w:rsidP="00952073"/>
    <w:p w:rsidR="00E345F6" w:rsidRDefault="00E345F6" w:rsidP="00952073"/>
    <w:p w:rsidR="00E345F6" w:rsidRDefault="00E345F6" w:rsidP="00952073"/>
    <w:p w:rsidR="00E345F6" w:rsidRDefault="00E345F6" w:rsidP="00952073"/>
    <w:p w:rsidR="00E345F6" w:rsidRDefault="00E345F6" w:rsidP="00E345F6">
      <w:pPr>
        <w:spacing w:line="240" w:lineRule="exact"/>
        <w:rPr>
          <w:rFonts w:ascii="Arial" w:hAnsi="Arial"/>
          <w:b/>
          <w:sz w:val="28"/>
          <w:szCs w:val="28"/>
        </w:rPr>
      </w:pPr>
      <w:r>
        <w:rPr>
          <w:rFonts w:ascii="Arial" w:hAnsi="Arial"/>
          <w:b/>
          <w:sz w:val="28"/>
          <w:szCs w:val="28"/>
        </w:rPr>
        <w:lastRenderedPageBreak/>
        <w:t xml:space="preserve">Appendix </w:t>
      </w:r>
      <w:r w:rsidR="00E21053">
        <w:rPr>
          <w:rFonts w:ascii="Arial" w:hAnsi="Arial"/>
          <w:b/>
          <w:sz w:val="28"/>
          <w:szCs w:val="28"/>
        </w:rPr>
        <w:t>C</w:t>
      </w:r>
    </w:p>
    <w:p w:rsidR="00E345F6" w:rsidRDefault="00E345F6" w:rsidP="00E345F6">
      <w:pPr>
        <w:spacing w:line="240" w:lineRule="exact"/>
        <w:rPr>
          <w:rFonts w:ascii="Arial" w:hAnsi="Arial"/>
          <w:sz w:val="24"/>
          <w:szCs w:val="24"/>
        </w:rPr>
      </w:pPr>
    </w:p>
    <w:p w:rsidR="00E345F6" w:rsidRPr="00E21053" w:rsidRDefault="00E345F6" w:rsidP="00E345F6">
      <w:pPr>
        <w:spacing w:line="240" w:lineRule="exact"/>
        <w:jc w:val="center"/>
        <w:rPr>
          <w:rFonts w:ascii="Arial" w:hAnsi="Arial"/>
          <w:b/>
          <w:sz w:val="24"/>
          <w:szCs w:val="24"/>
        </w:rPr>
      </w:pPr>
      <w:r w:rsidRPr="00E21053">
        <w:rPr>
          <w:rFonts w:ascii="Arial" w:hAnsi="Arial"/>
          <w:b/>
          <w:sz w:val="24"/>
          <w:szCs w:val="24"/>
        </w:rPr>
        <w:t xml:space="preserve">Flow chart to understand what applications you may need for providing </w:t>
      </w:r>
      <w:r w:rsidR="008E6C86" w:rsidRPr="00E21053">
        <w:rPr>
          <w:rFonts w:ascii="Arial" w:hAnsi="Arial"/>
          <w:b/>
          <w:sz w:val="24"/>
          <w:szCs w:val="24"/>
        </w:rPr>
        <w:t>amplified</w:t>
      </w:r>
      <w:r w:rsidRPr="00E21053">
        <w:rPr>
          <w:rFonts w:ascii="Arial" w:hAnsi="Arial"/>
          <w:b/>
          <w:sz w:val="24"/>
          <w:szCs w:val="24"/>
        </w:rPr>
        <w:t xml:space="preserve"> </w:t>
      </w:r>
      <w:r w:rsidRPr="00E21053">
        <w:rPr>
          <w:rFonts w:ascii="Arial" w:hAnsi="Arial" w:cs="Arial"/>
          <w:b/>
          <w:sz w:val="24"/>
          <w:szCs w:val="24"/>
        </w:rPr>
        <w:t>music in Pavement Café Licensed</w:t>
      </w:r>
      <w:r w:rsidRPr="00E21053">
        <w:rPr>
          <w:rFonts w:ascii="Arial" w:hAnsi="Arial"/>
          <w:b/>
          <w:sz w:val="24"/>
          <w:szCs w:val="24"/>
        </w:rPr>
        <w:t xml:space="preserve"> Area</w:t>
      </w:r>
    </w:p>
    <w:p w:rsidR="00E345F6" w:rsidRDefault="00E345F6" w:rsidP="00E345F6">
      <w:pPr>
        <w:spacing w:line="240" w:lineRule="exact"/>
        <w:jc w:val="center"/>
        <w:rPr>
          <w:rFonts w:ascii="Arial" w:hAnsi="Arial"/>
          <w:sz w:val="24"/>
          <w:szCs w:val="24"/>
        </w:rPr>
      </w:pP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64384" behindDoc="0" locked="0" layoutInCell="1" allowOverlap="1">
                <wp:simplePos x="0" y="0"/>
                <wp:positionH relativeFrom="column">
                  <wp:posOffset>2114550</wp:posOffset>
                </wp:positionH>
                <wp:positionV relativeFrom="paragraph">
                  <wp:posOffset>133350</wp:posOffset>
                </wp:positionV>
                <wp:extent cx="1828800" cy="733425"/>
                <wp:effectExtent l="6985" t="10795" r="12065" b="8255"/>
                <wp:wrapNone/>
                <wp:docPr id="2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33425"/>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rsidRPr="005D529C">
                              <w:rPr>
                                <w:b/>
                              </w:rPr>
                              <w:t>Pavement Cafe Licence</w:t>
                            </w:r>
                            <w:r>
                              <w:t xml:space="preserve"> (either with no music or with non-amplified music)</w:t>
                            </w:r>
                          </w:p>
                          <w:p w:rsidR="00CC689B" w:rsidRDefault="00CC689B" w:rsidP="00E345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166.5pt;margin-top:10.5pt;width:2in;height:5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">
                <v:textbox>
                  <w:txbxContent>
                    <w:p w:rsidR="00CC689B" w:rsidRDefault="00CC689B" w:rsidP="00E345F6">
                      <w:pPr>
                        <w:jc w:val="center"/>
                      </w:pPr>
                      <w:r w:rsidRPr="005D529C">
                        <w:rPr>
                          <w:b/>
                        </w:rPr>
                        <w:t>Pavement Cafe Licence</w:t>
                      </w:r>
                      <w:r>
                        <w:t xml:space="preserve"> (either with no music or with non-amplified music)</w:t>
                      </w:r>
                    </w:p>
                    <w:p w:rsidR="00CC689B" w:rsidRDefault="00CC689B" w:rsidP="00E345F6"/>
                  </w:txbxContent>
                </v:textbox>
              </v:rect>
            </w:pict>
          </mc:Fallback>
        </mc:AlternateContent>
      </w: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79744" behindDoc="0" locked="0" layoutInCell="1" allowOverlap="1">
                <wp:simplePos x="0" y="0"/>
                <wp:positionH relativeFrom="column">
                  <wp:posOffset>3028950</wp:posOffset>
                </wp:positionH>
                <wp:positionV relativeFrom="paragraph">
                  <wp:posOffset>104775</wp:posOffset>
                </wp:positionV>
                <wp:extent cx="9525" cy="533400"/>
                <wp:effectExtent l="45085" t="6985" r="59690" b="21590"/>
                <wp:wrapNone/>
                <wp:docPr id="1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33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962B780" id="_x0000_t32" coordsize="21600,21600" o:spt="32" o:oned="t" path="m,l21600,21600e" filled="f">
                <v:path arrowok="t" fillok="f" o:connecttype="none"/>
                <o:lock v:ext="edit" shapetype="t"/>
              </v:shapetype>
              <v:shape id="AutoShape 20" o:spid="_x0000_s1026" type="#_x0000_t32" style="position:absolute;margin-left:238.5pt;margin-top:8.25pt;width:.75pt;height:4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">
                <v:stroke endarrow="block"/>
              </v:shape>
            </w:pict>
          </mc:Fallback>
        </mc:AlternateContent>
      </w: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62336" behindDoc="0" locked="0" layoutInCell="1" allowOverlap="1">
                <wp:simplePos x="0" y="0"/>
                <wp:positionH relativeFrom="column">
                  <wp:posOffset>1762125</wp:posOffset>
                </wp:positionH>
                <wp:positionV relativeFrom="paragraph">
                  <wp:posOffset>28575</wp:posOffset>
                </wp:positionV>
                <wp:extent cx="2590800" cy="652145"/>
                <wp:effectExtent l="6985" t="6985" r="12065" b="7620"/>
                <wp:wrapNone/>
                <wp:docPr id="1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652145"/>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Do you have you a Premises Licence to sell alcohol under Licensing Act 2003?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margin-left:138.75pt;margin-top:2.25pt;width:204pt;height:5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">
                <v:textbox>
                  <w:txbxContent>
                    <w:p w:rsidR="00CC689B" w:rsidRDefault="00CC689B" w:rsidP="00E345F6">
                      <w:pPr>
                        <w:jc w:val="center"/>
                      </w:pPr>
                      <w:r>
                        <w:t>Do you have you a Premises Licence to sell alcohol under Licensing Act 2003?</w:t>
                      </w:r>
                    </w:p>
                  </w:txbxContent>
                </v:textbox>
              </v:rect>
            </w:pict>
          </mc:Fallback>
        </mc:AlternateContent>
      </w: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72576" behindDoc="0" locked="0" layoutInCell="1" allowOverlap="1">
                <wp:simplePos x="0" y="0"/>
                <wp:positionH relativeFrom="column">
                  <wp:posOffset>3343275</wp:posOffset>
                </wp:positionH>
                <wp:positionV relativeFrom="paragraph">
                  <wp:posOffset>71120</wp:posOffset>
                </wp:positionV>
                <wp:extent cx="1057275" cy="662305"/>
                <wp:effectExtent l="6985" t="11430" r="40640" b="59690"/>
                <wp:wrapNone/>
                <wp:docPr id="1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7275" cy="662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1BBE26" id="AutoShape 13" o:spid="_x0000_s1026" type="#_x0000_t32" style="position:absolute;margin-left:263.25pt;margin-top:5.6pt;width:83.25pt;height:52.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">
                <v:stroke endarrow="block"/>
              </v:shape>
            </w:pict>
          </mc:Fallback>
        </mc:AlternateContent>
      </w:r>
      <w:r>
        <w:rPr>
          <w:rFonts w:ascii="Arial" w:hAnsi="Arial"/>
          <w:noProof/>
          <w:sz w:val="24"/>
          <w:szCs w:val="24"/>
          <w:lang w:eastAsia="en-GB"/>
        </w:rPr>
        <mc:AlternateContent>
          <mc:Choice Requires="wps">
            <w:drawing>
              <wp:anchor distT="0" distB="0" distL="114300" distR="114300" simplePos="0" relativeHeight="251671552" behindDoc="0" locked="0" layoutInCell="1" allowOverlap="1">
                <wp:simplePos x="0" y="0"/>
                <wp:positionH relativeFrom="column">
                  <wp:posOffset>2390775</wp:posOffset>
                </wp:positionH>
                <wp:positionV relativeFrom="paragraph">
                  <wp:posOffset>71120</wp:posOffset>
                </wp:positionV>
                <wp:extent cx="514350" cy="252730"/>
                <wp:effectExtent l="35560" t="11430" r="12065" b="59690"/>
                <wp:wrapNone/>
                <wp:docPr id="16"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350"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35C437" id="AutoShape 12" o:spid="_x0000_s1026" type="#_x0000_t32" style="position:absolute;margin-left:188.25pt;margin-top:5.6pt;width:40.5pt;height:19.9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">
                <v:stroke endarrow="block"/>
              </v:shape>
            </w:pict>
          </mc:Fallback>
        </mc:AlternateContent>
      </w: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63360" behindDoc="0" locked="0" layoutInCell="1" allowOverlap="1">
                <wp:simplePos x="0" y="0"/>
                <wp:positionH relativeFrom="column">
                  <wp:posOffset>1819275</wp:posOffset>
                </wp:positionH>
                <wp:positionV relativeFrom="paragraph">
                  <wp:posOffset>19050</wp:posOffset>
                </wp:positionV>
                <wp:extent cx="571500" cy="476250"/>
                <wp:effectExtent l="6985" t="6985" r="12065" b="12065"/>
                <wp:wrapNone/>
                <wp:docPr id="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76250"/>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143.25pt;margin-top:1.5pt;width:45pt;height: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">
                <v:textbox>
                  <w:txbxContent>
                    <w:p w:rsidR="00CC689B" w:rsidRDefault="00CC689B" w:rsidP="00E345F6">
                      <w:pPr>
                        <w:jc w:val="center"/>
                      </w:pPr>
                      <w:r>
                        <w:t>NO</w:t>
                      </w:r>
                    </w:p>
                  </w:txbxContent>
                </v:textbox>
              </v:rect>
            </w:pict>
          </mc:Fallback>
        </mc:AlternateContent>
      </w: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67456" behindDoc="0" locked="0" layoutInCell="1" allowOverlap="1">
                <wp:simplePos x="0" y="0"/>
                <wp:positionH relativeFrom="column">
                  <wp:posOffset>3343275</wp:posOffset>
                </wp:positionH>
                <wp:positionV relativeFrom="paragraph">
                  <wp:posOffset>123825</wp:posOffset>
                </wp:positionV>
                <wp:extent cx="1990725" cy="476250"/>
                <wp:effectExtent l="6985" t="6985" r="12065" b="12065"/>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476250"/>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YES (You therefore have an Exemption for LIVE music) ))under Licensing Act 2003)</w:t>
                            </w:r>
                          </w:p>
                          <w:p w:rsidR="00CC689B" w:rsidRDefault="00CC689B" w:rsidP="00E345F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9" style="position:absolute;margin-left:263.25pt;margin-top:9.75pt;width:156.75pt;height: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">
                <v:textbox>
                  <w:txbxContent>
                    <w:p w:rsidR="00CC689B" w:rsidRDefault="00CC689B" w:rsidP="00E345F6">
                      <w:pPr>
                        <w:jc w:val="center"/>
                      </w:pPr>
                      <w:r>
                        <w:t>YES (You therefore have an Exemption for LIVE music</w:t>
                      </w:r>
                      <w:proofErr w:type="gramStart"/>
                      <w:r>
                        <w:t>) )</w:t>
                      </w:r>
                      <w:proofErr w:type="gramEnd"/>
                      <w:r>
                        <w:t>)under Licensing Act 2003)</w:t>
                      </w:r>
                    </w:p>
                    <w:p w:rsidR="00CC689B" w:rsidRDefault="00CC689B" w:rsidP="00E345F6">
                      <w:pPr>
                        <w:jc w:val="center"/>
                      </w:pPr>
                    </w:p>
                  </w:txbxContent>
                </v:textbox>
              </v:rect>
            </w:pict>
          </mc:Fallback>
        </mc:AlternateContent>
      </w: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73600" behindDoc="0" locked="0" layoutInCell="1" allowOverlap="1">
                <wp:simplePos x="0" y="0"/>
                <wp:positionH relativeFrom="column">
                  <wp:posOffset>1619250</wp:posOffset>
                </wp:positionH>
                <wp:positionV relativeFrom="paragraph">
                  <wp:posOffset>38100</wp:posOffset>
                </wp:positionV>
                <wp:extent cx="495300" cy="361950"/>
                <wp:effectExtent l="45085" t="6985" r="12065" b="50165"/>
                <wp:wrapNone/>
                <wp:docPr id="13"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C26164" id="AutoShape 14" o:spid="_x0000_s1026" type="#_x0000_t32" style="position:absolute;margin-left:127.5pt;margin-top:3pt;width:39pt;height:28.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">
                <v:stroke endarrow="block"/>
              </v:shape>
            </w:pict>
          </mc:Fallback>
        </mc:AlternateContent>
      </w: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68480" behindDoc="0" locked="0" layoutInCell="1" allowOverlap="1">
                <wp:simplePos x="0" y="0"/>
                <wp:positionH relativeFrom="column">
                  <wp:posOffset>581025</wp:posOffset>
                </wp:positionH>
                <wp:positionV relativeFrom="paragraph">
                  <wp:posOffset>95250</wp:posOffset>
                </wp:positionV>
                <wp:extent cx="2171700" cy="845185"/>
                <wp:effectExtent l="6985" t="6985" r="12065" b="5080"/>
                <wp:wrapNone/>
                <wp:docPr id="1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845185"/>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Do you have you a Premises Licence for Live or Recorded Music under Licensing Act 2003?</w:t>
                            </w:r>
                          </w:p>
                          <w:p w:rsidR="00CC689B" w:rsidRDefault="00CC689B" w:rsidP="00E345F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0" style="position:absolute;margin-left:45.75pt;margin-top:7.5pt;width:171pt;height:66.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">
                <v:textbox>
                  <w:txbxContent>
                    <w:p w:rsidR="00CC689B" w:rsidRDefault="00CC689B" w:rsidP="00E345F6">
                      <w:pPr>
                        <w:jc w:val="center"/>
                      </w:pPr>
                      <w:r>
                        <w:t>Do you have you a Premises Licence for Live or Recorded Music under Licensing Act 2003?</w:t>
                      </w:r>
                    </w:p>
                    <w:p w:rsidR="00CC689B" w:rsidRDefault="00CC689B" w:rsidP="00E345F6">
                      <w:pPr>
                        <w:jc w:val="center"/>
                      </w:pPr>
                    </w:p>
                  </w:txbxContent>
                </v:textbox>
              </v:rect>
            </w:pict>
          </mc:Fallback>
        </mc:AlternateContent>
      </w:r>
      <w:r>
        <w:rPr>
          <w:rFonts w:ascii="Arial" w:hAnsi="Arial"/>
          <w:noProof/>
          <w:sz w:val="24"/>
          <w:szCs w:val="24"/>
          <w:lang w:eastAsia="en-GB"/>
        </w:rPr>
        <mc:AlternateContent>
          <mc:Choice Requires="wps">
            <w:drawing>
              <wp:anchor distT="0" distB="0" distL="114300" distR="114300" simplePos="0" relativeHeight="251676672" behindDoc="0" locked="0" layoutInCell="1" allowOverlap="1">
                <wp:simplePos x="0" y="0"/>
                <wp:positionH relativeFrom="column">
                  <wp:posOffset>4333875</wp:posOffset>
                </wp:positionH>
                <wp:positionV relativeFrom="paragraph">
                  <wp:posOffset>142875</wp:posOffset>
                </wp:positionV>
                <wp:extent cx="19050" cy="2047875"/>
                <wp:effectExtent l="35560" t="6985" r="59690" b="21590"/>
                <wp:wrapNone/>
                <wp:docPr id="11"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2047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05E75A" id="AutoShape 17" o:spid="_x0000_s1026" type="#_x0000_t32" style="position:absolute;margin-left:341.25pt;margin-top:11.25pt;width:1.5pt;height:16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">
                <v:stroke endarrow="block"/>
              </v:shape>
            </w:pict>
          </mc:Fallback>
        </mc:AlternateContent>
      </w: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75648" behindDoc="0" locked="0" layoutInCell="1" allowOverlap="1">
                <wp:simplePos x="0" y="0"/>
                <wp:positionH relativeFrom="column">
                  <wp:posOffset>1866900</wp:posOffset>
                </wp:positionH>
                <wp:positionV relativeFrom="paragraph">
                  <wp:posOffset>26035</wp:posOffset>
                </wp:positionV>
                <wp:extent cx="885825" cy="354965"/>
                <wp:effectExtent l="6985" t="13970" r="40640" b="59690"/>
                <wp:wrapNone/>
                <wp:docPr id="10"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5825" cy="354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78E0B4" id="AutoShape 16" o:spid="_x0000_s1026" type="#_x0000_t32" style="position:absolute;margin-left:147pt;margin-top:2.05pt;width:69.75pt;height:27.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">
                <v:stroke endarrow="block"/>
              </v:shape>
            </w:pict>
          </mc:Fallback>
        </mc:AlternateContent>
      </w:r>
      <w:r>
        <w:rPr>
          <w:rFonts w:ascii="Arial" w:hAnsi="Arial"/>
          <w:noProof/>
          <w:sz w:val="24"/>
          <w:szCs w:val="24"/>
          <w:lang w:eastAsia="en-GB"/>
        </w:rPr>
        <mc:AlternateContent>
          <mc:Choice Requires="wps">
            <w:drawing>
              <wp:anchor distT="0" distB="0" distL="114300" distR="114300" simplePos="0" relativeHeight="251674624" behindDoc="0" locked="0" layoutInCell="1" allowOverlap="1">
                <wp:simplePos x="0" y="0"/>
                <wp:positionH relativeFrom="column">
                  <wp:posOffset>819150</wp:posOffset>
                </wp:positionH>
                <wp:positionV relativeFrom="paragraph">
                  <wp:posOffset>26035</wp:posOffset>
                </wp:positionV>
                <wp:extent cx="646430" cy="421640"/>
                <wp:effectExtent l="45085" t="13970" r="13335" b="50165"/>
                <wp:wrapNone/>
                <wp:docPr id="9"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6430" cy="421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35BDAA" id="AutoShape 15" o:spid="_x0000_s1026" type="#_x0000_t32" style="position:absolute;margin-left:64.5pt;margin-top:2.05pt;width:50.9pt;height:33.2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">
                <v:stroke endarrow="block"/>
              </v:shape>
            </w:pict>
          </mc:Fallback>
        </mc:AlternateContent>
      </w: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70528" behindDoc="0" locked="0" layoutInCell="1" allowOverlap="1">
                <wp:simplePos x="0" y="0"/>
                <wp:positionH relativeFrom="column">
                  <wp:posOffset>2333625</wp:posOffset>
                </wp:positionH>
                <wp:positionV relativeFrom="paragraph">
                  <wp:posOffset>76200</wp:posOffset>
                </wp:positionV>
                <wp:extent cx="571500" cy="476250"/>
                <wp:effectExtent l="6985" t="6985" r="12065" b="12065"/>
                <wp:wrapNone/>
                <wp:docPr id="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76250"/>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1" style="position:absolute;margin-left:183.75pt;margin-top:6pt;width:45pt;height: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">
                <v:textbox>
                  <w:txbxContent>
                    <w:p w:rsidR="00CC689B" w:rsidRDefault="00CC689B" w:rsidP="00E345F6">
                      <w:pPr>
                        <w:jc w:val="center"/>
                      </w:pPr>
                      <w:r>
                        <w:t>Yes</w:t>
                      </w:r>
                    </w:p>
                  </w:txbxContent>
                </v:textbox>
              </v:rect>
            </w:pict>
          </mc:Fallback>
        </mc:AlternateContent>
      </w:r>
      <w:r>
        <w:rPr>
          <w:rFonts w:ascii="Arial" w:hAnsi="Arial"/>
          <w:noProof/>
          <w:sz w:val="24"/>
          <w:szCs w:val="24"/>
          <w:lang w:eastAsia="en-GB"/>
        </w:rPr>
        <mc:AlternateContent>
          <mc:Choice Requires="wps">
            <w:drawing>
              <wp:anchor distT="0" distB="0" distL="114300" distR="114300" simplePos="0" relativeHeight="251669504" behindDoc="0" locked="0" layoutInCell="1" allowOverlap="1">
                <wp:simplePos x="0" y="0"/>
                <wp:positionH relativeFrom="column">
                  <wp:posOffset>504825</wp:posOffset>
                </wp:positionH>
                <wp:positionV relativeFrom="paragraph">
                  <wp:posOffset>142875</wp:posOffset>
                </wp:positionV>
                <wp:extent cx="571500" cy="476250"/>
                <wp:effectExtent l="6985" t="6985" r="12065" b="12065"/>
                <wp:wrapNone/>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76250"/>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2" style="position:absolute;margin-left:39.75pt;margin-top:11.25pt;width:45pt;height: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">
                <v:textbox>
                  <w:txbxContent>
                    <w:p w:rsidR="00CC689B" w:rsidRDefault="00CC689B" w:rsidP="00E345F6">
                      <w:pPr>
                        <w:jc w:val="center"/>
                      </w:pPr>
                      <w:r>
                        <w:t>NO</w:t>
                      </w:r>
                    </w:p>
                  </w:txbxContent>
                </v:textbox>
              </v:rect>
            </w:pict>
          </mc:Fallback>
        </mc:AlternateContent>
      </w: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77696" behindDoc="0" locked="0" layoutInCell="1" allowOverlap="1">
                <wp:simplePos x="0" y="0"/>
                <wp:positionH relativeFrom="column">
                  <wp:posOffset>2905125</wp:posOffset>
                </wp:positionH>
                <wp:positionV relativeFrom="paragraph">
                  <wp:posOffset>95250</wp:posOffset>
                </wp:positionV>
                <wp:extent cx="1447800" cy="419100"/>
                <wp:effectExtent l="6985" t="6985" r="31115" b="59690"/>
                <wp:wrapNone/>
                <wp:docPr id="6"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45479B" id="AutoShape 18" o:spid="_x0000_s1026" type="#_x0000_t32" style="position:absolute;margin-left:228.75pt;margin-top:7.5pt;width:114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">
                <v:stroke endarrow="block"/>
              </v:shape>
            </w:pict>
          </mc:Fallback>
        </mc:AlternateContent>
      </w: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78720" behindDoc="0" locked="0" layoutInCell="1" allowOverlap="1">
                <wp:simplePos x="0" y="0"/>
                <wp:positionH relativeFrom="column">
                  <wp:posOffset>819150</wp:posOffset>
                </wp:positionH>
                <wp:positionV relativeFrom="paragraph">
                  <wp:posOffset>9525</wp:posOffset>
                </wp:positionV>
                <wp:extent cx="800100" cy="838200"/>
                <wp:effectExtent l="6985" t="6985" r="50165" b="50165"/>
                <wp:wrapNone/>
                <wp:docPr id="5"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838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0C1EF" id="AutoShape 19" o:spid="_x0000_s1026" type="#_x0000_t32" style="position:absolute;margin-left:64.5pt;margin-top:.75pt;width:63pt;height: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">
                <v:stroke endarrow="block"/>
              </v:shape>
            </w:pict>
          </mc:Fallback>
        </mc:AlternateContent>
      </w: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65408" behindDoc="0" locked="0" layoutInCell="1" allowOverlap="1">
                <wp:simplePos x="0" y="0"/>
                <wp:positionH relativeFrom="column">
                  <wp:posOffset>3524250</wp:posOffset>
                </wp:positionH>
                <wp:positionV relativeFrom="paragraph">
                  <wp:posOffset>57150</wp:posOffset>
                </wp:positionV>
                <wp:extent cx="1619250" cy="1247140"/>
                <wp:effectExtent l="6985" t="6985" r="12065" b="12700"/>
                <wp:wrapNone/>
                <wp:docPr id="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1247140"/>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 xml:space="preserve">You only need to apply for a </w:t>
                            </w:r>
                            <w:r w:rsidRPr="007D6C4F">
                              <w:rPr>
                                <w:b/>
                              </w:rPr>
                              <w:t xml:space="preserve">Temporary Amplified Music Permission </w:t>
                            </w:r>
                          </w:p>
                          <w:p w:rsidR="00CC689B" w:rsidRDefault="00CC689B" w:rsidP="00E345F6">
                            <w:pPr>
                              <w:jc w:val="center"/>
                            </w:pPr>
                            <w:r>
                              <w:t>(Max five day per year)</w:t>
                            </w:r>
                          </w:p>
                          <w:p w:rsidR="00CC689B" w:rsidRDefault="00CC689B" w:rsidP="00E345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3" style="position:absolute;margin-left:277.5pt;margin-top:4.5pt;width:127.5pt;height:9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">
                <v:textbox>
                  <w:txbxContent>
                    <w:p w:rsidR="00CC689B" w:rsidRDefault="00CC689B" w:rsidP="00E345F6">
                      <w:pPr>
                        <w:jc w:val="center"/>
                      </w:pPr>
                      <w:r>
                        <w:t xml:space="preserve">You only need to apply for a </w:t>
                      </w:r>
                      <w:r w:rsidRPr="007D6C4F">
                        <w:rPr>
                          <w:b/>
                        </w:rPr>
                        <w:t xml:space="preserve">Temporary Amplified Music Permission </w:t>
                      </w:r>
                    </w:p>
                    <w:p w:rsidR="00CC689B" w:rsidRDefault="00CC689B" w:rsidP="00E345F6">
                      <w:pPr>
                        <w:jc w:val="center"/>
                      </w:pPr>
                      <w:r>
                        <w:t>(Max five day per year)</w:t>
                      </w:r>
                    </w:p>
                    <w:p w:rsidR="00CC689B" w:rsidRDefault="00CC689B" w:rsidP="00E345F6"/>
                  </w:txbxContent>
                </v:textbox>
              </v:rect>
            </w:pict>
          </mc:Fallback>
        </mc:AlternateContent>
      </w: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F93FC0" w:rsidP="00E345F6">
      <w:pPr>
        <w:spacing w:line="240" w:lineRule="exact"/>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666432" behindDoc="0" locked="0" layoutInCell="1" allowOverlap="1">
                <wp:simplePos x="0" y="0"/>
                <wp:positionH relativeFrom="column">
                  <wp:posOffset>714375</wp:posOffset>
                </wp:positionH>
                <wp:positionV relativeFrom="paragraph">
                  <wp:posOffset>85725</wp:posOffset>
                </wp:positionV>
                <wp:extent cx="1619250" cy="1409700"/>
                <wp:effectExtent l="6985" t="6985" r="12065" b="12065"/>
                <wp:wrapNone/>
                <wp:docPr id="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1409700"/>
                        </a:xfrm>
                        <a:prstGeom prst="rect">
                          <a:avLst/>
                        </a:prstGeom>
                        <a:solidFill>
                          <a:srgbClr val="FFFFFF"/>
                        </a:solidFill>
                        <a:ln w="9525">
                          <a:solidFill>
                            <a:srgbClr val="000000"/>
                          </a:solidFill>
                          <a:miter lim="800000"/>
                          <a:headEnd/>
                          <a:tailEnd/>
                        </a:ln>
                      </wps:spPr>
                      <wps:txbx>
                        <w:txbxContent>
                          <w:p w:rsidR="00CC689B" w:rsidRDefault="00CC689B" w:rsidP="00E345F6">
                            <w:pPr>
                              <w:jc w:val="center"/>
                            </w:pPr>
                            <w:r>
                              <w:t xml:space="preserve">You need to apply for a Temporary Amplified Music Permission </w:t>
                            </w:r>
                          </w:p>
                          <w:p w:rsidR="00CC689B" w:rsidRPr="00295E07" w:rsidRDefault="00CC689B" w:rsidP="00E345F6">
                            <w:pPr>
                              <w:jc w:val="center"/>
                              <w:rPr>
                                <w:b/>
                              </w:rPr>
                            </w:pPr>
                            <w:r w:rsidRPr="00295E07">
                              <w:rPr>
                                <w:b/>
                              </w:rPr>
                              <w:t xml:space="preserve">AND </w:t>
                            </w:r>
                          </w:p>
                          <w:p w:rsidR="00CC689B" w:rsidRDefault="00CC689B" w:rsidP="00E345F6">
                            <w:pPr>
                              <w:jc w:val="center"/>
                            </w:pPr>
                            <w:r>
                              <w:t>A Temporary Event Notice under Licensing Act 2003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4" style="position:absolute;margin-left:56.25pt;margin-top:6.75pt;width:127.5pt;height:11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">
                <v:textbox>
                  <w:txbxContent>
                    <w:p w:rsidR="00CC689B" w:rsidRDefault="00CC689B" w:rsidP="00E345F6">
                      <w:pPr>
                        <w:jc w:val="center"/>
                      </w:pPr>
                      <w:r>
                        <w:t xml:space="preserve">You need to apply for a Temporary Amplified Music Permission </w:t>
                      </w:r>
                    </w:p>
                    <w:p w:rsidR="00CC689B" w:rsidRPr="00295E07" w:rsidRDefault="00CC689B" w:rsidP="00E345F6">
                      <w:pPr>
                        <w:jc w:val="center"/>
                        <w:rPr>
                          <w:b/>
                        </w:rPr>
                      </w:pPr>
                      <w:r w:rsidRPr="00295E07">
                        <w:rPr>
                          <w:b/>
                        </w:rPr>
                        <w:t xml:space="preserve">AND </w:t>
                      </w:r>
                    </w:p>
                    <w:p w:rsidR="00CC689B" w:rsidRDefault="00CC689B" w:rsidP="00E345F6">
                      <w:pPr>
                        <w:jc w:val="center"/>
                      </w:pPr>
                      <w:r>
                        <w:t>A Temporary Event Notice under Licensing Act 2003</w:t>
                      </w:r>
                    </w:p>
                  </w:txbxContent>
                </v:textbox>
              </v:rect>
            </w:pict>
          </mc:Fallback>
        </mc:AlternateContent>
      </w: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E345F6">
      <w:pPr>
        <w:spacing w:line="240" w:lineRule="exact"/>
        <w:rPr>
          <w:rFonts w:ascii="Arial" w:hAnsi="Arial"/>
          <w:sz w:val="24"/>
          <w:szCs w:val="24"/>
        </w:rPr>
      </w:pPr>
    </w:p>
    <w:p w:rsidR="00E345F6" w:rsidRDefault="00E345F6" w:rsidP="00952073"/>
    <w:p w:rsidR="00654A16" w:rsidRDefault="00654A16" w:rsidP="00952073"/>
    <w:p w:rsidR="00654A16" w:rsidRDefault="00654A16" w:rsidP="00952073"/>
    <w:p w:rsidR="00654A16" w:rsidRDefault="00654A16" w:rsidP="00952073"/>
    <w:p w:rsidR="00654A16" w:rsidRDefault="00654A16" w:rsidP="00952073"/>
    <w:p w:rsidR="00654A16" w:rsidRDefault="00654A16" w:rsidP="00952073"/>
    <w:p w:rsidR="00654A16" w:rsidRDefault="00654A16" w:rsidP="00952073"/>
    <w:sectPr w:rsidR="00654A16" w:rsidSect="005C7DF9">
      <w:headerReference w:type="even" r:id="rId16"/>
      <w:headerReference w:type="default" r:id="rId17"/>
      <w:footerReference w:type="even" r:id="rId18"/>
      <w:footerReference w:type="default" r:id="rId19"/>
      <w:pgSz w:w="11906" w:h="16838" w:code="9"/>
      <w:pgMar w:top="851" w:right="851" w:bottom="851" w:left="85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34DC" w:rsidRDefault="004C34DC" w:rsidP="006A37FF">
      <w:pPr>
        <w:spacing w:line="240" w:lineRule="auto"/>
      </w:pPr>
      <w:r>
        <w:separator/>
      </w:r>
    </w:p>
  </w:endnote>
  <w:endnote w:type="continuationSeparator" w:id="0">
    <w:p w:rsidR="004C34DC" w:rsidRDefault="004C34DC" w:rsidP="006A37F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shd w:val="clear" w:color="auto" w:fill="004489" w:themeFill="text1"/>
      <w:tblCellMar>
        <w:top w:w="72" w:type="dxa"/>
        <w:left w:w="115" w:type="dxa"/>
        <w:bottom w:w="72" w:type="dxa"/>
        <w:right w:w="115" w:type="dxa"/>
      </w:tblCellMar>
      <w:tblLook w:val="04A0" w:firstRow="1" w:lastRow="0" w:firstColumn="1" w:lastColumn="0" w:noHBand="0" w:noVBand="1"/>
    </w:tblPr>
    <w:tblGrid>
      <w:gridCol w:w="551"/>
      <w:gridCol w:w="9883"/>
    </w:tblGrid>
    <w:tr w:rsidR="00CC689B" w:rsidTr="00CF0BA1">
      <w:tc>
        <w:tcPr>
          <w:tcW w:w="264" w:type="pct"/>
          <w:shd w:val="clear" w:color="auto" w:fill="97BE0D" w:themeFill="accent2"/>
        </w:tcPr>
        <w:p w:rsidR="00CC689B" w:rsidRDefault="00CC689B">
          <w:pPr>
            <w:pStyle w:val="Footer"/>
            <w:jc w:val="right"/>
            <w:rPr>
              <w:b/>
            </w:rPr>
          </w:pPr>
          <w:r>
            <w:rPr>
              <w:noProof/>
            </w:rPr>
            <w:fldChar w:fldCharType="begin"/>
          </w:r>
          <w:r>
            <w:rPr>
              <w:noProof/>
            </w:rPr>
            <w:instrText xml:space="preserve"> PAGE   \* MERGEFORMAT </w:instrText>
          </w:r>
          <w:r>
            <w:rPr>
              <w:noProof/>
            </w:rPr>
            <w:fldChar w:fldCharType="separate"/>
          </w:r>
          <w:r>
            <w:rPr>
              <w:noProof/>
            </w:rPr>
            <w:t>20</w:t>
          </w:r>
          <w:r>
            <w:rPr>
              <w:noProof/>
            </w:rPr>
            <w:fldChar w:fldCharType="end"/>
          </w:r>
        </w:p>
      </w:tc>
      <w:tc>
        <w:tcPr>
          <w:tcW w:w="4736" w:type="pct"/>
          <w:shd w:val="clear" w:color="auto" w:fill="97BE0D" w:themeFill="accent2"/>
        </w:tcPr>
        <w:p w:rsidR="00CC689B" w:rsidRDefault="00CC689B">
          <w:pPr>
            <w:pStyle w:val="Footer"/>
          </w:pPr>
          <w:r>
            <w:rPr>
              <w:noProof/>
            </w:rPr>
            <w:fldChar w:fldCharType="begin"/>
          </w:r>
          <w:r>
            <w:rPr>
              <w:noProof/>
            </w:rPr>
            <w:instrText xml:space="preserve"> STYLEREF  "Cover heading" </w:instrText>
          </w:r>
          <w:r>
            <w:rPr>
              <w:noProof/>
            </w:rPr>
            <w:fldChar w:fldCharType="separate"/>
          </w:r>
          <w:r>
            <w:rPr>
              <w:noProof/>
            </w:rPr>
            <w:t>Pavement Cafe Licensing Policy 2016 - 2021</w:t>
          </w:r>
          <w:r>
            <w:rPr>
              <w:noProof/>
            </w:rPr>
            <w:fldChar w:fldCharType="end"/>
          </w:r>
          <w:r>
            <w:t xml:space="preserve"> | </w:t>
          </w:r>
          <w:sdt>
            <w:sdtPr>
              <w:alias w:val="Company"/>
              <w:id w:val="75914618"/>
              <w:dataBinding w:prefixMappings="xmlns:ns0='http://schemas.openxmlformats.org/officeDocument/2006/extended-properties'" w:xpath="/ns0:Properties[1]/ns0:Company[1]" w:storeItemID="{6668398D-A668-4E3E-A5EB-62B293D839F1}"/>
              <w:text/>
            </w:sdtPr>
            <w:sdtEndPr/>
            <w:sdtContent>
              <w:r>
                <w:t>Torbay Council</w:t>
              </w:r>
            </w:sdtContent>
          </w:sdt>
        </w:p>
      </w:tc>
    </w:tr>
  </w:tbl>
  <w:p w:rsidR="00CC689B" w:rsidRDefault="00CC689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shd w:val="clear" w:color="auto" w:fill="004489" w:themeFill="text1"/>
      <w:tblCellMar>
        <w:top w:w="72" w:type="dxa"/>
        <w:left w:w="115" w:type="dxa"/>
        <w:bottom w:w="72" w:type="dxa"/>
        <w:right w:w="115" w:type="dxa"/>
      </w:tblCellMar>
      <w:tblLook w:val="04A0" w:firstRow="1" w:lastRow="0" w:firstColumn="1" w:lastColumn="0" w:noHBand="0" w:noVBand="1"/>
    </w:tblPr>
    <w:tblGrid>
      <w:gridCol w:w="9673"/>
      <w:gridCol w:w="531"/>
    </w:tblGrid>
    <w:tr w:rsidR="00CC689B" w:rsidTr="00CF0BA1">
      <w:tc>
        <w:tcPr>
          <w:tcW w:w="4740" w:type="pct"/>
          <w:shd w:val="clear" w:color="auto" w:fill="97BE0D" w:themeFill="accent2"/>
        </w:tcPr>
        <w:p w:rsidR="00CC689B" w:rsidRDefault="004C34DC" w:rsidP="00822040">
          <w:pPr>
            <w:pStyle w:val="Footer"/>
            <w:jc w:val="center"/>
          </w:pPr>
          <w:sdt>
            <w:sdtPr>
              <w:alias w:val="Company"/>
              <w:id w:val="75971759"/>
              <w:dataBinding w:prefixMappings="xmlns:ns0='http://schemas.openxmlformats.org/officeDocument/2006/extended-properties'" w:xpath="/ns0:Properties[1]/ns0:Company[1]" w:storeItemID="{6668398D-A668-4E3E-A5EB-62B293D839F1}"/>
              <w:text/>
            </w:sdtPr>
            <w:sdtEndPr/>
            <w:sdtContent>
              <w:r w:rsidR="00CC689B">
                <w:t>Torbay Council</w:t>
              </w:r>
            </w:sdtContent>
          </w:sdt>
          <w:r w:rsidR="00CC689B">
            <w:t xml:space="preserve"> |</w:t>
          </w:r>
          <w:r w:rsidR="00CC689B">
            <w:rPr>
              <w:noProof/>
            </w:rPr>
            <w:t xml:space="preserve"> Pavement Café Licensing Policy 2019 to 2024</w:t>
          </w:r>
        </w:p>
      </w:tc>
      <w:tc>
        <w:tcPr>
          <w:tcW w:w="260" w:type="pct"/>
          <w:shd w:val="clear" w:color="auto" w:fill="97BE0D" w:themeFill="accent2"/>
        </w:tcPr>
        <w:p w:rsidR="00CC689B" w:rsidRDefault="00CC689B">
          <w:pPr>
            <w:pStyle w:val="Header"/>
            <w:rPr>
              <w:color w:val="FFFFFF" w:themeColor="background1"/>
            </w:rPr>
          </w:pPr>
          <w:r>
            <w:rPr>
              <w:noProof/>
              <w:color w:val="FFFFFF" w:themeColor="background1"/>
            </w:rPr>
            <w:fldChar w:fldCharType="begin"/>
          </w:r>
          <w:r>
            <w:rPr>
              <w:noProof/>
              <w:color w:val="FFFFFF" w:themeColor="background1"/>
            </w:rPr>
            <w:instrText xml:space="preserve"> PAGE   \* MERGEFORMAT </w:instrText>
          </w:r>
          <w:r>
            <w:rPr>
              <w:noProof/>
              <w:color w:val="FFFFFF" w:themeColor="background1"/>
            </w:rPr>
            <w:fldChar w:fldCharType="separate"/>
          </w:r>
          <w:r w:rsidR="00A03103">
            <w:rPr>
              <w:noProof/>
              <w:color w:val="FFFFFF" w:themeColor="background1"/>
            </w:rPr>
            <w:t>20</w:t>
          </w:r>
          <w:r>
            <w:rPr>
              <w:noProof/>
              <w:color w:val="FFFFFF" w:themeColor="background1"/>
            </w:rPr>
            <w:fldChar w:fldCharType="end"/>
          </w:r>
        </w:p>
      </w:tc>
    </w:tr>
  </w:tbl>
  <w:p w:rsidR="00CC689B" w:rsidRDefault="00CC689B" w:rsidP="003C52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34DC" w:rsidRDefault="004C34DC" w:rsidP="006A37FF">
      <w:pPr>
        <w:spacing w:line="240" w:lineRule="auto"/>
      </w:pPr>
      <w:r>
        <w:separator/>
      </w:r>
    </w:p>
  </w:footnote>
  <w:footnote w:type="continuationSeparator" w:id="0">
    <w:p w:rsidR="004C34DC" w:rsidRDefault="004C34DC" w:rsidP="006A37F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689B" w:rsidRDefault="00CC689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689B" w:rsidRDefault="00CC689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15635"/>
    <w:multiLevelType w:val="hybridMultilevel"/>
    <w:tmpl w:val="F5F449EE"/>
    <w:lvl w:ilvl="0" w:tplc="AB0C7316">
      <w:start w:val="1"/>
      <w:numFmt w:val="lowerRoman"/>
      <w:lvlText w:val="(%1)"/>
      <w:lvlJc w:val="left"/>
      <w:pPr>
        <w:ind w:left="720" w:hanging="360"/>
      </w:pPr>
      <w:rPr>
        <w:rFonts w:ascii="Arial" w:eastAsia="Times New Roman" w:hAnsi="Arial" w:cs="Times New Roman"/>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E4520C"/>
    <w:multiLevelType w:val="hybridMultilevel"/>
    <w:tmpl w:val="675A3FBE"/>
    <w:lvl w:ilvl="0" w:tplc="C10A567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7056A02"/>
    <w:multiLevelType w:val="hybridMultilevel"/>
    <w:tmpl w:val="17C8A54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2190D93"/>
    <w:multiLevelType w:val="hybridMultilevel"/>
    <w:tmpl w:val="09A09544"/>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DB5719D"/>
    <w:multiLevelType w:val="hybridMultilevel"/>
    <w:tmpl w:val="A7F264C6"/>
    <w:lvl w:ilvl="0" w:tplc="22E645DA">
      <w:start w:val="6"/>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5E1AE5"/>
    <w:multiLevelType w:val="hybridMultilevel"/>
    <w:tmpl w:val="C5F60FD2"/>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6" w15:restartNumberingAfterBreak="0">
    <w:nsid w:val="232911D6"/>
    <w:multiLevelType w:val="hybridMultilevel"/>
    <w:tmpl w:val="F64A3020"/>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7" w15:restartNumberingAfterBreak="0">
    <w:nsid w:val="235947FA"/>
    <w:multiLevelType w:val="hybridMultilevel"/>
    <w:tmpl w:val="C56C6BD0"/>
    <w:lvl w:ilvl="0" w:tplc="9320CF00">
      <w:start w:val="1"/>
      <w:numFmt w:val="bullet"/>
      <w:pStyle w:val="bluebullets"/>
      <w:lvlText w:val=""/>
      <w:lvlJc w:val="left"/>
      <w:pPr>
        <w:ind w:left="360" w:hanging="360"/>
      </w:pPr>
      <w:rPr>
        <w:rFonts w:ascii="Symbol" w:hAnsi="Symbol" w:hint="default"/>
        <w:color w:val="004489"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61C29B1"/>
    <w:multiLevelType w:val="hybridMultilevel"/>
    <w:tmpl w:val="4FF4C7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AAB2EA8"/>
    <w:multiLevelType w:val="hybridMultilevel"/>
    <w:tmpl w:val="6082BD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C127BD9"/>
    <w:multiLevelType w:val="hybridMultilevel"/>
    <w:tmpl w:val="2A6CDA92"/>
    <w:lvl w:ilvl="0" w:tplc="E2C8916C">
      <w:start w:val="4"/>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0CE7D9D"/>
    <w:multiLevelType w:val="hybridMultilevel"/>
    <w:tmpl w:val="706073BA"/>
    <w:lvl w:ilvl="0" w:tplc="65FAB2D0">
      <w:start w:val="8"/>
      <w:numFmt w:val="decimal"/>
      <w:lvlText w:val="%1."/>
      <w:lvlJc w:val="left"/>
      <w:pPr>
        <w:ind w:left="720" w:hanging="720"/>
      </w:pPr>
      <w:rPr>
        <w:rFonts w:hint="default"/>
      </w:rPr>
    </w:lvl>
    <w:lvl w:ilvl="1" w:tplc="08090019" w:tentative="1">
      <w:start w:val="1"/>
      <w:numFmt w:val="lowerLetter"/>
      <w:lvlText w:val="%2."/>
      <w:lvlJc w:val="left"/>
      <w:pPr>
        <w:ind w:left="1298" w:hanging="360"/>
      </w:pPr>
    </w:lvl>
    <w:lvl w:ilvl="2" w:tplc="0809001B" w:tentative="1">
      <w:start w:val="1"/>
      <w:numFmt w:val="lowerRoman"/>
      <w:lvlText w:val="%3."/>
      <w:lvlJc w:val="right"/>
      <w:pPr>
        <w:ind w:left="2018" w:hanging="180"/>
      </w:pPr>
    </w:lvl>
    <w:lvl w:ilvl="3" w:tplc="0809000F" w:tentative="1">
      <w:start w:val="1"/>
      <w:numFmt w:val="decimal"/>
      <w:lvlText w:val="%4."/>
      <w:lvlJc w:val="left"/>
      <w:pPr>
        <w:ind w:left="2738" w:hanging="360"/>
      </w:pPr>
    </w:lvl>
    <w:lvl w:ilvl="4" w:tplc="08090019" w:tentative="1">
      <w:start w:val="1"/>
      <w:numFmt w:val="lowerLetter"/>
      <w:lvlText w:val="%5."/>
      <w:lvlJc w:val="left"/>
      <w:pPr>
        <w:ind w:left="3458" w:hanging="360"/>
      </w:pPr>
    </w:lvl>
    <w:lvl w:ilvl="5" w:tplc="0809001B" w:tentative="1">
      <w:start w:val="1"/>
      <w:numFmt w:val="lowerRoman"/>
      <w:lvlText w:val="%6."/>
      <w:lvlJc w:val="right"/>
      <w:pPr>
        <w:ind w:left="4178" w:hanging="180"/>
      </w:pPr>
    </w:lvl>
    <w:lvl w:ilvl="6" w:tplc="0809000F" w:tentative="1">
      <w:start w:val="1"/>
      <w:numFmt w:val="decimal"/>
      <w:lvlText w:val="%7."/>
      <w:lvlJc w:val="left"/>
      <w:pPr>
        <w:ind w:left="4898" w:hanging="360"/>
      </w:pPr>
    </w:lvl>
    <w:lvl w:ilvl="7" w:tplc="08090019" w:tentative="1">
      <w:start w:val="1"/>
      <w:numFmt w:val="lowerLetter"/>
      <w:lvlText w:val="%8."/>
      <w:lvlJc w:val="left"/>
      <w:pPr>
        <w:ind w:left="5618" w:hanging="360"/>
      </w:pPr>
    </w:lvl>
    <w:lvl w:ilvl="8" w:tplc="0809001B" w:tentative="1">
      <w:start w:val="1"/>
      <w:numFmt w:val="lowerRoman"/>
      <w:lvlText w:val="%9."/>
      <w:lvlJc w:val="right"/>
      <w:pPr>
        <w:ind w:left="6338" w:hanging="180"/>
      </w:pPr>
    </w:lvl>
  </w:abstractNum>
  <w:abstractNum w:abstractNumId="12" w15:restartNumberingAfterBreak="0">
    <w:nsid w:val="30D80627"/>
    <w:multiLevelType w:val="hybridMultilevel"/>
    <w:tmpl w:val="75E8ADF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35B76F7"/>
    <w:multiLevelType w:val="hybridMultilevel"/>
    <w:tmpl w:val="69566C00"/>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4" w15:restartNumberingAfterBreak="0">
    <w:nsid w:val="39A77ECF"/>
    <w:multiLevelType w:val="singleLevel"/>
    <w:tmpl w:val="3B48A752"/>
    <w:lvl w:ilvl="0">
      <w:start w:val="1"/>
      <w:numFmt w:val="decimal"/>
      <w:lvlText w:val="(%1)"/>
      <w:lvlJc w:val="left"/>
      <w:pPr>
        <w:tabs>
          <w:tab w:val="num" w:pos="1440"/>
        </w:tabs>
        <w:ind w:left="1440" w:hanging="720"/>
      </w:pPr>
      <w:rPr>
        <w:rFonts w:hint="default"/>
      </w:rPr>
    </w:lvl>
  </w:abstractNum>
  <w:abstractNum w:abstractNumId="15" w15:restartNumberingAfterBreak="0">
    <w:nsid w:val="3B963C90"/>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3C4A248A"/>
    <w:multiLevelType w:val="hybridMultilevel"/>
    <w:tmpl w:val="A44A4F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84D6660"/>
    <w:multiLevelType w:val="hybridMultilevel"/>
    <w:tmpl w:val="8DD80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8A5591"/>
    <w:multiLevelType w:val="hybridMultilevel"/>
    <w:tmpl w:val="EA6848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636618BA"/>
    <w:multiLevelType w:val="hybridMultilevel"/>
    <w:tmpl w:val="96B06E22"/>
    <w:lvl w:ilvl="0" w:tplc="D1345002">
      <w:start w:val="5"/>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4880B75"/>
    <w:multiLevelType w:val="hybridMultilevel"/>
    <w:tmpl w:val="92DEF278"/>
    <w:lvl w:ilvl="0" w:tplc="08090003">
      <w:start w:val="1"/>
      <w:numFmt w:val="bullet"/>
      <w:lvlText w:val="o"/>
      <w:lvlJc w:val="left"/>
      <w:pPr>
        <w:ind w:left="2424" w:hanging="360"/>
      </w:pPr>
      <w:rPr>
        <w:rFonts w:ascii="Courier New" w:hAnsi="Courier New" w:cs="Courier New" w:hint="default"/>
      </w:rPr>
    </w:lvl>
    <w:lvl w:ilvl="1" w:tplc="08090003">
      <w:start w:val="1"/>
      <w:numFmt w:val="bullet"/>
      <w:lvlText w:val="o"/>
      <w:lvlJc w:val="left"/>
      <w:pPr>
        <w:ind w:left="3144" w:hanging="360"/>
      </w:pPr>
      <w:rPr>
        <w:rFonts w:ascii="Courier New" w:hAnsi="Courier New" w:cs="Courier New" w:hint="default"/>
      </w:rPr>
    </w:lvl>
    <w:lvl w:ilvl="2" w:tplc="08090005" w:tentative="1">
      <w:start w:val="1"/>
      <w:numFmt w:val="bullet"/>
      <w:lvlText w:val=""/>
      <w:lvlJc w:val="left"/>
      <w:pPr>
        <w:ind w:left="3864" w:hanging="360"/>
      </w:pPr>
      <w:rPr>
        <w:rFonts w:ascii="Wingdings" w:hAnsi="Wingdings" w:hint="default"/>
      </w:rPr>
    </w:lvl>
    <w:lvl w:ilvl="3" w:tplc="08090001" w:tentative="1">
      <w:start w:val="1"/>
      <w:numFmt w:val="bullet"/>
      <w:lvlText w:val=""/>
      <w:lvlJc w:val="left"/>
      <w:pPr>
        <w:ind w:left="4584" w:hanging="360"/>
      </w:pPr>
      <w:rPr>
        <w:rFonts w:ascii="Symbol" w:hAnsi="Symbol" w:hint="default"/>
      </w:rPr>
    </w:lvl>
    <w:lvl w:ilvl="4" w:tplc="08090003" w:tentative="1">
      <w:start w:val="1"/>
      <w:numFmt w:val="bullet"/>
      <w:lvlText w:val="o"/>
      <w:lvlJc w:val="left"/>
      <w:pPr>
        <w:ind w:left="5304" w:hanging="360"/>
      </w:pPr>
      <w:rPr>
        <w:rFonts w:ascii="Courier New" w:hAnsi="Courier New" w:cs="Courier New" w:hint="default"/>
      </w:rPr>
    </w:lvl>
    <w:lvl w:ilvl="5" w:tplc="08090005" w:tentative="1">
      <w:start w:val="1"/>
      <w:numFmt w:val="bullet"/>
      <w:lvlText w:val=""/>
      <w:lvlJc w:val="left"/>
      <w:pPr>
        <w:ind w:left="6024" w:hanging="360"/>
      </w:pPr>
      <w:rPr>
        <w:rFonts w:ascii="Wingdings" w:hAnsi="Wingdings" w:hint="default"/>
      </w:rPr>
    </w:lvl>
    <w:lvl w:ilvl="6" w:tplc="08090001" w:tentative="1">
      <w:start w:val="1"/>
      <w:numFmt w:val="bullet"/>
      <w:lvlText w:val=""/>
      <w:lvlJc w:val="left"/>
      <w:pPr>
        <w:ind w:left="6744" w:hanging="360"/>
      </w:pPr>
      <w:rPr>
        <w:rFonts w:ascii="Symbol" w:hAnsi="Symbol" w:hint="default"/>
      </w:rPr>
    </w:lvl>
    <w:lvl w:ilvl="7" w:tplc="08090003" w:tentative="1">
      <w:start w:val="1"/>
      <w:numFmt w:val="bullet"/>
      <w:lvlText w:val="o"/>
      <w:lvlJc w:val="left"/>
      <w:pPr>
        <w:ind w:left="7464" w:hanging="360"/>
      </w:pPr>
      <w:rPr>
        <w:rFonts w:ascii="Courier New" w:hAnsi="Courier New" w:cs="Courier New" w:hint="default"/>
      </w:rPr>
    </w:lvl>
    <w:lvl w:ilvl="8" w:tplc="08090005" w:tentative="1">
      <w:start w:val="1"/>
      <w:numFmt w:val="bullet"/>
      <w:lvlText w:val=""/>
      <w:lvlJc w:val="left"/>
      <w:pPr>
        <w:ind w:left="8184" w:hanging="360"/>
      </w:pPr>
      <w:rPr>
        <w:rFonts w:ascii="Wingdings" w:hAnsi="Wingdings" w:hint="default"/>
      </w:rPr>
    </w:lvl>
  </w:abstractNum>
  <w:abstractNum w:abstractNumId="21" w15:restartNumberingAfterBreak="0">
    <w:nsid w:val="6A464BB9"/>
    <w:multiLevelType w:val="hybridMultilevel"/>
    <w:tmpl w:val="821AA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9E477F6"/>
    <w:multiLevelType w:val="hybridMultilevel"/>
    <w:tmpl w:val="60DC5AB8"/>
    <w:lvl w:ilvl="0" w:tplc="3A3EE6CA">
      <w:start w:val="1"/>
      <w:numFmt w:val="bullet"/>
      <w:pStyle w:val="yellowbullets"/>
      <w:lvlText w:val=""/>
      <w:lvlJc w:val="left"/>
      <w:pPr>
        <w:ind w:left="717" w:hanging="360"/>
      </w:pPr>
      <w:rPr>
        <w:rFonts w:ascii="Symbol" w:hAnsi="Symbol" w:hint="default"/>
        <w:color w:val="FABB00" w:themeColor="background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7F0E1089"/>
    <w:multiLevelType w:val="hybridMultilevel"/>
    <w:tmpl w:val="15281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7"/>
  </w:num>
  <w:num w:numId="3">
    <w:abstractNumId w:val="15"/>
  </w:num>
  <w:num w:numId="4">
    <w:abstractNumId w:val="0"/>
  </w:num>
  <w:num w:numId="5">
    <w:abstractNumId w:val="18"/>
  </w:num>
  <w:num w:numId="6">
    <w:abstractNumId w:val="17"/>
  </w:num>
  <w:num w:numId="7">
    <w:abstractNumId w:val="23"/>
  </w:num>
  <w:num w:numId="8">
    <w:abstractNumId w:val="10"/>
  </w:num>
  <w:num w:numId="9">
    <w:abstractNumId w:val="19"/>
  </w:num>
  <w:num w:numId="10">
    <w:abstractNumId w:val="4"/>
  </w:num>
  <w:num w:numId="11">
    <w:abstractNumId w:val="5"/>
  </w:num>
  <w:num w:numId="12">
    <w:abstractNumId w:val="11"/>
  </w:num>
  <w:num w:numId="13">
    <w:abstractNumId w:val="1"/>
  </w:num>
  <w:num w:numId="14">
    <w:abstractNumId w:val="12"/>
  </w:num>
  <w:num w:numId="15">
    <w:abstractNumId w:val="16"/>
  </w:num>
  <w:num w:numId="16">
    <w:abstractNumId w:val="20"/>
  </w:num>
  <w:num w:numId="17">
    <w:abstractNumId w:val="3"/>
  </w:num>
  <w:num w:numId="18">
    <w:abstractNumId w:val="8"/>
  </w:num>
  <w:num w:numId="19">
    <w:abstractNumId w:val="14"/>
  </w:num>
  <w:num w:numId="20">
    <w:abstractNumId w:val="2"/>
  </w:num>
  <w:num w:numId="2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21"/>
  </w:num>
  <w:num w:numId="2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149"/>
    <w:rsid w:val="00022029"/>
    <w:rsid w:val="00041B9A"/>
    <w:rsid w:val="00051B31"/>
    <w:rsid w:val="0005238D"/>
    <w:rsid w:val="00056149"/>
    <w:rsid w:val="00077658"/>
    <w:rsid w:val="00085210"/>
    <w:rsid w:val="00086AE8"/>
    <w:rsid w:val="00090622"/>
    <w:rsid w:val="00095FE1"/>
    <w:rsid w:val="000A2F00"/>
    <w:rsid w:val="000B09AC"/>
    <w:rsid w:val="00143AA4"/>
    <w:rsid w:val="00162FBC"/>
    <w:rsid w:val="001710C4"/>
    <w:rsid w:val="00184D6D"/>
    <w:rsid w:val="001B6B81"/>
    <w:rsid w:val="001C1278"/>
    <w:rsid w:val="001E7707"/>
    <w:rsid w:val="00246E10"/>
    <w:rsid w:val="00265B09"/>
    <w:rsid w:val="00275F46"/>
    <w:rsid w:val="002A3AA4"/>
    <w:rsid w:val="002A4433"/>
    <w:rsid w:val="00375C07"/>
    <w:rsid w:val="0038688D"/>
    <w:rsid w:val="003872C1"/>
    <w:rsid w:val="003C4149"/>
    <w:rsid w:val="003C5295"/>
    <w:rsid w:val="003E5210"/>
    <w:rsid w:val="003E5310"/>
    <w:rsid w:val="003F0606"/>
    <w:rsid w:val="004013B6"/>
    <w:rsid w:val="00403C10"/>
    <w:rsid w:val="00423DD2"/>
    <w:rsid w:val="00427A33"/>
    <w:rsid w:val="004326B1"/>
    <w:rsid w:val="004335C7"/>
    <w:rsid w:val="004618BD"/>
    <w:rsid w:val="004737E8"/>
    <w:rsid w:val="004811FF"/>
    <w:rsid w:val="004C34DC"/>
    <w:rsid w:val="004D1DAC"/>
    <w:rsid w:val="004E2530"/>
    <w:rsid w:val="0052212E"/>
    <w:rsid w:val="00522BB1"/>
    <w:rsid w:val="005353F8"/>
    <w:rsid w:val="00535A37"/>
    <w:rsid w:val="00540940"/>
    <w:rsid w:val="00541A13"/>
    <w:rsid w:val="00560B6A"/>
    <w:rsid w:val="00574A3A"/>
    <w:rsid w:val="005768A0"/>
    <w:rsid w:val="00594487"/>
    <w:rsid w:val="005A7AA1"/>
    <w:rsid w:val="005B4B38"/>
    <w:rsid w:val="005B5F07"/>
    <w:rsid w:val="005C7DF9"/>
    <w:rsid w:val="005E7353"/>
    <w:rsid w:val="005F0658"/>
    <w:rsid w:val="005F36E3"/>
    <w:rsid w:val="006156F5"/>
    <w:rsid w:val="00637D56"/>
    <w:rsid w:val="00653575"/>
    <w:rsid w:val="00654A16"/>
    <w:rsid w:val="006559B5"/>
    <w:rsid w:val="00665DFC"/>
    <w:rsid w:val="006777E6"/>
    <w:rsid w:val="00684D65"/>
    <w:rsid w:val="006A37FF"/>
    <w:rsid w:val="006B644B"/>
    <w:rsid w:val="006D2204"/>
    <w:rsid w:val="006E5631"/>
    <w:rsid w:val="006F7A97"/>
    <w:rsid w:val="007005B8"/>
    <w:rsid w:val="007078C2"/>
    <w:rsid w:val="00711F49"/>
    <w:rsid w:val="00725BFE"/>
    <w:rsid w:val="007449F7"/>
    <w:rsid w:val="00755DD1"/>
    <w:rsid w:val="00784B28"/>
    <w:rsid w:val="007B5A31"/>
    <w:rsid w:val="007C1F2B"/>
    <w:rsid w:val="007E7723"/>
    <w:rsid w:val="007F102F"/>
    <w:rsid w:val="008043B5"/>
    <w:rsid w:val="00822040"/>
    <w:rsid w:val="00834128"/>
    <w:rsid w:val="00847031"/>
    <w:rsid w:val="00864297"/>
    <w:rsid w:val="008653B9"/>
    <w:rsid w:val="008930D2"/>
    <w:rsid w:val="008B0139"/>
    <w:rsid w:val="008C1935"/>
    <w:rsid w:val="008D18F1"/>
    <w:rsid w:val="008E6C86"/>
    <w:rsid w:val="008F5259"/>
    <w:rsid w:val="009002EE"/>
    <w:rsid w:val="00917B34"/>
    <w:rsid w:val="00922D96"/>
    <w:rsid w:val="00952073"/>
    <w:rsid w:val="00960F11"/>
    <w:rsid w:val="0096479B"/>
    <w:rsid w:val="00967376"/>
    <w:rsid w:val="00971114"/>
    <w:rsid w:val="00987B7F"/>
    <w:rsid w:val="0099129A"/>
    <w:rsid w:val="009923A8"/>
    <w:rsid w:val="00996DC7"/>
    <w:rsid w:val="009A6186"/>
    <w:rsid w:val="009C44E8"/>
    <w:rsid w:val="009D348C"/>
    <w:rsid w:val="00A03103"/>
    <w:rsid w:val="00A07A13"/>
    <w:rsid w:val="00A174F2"/>
    <w:rsid w:val="00A22DE1"/>
    <w:rsid w:val="00A3504A"/>
    <w:rsid w:val="00A5016D"/>
    <w:rsid w:val="00A97866"/>
    <w:rsid w:val="00AC0B88"/>
    <w:rsid w:val="00AC6AE6"/>
    <w:rsid w:val="00AD5AAC"/>
    <w:rsid w:val="00AE4521"/>
    <w:rsid w:val="00B05250"/>
    <w:rsid w:val="00B300F9"/>
    <w:rsid w:val="00B460B6"/>
    <w:rsid w:val="00B55BB0"/>
    <w:rsid w:val="00B74833"/>
    <w:rsid w:val="00B843A9"/>
    <w:rsid w:val="00B91843"/>
    <w:rsid w:val="00BC2680"/>
    <w:rsid w:val="00BE7873"/>
    <w:rsid w:val="00C075B7"/>
    <w:rsid w:val="00C13CC0"/>
    <w:rsid w:val="00C20AA0"/>
    <w:rsid w:val="00C460A4"/>
    <w:rsid w:val="00C5441A"/>
    <w:rsid w:val="00C9716E"/>
    <w:rsid w:val="00CC271D"/>
    <w:rsid w:val="00CC663C"/>
    <w:rsid w:val="00CC689B"/>
    <w:rsid w:val="00CF0BA1"/>
    <w:rsid w:val="00D21298"/>
    <w:rsid w:val="00D447C3"/>
    <w:rsid w:val="00D61AC5"/>
    <w:rsid w:val="00DA2986"/>
    <w:rsid w:val="00DC7051"/>
    <w:rsid w:val="00E21053"/>
    <w:rsid w:val="00E345F6"/>
    <w:rsid w:val="00E433B9"/>
    <w:rsid w:val="00E75762"/>
    <w:rsid w:val="00E75825"/>
    <w:rsid w:val="00E87AF3"/>
    <w:rsid w:val="00E93852"/>
    <w:rsid w:val="00ED3420"/>
    <w:rsid w:val="00ED6023"/>
    <w:rsid w:val="00EE7A1A"/>
    <w:rsid w:val="00F13129"/>
    <w:rsid w:val="00F656EF"/>
    <w:rsid w:val="00F65F11"/>
    <w:rsid w:val="00F749CD"/>
    <w:rsid w:val="00F7551D"/>
    <w:rsid w:val="00F80B3A"/>
    <w:rsid w:val="00F87E62"/>
    <w:rsid w:val="00F93FC0"/>
    <w:rsid w:val="00F96F17"/>
    <w:rsid w:val="00FD2E25"/>
    <w:rsid w:val="00FE3E8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5:docId w15:val="{29F65D02-5999-4988-B3BE-2D4CA0405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locked="0" w:uiPriority="0" w:qFormat="1"/>
    <w:lsdException w:name="heading 2" w:locked="0" w:semiHidden="1" w:unhideWhenUsed="1" w:qFormat="1"/>
    <w:lsdException w:name="heading 3" w:locked="0" w:semiHidden="1" w:uiPriority="0"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qFormat="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semiHidden="1" w:unhideWhenUsed="1"/>
    <w:lsdException w:name="header" w:locked="0" w:semiHidden="1" w:uiPriority="0"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locked="0"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uiPriority="1" w:qFormat="1"/>
    <w:lsdException w:name="Light Shading" w:locked="0" w:uiPriority="60"/>
    <w:lsdException w:name="Light List" w:uiPriority="61"/>
    <w:lsdException w:name="Light Grid" w:locked="0"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locked="0" w:uiPriority="60"/>
    <w:lsdException w:name="Light List Accent 2" w:locked="0" w:uiPriority="61"/>
    <w:lsdException w:name="Light Grid Accent 2" w:locked="0"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560B6A"/>
    <w:pPr>
      <w:spacing w:after="0"/>
    </w:pPr>
  </w:style>
  <w:style w:type="paragraph" w:styleId="Heading1">
    <w:name w:val="heading 1"/>
    <w:basedOn w:val="Normal"/>
    <w:next w:val="Normal"/>
    <w:link w:val="Heading1Char"/>
    <w:qFormat/>
    <w:rsid w:val="001B6B81"/>
    <w:pPr>
      <w:keepNext/>
      <w:keepLines/>
      <w:pBdr>
        <w:bottom w:val="single" w:sz="4" w:space="1" w:color="004489" w:themeColor="text1"/>
      </w:pBdr>
      <w:spacing w:before="480" w:after="120"/>
      <w:outlineLvl w:val="0"/>
    </w:pPr>
    <w:rPr>
      <w:rFonts w:asciiTheme="majorHAnsi" w:eastAsiaTheme="majorEastAsia" w:hAnsiTheme="majorHAnsi" w:cstheme="majorBidi"/>
      <w:b/>
      <w:bCs/>
      <w:color w:val="004489" w:themeColor="text1"/>
      <w:sz w:val="40"/>
      <w:szCs w:val="28"/>
    </w:rPr>
  </w:style>
  <w:style w:type="paragraph" w:styleId="Heading2">
    <w:name w:val="heading 2"/>
    <w:basedOn w:val="Normal"/>
    <w:next w:val="Normal"/>
    <w:link w:val="Heading2Char"/>
    <w:uiPriority w:val="99"/>
    <w:unhideWhenUsed/>
    <w:qFormat/>
    <w:rsid w:val="001B6B81"/>
    <w:pPr>
      <w:keepNext/>
      <w:keepLines/>
      <w:spacing w:before="200"/>
      <w:outlineLvl w:val="1"/>
    </w:pPr>
    <w:rPr>
      <w:rFonts w:asciiTheme="majorHAnsi" w:eastAsiaTheme="majorEastAsia" w:hAnsiTheme="majorHAnsi" w:cstheme="majorBidi"/>
      <w:b/>
      <w:bCs/>
      <w:color w:val="FABB00" w:themeColor="background2"/>
      <w:sz w:val="26"/>
      <w:szCs w:val="26"/>
    </w:rPr>
  </w:style>
  <w:style w:type="paragraph" w:styleId="Heading3">
    <w:name w:val="heading 3"/>
    <w:basedOn w:val="Normal"/>
    <w:next w:val="Normal"/>
    <w:link w:val="Heading3Char"/>
    <w:unhideWhenUsed/>
    <w:qFormat/>
    <w:rsid w:val="003E5210"/>
    <w:pPr>
      <w:keepNext/>
      <w:keepLines/>
      <w:spacing w:before="200"/>
      <w:outlineLvl w:val="2"/>
    </w:pPr>
    <w:rPr>
      <w:rFonts w:asciiTheme="majorHAnsi" w:eastAsiaTheme="majorEastAsia" w:hAnsiTheme="majorHAnsi" w:cstheme="majorBidi"/>
      <w:b/>
      <w:bCs/>
      <w:color w:val="004489" w:themeColor="text1"/>
    </w:rPr>
  </w:style>
  <w:style w:type="paragraph" w:styleId="Heading4">
    <w:name w:val="heading 4"/>
    <w:basedOn w:val="Normal"/>
    <w:next w:val="Normal"/>
    <w:link w:val="Heading4Char"/>
    <w:uiPriority w:val="9"/>
    <w:unhideWhenUsed/>
    <w:qFormat/>
    <w:rsid w:val="001B6B81"/>
    <w:pPr>
      <w:keepNext/>
      <w:keepLines/>
      <w:spacing w:before="200"/>
      <w:outlineLvl w:val="3"/>
    </w:pPr>
    <w:rPr>
      <w:rFonts w:asciiTheme="majorHAnsi" w:eastAsiaTheme="majorEastAsia" w:hAnsiTheme="majorHAnsi" w:cstheme="majorBidi"/>
      <w:b/>
      <w:bCs/>
      <w:i/>
      <w:iCs/>
      <w:color w:val="004489"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E5210"/>
    <w:rPr>
      <w:rFonts w:asciiTheme="majorHAnsi" w:eastAsiaTheme="majorEastAsia" w:hAnsiTheme="majorHAnsi" w:cstheme="majorBidi"/>
      <w:b/>
      <w:bCs/>
      <w:color w:val="004489" w:themeColor="text1"/>
      <w:sz w:val="40"/>
      <w:szCs w:val="28"/>
    </w:rPr>
  </w:style>
  <w:style w:type="character" w:customStyle="1" w:styleId="Heading2Char">
    <w:name w:val="Heading 2 Char"/>
    <w:basedOn w:val="DefaultParagraphFont"/>
    <w:link w:val="Heading2"/>
    <w:uiPriority w:val="99"/>
    <w:rsid w:val="003E5210"/>
    <w:rPr>
      <w:rFonts w:asciiTheme="majorHAnsi" w:eastAsiaTheme="majorEastAsia" w:hAnsiTheme="majorHAnsi" w:cstheme="majorBidi"/>
      <w:b/>
      <w:bCs/>
      <w:color w:val="FABB00" w:themeColor="background2"/>
      <w:sz w:val="26"/>
      <w:szCs w:val="26"/>
    </w:rPr>
  </w:style>
  <w:style w:type="character" w:customStyle="1" w:styleId="Heading3Char">
    <w:name w:val="Heading 3 Char"/>
    <w:basedOn w:val="DefaultParagraphFont"/>
    <w:link w:val="Heading3"/>
    <w:rsid w:val="003E5210"/>
    <w:rPr>
      <w:rFonts w:asciiTheme="majorHAnsi" w:eastAsiaTheme="majorEastAsia" w:hAnsiTheme="majorHAnsi" w:cstheme="majorBidi"/>
      <w:b/>
      <w:bCs/>
      <w:color w:val="004489" w:themeColor="text1"/>
    </w:rPr>
  </w:style>
  <w:style w:type="character" w:customStyle="1" w:styleId="Heading4Char">
    <w:name w:val="Heading 4 Char"/>
    <w:basedOn w:val="DefaultParagraphFont"/>
    <w:link w:val="Heading4"/>
    <w:uiPriority w:val="9"/>
    <w:rsid w:val="003E5210"/>
    <w:rPr>
      <w:rFonts w:asciiTheme="majorHAnsi" w:eastAsiaTheme="majorEastAsia" w:hAnsiTheme="majorHAnsi" w:cstheme="majorBidi"/>
      <w:b/>
      <w:bCs/>
      <w:i/>
      <w:iCs/>
      <w:color w:val="004489" w:themeColor="text1"/>
    </w:rPr>
  </w:style>
  <w:style w:type="table" w:styleId="TableGrid">
    <w:name w:val="Table Grid"/>
    <w:basedOn w:val="TableNormal"/>
    <w:uiPriority w:val="59"/>
    <w:locked/>
    <w:rsid w:val="005409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locked/>
    <w:rsid w:val="00CC271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271D"/>
    <w:rPr>
      <w:rFonts w:ascii="Tahoma" w:hAnsi="Tahoma" w:cs="Tahoma"/>
      <w:sz w:val="16"/>
      <w:szCs w:val="16"/>
    </w:rPr>
  </w:style>
  <w:style w:type="character" w:styleId="PlaceholderText">
    <w:name w:val="Placeholder Text"/>
    <w:basedOn w:val="DefaultParagraphFont"/>
    <w:uiPriority w:val="99"/>
    <w:semiHidden/>
    <w:locked/>
    <w:rsid w:val="00CC271D"/>
    <w:rPr>
      <w:color w:val="808080"/>
    </w:rPr>
  </w:style>
  <w:style w:type="paragraph" w:customStyle="1" w:styleId="dateoncover">
    <w:name w:val="date on cover"/>
    <w:basedOn w:val="Normal"/>
    <w:qFormat/>
    <w:rsid w:val="00CC271D"/>
    <w:pPr>
      <w:spacing w:line="240" w:lineRule="auto"/>
    </w:pPr>
    <w:rPr>
      <w:b/>
      <w:color w:val="FFFFFF" w:themeColor="background1"/>
      <w:sz w:val="28"/>
    </w:rPr>
  </w:style>
  <w:style w:type="paragraph" w:styleId="TOCHeading">
    <w:name w:val="TOC Heading"/>
    <w:basedOn w:val="Heading1"/>
    <w:next w:val="Normal"/>
    <w:uiPriority w:val="39"/>
    <w:unhideWhenUsed/>
    <w:qFormat/>
    <w:locked/>
    <w:rsid w:val="007C1F2B"/>
    <w:pPr>
      <w:outlineLvl w:val="9"/>
    </w:pPr>
    <w:rPr>
      <w:lang w:val="en-US"/>
    </w:rPr>
  </w:style>
  <w:style w:type="paragraph" w:styleId="Header">
    <w:name w:val="header"/>
    <w:basedOn w:val="Normal"/>
    <w:link w:val="HeaderChar"/>
    <w:unhideWhenUsed/>
    <w:rsid w:val="006A37FF"/>
    <w:pPr>
      <w:tabs>
        <w:tab w:val="center" w:pos="4513"/>
        <w:tab w:val="right" w:pos="9026"/>
      </w:tabs>
      <w:spacing w:line="240" w:lineRule="auto"/>
    </w:pPr>
  </w:style>
  <w:style w:type="character" w:customStyle="1" w:styleId="HeaderChar">
    <w:name w:val="Header Char"/>
    <w:basedOn w:val="DefaultParagraphFont"/>
    <w:link w:val="Header"/>
    <w:rsid w:val="006A37FF"/>
  </w:style>
  <w:style w:type="paragraph" w:styleId="Footer">
    <w:name w:val="footer"/>
    <w:basedOn w:val="Normal"/>
    <w:link w:val="FooterChar"/>
    <w:uiPriority w:val="99"/>
    <w:unhideWhenUsed/>
    <w:rsid w:val="003C5295"/>
    <w:pPr>
      <w:tabs>
        <w:tab w:val="center" w:pos="4513"/>
        <w:tab w:val="right" w:pos="9026"/>
      </w:tabs>
      <w:spacing w:line="240" w:lineRule="auto"/>
    </w:pPr>
    <w:rPr>
      <w:color w:val="FFFFFF" w:themeColor="background1"/>
    </w:rPr>
  </w:style>
  <w:style w:type="character" w:customStyle="1" w:styleId="FooterChar">
    <w:name w:val="Footer Char"/>
    <w:basedOn w:val="DefaultParagraphFont"/>
    <w:link w:val="Footer"/>
    <w:uiPriority w:val="99"/>
    <w:rsid w:val="003C5295"/>
    <w:rPr>
      <w:color w:val="FFFFFF" w:themeColor="background1"/>
    </w:rPr>
  </w:style>
  <w:style w:type="paragraph" w:customStyle="1" w:styleId="Coverheading">
    <w:name w:val="Cover heading"/>
    <w:basedOn w:val="Normal"/>
    <w:qFormat/>
    <w:rsid w:val="00AE4521"/>
    <w:pPr>
      <w:framePr w:wrap="around" w:vAnchor="page" w:hAnchor="page" w:y="1"/>
      <w:spacing w:after="240" w:line="240" w:lineRule="auto"/>
      <w:suppressOverlap/>
    </w:pPr>
    <w:rPr>
      <w:b/>
      <w:color w:val="FFFFFF" w:themeColor="background1"/>
      <w:sz w:val="48"/>
      <w:szCs w:val="48"/>
    </w:rPr>
  </w:style>
  <w:style w:type="paragraph" w:customStyle="1" w:styleId="yellowbullets">
    <w:name w:val="yellow bullets"/>
    <w:basedOn w:val="ListParagraph"/>
    <w:qFormat/>
    <w:rsid w:val="003E5210"/>
    <w:pPr>
      <w:numPr>
        <w:numId w:val="1"/>
      </w:numPr>
      <w:ind w:left="1080"/>
    </w:pPr>
  </w:style>
  <w:style w:type="paragraph" w:styleId="ListParagraph">
    <w:name w:val="List Paragraph"/>
    <w:basedOn w:val="Normal"/>
    <w:uiPriority w:val="34"/>
    <w:qFormat/>
    <w:locked/>
    <w:rsid w:val="00B74833"/>
    <w:pPr>
      <w:ind w:left="720"/>
      <w:contextualSpacing/>
    </w:pPr>
  </w:style>
  <w:style w:type="character" w:styleId="Hyperlink">
    <w:name w:val="Hyperlink"/>
    <w:basedOn w:val="DefaultParagraphFont"/>
    <w:unhideWhenUsed/>
    <w:rsid w:val="003E5210"/>
    <w:rPr>
      <w:b/>
      <w:color w:val="FABB00" w:themeColor="background2"/>
      <w:u w:val="none"/>
    </w:rPr>
  </w:style>
  <w:style w:type="paragraph" w:styleId="TOC2">
    <w:name w:val="toc 2"/>
    <w:basedOn w:val="Normal"/>
    <w:next w:val="Normal"/>
    <w:autoRedefine/>
    <w:uiPriority w:val="39"/>
    <w:unhideWhenUsed/>
    <w:qFormat/>
    <w:rsid w:val="008F5259"/>
    <w:pPr>
      <w:spacing w:after="100"/>
      <w:ind w:left="220"/>
    </w:pPr>
    <w:rPr>
      <w:sz w:val="20"/>
    </w:rPr>
  </w:style>
  <w:style w:type="paragraph" w:customStyle="1" w:styleId="numberedlist">
    <w:name w:val="numbered list"/>
    <w:basedOn w:val="Heading3"/>
    <w:locked/>
    <w:rsid w:val="008F5259"/>
    <w:pPr>
      <w:tabs>
        <w:tab w:val="left" w:pos="284"/>
      </w:tabs>
      <w:spacing w:before="0" w:after="120"/>
    </w:pPr>
  </w:style>
  <w:style w:type="paragraph" w:customStyle="1" w:styleId="coversubtitle">
    <w:name w:val="cover_subtitle"/>
    <w:basedOn w:val="Normal"/>
    <w:qFormat/>
    <w:rsid w:val="00917B34"/>
    <w:pPr>
      <w:framePr w:wrap="around" w:vAnchor="page" w:hAnchor="page" w:y="1"/>
      <w:spacing w:line="240" w:lineRule="auto"/>
      <w:suppressOverlap/>
    </w:pPr>
    <w:rPr>
      <w:b/>
      <w:color w:val="FFFFFF" w:themeColor="background1"/>
      <w:sz w:val="32"/>
      <w:szCs w:val="32"/>
    </w:rPr>
  </w:style>
  <w:style w:type="paragraph" w:customStyle="1" w:styleId="bluebullets">
    <w:name w:val="blue bullets"/>
    <w:basedOn w:val="yellowbullets"/>
    <w:qFormat/>
    <w:rsid w:val="003E5210"/>
    <w:pPr>
      <w:numPr>
        <w:numId w:val="2"/>
      </w:numPr>
    </w:pPr>
  </w:style>
  <w:style w:type="paragraph" w:styleId="Quote">
    <w:name w:val="Quote"/>
    <w:basedOn w:val="Normal"/>
    <w:next w:val="Normal"/>
    <w:link w:val="QuoteChar"/>
    <w:uiPriority w:val="29"/>
    <w:qFormat/>
    <w:locked/>
    <w:rsid w:val="003E5210"/>
    <w:rPr>
      <w:i/>
      <w:iCs/>
      <w:color w:val="FABB00" w:themeColor="background2"/>
      <w:sz w:val="28"/>
    </w:rPr>
  </w:style>
  <w:style w:type="character" w:customStyle="1" w:styleId="QuoteChar">
    <w:name w:val="Quote Char"/>
    <w:basedOn w:val="DefaultParagraphFont"/>
    <w:link w:val="Quote"/>
    <w:uiPriority w:val="29"/>
    <w:rsid w:val="003E5210"/>
    <w:rPr>
      <w:i/>
      <w:iCs/>
      <w:color w:val="FABB00" w:themeColor="background2"/>
      <w:sz w:val="28"/>
    </w:rPr>
  </w:style>
  <w:style w:type="paragraph" w:styleId="Title">
    <w:name w:val="Title"/>
    <w:basedOn w:val="Normal"/>
    <w:link w:val="TitleChar"/>
    <w:qFormat/>
    <w:locked/>
    <w:rsid w:val="00056149"/>
    <w:pPr>
      <w:spacing w:line="240" w:lineRule="auto"/>
      <w:jc w:val="center"/>
    </w:pPr>
    <w:rPr>
      <w:rFonts w:ascii="Times New Roman" w:eastAsia="Times New Roman" w:hAnsi="Times New Roman" w:cs="Times New Roman"/>
      <w:sz w:val="32"/>
      <w:szCs w:val="24"/>
    </w:rPr>
  </w:style>
  <w:style w:type="character" w:customStyle="1" w:styleId="TitleChar">
    <w:name w:val="Title Char"/>
    <w:basedOn w:val="DefaultParagraphFont"/>
    <w:link w:val="Title"/>
    <w:rsid w:val="00056149"/>
    <w:rPr>
      <w:rFonts w:ascii="Times New Roman" w:eastAsia="Times New Roman" w:hAnsi="Times New Roman" w:cs="Times New Roman"/>
      <w:sz w:val="32"/>
      <w:szCs w:val="24"/>
    </w:rPr>
  </w:style>
  <w:style w:type="paragraph" w:styleId="BodyText">
    <w:name w:val="Body Text"/>
    <w:basedOn w:val="Normal"/>
    <w:link w:val="BodyTextChar"/>
    <w:locked/>
    <w:rsid w:val="00952073"/>
    <w:pPr>
      <w:spacing w:line="360" w:lineRule="auto"/>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952073"/>
    <w:rPr>
      <w:rFonts w:ascii="Times New Roman" w:eastAsia="Times New Roman" w:hAnsi="Times New Roman" w:cs="Times New Roman"/>
      <w:sz w:val="24"/>
      <w:szCs w:val="24"/>
    </w:rPr>
  </w:style>
  <w:style w:type="paragraph" w:customStyle="1" w:styleId="Default">
    <w:name w:val="Default"/>
    <w:rsid w:val="00952073"/>
    <w:pPr>
      <w:autoSpaceDE w:val="0"/>
      <w:autoSpaceDN w:val="0"/>
      <w:adjustRightInd w:val="0"/>
      <w:spacing w:after="0" w:line="240" w:lineRule="auto"/>
    </w:pPr>
    <w:rPr>
      <w:rFonts w:ascii="Arial" w:eastAsia="Calibri" w:hAnsi="Arial" w:cs="Arial"/>
      <w:color w:val="000000"/>
      <w:sz w:val="24"/>
      <w:szCs w:val="24"/>
    </w:rPr>
  </w:style>
  <w:style w:type="paragraph" w:styleId="PlainText">
    <w:name w:val="Plain Text"/>
    <w:basedOn w:val="Default"/>
    <w:next w:val="Default"/>
    <w:link w:val="PlainTextChar"/>
    <w:uiPriority w:val="99"/>
    <w:locked/>
    <w:rsid w:val="00952073"/>
    <w:rPr>
      <w:color w:val="auto"/>
    </w:rPr>
  </w:style>
  <w:style w:type="character" w:customStyle="1" w:styleId="PlainTextChar">
    <w:name w:val="Plain Text Char"/>
    <w:basedOn w:val="DefaultParagraphFont"/>
    <w:link w:val="PlainText"/>
    <w:uiPriority w:val="99"/>
    <w:rsid w:val="00952073"/>
    <w:rPr>
      <w:rFonts w:ascii="Arial" w:eastAsia="Calibri" w:hAnsi="Arial" w:cs="Arial"/>
      <w:sz w:val="24"/>
      <w:szCs w:val="24"/>
    </w:rPr>
  </w:style>
  <w:style w:type="paragraph" w:styleId="NormalWeb">
    <w:name w:val="Normal (Web)"/>
    <w:basedOn w:val="Normal"/>
    <w:uiPriority w:val="99"/>
    <w:semiHidden/>
    <w:unhideWhenUsed/>
    <w:locked/>
    <w:rsid w:val="0095207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D447C3"/>
    <w:rPr>
      <w:color w:val="009EE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legislation.gov.uk/ukpga/1980/66/contents"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www.legislation.gov.uk/ukpga/1998/37/section/17" TargetMode="External"/><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www.legislation.gov.uk/ukpga/2003/17/content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neh075\AppData\Local\Microsoft\Windows\Temporary%20Internet%20Files\Content.Outlook\NI2SZUVA\council_report_no%20numbers_GREEN%20(2).dotx" TargetMode="External"/></Relationships>
</file>

<file path=word/theme/theme1.xml><?xml version="1.0" encoding="utf-8"?>
<a:theme xmlns:a="http://schemas.openxmlformats.org/drawingml/2006/main" name="torbaycouncil">
  <a:themeElements>
    <a:clrScheme name="torbay council">
      <a:dk1>
        <a:srgbClr val="004489"/>
      </a:dk1>
      <a:lt1>
        <a:srgbClr val="FFFFFF"/>
      </a:lt1>
      <a:dk2>
        <a:srgbClr val="672080"/>
      </a:dk2>
      <a:lt2>
        <a:srgbClr val="FABB00"/>
      </a:lt2>
      <a:accent1>
        <a:srgbClr val="009EE0"/>
      </a:accent1>
      <a:accent2>
        <a:srgbClr val="97BE0D"/>
      </a:accent2>
      <a:accent3>
        <a:srgbClr val="C1002B"/>
      </a:accent3>
      <a:accent4>
        <a:srgbClr val="ED7703"/>
      </a:accent4>
      <a:accent5>
        <a:srgbClr val="00A4A7"/>
      </a:accent5>
      <a:accent6>
        <a:srgbClr val="AB007C"/>
      </a:accent6>
      <a:hlink>
        <a:srgbClr val="009EE0"/>
      </a:hlink>
      <a:folHlink>
        <a:srgbClr val="009EE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C85468-30AD-464C-8A62-B0421D1803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council_report_no numbers_GREEN (2)</Template>
  <TotalTime>0</TotalTime>
  <Pages>24</Pages>
  <Words>7500</Words>
  <Characters>42751</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Torbay Council</Company>
  <LinksUpToDate>false</LinksUpToDate>
  <CharactersWithSpaces>50151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eneh075</dc:creator>
  <cp:lastModifiedBy>Weymouth, Maria</cp:lastModifiedBy>
  <cp:revision>2</cp:revision>
  <cp:lastPrinted>2019-04-23T13:56:00Z</cp:lastPrinted>
  <dcterms:created xsi:type="dcterms:W3CDTF">2019-06-13T07:58:00Z</dcterms:created>
  <dcterms:modified xsi:type="dcterms:W3CDTF">2019-06-13T07:58:00Z</dcterms:modified>
</cp:coreProperties>
</file>