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5" w:rsidRDefault="00DA6795" w:rsidP="00DA6795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Appendix 1 - Supplementary Information Form</w:t>
      </w:r>
    </w:p>
    <w:p w:rsidR="00DA6795" w:rsidRDefault="00DA6795" w:rsidP="00DA6795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DA6795" w:rsidTr="00113CDC">
        <w:tc>
          <w:tcPr>
            <w:tcW w:w="9016" w:type="dxa"/>
            <w:gridSpan w:val="3"/>
            <w:shd w:val="clear" w:color="auto" w:fill="FFFF00"/>
          </w:tcPr>
          <w:p w:rsidR="00DA6795" w:rsidRPr="00590334" w:rsidRDefault="00DA6795" w:rsidP="00113CDC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590334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to the school by 15 January 2018.</w:t>
            </w: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DA6795" w:rsidRDefault="00DA6795" w:rsidP="00DA6795">
      <w:pPr>
        <w:rPr>
          <w:rFonts w:ascii="Tahoma" w:hAnsi="Tahoma" w:cs="Tahoma"/>
          <w:szCs w:val="22"/>
        </w:rPr>
      </w:pPr>
      <w:r w:rsidRPr="005978A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b/>
              </w:rPr>
              <w:t>To be completed by Priest or faith leader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9016" w:type="dxa"/>
            <w:gridSpan w:val="4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Signed by:</w:t>
            </w:r>
          </w:p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DA6795" w:rsidTr="00113CDC">
        <w:trPr>
          <w:trHeight w:val="750"/>
        </w:trPr>
        <w:tc>
          <w:tcPr>
            <w:tcW w:w="9016" w:type="dxa"/>
            <w:gridSpan w:val="4"/>
            <w:shd w:val="clear" w:color="auto" w:fill="FFFF00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 xml:space="preserve">Please return this form to: </w:t>
            </w: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</w:tbl>
    <w:p w:rsidR="000E7E56" w:rsidRDefault="00DA6795">
      <w:bookmarkStart w:id="0" w:name="_GoBack"/>
      <w:bookmarkEnd w:id="0"/>
    </w:p>
    <w:sectPr w:rsidR="000E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5"/>
    <w:rsid w:val="00A1655D"/>
    <w:rsid w:val="00D13859"/>
    <w:rsid w:val="00D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EAB5-BB14-4613-B05C-1684B4C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9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2019-03-14T11:31:00Z</dcterms:created>
  <dcterms:modified xsi:type="dcterms:W3CDTF">2019-03-14T11:32:00Z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-311769021</vt:i4>
  </property>
  <property fmtid="{D5CDD505-2E9C-101B-9397-08002B2CF9AE}" pid="3" name="_NewReviewCycle">
    <vt:lpwstr/>
  </property>
  <property fmtid="{D5CDD505-2E9C-101B-9397-08002B2CF9AE}" pid="4" name="_EmailSubject">
    <vt:lpwstr>Webpage changes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