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309" w:rsidRPr="00F71309" w:rsidRDefault="009B0919" w:rsidP="00F71309">
      <w:pPr>
        <w:spacing w:before="0" w:after="0"/>
        <w:jc w:val="right"/>
        <w:rPr>
          <w:rFonts w:ascii="Arial" w:hAnsi="Arial" w:cs="Arial"/>
        </w:rPr>
      </w:pPr>
      <w:r>
        <w:rPr>
          <w:rFonts w:ascii="Arial" w:hAnsi="Arial" w:cs="Arial"/>
          <w:noProof/>
          <w:lang w:eastAsia="en-GB" w:bidi="ar-SA"/>
        </w:rPr>
        <w:drawing>
          <wp:anchor distT="0" distB="0" distL="114300" distR="114300" simplePos="0" relativeHeight="251657728" behindDoc="0" locked="0" layoutInCell="1" allowOverlap="1">
            <wp:simplePos x="0" y="0"/>
            <wp:positionH relativeFrom="column">
              <wp:posOffset>51435</wp:posOffset>
            </wp:positionH>
            <wp:positionV relativeFrom="paragraph">
              <wp:posOffset>2540</wp:posOffset>
            </wp:positionV>
            <wp:extent cx="2174875" cy="817245"/>
            <wp:effectExtent l="19050" t="0" r="0" b="0"/>
            <wp:wrapNone/>
            <wp:docPr id="8" name="Picture 8" descr="BL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K_LOGO"/>
                    <pic:cNvPicPr>
                      <a:picLocks noChangeAspect="1" noChangeArrowheads="1"/>
                    </pic:cNvPicPr>
                  </pic:nvPicPr>
                  <pic:blipFill>
                    <a:blip r:embed="rId7" cstate="print"/>
                    <a:srcRect/>
                    <a:stretch>
                      <a:fillRect/>
                    </a:stretch>
                  </pic:blipFill>
                  <pic:spPr bwMode="auto">
                    <a:xfrm>
                      <a:off x="0" y="0"/>
                      <a:ext cx="2174875" cy="817245"/>
                    </a:xfrm>
                    <a:prstGeom prst="rect">
                      <a:avLst/>
                    </a:prstGeom>
                    <a:noFill/>
                    <a:ln w="9525">
                      <a:noFill/>
                      <a:miter lim="800000"/>
                      <a:headEnd/>
                      <a:tailEnd/>
                    </a:ln>
                  </pic:spPr>
                </pic:pic>
              </a:graphicData>
            </a:graphic>
          </wp:anchor>
        </w:drawing>
      </w:r>
      <w:r w:rsidR="00F71309" w:rsidRPr="00F71309">
        <w:rPr>
          <w:rFonts w:ascii="Arial" w:hAnsi="Arial" w:cs="Arial"/>
        </w:rPr>
        <w:t>Torbay Council, Natural Environment Services</w:t>
      </w:r>
    </w:p>
    <w:p w:rsidR="00C3298F" w:rsidRPr="00C3298F" w:rsidRDefault="00C3298F" w:rsidP="00C3298F">
      <w:pPr>
        <w:jc w:val="right"/>
        <w:rPr>
          <w:rFonts w:ascii="Arial" w:hAnsi="Arial" w:cs="Arial"/>
        </w:rPr>
      </w:pPr>
      <w:r w:rsidRPr="00C3298F">
        <w:rPr>
          <w:rFonts w:ascii="Arial" w:hAnsi="Arial" w:cs="Arial"/>
        </w:rPr>
        <w:t>Lower Ground Floor, Town Hall, Torquay TQ1 3DR</w:t>
      </w:r>
    </w:p>
    <w:p w:rsidR="00F71309" w:rsidRPr="00F71309" w:rsidRDefault="00F71309" w:rsidP="00F71309">
      <w:pPr>
        <w:spacing w:before="0" w:after="0"/>
        <w:jc w:val="right"/>
        <w:rPr>
          <w:rFonts w:ascii="Arial" w:hAnsi="Arial" w:cs="Arial"/>
        </w:rPr>
      </w:pPr>
      <w:r w:rsidRPr="00F71309">
        <w:rPr>
          <w:rFonts w:ascii="Arial" w:hAnsi="Arial" w:cs="Arial"/>
        </w:rPr>
        <w:t>Telephone No: (01803) 207</w:t>
      </w:r>
      <w:r w:rsidR="009B0919">
        <w:rPr>
          <w:rFonts w:ascii="Arial" w:hAnsi="Arial" w:cs="Arial"/>
        </w:rPr>
        <w:t>7</w:t>
      </w:r>
      <w:r w:rsidRPr="00F71309">
        <w:rPr>
          <w:rFonts w:ascii="Arial" w:hAnsi="Arial" w:cs="Arial"/>
        </w:rPr>
        <w:t>97 Fax: (01803) 2076</w:t>
      </w:r>
      <w:r w:rsidR="001D3A98">
        <w:rPr>
          <w:rFonts w:ascii="Arial" w:hAnsi="Arial" w:cs="Arial"/>
        </w:rPr>
        <w:t>39</w:t>
      </w:r>
    </w:p>
    <w:p w:rsidR="000F3D2D" w:rsidRPr="000F3D2D" w:rsidRDefault="002E6969" w:rsidP="00F71309">
      <w:pPr>
        <w:spacing w:before="0" w:after="0"/>
        <w:jc w:val="right"/>
        <w:rPr>
          <w:rFonts w:ascii="Arial" w:hAnsi="Arial" w:cs="Arial"/>
        </w:rPr>
      </w:pPr>
      <w:r>
        <w:rPr>
          <w:rFonts w:ascii="Arial" w:hAnsi="Arial" w:cs="Arial"/>
        </w:rPr>
        <w:t>Email: naturalenvironment</w:t>
      </w:r>
      <w:r w:rsidR="00F71309" w:rsidRPr="00F71309">
        <w:rPr>
          <w:rFonts w:ascii="Arial" w:hAnsi="Arial" w:cs="Arial"/>
        </w:rPr>
        <w:t>@torbay.gov.uk</w:t>
      </w:r>
      <w:r w:rsidR="000F3D2D" w:rsidRPr="000F3D2D">
        <w:rPr>
          <w:rFonts w:ascii="Arial" w:hAnsi="Arial" w:cs="Arial"/>
        </w:rPr>
        <w:t xml:space="preserve"> </w:t>
      </w:r>
    </w:p>
    <w:p w:rsidR="00B507AF" w:rsidRDefault="00B507AF" w:rsidP="001616BF">
      <w:pPr>
        <w:spacing w:before="0" w:after="0"/>
        <w:jc w:val="both"/>
        <w:rPr>
          <w:sz w:val="18"/>
        </w:rPr>
      </w:pPr>
    </w:p>
    <w:p w:rsidR="00B507AF" w:rsidRDefault="00B507AF" w:rsidP="00A61FA6">
      <w:pPr>
        <w:pStyle w:val="TableHead"/>
        <w:keepLines w:val="0"/>
        <w:widowControl/>
        <w:spacing w:before="120"/>
        <w:jc w:val="center"/>
        <w:rPr>
          <w:rFonts w:ascii="Arial" w:hAnsi="Arial"/>
          <w:sz w:val="28"/>
        </w:rPr>
      </w:pPr>
      <w:r>
        <w:rPr>
          <w:rFonts w:ascii="Arial" w:hAnsi="Arial"/>
          <w:sz w:val="28"/>
        </w:rPr>
        <w:t>Guidance notes for completing the complaint form: High hedges</w:t>
      </w:r>
    </w:p>
    <w:p w:rsidR="00B507AF" w:rsidRDefault="00B507AF" w:rsidP="00A61FA6">
      <w:pPr>
        <w:pStyle w:val="TableHead"/>
        <w:keepLines w:val="0"/>
        <w:widowControl/>
        <w:spacing w:before="120"/>
        <w:rPr>
          <w:rFonts w:ascii="Arial" w:hAnsi="Arial"/>
          <w:sz w:val="4"/>
        </w:rPr>
      </w:pPr>
    </w:p>
    <w:p w:rsidR="00B507AF" w:rsidRDefault="00B507AF" w:rsidP="00A61FA6">
      <w:pPr>
        <w:rPr>
          <w:rFonts w:ascii="Arial" w:hAnsi="Arial"/>
        </w:rPr>
      </w:pPr>
      <w:bookmarkStart w:id="0" w:name="_GoBack"/>
      <w:r>
        <w:rPr>
          <w:rFonts w:ascii="Arial" w:hAnsi="Arial"/>
        </w:rPr>
        <w:t>These guidance notes will help you fill in the form to make a complaint about a neighbouring high hedge.</w:t>
      </w:r>
      <w:bookmarkEnd w:id="0"/>
      <w:r>
        <w:rPr>
          <w:rFonts w:ascii="Arial" w:hAnsi="Arial"/>
        </w:rPr>
        <w:t xml:space="preserve">  You should also read the leaflet </w:t>
      </w:r>
      <w:r>
        <w:rPr>
          <w:rFonts w:ascii="Arial" w:hAnsi="Arial"/>
          <w:i/>
        </w:rPr>
        <w:t>'High hedges: complaining to the council'</w:t>
      </w:r>
      <w:r>
        <w:rPr>
          <w:rFonts w:ascii="Arial" w:hAnsi="Arial"/>
        </w:rPr>
        <w:t>.  Please note that consideration of your complaint will be delayed if you do not complete the form properly or do not provide the information requested.</w:t>
      </w:r>
    </w:p>
    <w:p w:rsidR="00A61FA6" w:rsidRDefault="00A61FA6" w:rsidP="00A61FA6">
      <w:pPr>
        <w:rPr>
          <w:rFonts w:ascii="Arial" w:hAnsi="Arial"/>
        </w:rPr>
      </w:pPr>
    </w:p>
    <w:p w:rsidR="00B507AF" w:rsidRDefault="00B507AF" w:rsidP="00A61FA6">
      <w:pPr>
        <w:pStyle w:val="TableHead"/>
        <w:keepNext w:val="0"/>
        <w:keepLines w:val="0"/>
        <w:widowControl/>
        <w:numPr>
          <w:ilvl w:val="0"/>
          <w:numId w:val="8"/>
        </w:numPr>
        <w:rPr>
          <w:rFonts w:ascii="Arial" w:hAnsi="Arial"/>
        </w:rPr>
      </w:pPr>
      <w:r>
        <w:rPr>
          <w:rFonts w:ascii="Arial" w:hAnsi="Arial"/>
        </w:rPr>
        <w:t>Attempts to resolve the complaint</w:t>
      </w:r>
    </w:p>
    <w:p w:rsidR="00B507AF" w:rsidRDefault="00B507AF" w:rsidP="00A61FA6">
      <w:pPr>
        <w:rPr>
          <w:rFonts w:ascii="Arial" w:hAnsi="Arial"/>
        </w:rPr>
      </w:pPr>
      <w:r>
        <w:rPr>
          <w:rFonts w:ascii="Arial" w:hAnsi="Arial"/>
        </w:rPr>
        <w:t>Please keep the descriptions brief but say how you made the approach (e.g. face to face, phone, letter) and what the result was.</w:t>
      </w:r>
    </w:p>
    <w:p w:rsidR="00B507AF" w:rsidRDefault="00B507AF" w:rsidP="00A61FA6">
      <w:pPr>
        <w:pStyle w:val="Heading5"/>
        <w:keepLines w:val="0"/>
        <w:widowControl/>
        <w:spacing w:before="80"/>
        <w:rPr>
          <w:rFonts w:ascii="Arial" w:hAnsi="Arial"/>
          <w:u w:val="single"/>
        </w:rPr>
      </w:pPr>
      <w:r>
        <w:rPr>
          <w:rFonts w:ascii="Arial" w:hAnsi="Arial"/>
          <w:u w:val="single"/>
        </w:rPr>
        <w:t xml:space="preserve">Example </w:t>
      </w:r>
    </w:p>
    <w:p w:rsidR="00B507AF" w:rsidRDefault="00B507AF" w:rsidP="00A61FA6">
      <w:pPr>
        <w:rPr>
          <w:rFonts w:ascii="Arial" w:hAnsi="Arial"/>
          <w:i/>
        </w:rPr>
      </w:pPr>
      <w:smartTag w:uri="urn:schemas-microsoft-com:office:smarttags" w:element="date">
        <w:smartTagPr>
          <w:attr w:name="Year" w:val="2005"/>
          <w:attr w:name="Day" w:val="12"/>
          <w:attr w:name="Month" w:val="3"/>
        </w:smartTagPr>
        <w:r>
          <w:rPr>
            <w:rFonts w:ascii="Arial" w:hAnsi="Arial"/>
            <w:i/>
          </w:rPr>
          <w:t>12 March 2005</w:t>
        </w:r>
      </w:smartTag>
      <w:r>
        <w:rPr>
          <w:rFonts w:ascii="Arial" w:hAnsi="Arial"/>
          <w:i/>
        </w:rPr>
        <w:t xml:space="preserve"> - wrote to ask if we could discuss hedge.  2 weeks later still no reply;</w:t>
      </w:r>
    </w:p>
    <w:p w:rsidR="00B507AF" w:rsidRDefault="00B507AF" w:rsidP="00A61FA6">
      <w:pPr>
        <w:rPr>
          <w:rFonts w:ascii="Arial" w:hAnsi="Arial"/>
          <w:i/>
        </w:rPr>
      </w:pPr>
      <w:r>
        <w:rPr>
          <w:rFonts w:ascii="Arial" w:hAnsi="Arial"/>
          <w:i/>
        </w:rPr>
        <w:t>9 April - wrote to ask if would speak to mediator.  2 weeks later still no reply;</w:t>
      </w:r>
    </w:p>
    <w:p w:rsidR="00B507AF" w:rsidRDefault="00B507AF" w:rsidP="00A61FA6">
      <w:pPr>
        <w:rPr>
          <w:rFonts w:ascii="Arial" w:hAnsi="Arial"/>
          <w:i/>
        </w:rPr>
      </w:pPr>
      <w:r>
        <w:rPr>
          <w:rFonts w:ascii="Arial" w:hAnsi="Arial"/>
          <w:i/>
        </w:rPr>
        <w:t>7 May - wrote to inform neighbour would be complaining to council.</w:t>
      </w:r>
    </w:p>
    <w:p w:rsidR="00B507AF" w:rsidRDefault="00B507AF" w:rsidP="00A61FA6">
      <w:pPr>
        <w:rPr>
          <w:rFonts w:ascii="Arial" w:hAnsi="Arial"/>
        </w:rPr>
      </w:pPr>
      <w:r>
        <w:rPr>
          <w:rFonts w:ascii="Arial" w:hAnsi="Arial"/>
        </w:rPr>
        <w:t>It is not necessary to send copies of all correspondence with your neighbour about the hedge.  You need only provide evidence of your latest attempts to settle it.</w:t>
      </w:r>
    </w:p>
    <w:p w:rsidR="00A61FA6" w:rsidRDefault="00A61FA6" w:rsidP="00A61FA6">
      <w:pPr>
        <w:rPr>
          <w:rFonts w:ascii="Arial" w:hAnsi="Arial"/>
        </w:rPr>
      </w:pPr>
    </w:p>
    <w:p w:rsidR="00A61FA6" w:rsidRDefault="00A61FA6" w:rsidP="00A61FA6">
      <w:pPr>
        <w:pStyle w:val="TableHead"/>
        <w:keepNext w:val="0"/>
        <w:keepLines w:val="0"/>
        <w:widowControl/>
        <w:numPr>
          <w:ilvl w:val="0"/>
          <w:numId w:val="8"/>
        </w:numPr>
        <w:rPr>
          <w:rFonts w:ascii="Arial" w:hAnsi="Arial"/>
        </w:rPr>
      </w:pPr>
      <w:r>
        <w:rPr>
          <w:rFonts w:ascii="Arial" w:hAnsi="Arial"/>
        </w:rPr>
        <w:t>About the hedge</w:t>
      </w:r>
    </w:p>
    <w:p w:rsidR="00A61FA6" w:rsidRPr="00A61FA6" w:rsidRDefault="00A61FA6" w:rsidP="00A61FA6">
      <w:pPr>
        <w:pStyle w:val="TableHead"/>
        <w:keepNext w:val="0"/>
        <w:keepLines w:val="0"/>
        <w:widowControl/>
        <w:rPr>
          <w:rFonts w:ascii="Arial" w:hAnsi="Arial"/>
          <w:b w:val="0"/>
        </w:rPr>
      </w:pPr>
      <w:r>
        <w:rPr>
          <w:rFonts w:ascii="Arial" w:hAnsi="Arial"/>
          <w:b w:val="0"/>
        </w:rPr>
        <w:t>Please provide details of the hedge.</w:t>
      </w:r>
    </w:p>
    <w:p w:rsidR="00B507AF" w:rsidRDefault="00B507AF" w:rsidP="00A61FA6">
      <w:pPr>
        <w:pStyle w:val="TableHead"/>
        <w:keepNext w:val="0"/>
        <w:keepLines w:val="0"/>
        <w:widowControl/>
        <w:ind w:firstLine="360"/>
        <w:rPr>
          <w:rFonts w:ascii="Arial" w:hAnsi="Arial"/>
        </w:rPr>
      </w:pPr>
      <w:r>
        <w:rPr>
          <w:rFonts w:ascii="Arial" w:hAnsi="Arial"/>
        </w:rPr>
        <w:t>Criteria for making a complaint</w:t>
      </w:r>
    </w:p>
    <w:p w:rsidR="00B507AF" w:rsidRPr="00A61FA6" w:rsidRDefault="00A61FA6" w:rsidP="00A61FA6">
      <w:pPr>
        <w:rPr>
          <w:rFonts w:ascii="Arial" w:hAnsi="Arial"/>
        </w:rPr>
      </w:pPr>
      <w:r w:rsidRPr="00A61FA6">
        <w:rPr>
          <w:rFonts w:ascii="Arial" w:hAnsi="Arial"/>
          <w:b/>
        </w:rPr>
        <w:t>2.6</w:t>
      </w:r>
      <w:r>
        <w:rPr>
          <w:rFonts w:ascii="Arial" w:hAnsi="Arial"/>
        </w:rPr>
        <w:t xml:space="preserve"> </w:t>
      </w:r>
      <w:r w:rsidR="00B507AF" w:rsidRPr="00A61FA6">
        <w:rPr>
          <w:rFonts w:ascii="Arial" w:hAnsi="Arial"/>
        </w:rPr>
        <w:t xml:space="preserve">You must be the owner </w:t>
      </w:r>
      <w:r w:rsidR="00B507AF" w:rsidRPr="00A61FA6">
        <w:rPr>
          <w:rFonts w:ascii="Arial" w:hAnsi="Arial"/>
          <w:b/>
        </w:rPr>
        <w:t>or</w:t>
      </w:r>
      <w:r w:rsidR="00B507AF" w:rsidRPr="00A61FA6">
        <w:rPr>
          <w:rFonts w:ascii="Arial" w:hAnsi="Arial"/>
        </w:rPr>
        <w:t xml:space="preserve"> occupier of the property affected by a high hedge in order to make a formal complaint to the council.</w:t>
      </w:r>
    </w:p>
    <w:p w:rsidR="00B507AF" w:rsidRDefault="00B507AF" w:rsidP="00A61FA6">
      <w:pPr>
        <w:rPr>
          <w:rFonts w:ascii="Arial" w:hAnsi="Arial"/>
        </w:rPr>
      </w:pPr>
      <w:r>
        <w:rPr>
          <w:rFonts w:ascii="Arial" w:hAnsi="Arial"/>
        </w:rPr>
        <w:t>If you do not own the property (e.g. because you are a tenant), you can still make a complaint.  However, you should let the owner (e.g. landlord) know what you are doing.</w:t>
      </w:r>
    </w:p>
    <w:p w:rsidR="00B507AF" w:rsidRDefault="00A61FA6" w:rsidP="00A61FA6">
      <w:pPr>
        <w:rPr>
          <w:rFonts w:ascii="Arial" w:hAnsi="Arial"/>
        </w:rPr>
      </w:pPr>
      <w:r>
        <w:rPr>
          <w:rFonts w:ascii="Arial" w:hAnsi="Arial"/>
          <w:b/>
        </w:rPr>
        <w:t>2.7</w:t>
      </w:r>
      <w:r>
        <w:rPr>
          <w:rFonts w:ascii="Arial" w:hAnsi="Arial"/>
          <w:b/>
        </w:rPr>
        <w:tab/>
      </w:r>
      <w:r w:rsidR="00B507AF">
        <w:rPr>
          <w:rFonts w:ascii="Arial" w:hAnsi="Arial"/>
        </w:rPr>
        <w:t xml:space="preserve">The property does not have to be wholly residential but must include some living </w:t>
      </w:r>
      <w:r w:rsidR="00151811">
        <w:rPr>
          <w:rFonts w:ascii="Arial" w:hAnsi="Arial"/>
        </w:rPr>
        <w:t>accommodation;</w:t>
      </w:r>
      <w:r w:rsidR="00B507AF">
        <w:rPr>
          <w:rFonts w:ascii="Arial" w:hAnsi="Arial"/>
        </w:rPr>
        <w:t xml:space="preserve"> otherwise we cannot consider the complaint.</w:t>
      </w:r>
    </w:p>
    <w:p w:rsidR="00A61FA6" w:rsidRDefault="00A61FA6" w:rsidP="00A61FA6">
      <w:pPr>
        <w:rPr>
          <w:rFonts w:ascii="Arial" w:hAnsi="Arial"/>
        </w:rPr>
      </w:pPr>
    </w:p>
    <w:p w:rsidR="00B507AF" w:rsidRDefault="00B507AF" w:rsidP="00A61FA6">
      <w:pPr>
        <w:pStyle w:val="TableHead"/>
        <w:keepNext w:val="0"/>
        <w:keepLines w:val="0"/>
        <w:widowControl/>
        <w:numPr>
          <w:ilvl w:val="0"/>
          <w:numId w:val="8"/>
        </w:numPr>
        <w:rPr>
          <w:rFonts w:ascii="Arial" w:hAnsi="Arial"/>
        </w:rPr>
      </w:pPr>
      <w:r>
        <w:rPr>
          <w:rFonts w:ascii="Arial" w:hAnsi="Arial"/>
        </w:rPr>
        <w:t>Grounds of complaint</w:t>
      </w:r>
    </w:p>
    <w:p w:rsidR="00B507AF" w:rsidRDefault="00B507AF" w:rsidP="00A61FA6">
      <w:pPr>
        <w:rPr>
          <w:rFonts w:ascii="Arial" w:hAnsi="Arial"/>
        </w:rPr>
      </w:pPr>
      <w:r>
        <w:rPr>
          <w:rFonts w:ascii="Arial" w:hAnsi="Arial"/>
        </w:rPr>
        <w:t>It will help if you provide as much information as you can, but please keep it factual.  Remember that a copy of this form will be sent to the person who owns the site where the hedge is growing, and to the person living there if they are different people.</w:t>
      </w:r>
    </w:p>
    <w:p w:rsidR="00B507AF" w:rsidRDefault="00B507AF" w:rsidP="00A61FA6">
      <w:pPr>
        <w:rPr>
          <w:rFonts w:ascii="Arial" w:hAnsi="Arial"/>
        </w:rPr>
      </w:pPr>
      <w:r>
        <w:rPr>
          <w:rFonts w:ascii="Arial" w:hAnsi="Arial"/>
        </w:rPr>
        <w:t>Concentrate on the hedge and the disadvantages you actually experience because it is too tall.</w:t>
      </w:r>
    </w:p>
    <w:p w:rsidR="00A61FA6" w:rsidRDefault="00A61FA6" w:rsidP="00A61FA6">
      <w:pPr>
        <w:rPr>
          <w:rFonts w:ascii="Arial" w:hAnsi="Arial"/>
        </w:rPr>
      </w:pPr>
    </w:p>
    <w:p w:rsidR="00B507AF" w:rsidRDefault="00B507AF" w:rsidP="00A61FA6">
      <w:pPr>
        <w:rPr>
          <w:rFonts w:ascii="Arial" w:hAnsi="Arial"/>
        </w:rPr>
      </w:pPr>
      <w:r>
        <w:rPr>
          <w:rFonts w:ascii="Arial" w:hAnsi="Arial"/>
        </w:rPr>
        <w:t>We cannot consider problems that are not connected with the height of the hedge, for example, if the roots of the hedge are pushing up a path.  We cannot consider things that are not directly about the hedge in question, for example, that other people keep their hedges trimmed to a lower height.</w:t>
      </w:r>
    </w:p>
    <w:p w:rsidR="00A61FA6" w:rsidRDefault="00A61FA6" w:rsidP="00A61FA6">
      <w:pPr>
        <w:rPr>
          <w:rFonts w:ascii="Arial" w:hAnsi="Arial"/>
        </w:rPr>
      </w:pPr>
    </w:p>
    <w:p w:rsidR="00B507AF" w:rsidRDefault="00B507AF" w:rsidP="00A61FA6">
      <w:pPr>
        <w:rPr>
          <w:rFonts w:ascii="Arial" w:hAnsi="Arial"/>
        </w:rPr>
      </w:pPr>
      <w:r>
        <w:rPr>
          <w:rFonts w:ascii="Arial" w:hAnsi="Arial"/>
        </w:rPr>
        <w:t xml:space="preserve">Please also provide </w:t>
      </w:r>
      <w:r w:rsidR="00A61FA6">
        <w:rPr>
          <w:rFonts w:ascii="Arial" w:hAnsi="Arial"/>
        </w:rPr>
        <w:t>photographs</w:t>
      </w:r>
      <w:r>
        <w:rPr>
          <w:rFonts w:ascii="Arial" w:hAnsi="Arial"/>
        </w:rPr>
        <w:t xml:space="preserve"> of the hedge and a plan showing its location.</w:t>
      </w:r>
    </w:p>
    <w:p w:rsidR="00A61FA6" w:rsidRDefault="00A61FA6" w:rsidP="00A61FA6">
      <w:pPr>
        <w:rPr>
          <w:rFonts w:ascii="Arial" w:hAnsi="Arial"/>
        </w:rPr>
      </w:pPr>
    </w:p>
    <w:p w:rsidR="00B507AF" w:rsidRDefault="00B507AF" w:rsidP="00A61FA6">
      <w:pPr>
        <w:rPr>
          <w:rFonts w:ascii="Arial" w:hAnsi="Arial"/>
        </w:rPr>
      </w:pPr>
      <w:r>
        <w:rPr>
          <w:rFonts w:ascii="Arial" w:hAnsi="Arial"/>
        </w:rPr>
        <w:lastRenderedPageBreak/>
        <w:t>When drawing your plan make sure that you:</w:t>
      </w:r>
    </w:p>
    <w:p w:rsidR="00B507AF" w:rsidRDefault="00B507AF" w:rsidP="00A61FA6">
      <w:pPr>
        <w:rPr>
          <w:rFonts w:ascii="Arial" w:hAnsi="Arial"/>
          <w:i/>
        </w:rPr>
      </w:pPr>
      <w:r>
        <w:rPr>
          <w:rFonts w:ascii="Arial" w:hAnsi="Arial"/>
          <w:i/>
        </w:rPr>
        <w:t>Mark and name surrounding roads.</w:t>
      </w:r>
    </w:p>
    <w:p w:rsidR="00B507AF" w:rsidRDefault="00B507AF" w:rsidP="00A61FA6">
      <w:pPr>
        <w:rPr>
          <w:rFonts w:ascii="Arial" w:hAnsi="Arial"/>
          <w:i/>
        </w:rPr>
      </w:pPr>
      <w:r>
        <w:rPr>
          <w:rFonts w:ascii="Arial" w:hAnsi="Arial"/>
          <w:i/>
        </w:rPr>
        <w:t>Sketch in buildings, including adjoining properties.  Add house numbers or names.</w:t>
      </w:r>
    </w:p>
    <w:p w:rsidR="00B507AF" w:rsidRDefault="00B507AF" w:rsidP="00A61FA6">
      <w:pPr>
        <w:rPr>
          <w:rFonts w:ascii="Arial" w:hAnsi="Arial"/>
          <w:i/>
        </w:rPr>
      </w:pPr>
      <w:r>
        <w:rPr>
          <w:rFonts w:ascii="Arial" w:hAnsi="Arial"/>
          <w:i/>
        </w:rPr>
        <w:t>Mark clearly the position of the hedge and how far it extends.</w:t>
      </w:r>
    </w:p>
    <w:p w:rsidR="00B507AF" w:rsidRDefault="00B507AF" w:rsidP="00A61FA6">
      <w:pPr>
        <w:rPr>
          <w:rFonts w:ascii="Arial" w:hAnsi="Arial"/>
          <w:i/>
        </w:rPr>
      </w:pPr>
      <w:r>
        <w:rPr>
          <w:rFonts w:ascii="Arial" w:hAnsi="Arial"/>
          <w:i/>
        </w:rPr>
        <w:t>Mark which way north is.</w:t>
      </w:r>
    </w:p>
    <w:p w:rsidR="00A61FA6" w:rsidRDefault="00A61FA6" w:rsidP="00A61FA6">
      <w:pPr>
        <w:rPr>
          <w:rFonts w:ascii="Arial" w:hAnsi="Arial"/>
          <w:i/>
        </w:rPr>
      </w:pPr>
    </w:p>
    <w:p w:rsidR="00B507AF" w:rsidRDefault="00B507AF" w:rsidP="00A61FA6">
      <w:pPr>
        <w:rPr>
          <w:rFonts w:ascii="Arial" w:hAnsi="Arial"/>
        </w:rPr>
      </w:pPr>
      <w:r>
        <w:rPr>
          <w:rFonts w:ascii="Arial" w:hAnsi="Arial"/>
        </w:rPr>
        <w:t>Please include copies of any professional reports that you may have had prepared.  If you are complaining about the hedge blocking light, please mark which way is north on your plan and provide relevant measurements (e.g. size of garden, distance between the hedge and any windows affected).  All measurements must be in metres.</w:t>
      </w:r>
    </w:p>
    <w:p w:rsidR="00A61FA6" w:rsidRDefault="00A61FA6" w:rsidP="00A61FA6">
      <w:pPr>
        <w:rPr>
          <w:rFonts w:ascii="Arial" w:hAnsi="Arial"/>
        </w:rPr>
      </w:pPr>
    </w:p>
    <w:p w:rsidR="00B507AF" w:rsidRDefault="00B507AF" w:rsidP="00A61FA6">
      <w:pPr>
        <w:pStyle w:val="TableHead"/>
        <w:keepNext w:val="0"/>
        <w:keepLines w:val="0"/>
        <w:widowControl/>
        <w:numPr>
          <w:ilvl w:val="0"/>
          <w:numId w:val="8"/>
        </w:numPr>
        <w:rPr>
          <w:rFonts w:ascii="Arial" w:hAnsi="Arial"/>
        </w:rPr>
      </w:pPr>
      <w:r>
        <w:rPr>
          <w:rFonts w:ascii="Arial" w:hAnsi="Arial"/>
        </w:rPr>
        <w:t>Previous complaints to the council</w:t>
      </w:r>
    </w:p>
    <w:p w:rsidR="00B507AF" w:rsidRDefault="00B507AF" w:rsidP="00A61FA6">
      <w:pPr>
        <w:rPr>
          <w:rFonts w:ascii="Arial" w:hAnsi="Arial"/>
        </w:rPr>
      </w:pPr>
      <w:r>
        <w:rPr>
          <w:rFonts w:ascii="Arial" w:hAnsi="Arial"/>
        </w:rPr>
        <w:t>We only need to know about formal complaints, made under the high hedges part of the Anti-Social Behaviour Act 2003.  You don't need to tell us about telephone calls or other informal contact with the council about your hedge problems.</w:t>
      </w:r>
    </w:p>
    <w:p w:rsidR="00A61FA6" w:rsidRDefault="00A61FA6" w:rsidP="00A61FA6">
      <w:pPr>
        <w:rPr>
          <w:rFonts w:ascii="Arial" w:hAnsi="Arial"/>
        </w:rPr>
      </w:pPr>
    </w:p>
    <w:p w:rsidR="00B507AF" w:rsidRDefault="00B507AF" w:rsidP="00A61FA6">
      <w:pPr>
        <w:pStyle w:val="TableHead"/>
        <w:keepNext w:val="0"/>
        <w:keepLines w:val="0"/>
        <w:widowControl/>
        <w:numPr>
          <w:ilvl w:val="0"/>
          <w:numId w:val="8"/>
        </w:numPr>
        <w:rPr>
          <w:rFonts w:ascii="Arial" w:hAnsi="Arial"/>
        </w:rPr>
      </w:pPr>
      <w:r>
        <w:rPr>
          <w:rFonts w:ascii="Arial" w:hAnsi="Arial"/>
        </w:rPr>
        <w:t>Contact details</w:t>
      </w:r>
    </w:p>
    <w:p w:rsidR="00B507AF" w:rsidRDefault="00B507AF" w:rsidP="00A61FA6">
      <w:pPr>
        <w:rPr>
          <w:rFonts w:ascii="Arial" w:hAnsi="Arial"/>
        </w:rPr>
      </w:pPr>
      <w:r>
        <w:rPr>
          <w:rFonts w:ascii="Arial" w:hAnsi="Arial"/>
        </w:rPr>
        <w:t xml:space="preserve">We need all these names and addresses because there are some documents that we are required, by law, to send to the owner </w:t>
      </w:r>
      <w:r>
        <w:rPr>
          <w:rFonts w:ascii="Arial" w:hAnsi="Arial"/>
          <w:b/>
        </w:rPr>
        <w:t>and</w:t>
      </w:r>
      <w:r>
        <w:rPr>
          <w:rFonts w:ascii="Arial" w:hAnsi="Arial"/>
        </w:rPr>
        <w:t xml:space="preserve"> occupier of the land on which the hedge grows.  </w:t>
      </w:r>
    </w:p>
    <w:p w:rsidR="00A61FA6" w:rsidRDefault="00B507AF" w:rsidP="00A61FA6">
      <w:pPr>
        <w:pStyle w:val="ListParagraph"/>
        <w:numPr>
          <w:ilvl w:val="1"/>
          <w:numId w:val="8"/>
        </w:numPr>
        <w:ind w:left="0" w:firstLine="0"/>
        <w:rPr>
          <w:rFonts w:ascii="Arial" w:hAnsi="Arial"/>
        </w:rPr>
      </w:pPr>
      <w:r w:rsidRPr="00A61FA6">
        <w:rPr>
          <w:rFonts w:ascii="Arial" w:hAnsi="Arial"/>
        </w:rPr>
        <w:t>Even if someone else is submitting the complaint on your behalf, it is important that we have the complainant's contact details.</w:t>
      </w:r>
    </w:p>
    <w:p w:rsidR="00A61FA6" w:rsidRPr="00A61FA6" w:rsidRDefault="00B507AF" w:rsidP="00A61FA6">
      <w:pPr>
        <w:rPr>
          <w:rFonts w:ascii="Arial" w:hAnsi="Arial"/>
        </w:rPr>
      </w:pPr>
      <w:r w:rsidRPr="00A61FA6">
        <w:rPr>
          <w:rFonts w:ascii="Arial" w:hAnsi="Arial"/>
        </w:rPr>
        <w:t>Tick the 'yes' box if you prefer to be contacted by e-mail.  We cannot send documents to you electronically unless you agree.</w:t>
      </w:r>
    </w:p>
    <w:p w:rsidR="00B507AF" w:rsidRPr="00A61FA6" w:rsidRDefault="00B507AF" w:rsidP="00A61FA6">
      <w:pPr>
        <w:pStyle w:val="ListParagraph"/>
        <w:numPr>
          <w:ilvl w:val="1"/>
          <w:numId w:val="8"/>
        </w:numPr>
        <w:ind w:left="0" w:firstLine="0"/>
        <w:rPr>
          <w:rFonts w:ascii="Arial" w:hAnsi="Arial"/>
        </w:rPr>
      </w:pPr>
      <w:r w:rsidRPr="00A61FA6">
        <w:rPr>
          <w:rFonts w:ascii="Arial" w:hAnsi="Arial"/>
        </w:rPr>
        <w:t>Complete this section if you are an adviser, relative, friend or other representative.</w:t>
      </w:r>
    </w:p>
    <w:p w:rsidR="00B507AF" w:rsidRDefault="00B507AF" w:rsidP="00A61FA6">
      <w:pPr>
        <w:rPr>
          <w:rFonts w:ascii="Arial" w:hAnsi="Arial"/>
        </w:rPr>
      </w:pPr>
      <w:r>
        <w:rPr>
          <w:rFonts w:ascii="Arial" w:hAnsi="Arial"/>
          <w:b/>
        </w:rPr>
        <w:t>This person will be our main contact on all matters relating to this complaint.</w:t>
      </w:r>
      <w:r>
        <w:rPr>
          <w:rFonts w:ascii="Arial" w:hAnsi="Arial"/>
        </w:rPr>
        <w:t xml:space="preserve">  We will direct all queries and correspondence to them.  Please bear this in mind.</w:t>
      </w:r>
    </w:p>
    <w:p w:rsidR="00B507AF" w:rsidRDefault="00B507AF" w:rsidP="00A61FA6">
      <w:pPr>
        <w:rPr>
          <w:rFonts w:ascii="Arial" w:hAnsi="Arial"/>
        </w:rPr>
      </w:pPr>
      <w:r>
        <w:rPr>
          <w:rFonts w:ascii="Arial" w:hAnsi="Arial"/>
        </w:rPr>
        <w:t>If you tick the 'yes' box, we will conduct all business relating to this complaint by e-mail.  We cannot send documents to you electronically unless you agree.</w:t>
      </w:r>
    </w:p>
    <w:p w:rsidR="00B507AF" w:rsidRPr="00A61FA6" w:rsidRDefault="00A61FA6" w:rsidP="00A61FA6">
      <w:pPr>
        <w:pStyle w:val="ListParagraph"/>
        <w:numPr>
          <w:ilvl w:val="1"/>
          <w:numId w:val="8"/>
        </w:numPr>
        <w:ind w:left="0" w:firstLine="0"/>
        <w:rPr>
          <w:rFonts w:ascii="Arial" w:hAnsi="Arial"/>
        </w:rPr>
      </w:pPr>
      <w:r w:rsidRPr="00A61FA6">
        <w:rPr>
          <w:rFonts w:ascii="Arial" w:hAnsi="Arial"/>
        </w:rPr>
        <w:t>T</w:t>
      </w:r>
      <w:r w:rsidR="00B507AF" w:rsidRPr="00A61FA6">
        <w:rPr>
          <w:rFonts w:ascii="Arial" w:hAnsi="Arial"/>
        </w:rPr>
        <w:t>his will normally be the person you have talked to when you tried to agree a solution to your hedge problems.</w:t>
      </w:r>
    </w:p>
    <w:p w:rsidR="00B507AF" w:rsidRDefault="00B507AF" w:rsidP="00A61FA6">
      <w:pPr>
        <w:rPr>
          <w:rFonts w:ascii="Arial" w:hAnsi="Arial"/>
        </w:rPr>
      </w:pPr>
      <w:r>
        <w:rPr>
          <w:rFonts w:ascii="Arial" w:hAnsi="Arial"/>
        </w:rPr>
        <w:t xml:space="preserve">If the site where the hedge is growing does not have a postal address, use the box to describe as clearly as possible where it is, e.g. 'Land to rear of </w:t>
      </w:r>
      <w:smartTag w:uri="urn:schemas-microsoft-com:office:smarttags" w:element="Street">
        <w:smartTag w:uri="urn:schemas-microsoft-com:office:smarttags" w:element="address">
          <w:r>
            <w:rPr>
              <w:rFonts w:ascii="Arial" w:hAnsi="Arial"/>
            </w:rPr>
            <w:t>12 to 18 High Street</w:t>
          </w:r>
        </w:smartTag>
      </w:smartTag>
      <w:r>
        <w:rPr>
          <w:rFonts w:ascii="Arial" w:hAnsi="Arial"/>
        </w:rPr>
        <w:t>'.</w:t>
      </w:r>
    </w:p>
    <w:p w:rsidR="00B507AF" w:rsidRDefault="00B507AF" w:rsidP="00A61FA6">
      <w:pPr>
        <w:rPr>
          <w:rFonts w:ascii="Arial" w:hAnsi="Arial"/>
        </w:rPr>
      </w:pPr>
      <w:r>
        <w:rPr>
          <w:rFonts w:ascii="Arial" w:hAnsi="Arial"/>
        </w:rPr>
        <w:t>We need this information because we will have to contact these people for their comments, and to arrange to visit the site where the hedge is growing.</w:t>
      </w:r>
    </w:p>
    <w:p w:rsidR="00B507AF" w:rsidRDefault="00B507AF" w:rsidP="00A61FA6">
      <w:pPr>
        <w:rPr>
          <w:rFonts w:ascii="Arial" w:hAnsi="Arial"/>
        </w:rPr>
      </w:pPr>
      <w:r>
        <w:rPr>
          <w:rFonts w:ascii="Arial" w:hAnsi="Arial"/>
        </w:rPr>
        <w:t xml:space="preserve">If you are in any doubt about who owns the property where the hedge is situated, you can check with the Land Registry.  The relevant form (313) is on their website </w:t>
      </w:r>
      <w:r>
        <w:rPr>
          <w:rFonts w:ascii="Arial" w:hAnsi="Arial"/>
          <w:b/>
        </w:rPr>
        <w:t>www.landregistry.gov.uk</w:t>
      </w:r>
      <w:r>
        <w:rPr>
          <w:rFonts w:ascii="Arial" w:hAnsi="Arial"/>
        </w:rPr>
        <w:t xml:space="preserve"> or can be obtained from the Local Office.  Land Registry will make a charge for this service.</w:t>
      </w:r>
    </w:p>
    <w:p w:rsidR="00A61FA6" w:rsidRDefault="00A61FA6" w:rsidP="00A61FA6">
      <w:pPr>
        <w:rPr>
          <w:rFonts w:ascii="Arial" w:hAnsi="Arial"/>
        </w:rPr>
      </w:pPr>
    </w:p>
    <w:p w:rsidR="00B507AF" w:rsidRDefault="00B507AF" w:rsidP="00A61FA6">
      <w:pPr>
        <w:pStyle w:val="GIF"/>
        <w:numPr>
          <w:ilvl w:val="0"/>
          <w:numId w:val="8"/>
        </w:numPr>
        <w:spacing w:before="80" w:after="80"/>
        <w:rPr>
          <w:rFonts w:ascii="Arial" w:hAnsi="Arial"/>
          <w:b/>
        </w:rPr>
      </w:pPr>
      <w:r>
        <w:rPr>
          <w:rFonts w:ascii="Arial" w:hAnsi="Arial"/>
          <w:b/>
        </w:rPr>
        <w:t>Supporting documents</w:t>
      </w:r>
    </w:p>
    <w:p w:rsidR="00B507AF" w:rsidRDefault="00B507AF" w:rsidP="00A61FA6">
      <w:pPr>
        <w:rPr>
          <w:rFonts w:ascii="Arial" w:hAnsi="Arial"/>
        </w:rPr>
      </w:pPr>
      <w:r>
        <w:rPr>
          <w:rFonts w:ascii="Arial" w:hAnsi="Arial"/>
        </w:rPr>
        <w:t xml:space="preserve">If you have ticked the last box, please list these documents by date and title (e.g. January </w:t>
      </w:r>
      <w:r w:rsidR="00A61FA6">
        <w:rPr>
          <w:rFonts w:ascii="Arial" w:hAnsi="Arial"/>
        </w:rPr>
        <w:t>2018</w:t>
      </w:r>
      <w:r>
        <w:rPr>
          <w:rFonts w:ascii="Arial" w:hAnsi="Arial"/>
        </w:rPr>
        <w:t xml:space="preserve"> - surveyor's report).  This will help us check that we have got everything.</w:t>
      </w:r>
    </w:p>
    <w:p w:rsidR="00A61FA6" w:rsidRDefault="00A61FA6" w:rsidP="00A61FA6">
      <w:pPr>
        <w:rPr>
          <w:rFonts w:ascii="Arial" w:hAnsi="Arial"/>
        </w:rPr>
      </w:pPr>
    </w:p>
    <w:p w:rsidR="00B507AF" w:rsidRDefault="00B507AF" w:rsidP="00A61FA6">
      <w:pPr>
        <w:pStyle w:val="TableHead"/>
        <w:keepNext w:val="0"/>
        <w:keepLines w:val="0"/>
        <w:widowControl/>
        <w:numPr>
          <w:ilvl w:val="0"/>
          <w:numId w:val="8"/>
        </w:numPr>
        <w:rPr>
          <w:rFonts w:ascii="Arial" w:hAnsi="Arial"/>
        </w:rPr>
      </w:pPr>
      <w:r>
        <w:rPr>
          <w:rFonts w:ascii="Arial" w:hAnsi="Arial"/>
        </w:rPr>
        <w:t>Sending the complaint</w:t>
      </w:r>
    </w:p>
    <w:p w:rsidR="00B507AF" w:rsidRDefault="00B507AF" w:rsidP="00A61FA6">
      <w:pPr>
        <w:rPr>
          <w:rFonts w:ascii="Arial" w:hAnsi="Arial"/>
        </w:rPr>
      </w:pPr>
      <w:r>
        <w:rPr>
          <w:rFonts w:ascii="Arial" w:hAnsi="Arial"/>
        </w:rPr>
        <w:t xml:space="preserve">You should make out your cheque to </w:t>
      </w:r>
      <w:r w:rsidR="00A61FA6">
        <w:rPr>
          <w:rFonts w:ascii="Arial" w:hAnsi="Arial"/>
        </w:rPr>
        <w:t>‘</w:t>
      </w:r>
      <w:r>
        <w:rPr>
          <w:rFonts w:ascii="Arial" w:hAnsi="Arial"/>
        </w:rPr>
        <w:t>Torbay Council</w:t>
      </w:r>
      <w:r w:rsidR="00A61FA6">
        <w:rPr>
          <w:rFonts w:ascii="Arial" w:hAnsi="Arial"/>
        </w:rPr>
        <w:t>’</w:t>
      </w:r>
      <w:r>
        <w:rPr>
          <w:rFonts w:ascii="Arial" w:hAnsi="Arial"/>
        </w:rPr>
        <w:t xml:space="preserve"> and send the completed form to the address at the top of the page.</w:t>
      </w:r>
    </w:p>
    <w:sectPr w:rsidR="00B507AF" w:rsidSect="00045FD9">
      <w:headerReference w:type="default" r:id="rId8"/>
      <w:footerReference w:type="even" r:id="rId9"/>
      <w:footerReference w:type="default" r:id="rId10"/>
      <w:footerReference w:type="first" r:id="rId11"/>
      <w:endnotePr>
        <w:numFmt w:val="decimal"/>
      </w:endnotePr>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4CD" w:rsidRDefault="004164CD">
      <w:pPr>
        <w:pStyle w:val="Footer"/>
      </w:pPr>
    </w:p>
  </w:endnote>
  <w:endnote w:type="continuationSeparator" w:id="0">
    <w:p w:rsidR="004164CD" w:rsidRDefault="0041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7AF" w:rsidRDefault="00121043">
    <w:pPr>
      <w:pStyle w:val="Footer"/>
      <w:framePr w:wrap="around" w:vAnchor="text" w:hAnchor="margin" w:xAlign="center" w:y="1"/>
      <w:rPr>
        <w:rStyle w:val="PageNumber"/>
      </w:rPr>
    </w:pPr>
    <w:r>
      <w:rPr>
        <w:rStyle w:val="PageNumber"/>
      </w:rPr>
      <w:fldChar w:fldCharType="begin"/>
    </w:r>
    <w:r w:rsidR="00B507AF">
      <w:rPr>
        <w:rStyle w:val="PageNumber"/>
      </w:rPr>
      <w:instrText xml:space="preserve">PAGE  </w:instrText>
    </w:r>
    <w:r>
      <w:rPr>
        <w:rStyle w:val="PageNumber"/>
      </w:rPr>
      <w:fldChar w:fldCharType="separate"/>
    </w:r>
    <w:r w:rsidR="00B507AF">
      <w:rPr>
        <w:rStyle w:val="PageNumber"/>
        <w:noProof/>
      </w:rPr>
      <w:t>0</w:t>
    </w:r>
    <w:r>
      <w:rPr>
        <w:rStyle w:val="PageNumber"/>
      </w:rPr>
      <w:fldChar w:fldCharType="end"/>
    </w:r>
  </w:p>
  <w:p w:rsidR="00B507AF" w:rsidRDefault="00B507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7AF" w:rsidRPr="00A61FA6" w:rsidRDefault="00A61FA6">
    <w:pPr>
      <w:pStyle w:val="Footer"/>
      <w:rPr>
        <w:rFonts w:ascii="Arial" w:hAnsi="Arial" w:cs="Arial"/>
      </w:rPr>
    </w:pPr>
    <w:r w:rsidRPr="00A61FA6">
      <w:rPr>
        <w:rFonts w:ascii="Arial" w:hAnsi="Arial" w:cs="Arial"/>
      </w:rPr>
      <w:fldChar w:fldCharType="begin"/>
    </w:r>
    <w:r w:rsidRPr="00A61FA6">
      <w:rPr>
        <w:rFonts w:ascii="Arial" w:hAnsi="Arial" w:cs="Arial"/>
      </w:rPr>
      <w:instrText xml:space="preserve"> PAGE  \* MERGEFORMAT </w:instrText>
    </w:r>
    <w:r w:rsidRPr="00A61FA6">
      <w:rPr>
        <w:rFonts w:ascii="Arial" w:hAnsi="Arial" w:cs="Arial"/>
      </w:rPr>
      <w:fldChar w:fldCharType="separate"/>
    </w:r>
    <w:r w:rsidR="007F58D5">
      <w:rPr>
        <w:rFonts w:ascii="Arial" w:hAnsi="Arial" w:cs="Arial"/>
        <w:noProof/>
      </w:rPr>
      <w:t>2</w:t>
    </w:r>
    <w:r w:rsidRPr="00A61FA6">
      <w:rPr>
        <w:rFonts w:ascii="Arial" w:hAnsi="Arial" w:cs="Arial"/>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7AF" w:rsidRPr="00A61FA6" w:rsidRDefault="00A61FA6">
    <w:pPr>
      <w:pStyle w:val="Footer"/>
      <w:rPr>
        <w:rFonts w:ascii="Arial" w:hAnsi="Arial" w:cs="Arial"/>
      </w:rPr>
    </w:pPr>
    <w:r w:rsidRPr="00A61FA6">
      <w:rPr>
        <w:rFonts w:ascii="Arial" w:hAnsi="Arial" w:cs="Arial"/>
      </w:rPr>
      <w:fldChar w:fldCharType="begin"/>
    </w:r>
    <w:r w:rsidRPr="00A61FA6">
      <w:rPr>
        <w:rFonts w:ascii="Arial" w:hAnsi="Arial" w:cs="Arial"/>
      </w:rPr>
      <w:instrText xml:space="preserve"> PAGE  \* MERGEFORMAT </w:instrText>
    </w:r>
    <w:r w:rsidRPr="00A61FA6">
      <w:rPr>
        <w:rFonts w:ascii="Arial" w:hAnsi="Arial" w:cs="Arial"/>
      </w:rPr>
      <w:fldChar w:fldCharType="separate"/>
    </w:r>
    <w:r w:rsidR="007F58D5">
      <w:rPr>
        <w:rFonts w:ascii="Arial" w:hAnsi="Arial" w:cs="Arial"/>
        <w:noProof/>
      </w:rPr>
      <w:t>1</w:t>
    </w:r>
    <w:r w:rsidRPr="00A61FA6">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4CD" w:rsidRDefault="004164CD">
      <w:r>
        <w:separator/>
      </w:r>
    </w:p>
  </w:footnote>
  <w:footnote w:type="continuationSeparator" w:id="0">
    <w:p w:rsidR="004164CD" w:rsidRDefault="00416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7AF" w:rsidRDefault="00B507AF">
    <w:pPr>
      <w:pStyle w:val="Header"/>
    </w:pPr>
  </w:p>
  <w:p w:rsidR="00B507AF" w:rsidRDefault="00B507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F5CD4DC"/>
    <w:lvl w:ilvl="0">
      <w:start w:val="1"/>
      <w:numFmt w:val="bullet"/>
      <w:pStyle w:val="ListBullet2"/>
      <w:lvlText w:val=""/>
      <w:lvlJc w:val="left"/>
      <w:pPr>
        <w:tabs>
          <w:tab w:val="num" w:pos="720"/>
        </w:tabs>
        <w:ind w:left="720" w:hanging="360"/>
      </w:pPr>
      <w:rPr>
        <w:rFonts w:ascii="Wingdings" w:hAnsi="Wingdings" w:hint="default"/>
        <w:b w:val="0"/>
        <w:i w:val="0"/>
        <w:color w:val="auto"/>
        <w:sz w:val="14"/>
      </w:rPr>
    </w:lvl>
  </w:abstractNum>
  <w:abstractNum w:abstractNumId="1" w15:restartNumberingAfterBreak="0">
    <w:nsid w:val="FFFFFF89"/>
    <w:multiLevelType w:val="singleLevel"/>
    <w:tmpl w:val="925422DE"/>
    <w:lvl w:ilvl="0">
      <w:start w:val="1"/>
      <w:numFmt w:val="bullet"/>
      <w:pStyle w:val="ListBullet"/>
      <w:lvlText w:val=""/>
      <w:lvlJc w:val="left"/>
      <w:pPr>
        <w:tabs>
          <w:tab w:val="num" w:pos="360"/>
        </w:tabs>
        <w:ind w:left="360" w:hanging="360"/>
      </w:pPr>
      <w:rPr>
        <w:rFonts w:ascii="Wingdings" w:hAnsi="Wingdings" w:hint="default"/>
        <w:color w:val="auto"/>
        <w:sz w:val="18"/>
      </w:rPr>
    </w:lvl>
  </w:abstractNum>
  <w:abstractNum w:abstractNumId="2" w15:restartNumberingAfterBreak="0">
    <w:nsid w:val="107C0744"/>
    <w:multiLevelType w:val="singleLevel"/>
    <w:tmpl w:val="F0D6D960"/>
    <w:lvl w:ilvl="0">
      <w:start w:val="1"/>
      <w:numFmt w:val="decimal"/>
      <w:pStyle w:val="ListNumber"/>
      <w:lvlText w:val="%1."/>
      <w:lvlJc w:val="left"/>
      <w:pPr>
        <w:tabs>
          <w:tab w:val="num" w:pos="360"/>
        </w:tabs>
        <w:ind w:left="360" w:hanging="360"/>
      </w:pPr>
      <w:rPr>
        <w:rFonts w:ascii="Times New Roman" w:hAnsi="Times New Roman" w:hint="default"/>
        <w:b w:val="0"/>
        <w:i w:val="0"/>
        <w:caps w:val="0"/>
        <w:strike w:val="0"/>
        <w:dstrike w:val="0"/>
        <w:vanish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416C102E"/>
    <w:multiLevelType w:val="hybridMultilevel"/>
    <w:tmpl w:val="EC1A632E"/>
    <w:lvl w:ilvl="0" w:tplc="80E4519E">
      <w:start w:val="1"/>
      <w:numFmt w:val="bullet"/>
      <w:pStyle w:val="MoreOnLatest"/>
      <w:lvlText w:val=""/>
      <w:lvlJc w:val="left"/>
      <w:pPr>
        <w:tabs>
          <w:tab w:val="num" w:pos="432"/>
        </w:tabs>
        <w:ind w:left="360" w:hanging="288"/>
      </w:pPr>
      <w:rPr>
        <w:rFonts w:ascii="Monotype Sorts" w:hAnsi="Monotype Sorts"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3A3442" w:tentative="1">
      <w:start w:val="1"/>
      <w:numFmt w:val="bullet"/>
      <w:lvlText w:val="o"/>
      <w:lvlJc w:val="left"/>
      <w:pPr>
        <w:tabs>
          <w:tab w:val="num" w:pos="1440"/>
        </w:tabs>
        <w:ind w:left="1440" w:hanging="360"/>
      </w:pPr>
      <w:rPr>
        <w:rFonts w:ascii="Courier New" w:hAnsi="Courier New" w:hint="default"/>
      </w:rPr>
    </w:lvl>
    <w:lvl w:ilvl="2" w:tplc="4A92260A" w:tentative="1">
      <w:start w:val="1"/>
      <w:numFmt w:val="bullet"/>
      <w:lvlText w:val=""/>
      <w:lvlJc w:val="left"/>
      <w:pPr>
        <w:tabs>
          <w:tab w:val="num" w:pos="2160"/>
        </w:tabs>
        <w:ind w:left="2160" w:hanging="360"/>
      </w:pPr>
      <w:rPr>
        <w:rFonts w:ascii="Wingdings" w:hAnsi="Wingdings" w:hint="default"/>
      </w:rPr>
    </w:lvl>
    <w:lvl w:ilvl="3" w:tplc="D108BBF2" w:tentative="1">
      <w:start w:val="1"/>
      <w:numFmt w:val="bullet"/>
      <w:lvlText w:val=""/>
      <w:lvlJc w:val="left"/>
      <w:pPr>
        <w:tabs>
          <w:tab w:val="num" w:pos="2880"/>
        </w:tabs>
        <w:ind w:left="2880" w:hanging="360"/>
      </w:pPr>
      <w:rPr>
        <w:rFonts w:ascii="Symbol" w:hAnsi="Symbol" w:hint="default"/>
      </w:rPr>
    </w:lvl>
    <w:lvl w:ilvl="4" w:tplc="EB327E78" w:tentative="1">
      <w:start w:val="1"/>
      <w:numFmt w:val="bullet"/>
      <w:lvlText w:val="o"/>
      <w:lvlJc w:val="left"/>
      <w:pPr>
        <w:tabs>
          <w:tab w:val="num" w:pos="3600"/>
        </w:tabs>
        <w:ind w:left="3600" w:hanging="360"/>
      </w:pPr>
      <w:rPr>
        <w:rFonts w:ascii="Courier New" w:hAnsi="Courier New" w:hint="default"/>
      </w:rPr>
    </w:lvl>
    <w:lvl w:ilvl="5" w:tplc="497EE316" w:tentative="1">
      <w:start w:val="1"/>
      <w:numFmt w:val="bullet"/>
      <w:lvlText w:val=""/>
      <w:lvlJc w:val="left"/>
      <w:pPr>
        <w:tabs>
          <w:tab w:val="num" w:pos="4320"/>
        </w:tabs>
        <w:ind w:left="4320" w:hanging="360"/>
      </w:pPr>
      <w:rPr>
        <w:rFonts w:ascii="Wingdings" w:hAnsi="Wingdings" w:hint="default"/>
      </w:rPr>
    </w:lvl>
    <w:lvl w:ilvl="6" w:tplc="74CAD40E" w:tentative="1">
      <w:start w:val="1"/>
      <w:numFmt w:val="bullet"/>
      <w:lvlText w:val=""/>
      <w:lvlJc w:val="left"/>
      <w:pPr>
        <w:tabs>
          <w:tab w:val="num" w:pos="5040"/>
        </w:tabs>
        <w:ind w:left="5040" w:hanging="360"/>
      </w:pPr>
      <w:rPr>
        <w:rFonts w:ascii="Symbol" w:hAnsi="Symbol" w:hint="default"/>
      </w:rPr>
    </w:lvl>
    <w:lvl w:ilvl="7" w:tplc="B2D2B770" w:tentative="1">
      <w:start w:val="1"/>
      <w:numFmt w:val="bullet"/>
      <w:lvlText w:val="o"/>
      <w:lvlJc w:val="left"/>
      <w:pPr>
        <w:tabs>
          <w:tab w:val="num" w:pos="5760"/>
        </w:tabs>
        <w:ind w:left="5760" w:hanging="360"/>
      </w:pPr>
      <w:rPr>
        <w:rFonts w:ascii="Courier New" w:hAnsi="Courier New" w:hint="default"/>
      </w:rPr>
    </w:lvl>
    <w:lvl w:ilvl="8" w:tplc="D528D6B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314BA6"/>
    <w:multiLevelType w:val="singleLevel"/>
    <w:tmpl w:val="652253BC"/>
    <w:lvl w:ilvl="0">
      <w:start w:val="1"/>
      <w:numFmt w:val="bullet"/>
      <w:pStyle w:val="Bullet"/>
      <w:lvlText w:val=""/>
      <w:lvlJc w:val="left"/>
      <w:pPr>
        <w:tabs>
          <w:tab w:val="num" w:pos="360"/>
        </w:tabs>
        <w:ind w:left="360" w:hanging="360"/>
      </w:pPr>
      <w:rPr>
        <w:rFonts w:ascii="Symbol" w:hAnsi="Symbol" w:hint="default"/>
      </w:rPr>
    </w:lvl>
  </w:abstractNum>
  <w:abstractNum w:abstractNumId="5" w15:restartNumberingAfterBreak="0">
    <w:nsid w:val="59A67796"/>
    <w:multiLevelType w:val="multilevel"/>
    <w:tmpl w:val="DF80ACB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8416056"/>
    <w:multiLevelType w:val="multilevel"/>
    <w:tmpl w:val="39CEED22"/>
    <w:lvl w:ilvl="0">
      <w:start w:val="1"/>
      <w:numFmt w:val="none"/>
      <w:pStyle w:val="Heading1"/>
      <w:suff w:val="nothing"/>
      <w:lvlText w:val="%1"/>
      <w:lvlJc w:val="left"/>
      <w:pPr>
        <w:ind w:left="0" w:firstLine="0"/>
      </w:pPr>
    </w:lvl>
    <w:lvl w:ilvl="1">
      <w:start w:val="1"/>
      <w:numFmt w:val="decimal"/>
      <w:lvlText w:val="%1%2."/>
      <w:lvlJc w:val="left"/>
      <w:pPr>
        <w:tabs>
          <w:tab w:val="num" w:pos="720"/>
        </w:tabs>
        <w:ind w:left="567" w:hanging="567"/>
      </w:pPr>
    </w:lvl>
    <w:lvl w:ilvl="2">
      <w:start w:val="1"/>
      <w:numFmt w:val="decimal"/>
      <w:lvlText w:val="%2.%3"/>
      <w:lvlJc w:val="left"/>
      <w:pPr>
        <w:tabs>
          <w:tab w:val="num" w:pos="737"/>
        </w:tabs>
        <w:ind w:left="737" w:hanging="737"/>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7B7D3A89"/>
    <w:multiLevelType w:val="singleLevel"/>
    <w:tmpl w:val="B5728D6A"/>
    <w:lvl w:ilvl="0">
      <w:start w:val="1"/>
      <w:numFmt w:val="lowerLetter"/>
      <w:pStyle w:val="ListNumber2"/>
      <w:lvlText w:val="%1."/>
      <w:lvlJc w:val="left"/>
      <w:pPr>
        <w:tabs>
          <w:tab w:val="num" w:pos="720"/>
        </w:tabs>
        <w:ind w:left="720" w:hanging="360"/>
      </w:pPr>
      <w:rPr>
        <w:rFonts w:ascii="Times New Roman" w:hAnsi="Times New Roman" w:hint="default"/>
        <w:b w:val="0"/>
        <w:i w:val="0"/>
        <w:caps w:val="0"/>
        <w:strike w:val="0"/>
        <w:dstrike w:val="0"/>
        <w:vanish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1"/>
  </w:num>
  <w:num w:numId="2">
    <w:abstractNumId w:val="0"/>
  </w:num>
  <w:num w:numId="3">
    <w:abstractNumId w:val="6"/>
  </w:num>
  <w:num w:numId="4">
    <w:abstractNumId w:val="2"/>
  </w:num>
  <w:num w:numId="5">
    <w:abstractNumId w:val="7"/>
  </w:num>
  <w:num w:numId="6">
    <w:abstractNumId w:val="3"/>
  </w:num>
  <w:num w:numId="7">
    <w:abstractNumId w:val="4"/>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49">
      <o:colormru v:ext="edit" colors="#095f9e"/>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D2D"/>
    <w:rsid w:val="00045FD9"/>
    <w:rsid w:val="000F3D2D"/>
    <w:rsid w:val="00121043"/>
    <w:rsid w:val="00151811"/>
    <w:rsid w:val="001616BF"/>
    <w:rsid w:val="001D3A98"/>
    <w:rsid w:val="001E3969"/>
    <w:rsid w:val="002E6969"/>
    <w:rsid w:val="004164CD"/>
    <w:rsid w:val="004B21AF"/>
    <w:rsid w:val="007F58D5"/>
    <w:rsid w:val="009012B8"/>
    <w:rsid w:val="009B0919"/>
    <w:rsid w:val="009E7879"/>
    <w:rsid w:val="00A61FA6"/>
    <w:rsid w:val="00B507AF"/>
    <w:rsid w:val="00C3298F"/>
    <w:rsid w:val="00D5468F"/>
    <w:rsid w:val="00F26AD9"/>
    <w:rsid w:val="00F71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date"/>
  <w:shapeDefaults>
    <o:shapedefaults v:ext="edit" spidmax="2049">
      <o:colormru v:ext="edit" colors="#095f9e"/>
    </o:shapedefaults>
    <o:shapelayout v:ext="edit">
      <o:idmap v:ext="edit" data="1"/>
    </o:shapelayout>
  </w:shapeDefaults>
  <w:decimalSymbol w:val="."/>
  <w:listSeparator w:val=","/>
  <w15:docId w15:val="{4EA9563D-4415-45CB-949C-46915AF3C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FD9"/>
    <w:pPr>
      <w:spacing w:before="80" w:after="80"/>
    </w:pPr>
    <w:rPr>
      <w:kern w:val="28"/>
      <w:sz w:val="22"/>
      <w:szCs w:val="22"/>
      <w:lang w:eastAsia="en-US" w:bidi="ur-PK"/>
    </w:rPr>
  </w:style>
  <w:style w:type="paragraph" w:styleId="Heading1">
    <w:name w:val="heading 1"/>
    <w:basedOn w:val="Normal"/>
    <w:next w:val="BodyText"/>
    <w:qFormat/>
    <w:rsid w:val="00045FD9"/>
    <w:pPr>
      <w:keepNext/>
      <w:keepLines/>
      <w:widowControl w:val="0"/>
      <w:numPr>
        <w:numId w:val="3"/>
      </w:numPr>
      <w:spacing w:before="0" w:after="360"/>
      <w:jc w:val="center"/>
      <w:outlineLvl w:val="0"/>
    </w:pPr>
    <w:rPr>
      <w:b/>
      <w:bCs/>
      <w:sz w:val="36"/>
      <w:szCs w:val="36"/>
    </w:rPr>
  </w:style>
  <w:style w:type="paragraph" w:styleId="Heading2">
    <w:name w:val="heading 2"/>
    <w:basedOn w:val="Normal"/>
    <w:next w:val="BodyText"/>
    <w:qFormat/>
    <w:rsid w:val="00045FD9"/>
    <w:pPr>
      <w:keepNext/>
      <w:keepLines/>
      <w:widowControl w:val="0"/>
      <w:spacing w:before="240"/>
      <w:outlineLvl w:val="1"/>
    </w:pPr>
    <w:rPr>
      <w:b/>
      <w:bCs/>
      <w:sz w:val="28"/>
      <w:szCs w:val="28"/>
    </w:rPr>
  </w:style>
  <w:style w:type="paragraph" w:styleId="Heading3">
    <w:name w:val="heading 3"/>
    <w:basedOn w:val="Normal"/>
    <w:next w:val="BodyText"/>
    <w:qFormat/>
    <w:rsid w:val="00045FD9"/>
    <w:pPr>
      <w:keepNext/>
      <w:keepLines/>
      <w:widowControl w:val="0"/>
      <w:spacing w:before="180"/>
      <w:outlineLvl w:val="2"/>
    </w:pPr>
    <w:rPr>
      <w:b/>
      <w:bCs/>
      <w:sz w:val="24"/>
      <w:szCs w:val="24"/>
    </w:rPr>
  </w:style>
  <w:style w:type="paragraph" w:styleId="Heading4">
    <w:name w:val="heading 4"/>
    <w:basedOn w:val="Normal"/>
    <w:next w:val="BodyText"/>
    <w:qFormat/>
    <w:rsid w:val="00045FD9"/>
    <w:pPr>
      <w:keepNext/>
      <w:keepLines/>
      <w:widowControl w:val="0"/>
      <w:spacing w:before="120"/>
      <w:outlineLvl w:val="3"/>
    </w:pPr>
    <w:rPr>
      <w:b/>
      <w:bCs/>
      <w:i/>
      <w:iCs/>
    </w:rPr>
  </w:style>
  <w:style w:type="paragraph" w:styleId="Heading5">
    <w:name w:val="heading 5"/>
    <w:basedOn w:val="Normal"/>
    <w:next w:val="Normal"/>
    <w:qFormat/>
    <w:rsid w:val="00045FD9"/>
    <w:pPr>
      <w:keepNext/>
      <w:keepLines/>
      <w:widowControl w:val="0"/>
      <w:spacing w:before="12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45FD9"/>
  </w:style>
  <w:style w:type="paragraph" w:styleId="ListBullet">
    <w:name w:val="List Bullet"/>
    <w:aliases w:val="Bullet dot"/>
    <w:basedOn w:val="Normal"/>
    <w:rsid w:val="00045FD9"/>
    <w:pPr>
      <w:keepLines/>
      <w:widowControl w:val="0"/>
      <w:numPr>
        <w:numId w:val="1"/>
      </w:numPr>
    </w:pPr>
  </w:style>
  <w:style w:type="paragraph" w:styleId="ListBullet2">
    <w:name w:val="List Bullet 2"/>
    <w:basedOn w:val="Normal"/>
    <w:rsid w:val="00045FD9"/>
    <w:pPr>
      <w:keepLines/>
      <w:widowControl w:val="0"/>
      <w:numPr>
        <w:numId w:val="2"/>
      </w:numPr>
    </w:pPr>
  </w:style>
  <w:style w:type="paragraph" w:customStyle="1" w:styleId="GIF">
    <w:name w:val="GIF"/>
    <w:basedOn w:val="BodyText"/>
    <w:next w:val="BodyText"/>
    <w:rsid w:val="00045FD9"/>
    <w:pPr>
      <w:spacing w:before="60" w:after="60"/>
    </w:pPr>
  </w:style>
  <w:style w:type="paragraph" w:styleId="ListNumber">
    <w:name w:val="List Number"/>
    <w:basedOn w:val="Normal"/>
    <w:rsid w:val="00045FD9"/>
    <w:pPr>
      <w:keepLines/>
      <w:widowControl w:val="0"/>
      <w:numPr>
        <w:numId w:val="4"/>
      </w:numPr>
    </w:pPr>
  </w:style>
  <w:style w:type="paragraph" w:styleId="ListNumber2">
    <w:name w:val="List Number 2"/>
    <w:basedOn w:val="Normal"/>
    <w:rsid w:val="00045FD9"/>
    <w:pPr>
      <w:keepLines/>
      <w:widowControl w:val="0"/>
      <w:numPr>
        <w:numId w:val="5"/>
      </w:numPr>
    </w:pPr>
  </w:style>
  <w:style w:type="paragraph" w:styleId="Header">
    <w:name w:val="header"/>
    <w:basedOn w:val="Normal"/>
    <w:rsid w:val="00045FD9"/>
    <w:pPr>
      <w:spacing w:before="0" w:after="0"/>
      <w:jc w:val="center"/>
    </w:pPr>
  </w:style>
  <w:style w:type="paragraph" w:customStyle="1" w:styleId="TableHead">
    <w:name w:val="Table Head"/>
    <w:basedOn w:val="Normal"/>
    <w:rsid w:val="00045FD9"/>
    <w:pPr>
      <w:keepNext/>
      <w:keepLines/>
      <w:widowControl w:val="0"/>
    </w:pPr>
    <w:rPr>
      <w:b/>
      <w:bCs/>
    </w:rPr>
  </w:style>
  <w:style w:type="paragraph" w:customStyle="1" w:styleId="AltText">
    <w:name w:val="Alt Text"/>
    <w:basedOn w:val="Normal"/>
    <w:next w:val="BodyText"/>
    <w:rsid w:val="00045FD9"/>
    <w:pPr>
      <w:spacing w:before="0" w:after="0"/>
    </w:pPr>
    <w:rPr>
      <w:rFonts w:ascii="Times" w:hAnsi="Times" w:cs="Times"/>
      <w:vanish/>
    </w:rPr>
  </w:style>
  <w:style w:type="paragraph" w:customStyle="1" w:styleId="TableWithColumnHeadings">
    <w:name w:val="Table With Column Headings"/>
    <w:basedOn w:val="BodyText"/>
    <w:next w:val="BodyText"/>
    <w:rsid w:val="00045FD9"/>
    <w:rPr>
      <w:rFonts w:ascii="Times" w:hAnsi="Times" w:cs="Times"/>
    </w:rPr>
  </w:style>
  <w:style w:type="paragraph" w:styleId="BodyTextIndent">
    <w:name w:val="Body Text Indent"/>
    <w:basedOn w:val="BodyText"/>
    <w:rsid w:val="00045FD9"/>
    <w:pPr>
      <w:ind w:left="360" w:right="360"/>
    </w:pPr>
  </w:style>
  <w:style w:type="paragraph" w:customStyle="1" w:styleId="Quotation">
    <w:name w:val="Quotation"/>
    <w:basedOn w:val="BodyTextIndent"/>
    <w:rsid w:val="00045FD9"/>
    <w:rPr>
      <w:i/>
      <w:iCs/>
    </w:rPr>
  </w:style>
  <w:style w:type="paragraph" w:customStyle="1" w:styleId="GIFLeft">
    <w:name w:val="GIF Left"/>
    <w:basedOn w:val="BodyText"/>
    <w:next w:val="BodyText"/>
    <w:rsid w:val="00045FD9"/>
    <w:pPr>
      <w:spacing w:before="60" w:after="60"/>
    </w:pPr>
  </w:style>
  <w:style w:type="paragraph" w:customStyle="1" w:styleId="GIFRight">
    <w:name w:val="GIF Right"/>
    <w:basedOn w:val="BodyText"/>
    <w:next w:val="BodyText"/>
    <w:rsid w:val="00045FD9"/>
    <w:pPr>
      <w:spacing w:before="60" w:after="60"/>
      <w:jc w:val="right"/>
    </w:pPr>
  </w:style>
  <w:style w:type="paragraph" w:customStyle="1" w:styleId="GIFCentre">
    <w:name w:val="GIF Centre"/>
    <w:basedOn w:val="BodyText"/>
    <w:next w:val="BodyText"/>
    <w:rsid w:val="00045FD9"/>
    <w:pPr>
      <w:spacing w:before="60" w:after="60"/>
      <w:jc w:val="center"/>
    </w:pPr>
  </w:style>
  <w:style w:type="paragraph" w:customStyle="1" w:styleId="JPEG">
    <w:name w:val="JPEG"/>
    <w:basedOn w:val="BodyText"/>
    <w:next w:val="BodyText"/>
    <w:rsid w:val="00045FD9"/>
    <w:pPr>
      <w:spacing w:before="60" w:after="60"/>
    </w:pPr>
  </w:style>
  <w:style w:type="paragraph" w:customStyle="1" w:styleId="JPEGLeft">
    <w:name w:val="JPEG Left"/>
    <w:basedOn w:val="BodyText"/>
    <w:next w:val="BodyText"/>
    <w:rsid w:val="00045FD9"/>
    <w:pPr>
      <w:spacing w:before="60" w:after="60"/>
    </w:pPr>
  </w:style>
  <w:style w:type="paragraph" w:customStyle="1" w:styleId="JPEGCentre">
    <w:name w:val="JPEG Centre"/>
    <w:basedOn w:val="BodyText"/>
    <w:next w:val="BodyText"/>
    <w:rsid w:val="00045FD9"/>
    <w:pPr>
      <w:spacing w:before="60" w:after="60"/>
      <w:jc w:val="center"/>
    </w:pPr>
  </w:style>
  <w:style w:type="paragraph" w:customStyle="1" w:styleId="JPEGRight">
    <w:name w:val="JPEG Right"/>
    <w:basedOn w:val="BodyText"/>
    <w:next w:val="BodyText"/>
    <w:rsid w:val="00045FD9"/>
    <w:pPr>
      <w:spacing w:before="60" w:after="60"/>
      <w:jc w:val="right"/>
    </w:pPr>
  </w:style>
  <w:style w:type="paragraph" w:customStyle="1" w:styleId="FocusText">
    <w:name w:val="Focus Text"/>
    <w:basedOn w:val="BodyText"/>
    <w:next w:val="BodyText"/>
    <w:rsid w:val="00045FD9"/>
  </w:style>
  <w:style w:type="paragraph" w:customStyle="1" w:styleId="TableWithRowHeadings">
    <w:name w:val="Table With Row Headings"/>
    <w:basedOn w:val="BodyText"/>
    <w:next w:val="BodyText"/>
    <w:rsid w:val="00045FD9"/>
    <w:rPr>
      <w:rFonts w:ascii="Times" w:hAnsi="Times" w:cs="Times"/>
    </w:rPr>
  </w:style>
  <w:style w:type="paragraph" w:customStyle="1" w:styleId="TableWithRowAndColumnHeadings">
    <w:name w:val="Table With Row And Column Headings"/>
    <w:basedOn w:val="BodyText"/>
    <w:next w:val="BodyText"/>
    <w:rsid w:val="00045FD9"/>
    <w:rPr>
      <w:rFonts w:ascii="Times" w:hAnsi="Times" w:cs="Times"/>
    </w:rPr>
  </w:style>
  <w:style w:type="character" w:styleId="Emphasis">
    <w:name w:val="Emphasis"/>
    <w:basedOn w:val="DefaultParagraphFont"/>
    <w:qFormat/>
    <w:rsid w:val="00045FD9"/>
    <w:rPr>
      <w:i/>
      <w:iCs/>
    </w:rPr>
  </w:style>
  <w:style w:type="character" w:styleId="Strong">
    <w:name w:val="Strong"/>
    <w:basedOn w:val="DefaultParagraphFont"/>
    <w:qFormat/>
    <w:rsid w:val="00045FD9"/>
    <w:rPr>
      <w:b/>
      <w:bCs/>
    </w:rPr>
  </w:style>
  <w:style w:type="paragraph" w:customStyle="1" w:styleId="TableWithNoHeadings">
    <w:name w:val="Table With No Headings"/>
    <w:basedOn w:val="BodyText"/>
    <w:next w:val="BodyText"/>
    <w:rsid w:val="00045FD9"/>
    <w:rPr>
      <w:rFonts w:ascii="Times" w:hAnsi="Times" w:cs="Times"/>
    </w:rPr>
  </w:style>
  <w:style w:type="paragraph" w:styleId="Salutation">
    <w:name w:val="Salutation"/>
    <w:basedOn w:val="Normal"/>
    <w:next w:val="Normal"/>
    <w:rsid w:val="00045FD9"/>
  </w:style>
  <w:style w:type="paragraph" w:customStyle="1" w:styleId="FocusHeading">
    <w:name w:val="Focus Heading"/>
    <w:basedOn w:val="Heading2"/>
    <w:next w:val="FocusText"/>
    <w:rsid w:val="00045FD9"/>
  </w:style>
  <w:style w:type="paragraph" w:customStyle="1" w:styleId="FocusGIF">
    <w:name w:val="Focus GIF"/>
    <w:basedOn w:val="BodyText"/>
    <w:next w:val="BodyText"/>
    <w:rsid w:val="00045FD9"/>
    <w:pPr>
      <w:spacing w:before="60" w:after="60"/>
    </w:pPr>
  </w:style>
  <w:style w:type="paragraph" w:customStyle="1" w:styleId="FocusJPEG">
    <w:name w:val="Focus JPEG"/>
    <w:basedOn w:val="BodyText"/>
    <w:next w:val="BodyText"/>
    <w:rsid w:val="00045FD9"/>
    <w:pPr>
      <w:spacing w:before="60" w:after="60"/>
    </w:pPr>
  </w:style>
  <w:style w:type="paragraph" w:styleId="Footer">
    <w:name w:val="footer"/>
    <w:basedOn w:val="Normal"/>
    <w:rsid w:val="00045FD9"/>
    <w:pPr>
      <w:spacing w:before="0" w:after="0"/>
      <w:jc w:val="center"/>
    </w:pPr>
    <w:rPr>
      <w:b/>
      <w:bCs/>
    </w:rPr>
  </w:style>
  <w:style w:type="paragraph" w:styleId="EndnoteText">
    <w:name w:val="endnote text"/>
    <w:basedOn w:val="Normal"/>
    <w:semiHidden/>
    <w:rsid w:val="00045FD9"/>
    <w:rPr>
      <w:sz w:val="20"/>
      <w:szCs w:val="20"/>
    </w:rPr>
  </w:style>
  <w:style w:type="character" w:styleId="EndnoteReference">
    <w:name w:val="endnote reference"/>
    <w:basedOn w:val="DefaultParagraphFont"/>
    <w:semiHidden/>
    <w:rsid w:val="00045FD9"/>
    <w:rPr>
      <w:vertAlign w:val="superscript"/>
    </w:rPr>
  </w:style>
  <w:style w:type="paragraph" w:styleId="FootnoteText">
    <w:name w:val="footnote text"/>
    <w:basedOn w:val="Normal"/>
    <w:semiHidden/>
    <w:rsid w:val="00045FD9"/>
    <w:rPr>
      <w:sz w:val="20"/>
      <w:szCs w:val="20"/>
    </w:rPr>
  </w:style>
  <w:style w:type="character" w:styleId="FootnoteReference">
    <w:name w:val="footnote reference"/>
    <w:basedOn w:val="DefaultParagraphFont"/>
    <w:semiHidden/>
    <w:rsid w:val="00045FD9"/>
    <w:rPr>
      <w:vertAlign w:val="superscript"/>
    </w:rPr>
  </w:style>
  <w:style w:type="character" w:styleId="PageNumber">
    <w:name w:val="page number"/>
    <w:basedOn w:val="DefaultParagraphFont"/>
    <w:rsid w:val="00045FD9"/>
  </w:style>
  <w:style w:type="paragraph" w:customStyle="1" w:styleId="MoreOnLatest">
    <w:name w:val="MoreOnLatest"/>
    <w:basedOn w:val="BodyText"/>
    <w:next w:val="BodyText"/>
    <w:rsid w:val="00045FD9"/>
    <w:pPr>
      <w:numPr>
        <w:numId w:val="6"/>
      </w:numPr>
      <w:pBdr>
        <w:bottom w:val="single" w:sz="6" w:space="1" w:color="auto"/>
      </w:pBdr>
      <w:jc w:val="right"/>
    </w:pPr>
  </w:style>
  <w:style w:type="character" w:styleId="FollowedHyperlink">
    <w:name w:val="FollowedHyperlink"/>
    <w:basedOn w:val="DefaultParagraphFont"/>
    <w:rsid w:val="00045FD9"/>
    <w:rPr>
      <w:color w:val="800080"/>
      <w:u w:val="none"/>
    </w:rPr>
  </w:style>
  <w:style w:type="paragraph" w:customStyle="1" w:styleId="Contents">
    <w:name w:val="Contents"/>
    <w:basedOn w:val="BodyText"/>
    <w:next w:val="BodyText"/>
    <w:rsid w:val="00045FD9"/>
    <w:pPr>
      <w:jc w:val="center"/>
    </w:pPr>
    <w:rPr>
      <w:rFonts w:ascii="Times" w:hAnsi="Times" w:cs="Times"/>
      <w:b/>
      <w:bCs/>
      <w:sz w:val="24"/>
      <w:szCs w:val="24"/>
    </w:rPr>
  </w:style>
  <w:style w:type="paragraph" w:styleId="TOC2">
    <w:name w:val="toc 2"/>
    <w:basedOn w:val="Normal"/>
    <w:next w:val="Normal"/>
    <w:semiHidden/>
    <w:rsid w:val="00045FD9"/>
    <w:pPr>
      <w:keepLines/>
      <w:tabs>
        <w:tab w:val="right" w:leader="dot" w:pos="8640"/>
      </w:tabs>
      <w:ind w:left="216"/>
    </w:pPr>
    <w:rPr>
      <w:b/>
      <w:bCs/>
      <w:sz w:val="24"/>
      <w:szCs w:val="24"/>
    </w:rPr>
  </w:style>
  <w:style w:type="paragraph" w:styleId="TOC3">
    <w:name w:val="toc 3"/>
    <w:basedOn w:val="Normal"/>
    <w:next w:val="Normal"/>
    <w:semiHidden/>
    <w:rsid w:val="00045FD9"/>
    <w:pPr>
      <w:tabs>
        <w:tab w:val="right" w:leader="dot" w:pos="8640"/>
      </w:tabs>
      <w:ind w:left="440"/>
    </w:pPr>
  </w:style>
  <w:style w:type="character" w:styleId="Hyperlink">
    <w:name w:val="Hyperlink"/>
    <w:basedOn w:val="DefaultParagraphFont"/>
    <w:rsid w:val="00045FD9"/>
    <w:rPr>
      <w:color w:val="0000FF"/>
      <w:u w:val="none"/>
    </w:rPr>
  </w:style>
  <w:style w:type="paragraph" w:customStyle="1" w:styleId="GIFCentreNoThumb">
    <w:name w:val="GIF Centre No Thumb"/>
    <w:basedOn w:val="GIFCentre"/>
    <w:next w:val="BodyText"/>
    <w:rsid w:val="00045FD9"/>
  </w:style>
  <w:style w:type="paragraph" w:customStyle="1" w:styleId="GIFLeftNoThumb">
    <w:name w:val="GIF Left No Thumb"/>
    <w:basedOn w:val="GIFLeft"/>
    <w:next w:val="BodyText"/>
    <w:rsid w:val="00045FD9"/>
  </w:style>
  <w:style w:type="paragraph" w:customStyle="1" w:styleId="GIFRightNoThumb">
    <w:name w:val="GIF Right No Thumb"/>
    <w:basedOn w:val="GIFRight"/>
    <w:next w:val="BodyText"/>
    <w:rsid w:val="00045FD9"/>
  </w:style>
  <w:style w:type="paragraph" w:customStyle="1" w:styleId="JPEGCentreNoThumb">
    <w:name w:val="JPEG Centre No Thumb"/>
    <w:basedOn w:val="JPEGCentre"/>
    <w:next w:val="BodyText"/>
    <w:rsid w:val="00045FD9"/>
  </w:style>
  <w:style w:type="paragraph" w:customStyle="1" w:styleId="JPEGLeftNoThumb">
    <w:name w:val="JPEG Left No Thumb"/>
    <w:basedOn w:val="JPEGLeft"/>
    <w:next w:val="BodyText"/>
    <w:rsid w:val="00045FD9"/>
  </w:style>
  <w:style w:type="paragraph" w:customStyle="1" w:styleId="JPEGNoThumb">
    <w:name w:val="JPEG No Thumb"/>
    <w:basedOn w:val="JPEG"/>
    <w:next w:val="BodyText"/>
    <w:rsid w:val="00045FD9"/>
  </w:style>
  <w:style w:type="paragraph" w:customStyle="1" w:styleId="JPEGRightNoThumb">
    <w:name w:val="JPEG Right No Thumb"/>
    <w:basedOn w:val="JPEGRight"/>
    <w:next w:val="BodyText"/>
    <w:rsid w:val="00045FD9"/>
  </w:style>
  <w:style w:type="paragraph" w:customStyle="1" w:styleId="FocusGIFNoThumb">
    <w:name w:val="Focus GIF No Thumb"/>
    <w:basedOn w:val="FocusGIF"/>
    <w:next w:val="BodyText"/>
    <w:rsid w:val="00045FD9"/>
  </w:style>
  <w:style w:type="paragraph" w:customStyle="1" w:styleId="GIFNoThumb">
    <w:name w:val="GIF No Thumb"/>
    <w:basedOn w:val="GIF"/>
    <w:next w:val="BodyText"/>
    <w:rsid w:val="00045FD9"/>
  </w:style>
  <w:style w:type="paragraph" w:customStyle="1" w:styleId="FocusJPEGNoThumb">
    <w:name w:val="Focus JPEG No Thumb"/>
    <w:basedOn w:val="FocusJPEG"/>
    <w:next w:val="BodyText"/>
    <w:rsid w:val="00045FD9"/>
  </w:style>
  <w:style w:type="paragraph" w:customStyle="1" w:styleId="Bullet">
    <w:name w:val="Bullet"/>
    <w:basedOn w:val="Normal"/>
    <w:rsid w:val="00045FD9"/>
    <w:pPr>
      <w:widowControl w:val="0"/>
      <w:numPr>
        <w:numId w:val="7"/>
      </w:numPr>
      <w:spacing w:before="0" w:after="120"/>
    </w:pPr>
    <w:rPr>
      <w:rFonts w:ascii="Arial" w:hAnsi="Arial" w:cs="Arial"/>
      <w:snapToGrid w:val="0"/>
      <w:kern w:val="0"/>
      <w:sz w:val="24"/>
      <w:szCs w:val="24"/>
      <w:lang w:bidi="ar-SA"/>
    </w:rPr>
  </w:style>
  <w:style w:type="paragraph" w:styleId="BalloonText">
    <w:name w:val="Balloon Text"/>
    <w:basedOn w:val="Normal"/>
    <w:semiHidden/>
    <w:rsid w:val="00045FD9"/>
    <w:rPr>
      <w:rFonts w:ascii="Tahoma" w:hAnsi="Tahoma" w:cs="Tahoma"/>
      <w:sz w:val="16"/>
      <w:szCs w:val="16"/>
    </w:rPr>
  </w:style>
  <w:style w:type="paragraph" w:styleId="BodyText3">
    <w:name w:val="Body Text 3"/>
    <w:basedOn w:val="Normal"/>
    <w:rsid w:val="00045FD9"/>
    <w:pPr>
      <w:spacing w:before="0" w:after="0"/>
      <w:jc w:val="right"/>
    </w:pPr>
    <w:rPr>
      <w:rFonts w:ascii="Arial" w:hAnsi="Arial" w:cs="Arial"/>
      <w:b/>
      <w:bCs/>
      <w:kern w:val="0"/>
      <w:sz w:val="20"/>
      <w:szCs w:val="20"/>
    </w:rPr>
  </w:style>
  <w:style w:type="paragraph" w:styleId="ListParagraph">
    <w:name w:val="List Paragraph"/>
    <w:basedOn w:val="Normal"/>
    <w:uiPriority w:val="34"/>
    <w:qFormat/>
    <w:rsid w:val="00A61F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86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High hedges: sample complaint form</vt:lpstr>
    </vt:vector>
  </TitlesOfParts>
  <Company>Kudos</Company>
  <LinksUpToDate>false</LinksUpToDate>
  <CharactersWithSpaces>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hedges: sample complaint form</dc:title>
  <dc:subject/>
  <dc:creator>Julie Richardson</dc:creator>
  <cp:keywords/>
  <dc:description/>
  <cp:lastModifiedBy>Weymouth, Maria</cp:lastModifiedBy>
  <cp:revision>2</cp:revision>
  <cp:lastPrinted>2005-05-11T14:36:00Z</cp:lastPrinted>
  <dcterms:created xsi:type="dcterms:W3CDTF">2018-05-10T09:00:00Z</dcterms:created>
  <dcterms:modified xsi:type="dcterms:W3CDTF">2018-05-10T09:00:00Z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e">
    <vt:lpwstr>3.9</vt:lpwstr>
  </property>
  <property fmtid="{D5CDD505-2E9C-101B-9397-08002B2CF9AE}" pid="3" name="Template version">
    <vt:lpwstr>3.6</vt:lpwstr>
  </property>
  <property fmtid="{D5CDD505-2E9C-101B-9397-08002B2CF9AE}" pid="4" name="TOC level">
    <vt:lpwstr>2,3</vt:lpwstr>
  </property>
</Properties>
</file>