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FA4" w:rsidRDefault="00627782">
      <w:pPr>
        <w:pStyle w:val="Body"/>
      </w:pPr>
      <w:r>
        <w:rPr>
          <w:noProof/>
        </w:rPr>
        <w:drawing>
          <wp:anchor distT="0" distB="0" distL="0" distR="0" simplePos="0" relativeHeight="251662336" behindDoc="0" locked="0" layoutInCell="1" allowOverlap="1">
            <wp:simplePos x="0" y="0"/>
            <wp:positionH relativeFrom="column">
              <wp:posOffset>4123120</wp:posOffset>
            </wp:positionH>
            <wp:positionV relativeFrom="line">
              <wp:posOffset>-284672</wp:posOffset>
            </wp:positionV>
            <wp:extent cx="1926125" cy="719087"/>
            <wp:effectExtent l="0" t="0" r="0" b="508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26125" cy="719087"/>
                    </a:xfrm>
                    <a:prstGeom prst="rect">
                      <a:avLst/>
                    </a:prstGeom>
                    <a:ln w="12700" cap="flat">
                      <a:noFill/>
                      <a:miter lim="400000"/>
                    </a:ln>
                    <a:effectLst/>
                  </pic:spPr>
                </pic:pic>
              </a:graphicData>
            </a:graphic>
            <wp14:sizeRelH relativeFrom="margin">
              <wp14:pctWidth>0</wp14:pctWidth>
            </wp14:sizeRelH>
          </wp:anchor>
        </w:drawing>
      </w:r>
    </w:p>
    <w:p w:rsidR="00F75FA4" w:rsidRDefault="00F75FA4">
      <w:pPr>
        <w:pStyle w:val="Body"/>
      </w:pPr>
    </w:p>
    <w:p w:rsidR="00F75FA4" w:rsidRDefault="00F75FA4">
      <w:pPr>
        <w:pStyle w:val="Body"/>
      </w:pPr>
    </w:p>
    <w:p w:rsidR="00F75FA4" w:rsidRDefault="00F75FA4">
      <w:pPr>
        <w:pStyle w:val="Body"/>
      </w:pPr>
    </w:p>
    <w:p w:rsidR="00D62EEF" w:rsidRDefault="00D62EEF">
      <w:pPr>
        <w:pStyle w:val="Body"/>
      </w:pPr>
    </w:p>
    <w:p w:rsidR="00D62EEF" w:rsidRDefault="00D62EEF" w:rsidP="00D62EEF">
      <w:pPr>
        <w:pStyle w:val="Body"/>
        <w:jc w:val="center"/>
        <w:rPr>
          <w:rFonts w:ascii="Arial" w:eastAsia="Arial" w:hAnsi="Arial" w:cs="Arial"/>
          <w:b/>
          <w:bCs/>
          <w:sz w:val="40"/>
          <w:szCs w:val="40"/>
        </w:rPr>
      </w:pPr>
      <w:r>
        <w:rPr>
          <w:rFonts w:ascii="Arial" w:hAnsi="Arial"/>
          <w:b/>
          <w:bCs/>
          <w:sz w:val="40"/>
          <w:szCs w:val="40"/>
          <w:lang w:val="en-US"/>
        </w:rPr>
        <w:t>Torbay Council</w:t>
      </w:r>
    </w:p>
    <w:p w:rsidR="00D62EEF" w:rsidRDefault="00D62EEF" w:rsidP="00D62EEF">
      <w:pPr>
        <w:pStyle w:val="Body"/>
        <w:jc w:val="center"/>
        <w:rPr>
          <w:rFonts w:ascii="Arial" w:eastAsia="Arial" w:hAnsi="Arial" w:cs="Arial"/>
          <w:b/>
          <w:bCs/>
          <w:sz w:val="40"/>
          <w:szCs w:val="40"/>
        </w:rPr>
      </w:pPr>
      <w:r>
        <w:rPr>
          <w:rFonts w:ascii="Arial" w:hAnsi="Arial"/>
          <w:b/>
          <w:bCs/>
          <w:sz w:val="40"/>
          <w:szCs w:val="40"/>
          <w:lang w:val="en-US"/>
        </w:rPr>
        <w:t>Children’s Specialist Services</w:t>
      </w:r>
    </w:p>
    <w:p w:rsidR="00D62EEF" w:rsidRDefault="00D62EEF" w:rsidP="00D62EEF">
      <w:pPr>
        <w:pStyle w:val="Body"/>
        <w:jc w:val="center"/>
        <w:rPr>
          <w:rFonts w:ascii="Arial" w:eastAsia="Arial" w:hAnsi="Arial" w:cs="Arial"/>
          <w:b/>
          <w:bCs/>
          <w:sz w:val="40"/>
          <w:szCs w:val="40"/>
        </w:rPr>
      </w:pPr>
    </w:p>
    <w:p w:rsidR="00D62EEF" w:rsidRDefault="00D62EEF" w:rsidP="00D62EEF">
      <w:pPr>
        <w:pStyle w:val="Body"/>
        <w:jc w:val="center"/>
        <w:rPr>
          <w:rFonts w:ascii="Arial" w:eastAsia="Arial" w:hAnsi="Arial" w:cs="Arial"/>
          <w:b/>
          <w:bCs/>
          <w:sz w:val="40"/>
          <w:szCs w:val="40"/>
        </w:rPr>
      </w:pPr>
      <w:r>
        <w:rPr>
          <w:noProof/>
        </w:rPr>
        <mc:AlternateContent>
          <mc:Choice Requires="wps">
            <w:drawing>
              <wp:anchor distT="0" distB="0" distL="0" distR="0" simplePos="0" relativeHeight="251664384" behindDoc="0" locked="0" layoutInCell="1" allowOverlap="1" wp14:anchorId="39407148" wp14:editId="7846A12F">
                <wp:simplePos x="0" y="0"/>
                <wp:positionH relativeFrom="column">
                  <wp:posOffset>0</wp:posOffset>
                </wp:positionH>
                <wp:positionV relativeFrom="line">
                  <wp:posOffset>-635</wp:posOffset>
                </wp:positionV>
                <wp:extent cx="5562600" cy="0"/>
                <wp:effectExtent l="0" t="0" r="0" b="0"/>
                <wp:wrapNone/>
                <wp:docPr id="1073741829" name="officeArt object"/>
                <wp:cNvGraphicFramePr/>
                <a:graphic xmlns:a="http://schemas.openxmlformats.org/drawingml/2006/main">
                  <a:graphicData uri="http://schemas.microsoft.com/office/word/2010/wordprocessingShape">
                    <wps:wsp>
                      <wps:cNvCnPr/>
                      <wps:spPr>
                        <a:xfrm>
                          <a:off x="0" y="0"/>
                          <a:ext cx="5562600" cy="0"/>
                        </a:xfrm>
                        <a:prstGeom prst="line">
                          <a:avLst/>
                        </a:prstGeom>
                        <a:noFill/>
                        <a:ln w="57150" cap="flat">
                          <a:solidFill>
                            <a:srgbClr val="6DAC43"/>
                          </a:solidFill>
                          <a:prstDash val="solid"/>
                          <a:round/>
                        </a:ln>
                        <a:effectLst/>
                      </wps:spPr>
                      <wps:bodyPr/>
                    </wps:wsp>
                  </a:graphicData>
                </a:graphic>
              </wp:anchor>
            </w:drawing>
          </mc:Choice>
          <mc:Fallback>
            <w:pict>
              <v:line w14:anchorId="189644AC" id="officeArt object"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line" from="0,-.05pt" to="4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" strokecolor="#6dac43" strokeweight="4.5pt">
                <w10:wrap anchory="line"/>
              </v:line>
            </w:pict>
          </mc:Fallback>
        </mc:AlternateContent>
      </w:r>
    </w:p>
    <w:p w:rsidR="00D62EEF" w:rsidRDefault="00D62EEF" w:rsidP="00D62EEF">
      <w:pPr>
        <w:pStyle w:val="Body"/>
        <w:jc w:val="center"/>
        <w:rPr>
          <w:rFonts w:ascii="Arial" w:eastAsia="Arial" w:hAnsi="Arial" w:cs="Arial"/>
          <w:b/>
          <w:bCs/>
          <w:sz w:val="40"/>
          <w:szCs w:val="40"/>
        </w:rPr>
      </w:pPr>
      <w:r>
        <w:rPr>
          <w:rFonts w:ascii="Arial" w:hAnsi="Arial"/>
          <w:b/>
          <w:bCs/>
          <w:sz w:val="40"/>
          <w:szCs w:val="40"/>
          <w:lang w:val="en-US"/>
        </w:rPr>
        <w:t>Adoption Service</w:t>
      </w:r>
    </w:p>
    <w:p w:rsidR="00D62EEF" w:rsidRDefault="00D62EEF" w:rsidP="00D62EEF">
      <w:pPr>
        <w:pStyle w:val="Body"/>
        <w:jc w:val="center"/>
        <w:rPr>
          <w:rFonts w:ascii="Arial" w:eastAsia="Arial" w:hAnsi="Arial" w:cs="Arial"/>
          <w:b/>
          <w:bCs/>
          <w:sz w:val="40"/>
          <w:szCs w:val="40"/>
        </w:rPr>
      </w:pPr>
      <w:r>
        <w:rPr>
          <w:rFonts w:ascii="Arial" w:hAnsi="Arial"/>
          <w:b/>
          <w:bCs/>
          <w:sz w:val="40"/>
          <w:szCs w:val="40"/>
          <w:lang w:val="fr-FR"/>
        </w:rPr>
        <w:t>Annual Report</w:t>
      </w:r>
    </w:p>
    <w:p w:rsidR="00D62EEF" w:rsidRDefault="00D62EEF" w:rsidP="00D62EEF">
      <w:pPr>
        <w:pStyle w:val="Body"/>
        <w:jc w:val="center"/>
        <w:rPr>
          <w:rFonts w:ascii="Arial" w:eastAsia="Arial" w:hAnsi="Arial" w:cs="Arial"/>
          <w:b/>
          <w:bCs/>
          <w:sz w:val="40"/>
          <w:szCs w:val="40"/>
        </w:rPr>
      </w:pPr>
      <w:r>
        <w:rPr>
          <w:rFonts w:ascii="Arial" w:hAnsi="Arial"/>
          <w:b/>
          <w:bCs/>
          <w:sz w:val="40"/>
          <w:szCs w:val="40"/>
          <w:lang w:val="it-IT"/>
        </w:rPr>
        <w:t xml:space="preserve">April 2016 </w:t>
      </w:r>
      <w:r>
        <w:rPr>
          <w:rFonts w:ascii="Arial" w:hAnsi="Arial"/>
          <w:b/>
          <w:bCs/>
          <w:sz w:val="40"/>
          <w:szCs w:val="40"/>
          <w:lang w:val="it-IT"/>
        </w:rPr>
        <w:t>-</w:t>
      </w:r>
      <w:r>
        <w:rPr>
          <w:rFonts w:ascii="Arial" w:hAnsi="Arial"/>
          <w:b/>
          <w:bCs/>
          <w:sz w:val="40"/>
          <w:szCs w:val="40"/>
          <w:lang w:val="en-US"/>
        </w:rPr>
        <w:t xml:space="preserve"> March 2017</w:t>
      </w:r>
    </w:p>
    <w:p w:rsidR="00D62EEF" w:rsidRDefault="00D62EEF">
      <w:pPr>
        <w:pStyle w:val="Body"/>
      </w:pPr>
    </w:p>
    <w:p w:rsidR="00F75FA4" w:rsidRDefault="00F75FA4">
      <w:pPr>
        <w:pStyle w:val="Body"/>
      </w:pPr>
    </w:p>
    <w:p w:rsidR="00F75FA4" w:rsidRDefault="00F75FA4">
      <w:pPr>
        <w:pStyle w:val="Body"/>
      </w:pPr>
    </w:p>
    <w:p w:rsidR="00D62EEF" w:rsidRDefault="00D62EEF">
      <w:pPr>
        <w:rPr>
          <w:rFonts w:ascii="Arial Unicode MS" w:hAnsi="Arial Unicode MS" w:cs="Arial Unicode MS"/>
          <w:color w:val="000000"/>
          <w:sz w:val="20"/>
          <w:szCs w:val="20"/>
          <w:u w:val="single" w:color="000000"/>
          <w:lang w:eastAsia="en-GB"/>
        </w:rPr>
      </w:pPr>
      <w:r>
        <w:rPr>
          <w:rFonts w:ascii="Arial Unicode MS" w:hAnsi="Arial Unicode MS" w:cs="Arial Unicode MS"/>
          <w:i/>
          <w:iCs/>
          <w:noProof/>
          <w:u w:val="single"/>
          <w:lang w:val="en-GB" w:eastAsia="en-GB"/>
        </w:rPr>
        <w:drawing>
          <wp:anchor distT="0" distB="0" distL="114300" distR="114300" simplePos="0" relativeHeight="251665408" behindDoc="0" locked="0" layoutInCell="1" allowOverlap="1">
            <wp:simplePos x="0" y="0"/>
            <wp:positionH relativeFrom="margin">
              <wp:align>center</wp:align>
            </wp:positionH>
            <wp:positionV relativeFrom="page">
              <wp:align>bottom</wp:align>
            </wp:positionV>
            <wp:extent cx="7632000" cy="1594800"/>
            <wp:effectExtent l="0" t="0" r="762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pt.png"/>
                    <pic:cNvPicPr/>
                  </pic:nvPicPr>
                  <pic:blipFill>
                    <a:blip r:embed="rId9">
                      <a:extLst>
                        <a:ext uri="{28A0092B-C50C-407E-A947-70E740481C1C}">
                          <a14:useLocalDpi xmlns:a14="http://schemas.microsoft.com/office/drawing/2010/main" val="0"/>
                        </a:ext>
                      </a:extLst>
                    </a:blip>
                    <a:stretch>
                      <a:fillRect/>
                    </a:stretch>
                  </pic:blipFill>
                  <pic:spPr>
                    <a:xfrm>
                      <a:off x="0" y="0"/>
                      <a:ext cx="7632000" cy="1594800"/>
                    </a:xfrm>
                    <a:prstGeom prst="rect">
                      <a:avLst/>
                    </a:prstGeom>
                  </pic:spPr>
                </pic:pic>
              </a:graphicData>
            </a:graphic>
            <wp14:sizeRelH relativeFrom="margin">
              <wp14:pctWidth>0</wp14:pctWidth>
            </wp14:sizeRelH>
            <wp14:sizeRelV relativeFrom="margin">
              <wp14:pctHeight>0</wp14:pctHeight>
            </wp14:sizeRelV>
          </wp:anchor>
        </w:drawing>
      </w:r>
      <w:r>
        <w:rPr>
          <w:rFonts w:ascii="Arial Unicode MS" w:hAnsi="Arial Unicode MS" w:cs="Arial Unicode MS"/>
          <w:i/>
          <w:iCs/>
          <w:u w:val="single"/>
        </w:rPr>
        <w:br w:type="page"/>
      </w:r>
    </w:p>
    <w:p w:rsidR="00F75FA4" w:rsidRDefault="00F75FA4">
      <w:pPr>
        <w:pStyle w:val="Body"/>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89"/>
        <w:gridCol w:w="6321"/>
      </w:tblGrid>
      <w:tr w:rsidR="00F75FA4">
        <w:trPr>
          <w:trHeight w:val="464"/>
        </w:trPr>
        <w:tc>
          <w:tcPr>
            <w:tcW w:w="2689"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F75FA4" w:rsidRPr="00EC4B76" w:rsidRDefault="00EC4B76">
            <w:pPr>
              <w:pStyle w:val="Body"/>
              <w:spacing w:after="0" w:line="240" w:lineRule="auto"/>
              <w:rPr>
                <w:rFonts w:ascii="Arial" w:hAnsi="Arial" w:cs="Arial"/>
                <w:b/>
                <w:i w:val="0"/>
                <w:sz w:val="24"/>
              </w:rPr>
            </w:pPr>
            <w:r w:rsidRPr="00EC4B76">
              <w:rPr>
                <w:rFonts w:ascii="Arial" w:hAnsi="Arial" w:cs="Arial"/>
                <w:b/>
                <w:i w:val="0"/>
                <w:sz w:val="24"/>
              </w:rPr>
              <w:t>Owner</w:t>
            </w:r>
            <w:r>
              <w:rPr>
                <w:rFonts w:ascii="Arial" w:hAnsi="Arial" w:cs="Arial"/>
                <w:b/>
                <w:i w:val="0"/>
                <w:sz w:val="24"/>
              </w:rPr>
              <w:t>:</w:t>
            </w:r>
          </w:p>
        </w:tc>
        <w:tc>
          <w:tcPr>
            <w:tcW w:w="6321"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F75FA4" w:rsidRPr="00EC4B76" w:rsidRDefault="00EC4B76">
            <w:pPr>
              <w:pStyle w:val="Body"/>
              <w:spacing w:after="0" w:line="240" w:lineRule="auto"/>
              <w:rPr>
                <w:rFonts w:ascii="Arial" w:hAnsi="Arial" w:cs="Arial"/>
                <w:b/>
                <w:i w:val="0"/>
                <w:sz w:val="24"/>
              </w:rPr>
            </w:pPr>
            <w:r w:rsidRPr="00EC4B76">
              <w:rPr>
                <w:rFonts w:ascii="Arial" w:hAnsi="Arial" w:cs="Arial"/>
                <w:b/>
                <w:i w:val="0"/>
                <w:sz w:val="24"/>
              </w:rPr>
              <w:t xml:space="preserve">Amanda White </w:t>
            </w:r>
          </w:p>
        </w:tc>
      </w:tr>
      <w:tr w:rsidR="00EC4B76">
        <w:trPr>
          <w:trHeight w:val="464"/>
        </w:trPr>
        <w:tc>
          <w:tcPr>
            <w:tcW w:w="2689"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EC4B76" w:rsidRDefault="00EC4B76" w:rsidP="00EC4B76">
            <w:pPr>
              <w:pStyle w:val="Body"/>
              <w:spacing w:after="0" w:line="240" w:lineRule="auto"/>
            </w:pPr>
            <w:r>
              <w:rPr>
                <w:rStyle w:val="validmoney1"/>
                <w:rFonts w:ascii="Arial" w:hAnsi="Arial"/>
                <w:b/>
                <w:bCs/>
                <w:i w:val="0"/>
                <w:iCs w:val="0"/>
                <w:sz w:val="24"/>
                <w:szCs w:val="24"/>
              </w:rPr>
              <w:t>Authors:</w:t>
            </w:r>
          </w:p>
        </w:tc>
        <w:tc>
          <w:tcPr>
            <w:tcW w:w="6321"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EC4B76" w:rsidRDefault="00EC4B76" w:rsidP="00EC4B76">
            <w:pPr>
              <w:pStyle w:val="Body"/>
              <w:spacing w:after="0" w:line="240" w:lineRule="auto"/>
            </w:pPr>
            <w:r>
              <w:rPr>
                <w:rStyle w:val="validmoney1"/>
                <w:rFonts w:ascii="Arial" w:hAnsi="Arial"/>
                <w:b/>
                <w:bCs/>
                <w:i w:val="0"/>
                <w:iCs w:val="0"/>
                <w:sz w:val="24"/>
                <w:szCs w:val="24"/>
              </w:rPr>
              <w:t>Amanda White – Head of Service</w:t>
            </w:r>
          </w:p>
        </w:tc>
      </w:tr>
      <w:tr w:rsidR="00EC4B76">
        <w:trPr>
          <w:trHeight w:val="464"/>
        </w:trPr>
        <w:tc>
          <w:tcPr>
            <w:tcW w:w="2689"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EC4B76" w:rsidRDefault="00EC4B76" w:rsidP="00EC4B76">
            <w:pPr>
              <w:pStyle w:val="Body"/>
              <w:spacing w:after="0" w:line="240" w:lineRule="auto"/>
            </w:pPr>
            <w:r>
              <w:rPr>
                <w:rStyle w:val="validmoney1"/>
                <w:rFonts w:ascii="Arial" w:hAnsi="Arial"/>
                <w:b/>
                <w:bCs/>
                <w:i w:val="0"/>
                <w:iCs w:val="0"/>
                <w:sz w:val="24"/>
                <w:szCs w:val="24"/>
              </w:rPr>
              <w:t>Compiled by:</w:t>
            </w:r>
          </w:p>
        </w:tc>
        <w:tc>
          <w:tcPr>
            <w:tcW w:w="6321"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EC4B76" w:rsidRPr="00EC4B76" w:rsidRDefault="00EC4B76" w:rsidP="00EC4B76">
            <w:pPr>
              <w:pStyle w:val="Body"/>
              <w:spacing w:after="0" w:line="240" w:lineRule="auto"/>
              <w:rPr>
                <w:b/>
              </w:rPr>
            </w:pPr>
            <w:r w:rsidRPr="00EC4B76">
              <w:rPr>
                <w:rStyle w:val="validmoney1"/>
                <w:rFonts w:ascii="Arial" w:hAnsi="Arial"/>
                <w:b/>
                <w:i w:val="0"/>
                <w:iCs w:val="0"/>
                <w:sz w:val="24"/>
                <w:szCs w:val="24"/>
              </w:rPr>
              <w:t>Amanda White</w:t>
            </w:r>
          </w:p>
        </w:tc>
      </w:tr>
      <w:tr w:rsidR="00EC4B76">
        <w:trPr>
          <w:trHeight w:val="464"/>
        </w:trPr>
        <w:tc>
          <w:tcPr>
            <w:tcW w:w="2689"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EC4B76" w:rsidRDefault="00EC4B76" w:rsidP="00EC4B76">
            <w:pPr>
              <w:pStyle w:val="Body"/>
              <w:spacing w:after="0" w:line="240" w:lineRule="auto"/>
            </w:pPr>
            <w:r>
              <w:rPr>
                <w:rStyle w:val="validmoney1"/>
                <w:rFonts w:ascii="Arial" w:hAnsi="Arial"/>
                <w:b/>
                <w:bCs/>
                <w:i w:val="0"/>
                <w:iCs w:val="0"/>
                <w:sz w:val="24"/>
                <w:szCs w:val="24"/>
              </w:rPr>
              <w:t>Version:</w:t>
            </w:r>
          </w:p>
        </w:tc>
        <w:tc>
          <w:tcPr>
            <w:tcW w:w="6321"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EC4B76" w:rsidRDefault="00EC4B76" w:rsidP="00EC4B76">
            <w:pPr>
              <w:pStyle w:val="Body"/>
              <w:spacing w:after="0" w:line="240" w:lineRule="auto"/>
            </w:pPr>
            <w:r>
              <w:rPr>
                <w:rStyle w:val="validmoney1"/>
                <w:rFonts w:ascii="Arial" w:hAnsi="Arial"/>
                <w:b/>
                <w:bCs/>
                <w:i w:val="0"/>
                <w:iCs w:val="0"/>
                <w:sz w:val="24"/>
                <w:szCs w:val="24"/>
              </w:rPr>
              <w:t>1</w:t>
            </w:r>
          </w:p>
        </w:tc>
      </w:tr>
      <w:tr w:rsidR="00EC4B76">
        <w:trPr>
          <w:trHeight w:val="464"/>
        </w:trPr>
        <w:tc>
          <w:tcPr>
            <w:tcW w:w="2689"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EC4B76" w:rsidRDefault="00EC4B76" w:rsidP="00EC4B76">
            <w:pPr>
              <w:pStyle w:val="Body"/>
              <w:spacing w:after="0" w:line="240" w:lineRule="auto"/>
            </w:pPr>
            <w:r>
              <w:rPr>
                <w:rStyle w:val="validmoney1"/>
                <w:rFonts w:ascii="Arial" w:hAnsi="Arial"/>
                <w:b/>
                <w:bCs/>
                <w:i w:val="0"/>
                <w:iCs w:val="0"/>
                <w:sz w:val="24"/>
                <w:szCs w:val="24"/>
              </w:rPr>
              <w:t>Date:</w:t>
            </w:r>
          </w:p>
        </w:tc>
        <w:tc>
          <w:tcPr>
            <w:tcW w:w="6321" w:type="dxa"/>
            <w:tcBorders>
              <w:top w:val="single" w:sz="4" w:space="0" w:color="A6A6A6"/>
              <w:left w:val="single" w:sz="4" w:space="0" w:color="A6A6A6"/>
              <w:bottom w:val="single" w:sz="4" w:space="0" w:color="A6A6A6"/>
              <w:right w:val="single" w:sz="4" w:space="0" w:color="A6A6A6"/>
            </w:tcBorders>
            <w:shd w:val="clear" w:color="auto" w:fill="E2EFD9"/>
            <w:tcMar>
              <w:top w:w="80" w:type="dxa"/>
              <w:left w:w="80" w:type="dxa"/>
              <w:bottom w:w="80" w:type="dxa"/>
              <w:right w:w="80" w:type="dxa"/>
            </w:tcMar>
            <w:vAlign w:val="center"/>
          </w:tcPr>
          <w:p w:rsidR="00EC4B76" w:rsidRDefault="00EC4B76" w:rsidP="00EC4B76">
            <w:pPr>
              <w:pStyle w:val="Body"/>
              <w:spacing w:after="0" w:line="240" w:lineRule="auto"/>
            </w:pPr>
            <w:r>
              <w:rPr>
                <w:rStyle w:val="validmoney1"/>
                <w:rFonts w:ascii="Arial" w:hAnsi="Arial"/>
                <w:b/>
                <w:bCs/>
                <w:i w:val="0"/>
                <w:iCs w:val="0"/>
                <w:sz w:val="24"/>
                <w:szCs w:val="24"/>
              </w:rPr>
              <w:t>February 2017</w:t>
            </w:r>
          </w:p>
        </w:tc>
      </w:tr>
    </w:tbl>
    <w:p w:rsidR="00F75FA4" w:rsidRDefault="00F75FA4">
      <w:pPr>
        <w:pStyle w:val="Body"/>
        <w:spacing w:line="240" w:lineRule="auto"/>
        <w:rPr>
          <w:rFonts w:ascii="Arial" w:eastAsia="Arial" w:hAnsi="Arial" w:cs="Arial"/>
          <w:b/>
          <w:bCs/>
          <w:i w:val="0"/>
          <w:iCs w:val="0"/>
          <w:u w:val="single"/>
        </w:rPr>
      </w:pPr>
    </w:p>
    <w:p w:rsidR="00F75FA4" w:rsidRDefault="00F75FA4">
      <w:pPr>
        <w:pStyle w:val="Body"/>
        <w:rPr>
          <w:rFonts w:ascii="Arial" w:eastAsia="Arial" w:hAnsi="Arial" w:cs="Arial"/>
          <w:b/>
          <w:bCs/>
          <w:i w:val="0"/>
          <w:iCs w:val="0"/>
          <w:sz w:val="24"/>
          <w:szCs w:val="24"/>
          <w:u w:val="single"/>
          <w:lang w:val="en-US"/>
        </w:rPr>
      </w:pPr>
    </w:p>
    <w:p w:rsidR="00F75FA4" w:rsidRDefault="00627782">
      <w:pPr>
        <w:pStyle w:val="Body"/>
        <w:rPr>
          <w:rFonts w:ascii="Arial" w:eastAsia="Arial" w:hAnsi="Arial" w:cs="Arial"/>
          <w:b/>
          <w:bCs/>
          <w:i w:val="0"/>
          <w:iCs w:val="0"/>
          <w:sz w:val="24"/>
          <w:szCs w:val="24"/>
          <w:u w:val="single"/>
        </w:rPr>
      </w:pPr>
      <w:r>
        <w:rPr>
          <w:rFonts w:ascii="Arial" w:hAnsi="Arial"/>
          <w:b/>
          <w:bCs/>
          <w:i w:val="0"/>
          <w:iCs w:val="0"/>
          <w:sz w:val="24"/>
          <w:szCs w:val="24"/>
          <w:u w:val="single"/>
          <w:lang w:val="en-US"/>
        </w:rPr>
        <w:t>Contents:</w:t>
      </w:r>
    </w:p>
    <w:tbl>
      <w:tblPr>
        <w:tblW w:w="90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26"/>
        <w:gridCol w:w="6663"/>
        <w:gridCol w:w="1215"/>
      </w:tblGrid>
      <w:tr w:rsidR="00F75FA4">
        <w:trPr>
          <w:trHeight w:val="839"/>
        </w:trPr>
        <w:tc>
          <w:tcPr>
            <w:tcW w:w="1126" w:type="dxa"/>
            <w:tcBorders>
              <w:top w:val="single" w:sz="6" w:space="0" w:color="A6A6A6"/>
              <w:left w:val="single" w:sz="6" w:space="0" w:color="A6A6A6"/>
              <w:bottom w:val="single" w:sz="6" w:space="0" w:color="A6A6A6"/>
              <w:right w:val="single" w:sz="6" w:space="0" w:color="A6A6A6"/>
            </w:tcBorders>
            <w:shd w:val="clear" w:color="auto" w:fill="70AD47"/>
            <w:tcMar>
              <w:top w:w="80" w:type="dxa"/>
              <w:left w:w="80" w:type="dxa"/>
              <w:bottom w:w="80" w:type="dxa"/>
              <w:right w:w="80" w:type="dxa"/>
            </w:tcMar>
            <w:vAlign w:val="center"/>
          </w:tcPr>
          <w:p w:rsidR="00F75FA4" w:rsidRDefault="00627782">
            <w:pPr>
              <w:pStyle w:val="Body"/>
              <w:spacing w:line="480" w:lineRule="auto"/>
              <w:jc w:val="center"/>
            </w:pPr>
            <w:r>
              <w:rPr>
                <w:rStyle w:val="validmoney1"/>
                <w:rFonts w:ascii="Arial" w:hAnsi="Arial"/>
                <w:b/>
                <w:bCs/>
                <w:i w:val="0"/>
                <w:iCs w:val="0"/>
                <w:color w:val="FFFFFF"/>
                <w:sz w:val="24"/>
                <w:szCs w:val="24"/>
                <w:u w:color="FFFFFF"/>
              </w:rPr>
              <w:t>Section Number</w:t>
            </w:r>
          </w:p>
        </w:tc>
        <w:tc>
          <w:tcPr>
            <w:tcW w:w="6662" w:type="dxa"/>
            <w:tcBorders>
              <w:top w:val="single" w:sz="6" w:space="0" w:color="A6A6A6"/>
              <w:left w:val="single" w:sz="6" w:space="0" w:color="A6A6A6"/>
              <w:bottom w:val="single" w:sz="6" w:space="0" w:color="A6A6A6"/>
              <w:right w:val="single" w:sz="6" w:space="0" w:color="A6A6A6"/>
            </w:tcBorders>
            <w:shd w:val="clear" w:color="auto" w:fill="70AD47"/>
            <w:tcMar>
              <w:top w:w="80" w:type="dxa"/>
              <w:left w:w="80" w:type="dxa"/>
              <w:bottom w:w="80" w:type="dxa"/>
              <w:right w:w="80" w:type="dxa"/>
            </w:tcMar>
            <w:vAlign w:val="center"/>
          </w:tcPr>
          <w:p w:rsidR="00F75FA4" w:rsidRDefault="00627782">
            <w:pPr>
              <w:pStyle w:val="Body"/>
              <w:spacing w:after="0" w:line="480" w:lineRule="auto"/>
              <w:jc w:val="center"/>
            </w:pPr>
            <w:r>
              <w:rPr>
                <w:rStyle w:val="validmoney1"/>
                <w:rFonts w:ascii="Arial" w:hAnsi="Arial"/>
                <w:b/>
                <w:bCs/>
                <w:i w:val="0"/>
                <w:iCs w:val="0"/>
                <w:color w:val="FFFFFF"/>
                <w:sz w:val="24"/>
                <w:szCs w:val="24"/>
                <w:u w:color="FFFFFF"/>
              </w:rPr>
              <w:t>Title</w:t>
            </w:r>
          </w:p>
        </w:tc>
        <w:tc>
          <w:tcPr>
            <w:tcW w:w="1215" w:type="dxa"/>
            <w:tcBorders>
              <w:top w:val="single" w:sz="6" w:space="0" w:color="A6A6A6"/>
              <w:left w:val="single" w:sz="6" w:space="0" w:color="A6A6A6"/>
              <w:bottom w:val="single" w:sz="6" w:space="0" w:color="A6A6A6"/>
              <w:right w:val="single" w:sz="6" w:space="0" w:color="A6A6A6"/>
            </w:tcBorders>
            <w:shd w:val="clear" w:color="auto" w:fill="70AD47"/>
            <w:tcMar>
              <w:top w:w="80" w:type="dxa"/>
              <w:left w:w="80" w:type="dxa"/>
              <w:bottom w:w="80" w:type="dxa"/>
              <w:right w:w="80" w:type="dxa"/>
            </w:tcMar>
            <w:vAlign w:val="center"/>
          </w:tcPr>
          <w:p w:rsidR="00F75FA4" w:rsidRDefault="00627782">
            <w:pPr>
              <w:pStyle w:val="Body"/>
              <w:spacing w:after="0" w:line="480" w:lineRule="auto"/>
              <w:jc w:val="center"/>
            </w:pPr>
            <w:r>
              <w:rPr>
                <w:rStyle w:val="validmoney1"/>
                <w:rFonts w:ascii="Arial" w:hAnsi="Arial"/>
                <w:b/>
                <w:bCs/>
                <w:i w:val="0"/>
                <w:iCs w:val="0"/>
                <w:color w:val="FFFFFF"/>
                <w:sz w:val="24"/>
                <w:szCs w:val="24"/>
                <w:u w:color="FFFFFF"/>
              </w:rPr>
              <w:t>Page Number</w:t>
            </w:r>
          </w:p>
        </w:tc>
      </w:tr>
      <w:tr w:rsidR="00F75FA4" w:rsidTr="00EC4B76">
        <w:trPr>
          <w:trHeight w:val="567"/>
        </w:trPr>
        <w:tc>
          <w:tcPr>
            <w:tcW w:w="1126"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rsidP="00EC4B76">
            <w:pPr>
              <w:pStyle w:val="Body"/>
              <w:spacing w:after="0" w:line="240" w:lineRule="auto"/>
              <w:jc w:val="center"/>
            </w:pPr>
            <w:bookmarkStart w:id="0" w:name="_GoBack"/>
            <w:bookmarkEnd w:id="0"/>
            <w:r>
              <w:rPr>
                <w:rStyle w:val="validmoney1"/>
                <w:rFonts w:ascii="Arial" w:hAnsi="Arial"/>
                <w:i w:val="0"/>
                <w:iCs w:val="0"/>
                <w:sz w:val="24"/>
                <w:szCs w:val="24"/>
              </w:rPr>
              <w:t>1</w:t>
            </w:r>
          </w:p>
        </w:tc>
        <w:tc>
          <w:tcPr>
            <w:tcW w:w="6662"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pPr>
            <w:r>
              <w:rPr>
                <w:rStyle w:val="validmoney1"/>
                <w:rFonts w:ascii="Arial" w:hAnsi="Arial"/>
                <w:i w:val="0"/>
                <w:iCs w:val="0"/>
                <w:sz w:val="24"/>
                <w:szCs w:val="24"/>
              </w:rPr>
              <w:t>Summary and looking forward</w:t>
            </w:r>
          </w:p>
        </w:tc>
        <w:tc>
          <w:tcPr>
            <w:tcW w:w="1215"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jc w:val="center"/>
            </w:pPr>
            <w:r>
              <w:rPr>
                <w:rStyle w:val="validmoney1"/>
                <w:rFonts w:ascii="Arial" w:hAnsi="Arial"/>
                <w:i w:val="0"/>
                <w:iCs w:val="0"/>
                <w:sz w:val="24"/>
                <w:szCs w:val="24"/>
              </w:rPr>
              <w:t>2</w:t>
            </w:r>
          </w:p>
        </w:tc>
      </w:tr>
      <w:tr w:rsidR="00F75FA4" w:rsidTr="00EC4B76">
        <w:trPr>
          <w:trHeight w:val="567"/>
        </w:trPr>
        <w:tc>
          <w:tcPr>
            <w:tcW w:w="1126"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rsidP="00EC4B76">
            <w:pPr>
              <w:pStyle w:val="Body"/>
              <w:spacing w:after="0" w:line="240" w:lineRule="auto"/>
              <w:jc w:val="center"/>
            </w:pPr>
            <w:r>
              <w:rPr>
                <w:rStyle w:val="validmoney1"/>
                <w:rFonts w:ascii="Arial" w:hAnsi="Arial"/>
                <w:i w:val="0"/>
                <w:iCs w:val="0"/>
                <w:sz w:val="24"/>
                <w:szCs w:val="24"/>
              </w:rPr>
              <w:t>2</w:t>
            </w:r>
          </w:p>
        </w:tc>
        <w:tc>
          <w:tcPr>
            <w:tcW w:w="6662"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pPr>
            <w:r>
              <w:rPr>
                <w:rStyle w:val="validmoney1"/>
                <w:rFonts w:ascii="Arial" w:hAnsi="Arial"/>
                <w:i w:val="0"/>
                <w:iCs w:val="0"/>
                <w:sz w:val="24"/>
                <w:szCs w:val="24"/>
              </w:rPr>
              <w:t>Service Development overview</w:t>
            </w:r>
          </w:p>
        </w:tc>
        <w:tc>
          <w:tcPr>
            <w:tcW w:w="1215"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jc w:val="center"/>
            </w:pPr>
            <w:r>
              <w:rPr>
                <w:rStyle w:val="validmoney1"/>
                <w:rFonts w:ascii="Arial" w:hAnsi="Arial"/>
                <w:i w:val="0"/>
                <w:iCs w:val="0"/>
                <w:sz w:val="24"/>
                <w:szCs w:val="24"/>
              </w:rPr>
              <w:t>4</w:t>
            </w:r>
          </w:p>
        </w:tc>
      </w:tr>
      <w:tr w:rsidR="00F75FA4" w:rsidTr="00EC4B76">
        <w:trPr>
          <w:trHeight w:val="567"/>
        </w:trPr>
        <w:tc>
          <w:tcPr>
            <w:tcW w:w="1126"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rsidP="00EC4B76">
            <w:pPr>
              <w:pStyle w:val="Body"/>
              <w:spacing w:after="0" w:line="240" w:lineRule="auto"/>
              <w:jc w:val="center"/>
            </w:pPr>
            <w:r>
              <w:rPr>
                <w:rStyle w:val="validmoney1"/>
                <w:rFonts w:ascii="Arial" w:hAnsi="Arial"/>
                <w:i w:val="0"/>
                <w:iCs w:val="0"/>
                <w:sz w:val="24"/>
                <w:szCs w:val="24"/>
              </w:rPr>
              <w:t>3</w:t>
            </w:r>
          </w:p>
        </w:tc>
        <w:tc>
          <w:tcPr>
            <w:tcW w:w="6662"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pPr>
            <w:r>
              <w:rPr>
                <w:rStyle w:val="validmoney1"/>
                <w:rFonts w:ascii="Arial" w:hAnsi="Arial"/>
                <w:i w:val="0"/>
                <w:iCs w:val="0"/>
                <w:sz w:val="24"/>
                <w:szCs w:val="24"/>
              </w:rPr>
              <w:t>Regional Adoption activity</w:t>
            </w:r>
          </w:p>
        </w:tc>
        <w:tc>
          <w:tcPr>
            <w:tcW w:w="1215"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jc w:val="center"/>
            </w:pPr>
            <w:r>
              <w:rPr>
                <w:rStyle w:val="validmoney1"/>
                <w:rFonts w:ascii="Arial" w:hAnsi="Arial"/>
                <w:i w:val="0"/>
                <w:iCs w:val="0"/>
                <w:sz w:val="24"/>
                <w:szCs w:val="24"/>
              </w:rPr>
              <w:t>6</w:t>
            </w:r>
          </w:p>
        </w:tc>
      </w:tr>
      <w:tr w:rsidR="00F75FA4" w:rsidTr="00EC4B76">
        <w:trPr>
          <w:trHeight w:val="464"/>
        </w:trPr>
        <w:tc>
          <w:tcPr>
            <w:tcW w:w="1126"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rsidP="00EC4B76">
            <w:pPr>
              <w:pStyle w:val="Body"/>
              <w:spacing w:after="0" w:line="240" w:lineRule="auto"/>
              <w:jc w:val="center"/>
            </w:pPr>
            <w:r>
              <w:rPr>
                <w:rStyle w:val="validmoney1"/>
                <w:rFonts w:ascii="Arial" w:hAnsi="Arial"/>
                <w:i w:val="0"/>
                <w:iCs w:val="0"/>
                <w:sz w:val="24"/>
                <w:szCs w:val="24"/>
              </w:rPr>
              <w:t>4</w:t>
            </w:r>
          </w:p>
        </w:tc>
        <w:tc>
          <w:tcPr>
            <w:tcW w:w="6662"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pPr>
            <w:r>
              <w:rPr>
                <w:rStyle w:val="validmoney1"/>
                <w:rFonts w:ascii="Arial" w:hAnsi="Arial"/>
                <w:i w:val="0"/>
                <w:iCs w:val="0"/>
                <w:sz w:val="24"/>
                <w:szCs w:val="24"/>
              </w:rPr>
              <w:t>Adoption performance</w:t>
            </w:r>
          </w:p>
        </w:tc>
        <w:tc>
          <w:tcPr>
            <w:tcW w:w="1215"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jc w:val="center"/>
            </w:pPr>
            <w:r>
              <w:rPr>
                <w:rStyle w:val="validmoney1"/>
                <w:rFonts w:ascii="Arial" w:hAnsi="Arial"/>
                <w:i w:val="0"/>
                <w:iCs w:val="0"/>
                <w:sz w:val="24"/>
                <w:szCs w:val="24"/>
              </w:rPr>
              <w:t>8</w:t>
            </w:r>
          </w:p>
        </w:tc>
      </w:tr>
      <w:tr w:rsidR="00F75FA4" w:rsidTr="00EC4B76">
        <w:trPr>
          <w:trHeight w:val="464"/>
        </w:trPr>
        <w:tc>
          <w:tcPr>
            <w:tcW w:w="1126"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rsidP="00EC4B76">
            <w:pPr>
              <w:pStyle w:val="Body"/>
              <w:spacing w:after="0" w:line="240" w:lineRule="auto"/>
              <w:jc w:val="center"/>
            </w:pPr>
            <w:r>
              <w:rPr>
                <w:rStyle w:val="validmoney1"/>
                <w:rFonts w:ascii="Arial" w:hAnsi="Arial"/>
                <w:i w:val="0"/>
                <w:iCs w:val="0"/>
                <w:sz w:val="24"/>
                <w:szCs w:val="24"/>
              </w:rPr>
              <w:t>5</w:t>
            </w:r>
          </w:p>
        </w:tc>
        <w:tc>
          <w:tcPr>
            <w:tcW w:w="6662"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pPr>
            <w:r>
              <w:rPr>
                <w:rStyle w:val="validmoney1"/>
                <w:rFonts w:ascii="Arial" w:hAnsi="Arial"/>
                <w:i w:val="0"/>
                <w:iCs w:val="0"/>
                <w:sz w:val="24"/>
                <w:szCs w:val="24"/>
              </w:rPr>
              <w:t>Adoption Panel</w:t>
            </w:r>
          </w:p>
        </w:tc>
        <w:tc>
          <w:tcPr>
            <w:tcW w:w="1215"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BA77AD">
            <w:pPr>
              <w:pStyle w:val="Body"/>
              <w:spacing w:after="0" w:line="240" w:lineRule="auto"/>
              <w:jc w:val="center"/>
            </w:pPr>
            <w:r>
              <w:rPr>
                <w:rStyle w:val="validmoney1"/>
                <w:rFonts w:ascii="Arial" w:hAnsi="Arial"/>
                <w:i w:val="0"/>
                <w:iCs w:val="0"/>
                <w:sz w:val="24"/>
                <w:szCs w:val="24"/>
              </w:rPr>
              <w:t>15</w:t>
            </w:r>
          </w:p>
        </w:tc>
      </w:tr>
      <w:tr w:rsidR="00F75FA4" w:rsidTr="00EC4B76">
        <w:trPr>
          <w:trHeight w:val="464"/>
        </w:trPr>
        <w:tc>
          <w:tcPr>
            <w:tcW w:w="1126"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rsidP="00EC4B76">
            <w:pPr>
              <w:pStyle w:val="Body"/>
              <w:spacing w:after="0" w:line="240" w:lineRule="auto"/>
              <w:jc w:val="center"/>
            </w:pPr>
            <w:r>
              <w:rPr>
                <w:rStyle w:val="validmoney1"/>
                <w:rFonts w:ascii="Arial" w:hAnsi="Arial"/>
                <w:i w:val="0"/>
                <w:iCs w:val="0"/>
                <w:sz w:val="24"/>
                <w:szCs w:val="24"/>
              </w:rPr>
              <w:t>6</w:t>
            </w:r>
          </w:p>
        </w:tc>
        <w:tc>
          <w:tcPr>
            <w:tcW w:w="6662"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627782">
            <w:pPr>
              <w:pStyle w:val="Body"/>
              <w:spacing w:after="0" w:line="240" w:lineRule="auto"/>
            </w:pPr>
            <w:r>
              <w:rPr>
                <w:rStyle w:val="validmoney1"/>
                <w:rFonts w:ascii="Arial" w:hAnsi="Arial"/>
                <w:i w:val="0"/>
                <w:iCs w:val="0"/>
                <w:sz w:val="24"/>
                <w:szCs w:val="24"/>
              </w:rPr>
              <w:t>Adoption Support Service</w:t>
            </w:r>
          </w:p>
        </w:tc>
        <w:tc>
          <w:tcPr>
            <w:tcW w:w="1215" w:type="dxa"/>
            <w:tcBorders>
              <w:top w:val="single" w:sz="6" w:space="0" w:color="A6A6A6"/>
              <w:left w:val="single" w:sz="6" w:space="0" w:color="A6A6A6"/>
              <w:bottom w:val="single" w:sz="6" w:space="0" w:color="A6A6A6"/>
              <w:right w:val="single" w:sz="6" w:space="0" w:color="A6A6A6"/>
            </w:tcBorders>
            <w:shd w:val="clear" w:color="auto" w:fill="E2EFD9"/>
            <w:tcMar>
              <w:top w:w="80" w:type="dxa"/>
              <w:left w:w="80" w:type="dxa"/>
              <w:bottom w:w="80" w:type="dxa"/>
              <w:right w:w="80" w:type="dxa"/>
            </w:tcMar>
            <w:vAlign w:val="center"/>
          </w:tcPr>
          <w:p w:rsidR="00F75FA4" w:rsidRDefault="00BA77AD">
            <w:pPr>
              <w:pStyle w:val="Body"/>
              <w:spacing w:after="0" w:line="240" w:lineRule="auto"/>
              <w:jc w:val="center"/>
            </w:pPr>
            <w:r>
              <w:rPr>
                <w:rStyle w:val="validmoney1"/>
                <w:rFonts w:ascii="Arial" w:hAnsi="Arial"/>
                <w:i w:val="0"/>
                <w:iCs w:val="0"/>
                <w:sz w:val="24"/>
                <w:szCs w:val="24"/>
              </w:rPr>
              <w:t>16</w:t>
            </w:r>
          </w:p>
        </w:tc>
      </w:tr>
    </w:tbl>
    <w:p w:rsidR="00F75FA4" w:rsidRDefault="00F75FA4">
      <w:pPr>
        <w:pStyle w:val="Body"/>
        <w:widowControl w:val="0"/>
        <w:spacing w:line="240" w:lineRule="auto"/>
        <w:rPr>
          <w:rFonts w:ascii="Arial" w:eastAsia="Arial" w:hAnsi="Arial" w:cs="Arial"/>
          <w:b/>
          <w:bCs/>
          <w:i w:val="0"/>
          <w:iCs w:val="0"/>
          <w:sz w:val="24"/>
          <w:szCs w:val="24"/>
          <w:u w:val="single"/>
        </w:rPr>
      </w:pPr>
    </w:p>
    <w:p w:rsidR="00F75FA4" w:rsidRDefault="00627782">
      <w:pPr>
        <w:pStyle w:val="Body"/>
      </w:pPr>
      <w:r>
        <w:rPr>
          <w:rFonts w:ascii="Arial Unicode MS" w:eastAsia="Arial Unicode MS" w:hAnsi="Arial Unicode MS" w:cs="Arial Unicode MS"/>
          <w:i w:val="0"/>
          <w:iCs w:val="0"/>
          <w:u w:val="single"/>
          <w:lang w:val="en-US"/>
        </w:rPr>
        <w:br w:type="page"/>
      </w:r>
    </w:p>
    <w:p w:rsidR="00F75FA4" w:rsidRDefault="00627782">
      <w:pPr>
        <w:pStyle w:val="BodyA"/>
        <w:numPr>
          <w:ilvl w:val="0"/>
          <w:numId w:val="2"/>
        </w:numPr>
        <w:shd w:val="clear" w:color="auto" w:fill="70AD47"/>
        <w:rPr>
          <w:rFonts w:ascii="Arial" w:eastAsia="Arial" w:hAnsi="Arial" w:cs="Arial"/>
          <w:b/>
          <w:bCs/>
          <w:color w:val="FFFFFF"/>
          <w:sz w:val="32"/>
          <w:szCs w:val="32"/>
          <w:u w:color="FFFFFF"/>
        </w:rPr>
      </w:pPr>
      <w:r>
        <w:rPr>
          <w:rFonts w:ascii="Arial" w:hAnsi="Arial"/>
          <w:b/>
          <w:bCs/>
          <w:color w:val="FFFFFF"/>
          <w:sz w:val="32"/>
          <w:szCs w:val="32"/>
          <w:u w:color="FFFFFF"/>
        </w:rPr>
        <w:lastRenderedPageBreak/>
        <w:t>Summary and Looking Forward</w:t>
      </w:r>
    </w:p>
    <w:p w:rsidR="00F75FA4" w:rsidRDefault="00627782" w:rsidP="00EC4B76">
      <w:pPr>
        <w:pStyle w:val="BodyAA"/>
        <w:numPr>
          <w:ilvl w:val="1"/>
          <w:numId w:val="2"/>
        </w:numPr>
        <w:rPr>
          <w:rFonts w:ascii="Arial" w:eastAsia="Arial" w:hAnsi="Arial" w:cs="Arial"/>
        </w:rPr>
      </w:pPr>
      <w:r>
        <w:rPr>
          <w:rFonts w:ascii="Arial" w:hAnsi="Arial"/>
        </w:rPr>
        <w:t>This report is to inform members of the Torbay Council Children’s Services of</w:t>
      </w:r>
    </w:p>
    <w:p w:rsidR="00F75FA4" w:rsidRDefault="00627782" w:rsidP="00EC4B76">
      <w:pPr>
        <w:pStyle w:val="BodyAA"/>
        <w:ind w:left="709"/>
        <w:rPr>
          <w:rFonts w:ascii="Arial" w:eastAsia="Arial" w:hAnsi="Arial" w:cs="Arial"/>
        </w:rPr>
      </w:pPr>
      <w:r>
        <w:rPr>
          <w:rFonts w:ascii="Arial" w:hAnsi="Arial"/>
        </w:rPr>
        <w:t>Torbay Adoption Agency activities for the period 1</w:t>
      </w:r>
      <w:r>
        <w:rPr>
          <w:rFonts w:ascii="Arial" w:hAnsi="Arial"/>
          <w:vertAlign w:val="superscript"/>
        </w:rPr>
        <w:t>st</w:t>
      </w:r>
      <w:r>
        <w:rPr>
          <w:rFonts w:ascii="Arial" w:hAnsi="Arial"/>
          <w:lang w:val="it-IT"/>
        </w:rPr>
        <w:t xml:space="preserve"> April 2016 to 31</w:t>
      </w:r>
      <w:r>
        <w:rPr>
          <w:rFonts w:ascii="Arial" w:hAnsi="Arial"/>
          <w:vertAlign w:val="superscript"/>
        </w:rPr>
        <w:t>st</w:t>
      </w:r>
      <w:r>
        <w:rPr>
          <w:rFonts w:ascii="Arial" w:hAnsi="Arial"/>
        </w:rPr>
        <w:t xml:space="preserve"> March 2017.</w:t>
      </w:r>
      <w:r>
        <w:rPr>
          <w:rFonts w:ascii="Arial" w:hAnsi="Arial"/>
          <w:lang w:val="fr-FR"/>
        </w:rPr>
        <w:t xml:space="preserve"> </w:t>
      </w:r>
      <w:r>
        <w:rPr>
          <w:rFonts w:ascii="Arial" w:hAnsi="Arial"/>
        </w:rPr>
        <w:t>There is a requirement that the Adoption Agency Activity is reported to the Executive annually.</w:t>
      </w:r>
    </w:p>
    <w:p w:rsidR="00F75FA4" w:rsidRDefault="00F75FA4" w:rsidP="00EC4B76">
      <w:pPr>
        <w:pStyle w:val="BodyAA"/>
        <w:ind w:left="709"/>
        <w:rPr>
          <w:rFonts w:ascii="Arial" w:eastAsia="Arial" w:hAnsi="Arial" w:cs="Arial"/>
        </w:rPr>
      </w:pPr>
    </w:p>
    <w:p w:rsidR="00F75FA4" w:rsidRDefault="00627782" w:rsidP="00EC4B76">
      <w:pPr>
        <w:pStyle w:val="BodyAA"/>
        <w:ind w:left="709" w:hanging="709"/>
        <w:rPr>
          <w:rFonts w:ascii="Arial" w:eastAsia="Arial" w:hAnsi="Arial" w:cs="Arial"/>
        </w:rPr>
      </w:pPr>
      <w:r>
        <w:rPr>
          <w:rFonts w:ascii="Arial" w:hAnsi="Arial"/>
        </w:rPr>
        <w:t>1.2</w:t>
      </w:r>
      <w:r>
        <w:rPr>
          <w:rFonts w:ascii="Arial" w:hAnsi="Arial"/>
        </w:rPr>
        <w:tab/>
        <w:t>It is acknowledged that there has been delay in presenting this report within timescale.</w:t>
      </w:r>
      <w:r w:rsidR="00045C82">
        <w:rPr>
          <w:rFonts w:ascii="Arial" w:hAnsi="Arial"/>
        </w:rPr>
        <w:t xml:space="preserve"> This has in part been due to the focus on </w:t>
      </w:r>
      <w:r>
        <w:rPr>
          <w:rFonts w:ascii="Arial" w:hAnsi="Arial"/>
        </w:rPr>
        <w:t>Torbay’s improvement journey as well as the involvement in the priority development work of the Regional Adoption Agency (RAA).</w:t>
      </w:r>
    </w:p>
    <w:p w:rsidR="00F75FA4" w:rsidRDefault="00F75FA4" w:rsidP="00EC4B76">
      <w:pPr>
        <w:pStyle w:val="BodyAA"/>
        <w:rPr>
          <w:rFonts w:ascii="Arial" w:eastAsia="Arial" w:hAnsi="Arial" w:cs="Arial"/>
        </w:rPr>
      </w:pPr>
    </w:p>
    <w:p w:rsidR="00F75FA4" w:rsidRDefault="00627782" w:rsidP="00EC4B76">
      <w:pPr>
        <w:pStyle w:val="BodyAA"/>
        <w:ind w:left="709" w:hanging="709"/>
        <w:rPr>
          <w:rFonts w:ascii="Arial" w:eastAsia="Arial" w:hAnsi="Arial" w:cs="Arial"/>
        </w:rPr>
      </w:pPr>
      <w:r>
        <w:rPr>
          <w:rFonts w:ascii="Arial" w:hAnsi="Arial"/>
        </w:rPr>
        <w:t>1.3</w:t>
      </w:r>
      <w:r>
        <w:rPr>
          <w:rFonts w:ascii="Arial" w:hAnsi="Arial"/>
        </w:rPr>
        <w:tab/>
        <w:t>The report for 2017/2018 will be published in June 2018 this will contain full performance data and statistic for the period and will give the updating position of the RAA and</w:t>
      </w:r>
      <w:r w:rsidR="00045C82">
        <w:rPr>
          <w:rFonts w:ascii="Arial" w:hAnsi="Arial"/>
        </w:rPr>
        <w:t xml:space="preserve"> proposed</w:t>
      </w:r>
      <w:r>
        <w:rPr>
          <w:rFonts w:ascii="Arial" w:hAnsi="Arial"/>
        </w:rPr>
        <w:t xml:space="preserve"> implementation.</w:t>
      </w:r>
    </w:p>
    <w:p w:rsidR="00F75FA4" w:rsidRDefault="00F75FA4" w:rsidP="00EC4B76">
      <w:pPr>
        <w:pStyle w:val="BodyAA"/>
        <w:rPr>
          <w:rFonts w:ascii="Arial" w:eastAsia="Arial" w:hAnsi="Arial" w:cs="Arial"/>
        </w:rPr>
      </w:pPr>
    </w:p>
    <w:p w:rsidR="00EC4B76" w:rsidRDefault="00627782" w:rsidP="00EC4B76">
      <w:pPr>
        <w:pStyle w:val="BodyA"/>
        <w:spacing w:line="240" w:lineRule="auto"/>
        <w:ind w:left="709" w:hanging="709"/>
        <w:rPr>
          <w:rFonts w:ascii="Arial" w:hAnsi="Arial"/>
          <w:sz w:val="24"/>
          <w:szCs w:val="24"/>
        </w:rPr>
      </w:pPr>
      <w:r>
        <w:rPr>
          <w:rFonts w:ascii="Arial" w:hAnsi="Arial"/>
          <w:sz w:val="24"/>
          <w:szCs w:val="24"/>
        </w:rPr>
        <w:t>1.4</w:t>
      </w:r>
      <w:r>
        <w:rPr>
          <w:rFonts w:ascii="Arial" w:hAnsi="Arial"/>
          <w:sz w:val="24"/>
          <w:szCs w:val="24"/>
        </w:rPr>
        <w:tab/>
        <w:t xml:space="preserve">Within the period of April 2016 - March 2017 Adoption, both nationally and locally, there has continued to be </w:t>
      </w:r>
      <w:r w:rsidR="00045C82">
        <w:rPr>
          <w:rFonts w:ascii="Arial" w:hAnsi="Arial"/>
          <w:sz w:val="24"/>
          <w:szCs w:val="24"/>
        </w:rPr>
        <w:t xml:space="preserve">a </w:t>
      </w:r>
      <w:r>
        <w:rPr>
          <w:rFonts w:ascii="Arial" w:hAnsi="Arial"/>
          <w:sz w:val="24"/>
          <w:szCs w:val="24"/>
        </w:rPr>
        <w:t xml:space="preserve">sustained government focus upon performance </w:t>
      </w:r>
      <w:r w:rsidR="00045C82">
        <w:rPr>
          <w:rFonts w:ascii="Arial" w:hAnsi="Arial"/>
          <w:sz w:val="24"/>
          <w:szCs w:val="24"/>
        </w:rPr>
        <w:t xml:space="preserve">and </w:t>
      </w:r>
      <w:r>
        <w:rPr>
          <w:rFonts w:ascii="Arial" w:hAnsi="Arial"/>
          <w:sz w:val="24"/>
          <w:szCs w:val="24"/>
        </w:rPr>
        <w:t>improving outcomes for children by increasing the choice of adopter, avoiding drift and delay of placement and improving post adoption support once children are placed.</w:t>
      </w:r>
    </w:p>
    <w:p w:rsidR="00F75FA4" w:rsidRDefault="00627782" w:rsidP="00EC4B76">
      <w:pPr>
        <w:pStyle w:val="BodyA"/>
        <w:spacing w:line="240" w:lineRule="auto"/>
        <w:ind w:left="709" w:hanging="709"/>
        <w:rPr>
          <w:rFonts w:ascii="Arial" w:eastAsia="Arial" w:hAnsi="Arial" w:cs="Arial"/>
          <w:sz w:val="24"/>
          <w:szCs w:val="24"/>
        </w:rPr>
      </w:pPr>
      <w:r>
        <w:rPr>
          <w:rFonts w:ascii="Arial" w:hAnsi="Arial"/>
          <w:sz w:val="24"/>
          <w:szCs w:val="24"/>
        </w:rPr>
        <w:t>1.5</w:t>
      </w:r>
      <w:r>
        <w:rPr>
          <w:rFonts w:ascii="Arial" w:hAnsi="Arial"/>
          <w:sz w:val="24"/>
          <w:szCs w:val="24"/>
        </w:rPr>
        <w:tab/>
        <w:t>Torbay has continued as an active member of Adopt South West (AdoptSW) and in line with government plans outlined with</w:t>
      </w:r>
      <w:r w:rsidR="00045C82">
        <w:rPr>
          <w:rFonts w:ascii="Arial" w:hAnsi="Arial"/>
          <w:sz w:val="24"/>
          <w:szCs w:val="24"/>
        </w:rPr>
        <w:t>in</w:t>
      </w:r>
      <w:r>
        <w:rPr>
          <w:rFonts w:ascii="Arial" w:hAnsi="Arial"/>
          <w:sz w:val="24"/>
          <w:szCs w:val="24"/>
        </w:rPr>
        <w:t xml:space="preserve"> ‘Adoption - A vision for change’ we continue to actively contribute to the development of the RAA.</w:t>
      </w:r>
    </w:p>
    <w:p w:rsidR="00F75FA4" w:rsidRDefault="00627782" w:rsidP="00EC4B76">
      <w:pPr>
        <w:pStyle w:val="BodyA"/>
        <w:spacing w:line="240" w:lineRule="auto"/>
        <w:ind w:left="709" w:hanging="709"/>
        <w:rPr>
          <w:rFonts w:ascii="Arial" w:eastAsia="Arial" w:hAnsi="Arial" w:cs="Arial"/>
          <w:sz w:val="24"/>
          <w:szCs w:val="24"/>
        </w:rPr>
      </w:pPr>
      <w:r>
        <w:rPr>
          <w:rFonts w:ascii="Arial" w:hAnsi="Arial"/>
          <w:sz w:val="24"/>
          <w:szCs w:val="24"/>
        </w:rPr>
        <w:t>1.6</w:t>
      </w:r>
      <w:r>
        <w:rPr>
          <w:rFonts w:ascii="Arial" w:hAnsi="Arial"/>
          <w:sz w:val="24"/>
          <w:szCs w:val="24"/>
        </w:rPr>
        <w:tab/>
        <w:t xml:space="preserve">In addition the government have introduced other initiatives and since the 1st April 2016 the Adoption Support Fund (ASF) was extended to </w:t>
      </w:r>
      <w:r w:rsidR="00EC4B76">
        <w:rPr>
          <w:rFonts w:ascii="Arial" w:hAnsi="Arial"/>
          <w:sz w:val="24"/>
          <w:szCs w:val="24"/>
        </w:rPr>
        <w:t>enable children</w:t>
      </w:r>
      <w:r>
        <w:rPr>
          <w:rFonts w:ascii="Arial" w:hAnsi="Arial"/>
          <w:sz w:val="24"/>
          <w:szCs w:val="24"/>
        </w:rPr>
        <w:t xml:space="preserve"> with special guardians to</w:t>
      </w:r>
      <w:r w:rsidR="000E6191">
        <w:rPr>
          <w:rFonts w:ascii="Arial" w:hAnsi="Arial"/>
          <w:sz w:val="24"/>
          <w:szCs w:val="24"/>
        </w:rPr>
        <w:t xml:space="preserve"> access therapeutic support. </w:t>
      </w:r>
      <w:r>
        <w:rPr>
          <w:rFonts w:ascii="Arial" w:hAnsi="Arial"/>
          <w:sz w:val="24"/>
          <w:szCs w:val="24"/>
        </w:rPr>
        <w:t>This recognised the similar challenges and the needs of their carers in maintaining stability of placements.</w:t>
      </w:r>
    </w:p>
    <w:p w:rsidR="00F75FA4" w:rsidRDefault="00627782" w:rsidP="00EC4B76">
      <w:pPr>
        <w:pStyle w:val="BodyA"/>
        <w:spacing w:line="240" w:lineRule="auto"/>
        <w:ind w:left="709" w:hanging="709"/>
        <w:rPr>
          <w:rFonts w:ascii="Arial" w:eastAsia="Arial" w:hAnsi="Arial" w:cs="Arial"/>
          <w:sz w:val="24"/>
          <w:szCs w:val="24"/>
        </w:rPr>
      </w:pPr>
      <w:r>
        <w:rPr>
          <w:rFonts w:ascii="Arial" w:hAnsi="Arial"/>
          <w:sz w:val="24"/>
          <w:szCs w:val="24"/>
        </w:rPr>
        <w:t>1.7</w:t>
      </w:r>
      <w:r>
        <w:rPr>
          <w:rFonts w:ascii="Arial" w:hAnsi="Arial"/>
          <w:sz w:val="24"/>
          <w:szCs w:val="24"/>
        </w:rPr>
        <w:tab/>
        <w:t>Within Torbay Adoption Team we have continued to make good use of the Adoption Support Fund and have supported our colleagues within the child care teams to make applications to the ASF where it has been appropriate.</w:t>
      </w:r>
    </w:p>
    <w:p w:rsidR="00F75FA4" w:rsidRDefault="00627782" w:rsidP="00EC4B76">
      <w:pPr>
        <w:pStyle w:val="BodyA"/>
        <w:spacing w:line="240" w:lineRule="auto"/>
        <w:ind w:left="709" w:hanging="709"/>
        <w:rPr>
          <w:rFonts w:ascii="Arial" w:eastAsia="Arial" w:hAnsi="Arial" w:cs="Arial"/>
          <w:sz w:val="24"/>
          <w:szCs w:val="24"/>
        </w:rPr>
      </w:pPr>
      <w:r>
        <w:rPr>
          <w:rFonts w:ascii="Arial" w:hAnsi="Arial"/>
          <w:sz w:val="24"/>
          <w:szCs w:val="24"/>
        </w:rPr>
        <w:t>1.8</w:t>
      </w:r>
      <w:r>
        <w:rPr>
          <w:rFonts w:ascii="Arial" w:hAnsi="Arial"/>
          <w:sz w:val="24"/>
          <w:szCs w:val="24"/>
        </w:rPr>
        <w:tab/>
        <w:t>The requirements for service improvement</w:t>
      </w:r>
      <w:r w:rsidR="00045C82">
        <w:rPr>
          <w:rFonts w:ascii="Arial" w:hAnsi="Arial"/>
          <w:sz w:val="24"/>
          <w:szCs w:val="24"/>
        </w:rPr>
        <w:t>s</w:t>
      </w:r>
      <w:r>
        <w:rPr>
          <w:rFonts w:ascii="Arial" w:hAnsi="Arial"/>
          <w:sz w:val="24"/>
          <w:szCs w:val="24"/>
        </w:rPr>
        <w:t xml:space="preserve"> which were outlined in Ofsted’s report of January 2016 and the learning from the subsequent monitorin</w:t>
      </w:r>
      <w:r w:rsidR="000E6191">
        <w:rPr>
          <w:rFonts w:ascii="Arial" w:hAnsi="Arial"/>
          <w:sz w:val="24"/>
          <w:szCs w:val="24"/>
        </w:rPr>
        <w:t xml:space="preserve">g visits have been progressed. </w:t>
      </w:r>
      <w:r>
        <w:rPr>
          <w:rFonts w:ascii="Arial" w:hAnsi="Arial"/>
          <w:sz w:val="24"/>
          <w:szCs w:val="24"/>
        </w:rPr>
        <w:t>This has continued to be supported through the commissioner role and work with Hampshire colleagues.</w:t>
      </w:r>
    </w:p>
    <w:p w:rsidR="00F75FA4" w:rsidRDefault="00627782" w:rsidP="00EC4B76">
      <w:pPr>
        <w:pStyle w:val="BodyA"/>
        <w:spacing w:line="240" w:lineRule="auto"/>
        <w:ind w:left="709" w:hanging="709"/>
        <w:rPr>
          <w:rFonts w:ascii="Arial" w:eastAsia="Arial" w:hAnsi="Arial" w:cs="Arial"/>
          <w:sz w:val="24"/>
          <w:szCs w:val="24"/>
        </w:rPr>
      </w:pPr>
      <w:r>
        <w:rPr>
          <w:rFonts w:ascii="Arial" w:hAnsi="Arial"/>
          <w:sz w:val="24"/>
          <w:szCs w:val="24"/>
        </w:rPr>
        <w:t>1.9</w:t>
      </w:r>
      <w:r>
        <w:rPr>
          <w:rFonts w:ascii="Arial" w:hAnsi="Arial"/>
          <w:sz w:val="24"/>
          <w:szCs w:val="24"/>
        </w:rPr>
        <w:tab/>
        <w:t xml:space="preserve">Within this year 17 children were placed for adoption which is a reduction from the previous year of 18 (2015/2016). It is also noted that year on year there has been an increase in the number of children being placed with special guardians. </w:t>
      </w:r>
    </w:p>
    <w:p w:rsidR="00F75FA4" w:rsidRPr="00EC4B76" w:rsidRDefault="00627782" w:rsidP="00EC4B76">
      <w:pPr>
        <w:pStyle w:val="BodyA"/>
        <w:spacing w:line="240" w:lineRule="auto"/>
        <w:ind w:left="709" w:hanging="709"/>
        <w:rPr>
          <w:rFonts w:ascii="Arial" w:eastAsia="Arial" w:hAnsi="Arial" w:cs="Arial"/>
          <w:sz w:val="24"/>
          <w:szCs w:val="24"/>
        </w:rPr>
      </w:pPr>
      <w:r>
        <w:rPr>
          <w:rFonts w:ascii="Arial" w:hAnsi="Arial"/>
          <w:sz w:val="24"/>
          <w:szCs w:val="24"/>
        </w:rPr>
        <w:t>1.10</w:t>
      </w:r>
      <w:r>
        <w:rPr>
          <w:rFonts w:ascii="Arial" w:hAnsi="Arial"/>
          <w:sz w:val="24"/>
          <w:szCs w:val="24"/>
        </w:rPr>
        <w:tab/>
      </w:r>
      <w:r w:rsidRPr="00EC4B76">
        <w:rPr>
          <w:rFonts w:ascii="Arial" w:hAnsi="Arial"/>
          <w:sz w:val="24"/>
          <w:szCs w:val="24"/>
        </w:rPr>
        <w:t>The number of children with adoption plans has remained consistent and the prediction of numbers decreasing has not come into fruition</w:t>
      </w:r>
      <w:r w:rsidR="00045C82">
        <w:rPr>
          <w:rFonts w:ascii="Arial" w:hAnsi="Arial"/>
          <w:sz w:val="24"/>
          <w:szCs w:val="24"/>
        </w:rPr>
        <w:t>.</w:t>
      </w:r>
    </w:p>
    <w:p w:rsidR="00F75FA4" w:rsidRDefault="00627782">
      <w:pPr>
        <w:pStyle w:val="BodyA"/>
        <w:ind w:left="709" w:hanging="709"/>
        <w:rPr>
          <w:rFonts w:ascii="Arial" w:eastAsia="Arial" w:hAnsi="Arial" w:cs="Arial"/>
          <w:sz w:val="24"/>
          <w:szCs w:val="24"/>
        </w:rPr>
      </w:pPr>
      <w:r>
        <w:rPr>
          <w:rFonts w:ascii="Arial" w:hAnsi="Arial"/>
          <w:sz w:val="24"/>
          <w:szCs w:val="24"/>
        </w:rPr>
        <w:t>1.11</w:t>
      </w:r>
      <w:r>
        <w:rPr>
          <w:rFonts w:ascii="Arial" w:hAnsi="Arial"/>
          <w:sz w:val="24"/>
          <w:szCs w:val="24"/>
        </w:rPr>
        <w:tab/>
        <w:t xml:space="preserve">Torbay Adoption team have continued to work with Adopt South West in ongoing recruitment activity as well as having Torbay focused events.    Despite this active recruitment we have not seen any increase in our sufficiency and adopter numbers being approved. Whilst this active </w:t>
      </w:r>
      <w:r>
        <w:rPr>
          <w:rFonts w:ascii="Arial" w:hAnsi="Arial"/>
          <w:sz w:val="24"/>
          <w:szCs w:val="24"/>
        </w:rPr>
        <w:lastRenderedPageBreak/>
        <w:t xml:space="preserve">recruitment is maintained it should be noted that Torbay </w:t>
      </w:r>
      <w:r w:rsidR="009B0035">
        <w:rPr>
          <w:rFonts w:ascii="Arial" w:hAnsi="Arial"/>
          <w:sz w:val="24"/>
          <w:szCs w:val="24"/>
        </w:rPr>
        <w:t xml:space="preserve">does not delay in matching and </w:t>
      </w:r>
      <w:r>
        <w:rPr>
          <w:rFonts w:ascii="Arial" w:hAnsi="Arial"/>
          <w:sz w:val="24"/>
          <w:szCs w:val="24"/>
        </w:rPr>
        <w:t xml:space="preserve">actively seek adopters through other adoption agencies, including Voluntary agencies to ensure children do not wait for permanence.     </w:t>
      </w:r>
    </w:p>
    <w:p w:rsidR="00F75FA4" w:rsidRDefault="00627782">
      <w:pPr>
        <w:pStyle w:val="BodyA"/>
        <w:ind w:left="709" w:hanging="709"/>
        <w:rPr>
          <w:rFonts w:ascii="Arial" w:eastAsia="Arial" w:hAnsi="Arial" w:cs="Arial"/>
          <w:sz w:val="24"/>
          <w:szCs w:val="24"/>
        </w:rPr>
      </w:pPr>
      <w:r>
        <w:rPr>
          <w:rFonts w:ascii="Arial" w:hAnsi="Arial"/>
          <w:sz w:val="24"/>
          <w:szCs w:val="24"/>
        </w:rPr>
        <w:t>1.12</w:t>
      </w:r>
      <w:r>
        <w:rPr>
          <w:rFonts w:ascii="Arial" w:hAnsi="Arial"/>
          <w:sz w:val="24"/>
          <w:szCs w:val="24"/>
        </w:rPr>
        <w:tab/>
        <w:t>Focus has been given to the development of Early Permanence for all children. The role of family finder and their early links to children</w:t>
      </w:r>
      <w:r w:rsidR="009B0035">
        <w:rPr>
          <w:rFonts w:ascii="Arial" w:hAnsi="Arial"/>
          <w:sz w:val="24"/>
          <w:szCs w:val="24"/>
        </w:rPr>
        <w:t xml:space="preserve"> working with </w:t>
      </w:r>
      <w:r w:rsidR="000E6191">
        <w:rPr>
          <w:rFonts w:ascii="Arial" w:hAnsi="Arial"/>
          <w:sz w:val="24"/>
          <w:szCs w:val="24"/>
        </w:rPr>
        <w:t>the child</w:t>
      </w:r>
      <w:r>
        <w:rPr>
          <w:rFonts w:ascii="Arial" w:hAnsi="Arial"/>
          <w:sz w:val="24"/>
          <w:szCs w:val="24"/>
        </w:rPr>
        <w:t xml:space="preserve"> care social workers has become embedded within practice.     Progress has been made within the year in developing a Permanence Policy and clear practice pathways for Foster for Adopt placements.</w:t>
      </w:r>
    </w:p>
    <w:p w:rsidR="00F75FA4" w:rsidRDefault="00627782">
      <w:pPr>
        <w:pStyle w:val="BodyA"/>
        <w:rPr>
          <w:rFonts w:ascii="Arial" w:eastAsia="Arial" w:hAnsi="Arial" w:cs="Arial"/>
          <w:sz w:val="24"/>
          <w:szCs w:val="24"/>
        </w:rPr>
      </w:pPr>
      <w:r>
        <w:rPr>
          <w:rFonts w:ascii="Arial" w:hAnsi="Arial"/>
          <w:sz w:val="24"/>
          <w:szCs w:val="24"/>
        </w:rPr>
        <w:t>1.13</w:t>
      </w:r>
      <w:r>
        <w:rPr>
          <w:rFonts w:ascii="Arial" w:hAnsi="Arial"/>
          <w:sz w:val="24"/>
          <w:szCs w:val="24"/>
        </w:rPr>
        <w:tab/>
        <w:t xml:space="preserve">Our priorities for </w:t>
      </w:r>
      <w:r w:rsidRPr="000E6191">
        <w:rPr>
          <w:rFonts w:ascii="Arial" w:hAnsi="Arial"/>
          <w:sz w:val="24"/>
          <w:szCs w:val="24"/>
        </w:rPr>
        <w:t>2017/2018</w:t>
      </w:r>
      <w:r>
        <w:rPr>
          <w:rFonts w:ascii="Arial" w:hAnsi="Arial"/>
          <w:sz w:val="24"/>
          <w:szCs w:val="24"/>
        </w:rPr>
        <w:t xml:space="preserve"> are:</w:t>
      </w:r>
    </w:p>
    <w:p w:rsidR="00F75FA4" w:rsidRDefault="00627782">
      <w:pPr>
        <w:pStyle w:val="BodyA"/>
        <w:numPr>
          <w:ilvl w:val="0"/>
          <w:numId w:val="4"/>
        </w:numPr>
        <w:rPr>
          <w:rFonts w:ascii="Arial" w:eastAsia="Arial" w:hAnsi="Arial" w:cs="Arial"/>
          <w:sz w:val="24"/>
          <w:szCs w:val="24"/>
        </w:rPr>
      </w:pPr>
      <w:r>
        <w:rPr>
          <w:rFonts w:ascii="Arial" w:hAnsi="Arial"/>
          <w:sz w:val="24"/>
          <w:szCs w:val="24"/>
        </w:rPr>
        <w:t>To strengthen and improve our Foster for Adopt practice ensuring early permanence is considered for all children where it is appropriate within their plan</w:t>
      </w:r>
      <w:r w:rsidR="009B0035">
        <w:rPr>
          <w:rFonts w:ascii="Arial" w:hAnsi="Arial"/>
          <w:sz w:val="24"/>
          <w:szCs w:val="24"/>
        </w:rPr>
        <w:t>.</w:t>
      </w:r>
    </w:p>
    <w:p w:rsidR="00F75FA4" w:rsidRDefault="00627782">
      <w:pPr>
        <w:pStyle w:val="BodyA"/>
        <w:numPr>
          <w:ilvl w:val="0"/>
          <w:numId w:val="4"/>
        </w:numPr>
        <w:rPr>
          <w:rFonts w:ascii="Arial" w:eastAsia="Arial" w:hAnsi="Arial" w:cs="Arial"/>
          <w:sz w:val="24"/>
          <w:szCs w:val="24"/>
        </w:rPr>
      </w:pPr>
      <w:r>
        <w:rPr>
          <w:rFonts w:ascii="Arial" w:hAnsi="Arial"/>
          <w:sz w:val="24"/>
          <w:szCs w:val="24"/>
        </w:rPr>
        <w:t xml:space="preserve">To broaden our recruitment strategy undertaking joint campaigns with the fostering service to increase opportunities </w:t>
      </w:r>
      <w:r w:rsidR="009B0035">
        <w:rPr>
          <w:rFonts w:ascii="Arial" w:hAnsi="Arial"/>
          <w:sz w:val="24"/>
          <w:szCs w:val="24"/>
        </w:rPr>
        <w:t>to raise awareness of</w:t>
      </w:r>
      <w:r>
        <w:rPr>
          <w:rFonts w:ascii="Arial" w:hAnsi="Arial"/>
          <w:sz w:val="24"/>
          <w:szCs w:val="24"/>
        </w:rPr>
        <w:t xml:space="preserve"> adoption</w:t>
      </w:r>
      <w:r w:rsidR="009B0035">
        <w:rPr>
          <w:rFonts w:ascii="Arial" w:hAnsi="Arial"/>
          <w:sz w:val="24"/>
          <w:szCs w:val="24"/>
        </w:rPr>
        <w:t>.</w:t>
      </w:r>
    </w:p>
    <w:p w:rsidR="00F75FA4" w:rsidRDefault="00627782">
      <w:pPr>
        <w:pStyle w:val="BodyA"/>
        <w:numPr>
          <w:ilvl w:val="0"/>
          <w:numId w:val="4"/>
        </w:numPr>
        <w:rPr>
          <w:rFonts w:ascii="Arial" w:eastAsia="Arial" w:hAnsi="Arial" w:cs="Arial"/>
          <w:sz w:val="24"/>
          <w:szCs w:val="24"/>
        </w:rPr>
      </w:pPr>
      <w:r>
        <w:rPr>
          <w:rFonts w:ascii="Arial" w:hAnsi="Arial"/>
          <w:sz w:val="24"/>
          <w:szCs w:val="24"/>
        </w:rPr>
        <w:t>Support child care teams with the delivery of workshops on Early Permanence, Permanence Planning, Sibling Assessments and Quality requirements for</w:t>
      </w:r>
      <w:r w:rsidR="009B0035">
        <w:rPr>
          <w:rFonts w:ascii="Arial" w:hAnsi="Arial"/>
          <w:sz w:val="24"/>
          <w:szCs w:val="24"/>
        </w:rPr>
        <w:t xml:space="preserve"> the Child Permanence Report.</w:t>
      </w:r>
    </w:p>
    <w:p w:rsidR="00F75FA4" w:rsidRDefault="00627782">
      <w:pPr>
        <w:pStyle w:val="BodyA"/>
        <w:numPr>
          <w:ilvl w:val="0"/>
          <w:numId w:val="4"/>
        </w:numPr>
        <w:rPr>
          <w:rFonts w:ascii="Arial" w:eastAsia="Arial" w:hAnsi="Arial" w:cs="Arial"/>
          <w:sz w:val="24"/>
          <w:szCs w:val="24"/>
        </w:rPr>
      </w:pPr>
      <w:r>
        <w:rPr>
          <w:rFonts w:ascii="Arial" w:hAnsi="Arial"/>
          <w:sz w:val="24"/>
          <w:szCs w:val="24"/>
        </w:rPr>
        <w:t>Further develop our expertise in making applications for children and families to the ASF in order to support</w:t>
      </w:r>
      <w:r w:rsidR="009B0035">
        <w:rPr>
          <w:rFonts w:ascii="Arial" w:hAnsi="Arial"/>
          <w:sz w:val="24"/>
          <w:szCs w:val="24"/>
        </w:rPr>
        <w:t xml:space="preserve"> outcomes in adoption</w:t>
      </w:r>
      <w:r>
        <w:rPr>
          <w:rFonts w:ascii="Arial" w:hAnsi="Arial"/>
          <w:sz w:val="24"/>
          <w:szCs w:val="24"/>
        </w:rPr>
        <w:t xml:space="preserve"> </w:t>
      </w:r>
      <w:r w:rsidR="009B0035">
        <w:rPr>
          <w:rFonts w:ascii="Arial" w:hAnsi="Arial"/>
          <w:sz w:val="24"/>
          <w:szCs w:val="24"/>
        </w:rPr>
        <w:t xml:space="preserve">or </w:t>
      </w:r>
      <w:r>
        <w:rPr>
          <w:rFonts w:ascii="Arial" w:hAnsi="Arial"/>
          <w:sz w:val="24"/>
          <w:szCs w:val="24"/>
        </w:rPr>
        <w:t>SGO placements where assessment</w:t>
      </w:r>
      <w:r w:rsidR="009B0035">
        <w:rPr>
          <w:rFonts w:ascii="Arial" w:hAnsi="Arial"/>
          <w:sz w:val="24"/>
          <w:szCs w:val="24"/>
        </w:rPr>
        <w:t xml:space="preserve"> identifies the need.</w:t>
      </w:r>
    </w:p>
    <w:p w:rsidR="00F75FA4" w:rsidRDefault="00627782">
      <w:pPr>
        <w:pStyle w:val="BodyA"/>
        <w:numPr>
          <w:ilvl w:val="0"/>
          <w:numId w:val="4"/>
        </w:numPr>
        <w:rPr>
          <w:rFonts w:ascii="Arial" w:eastAsia="Arial" w:hAnsi="Arial" w:cs="Arial"/>
          <w:sz w:val="24"/>
          <w:szCs w:val="24"/>
        </w:rPr>
      </w:pPr>
      <w:r>
        <w:rPr>
          <w:rFonts w:ascii="Arial" w:hAnsi="Arial"/>
          <w:sz w:val="24"/>
          <w:szCs w:val="24"/>
        </w:rPr>
        <w:t>Continue to be active in the development of the RAA including progressing a regional adoption panel model.</w:t>
      </w:r>
    </w:p>
    <w:p w:rsidR="00F75FA4" w:rsidRDefault="00627782">
      <w:pPr>
        <w:pStyle w:val="BodyA"/>
        <w:numPr>
          <w:ilvl w:val="0"/>
          <w:numId w:val="4"/>
        </w:numPr>
        <w:rPr>
          <w:rFonts w:ascii="Arial" w:eastAsia="Arial" w:hAnsi="Arial" w:cs="Arial"/>
          <w:sz w:val="24"/>
          <w:szCs w:val="24"/>
        </w:rPr>
      </w:pPr>
      <w:r>
        <w:rPr>
          <w:rFonts w:ascii="Arial" w:hAnsi="Arial"/>
          <w:sz w:val="24"/>
          <w:szCs w:val="24"/>
        </w:rPr>
        <w:t>Develop a clear audit tool for adoption cases to inform practice development</w:t>
      </w:r>
      <w:r w:rsidR="009B0035">
        <w:rPr>
          <w:rFonts w:ascii="Arial" w:hAnsi="Arial"/>
          <w:sz w:val="24"/>
          <w:szCs w:val="24"/>
        </w:rPr>
        <w:t>.</w:t>
      </w:r>
    </w:p>
    <w:p w:rsidR="00F75FA4" w:rsidRDefault="00627782">
      <w:pPr>
        <w:pStyle w:val="BodyA"/>
        <w:numPr>
          <w:ilvl w:val="0"/>
          <w:numId w:val="4"/>
        </w:numPr>
        <w:rPr>
          <w:rFonts w:ascii="Arial" w:eastAsia="Arial" w:hAnsi="Arial" w:cs="Arial"/>
          <w:sz w:val="24"/>
          <w:szCs w:val="24"/>
        </w:rPr>
      </w:pPr>
      <w:r>
        <w:rPr>
          <w:rFonts w:ascii="Arial" w:hAnsi="Arial"/>
          <w:sz w:val="24"/>
          <w:szCs w:val="24"/>
        </w:rPr>
        <w:t>Further develop data reports to inform service delivery and requirements for development</w:t>
      </w:r>
      <w:r w:rsidR="009B0035">
        <w:rPr>
          <w:rFonts w:ascii="Arial" w:hAnsi="Arial"/>
          <w:sz w:val="24"/>
          <w:szCs w:val="24"/>
        </w:rPr>
        <w:t>.</w:t>
      </w:r>
    </w:p>
    <w:p w:rsidR="00F75FA4" w:rsidRDefault="00627782">
      <w:pPr>
        <w:pStyle w:val="Body"/>
      </w:pPr>
      <w:r>
        <w:rPr>
          <w:rFonts w:ascii="Arial Unicode MS" w:eastAsia="Arial Unicode MS" w:hAnsi="Arial Unicode MS" w:cs="Arial Unicode MS"/>
          <w:i w:val="0"/>
          <w:iCs w:val="0"/>
          <w:sz w:val="24"/>
          <w:szCs w:val="24"/>
        </w:rPr>
        <w:br w:type="page"/>
      </w:r>
    </w:p>
    <w:p w:rsidR="00F75FA4" w:rsidRDefault="00627782" w:rsidP="00F62443">
      <w:pPr>
        <w:pStyle w:val="BodyA"/>
        <w:numPr>
          <w:ilvl w:val="0"/>
          <w:numId w:val="5"/>
        </w:numPr>
        <w:shd w:val="clear" w:color="auto" w:fill="70AD47"/>
        <w:rPr>
          <w:rFonts w:ascii="Arial" w:eastAsia="Arial" w:hAnsi="Arial" w:cs="Arial"/>
          <w:b/>
          <w:bCs/>
          <w:color w:val="FFFFFF"/>
          <w:sz w:val="32"/>
          <w:szCs w:val="32"/>
          <w:u w:color="FFFFFF"/>
        </w:rPr>
      </w:pPr>
      <w:r>
        <w:rPr>
          <w:rFonts w:ascii="Arial" w:hAnsi="Arial"/>
          <w:b/>
          <w:bCs/>
          <w:color w:val="FFFFFF"/>
          <w:sz w:val="32"/>
          <w:szCs w:val="32"/>
          <w:u w:color="FFFFFF"/>
        </w:rPr>
        <w:lastRenderedPageBreak/>
        <w:t>Service Development Overview</w:t>
      </w:r>
    </w:p>
    <w:p w:rsidR="00F75FA4" w:rsidRDefault="00CB0E20" w:rsidP="00F62443">
      <w:pPr>
        <w:pStyle w:val="BodyA"/>
        <w:ind w:left="720" w:hanging="720"/>
        <w:rPr>
          <w:rFonts w:ascii="Arial" w:eastAsia="Arial" w:hAnsi="Arial" w:cs="Arial"/>
          <w:sz w:val="24"/>
          <w:szCs w:val="24"/>
        </w:rPr>
      </w:pPr>
      <w:r>
        <w:rPr>
          <w:rFonts w:ascii="Arial" w:hAnsi="Arial"/>
          <w:sz w:val="24"/>
          <w:szCs w:val="24"/>
        </w:rPr>
        <w:t>2.1</w:t>
      </w:r>
      <w:r>
        <w:rPr>
          <w:rFonts w:ascii="Arial" w:hAnsi="Arial"/>
          <w:sz w:val="24"/>
          <w:szCs w:val="24"/>
        </w:rPr>
        <w:tab/>
        <w:t>Adoption s</w:t>
      </w:r>
      <w:r w:rsidR="00627782">
        <w:rPr>
          <w:rFonts w:ascii="Arial" w:hAnsi="Arial"/>
          <w:sz w:val="24"/>
          <w:szCs w:val="24"/>
        </w:rPr>
        <w:t>ervice development has been in response to the Ofsted inspection of November 2015 and subsequent monitoring visits. To support within this development process our commissioner Hampshire have unde</w:t>
      </w:r>
      <w:r w:rsidR="000E6191">
        <w:rPr>
          <w:rFonts w:ascii="Arial" w:hAnsi="Arial"/>
          <w:sz w:val="24"/>
          <w:szCs w:val="24"/>
        </w:rPr>
        <w:t xml:space="preserve">rtaken audit and peer reviews. </w:t>
      </w:r>
      <w:r w:rsidR="00627782">
        <w:rPr>
          <w:rFonts w:ascii="Arial" w:hAnsi="Arial"/>
          <w:sz w:val="24"/>
          <w:szCs w:val="24"/>
        </w:rPr>
        <w:t>In addition to the issues arising from O</w:t>
      </w:r>
      <w:r w:rsidR="009B0035">
        <w:rPr>
          <w:rFonts w:ascii="Arial" w:hAnsi="Arial"/>
          <w:sz w:val="24"/>
          <w:szCs w:val="24"/>
        </w:rPr>
        <w:t>f</w:t>
      </w:r>
      <w:r w:rsidR="00627782">
        <w:rPr>
          <w:rFonts w:ascii="Arial" w:hAnsi="Arial"/>
          <w:sz w:val="24"/>
          <w:szCs w:val="24"/>
        </w:rPr>
        <w:t>sted their advice has been to strengthen the management oversight and leadership of the team.</w:t>
      </w:r>
    </w:p>
    <w:p w:rsidR="00F75FA4" w:rsidRDefault="00627782" w:rsidP="00F62443">
      <w:pPr>
        <w:pStyle w:val="BodyA"/>
        <w:ind w:left="720" w:hanging="720"/>
        <w:rPr>
          <w:rFonts w:ascii="Arial" w:eastAsia="Arial" w:hAnsi="Arial" w:cs="Arial"/>
          <w:sz w:val="24"/>
          <w:szCs w:val="24"/>
        </w:rPr>
      </w:pPr>
      <w:r>
        <w:rPr>
          <w:rFonts w:ascii="Arial" w:hAnsi="Arial"/>
          <w:sz w:val="24"/>
          <w:szCs w:val="24"/>
        </w:rPr>
        <w:t xml:space="preserve">2.2 </w:t>
      </w:r>
      <w:r>
        <w:rPr>
          <w:rFonts w:ascii="Arial" w:hAnsi="Arial"/>
          <w:sz w:val="24"/>
          <w:szCs w:val="24"/>
        </w:rPr>
        <w:tab/>
        <w:t xml:space="preserve">The Adoption </w:t>
      </w:r>
      <w:r w:rsidR="00CB0E20">
        <w:rPr>
          <w:rFonts w:ascii="Arial" w:hAnsi="Arial"/>
          <w:sz w:val="24"/>
          <w:szCs w:val="24"/>
        </w:rPr>
        <w:t>T</w:t>
      </w:r>
      <w:r>
        <w:rPr>
          <w:rFonts w:ascii="Arial" w:hAnsi="Arial"/>
          <w:sz w:val="24"/>
          <w:szCs w:val="24"/>
        </w:rPr>
        <w:t xml:space="preserve">eam </w:t>
      </w:r>
      <w:r w:rsidR="00CB0E20">
        <w:rPr>
          <w:rFonts w:ascii="Arial" w:hAnsi="Arial"/>
          <w:sz w:val="24"/>
          <w:szCs w:val="24"/>
        </w:rPr>
        <w:t>M</w:t>
      </w:r>
      <w:r>
        <w:rPr>
          <w:rFonts w:ascii="Arial" w:hAnsi="Arial"/>
          <w:sz w:val="24"/>
          <w:szCs w:val="24"/>
        </w:rPr>
        <w:t>anager has had a</w:t>
      </w:r>
      <w:r w:rsidR="0001625C">
        <w:rPr>
          <w:rFonts w:ascii="Arial" w:hAnsi="Arial"/>
          <w:sz w:val="24"/>
          <w:szCs w:val="24"/>
        </w:rPr>
        <w:t xml:space="preserve"> direct link to an experienced Adoption T</w:t>
      </w:r>
      <w:r>
        <w:rPr>
          <w:rFonts w:ascii="Arial" w:hAnsi="Arial"/>
          <w:sz w:val="24"/>
          <w:szCs w:val="24"/>
        </w:rPr>
        <w:t xml:space="preserve">eam Manager from Hampshire and has worked on her own understanding of </w:t>
      </w:r>
      <w:r w:rsidR="0001625C">
        <w:rPr>
          <w:rFonts w:ascii="Arial" w:hAnsi="Arial"/>
          <w:sz w:val="24"/>
          <w:szCs w:val="24"/>
        </w:rPr>
        <w:t>A</w:t>
      </w:r>
      <w:r>
        <w:rPr>
          <w:rFonts w:ascii="Arial" w:hAnsi="Arial"/>
          <w:sz w:val="24"/>
          <w:szCs w:val="24"/>
        </w:rPr>
        <w:t>doption performance data, management direction and oversight.</w:t>
      </w:r>
    </w:p>
    <w:p w:rsidR="00F75FA4" w:rsidRDefault="00627782" w:rsidP="00F62443">
      <w:pPr>
        <w:pStyle w:val="BodyA"/>
        <w:ind w:left="720" w:hanging="720"/>
        <w:rPr>
          <w:rFonts w:ascii="Arial" w:eastAsia="Arial" w:hAnsi="Arial" w:cs="Arial"/>
          <w:b/>
          <w:bCs/>
          <w:sz w:val="24"/>
          <w:szCs w:val="24"/>
        </w:rPr>
      </w:pPr>
      <w:r>
        <w:rPr>
          <w:rFonts w:ascii="Arial" w:eastAsia="Arial" w:hAnsi="Arial" w:cs="Arial"/>
          <w:b/>
          <w:bCs/>
          <w:sz w:val="24"/>
          <w:szCs w:val="24"/>
        </w:rPr>
        <w:tab/>
      </w:r>
      <w:r w:rsidR="0001625C">
        <w:rPr>
          <w:rFonts w:ascii="Arial" w:eastAsia="Arial" w:hAnsi="Arial" w:cs="Arial"/>
          <w:b/>
          <w:bCs/>
          <w:sz w:val="24"/>
          <w:szCs w:val="24"/>
        </w:rPr>
        <w:t>Early Permanence and p</w:t>
      </w:r>
      <w:r>
        <w:rPr>
          <w:rFonts w:ascii="Arial" w:eastAsia="Arial" w:hAnsi="Arial" w:cs="Arial"/>
          <w:b/>
          <w:bCs/>
          <w:sz w:val="24"/>
          <w:szCs w:val="24"/>
        </w:rPr>
        <w:t xml:space="preserve">romoting Foster for Adopt for all children where this is assessed as appropriate.    </w:t>
      </w:r>
    </w:p>
    <w:p w:rsidR="00F75FA4" w:rsidRDefault="00627782" w:rsidP="00F62443">
      <w:pPr>
        <w:pStyle w:val="BodyA"/>
        <w:ind w:left="720" w:hanging="720"/>
        <w:rPr>
          <w:rFonts w:ascii="Arial" w:eastAsia="Arial" w:hAnsi="Arial" w:cs="Arial"/>
          <w:sz w:val="24"/>
          <w:szCs w:val="24"/>
        </w:rPr>
      </w:pPr>
      <w:r>
        <w:rPr>
          <w:rFonts w:ascii="Arial" w:hAnsi="Arial"/>
          <w:sz w:val="24"/>
          <w:szCs w:val="24"/>
        </w:rPr>
        <w:t>2.3</w:t>
      </w:r>
      <w:r>
        <w:rPr>
          <w:rFonts w:ascii="Arial" w:hAnsi="Arial"/>
          <w:sz w:val="24"/>
          <w:szCs w:val="24"/>
        </w:rPr>
        <w:tab/>
        <w:t xml:space="preserve">Throughout 2016 there was a review of the Permanence Process within Torbay and within this the process for </w:t>
      </w:r>
      <w:r w:rsidR="0001625C">
        <w:rPr>
          <w:rFonts w:ascii="Arial" w:hAnsi="Arial"/>
          <w:sz w:val="24"/>
          <w:szCs w:val="24"/>
        </w:rPr>
        <w:t xml:space="preserve">early permanence practice. </w:t>
      </w:r>
      <w:r>
        <w:rPr>
          <w:rFonts w:ascii="Arial" w:hAnsi="Arial"/>
          <w:sz w:val="24"/>
          <w:szCs w:val="24"/>
        </w:rPr>
        <w:t>By March 2017 we had a revised policy, practice guidance and a tool to support permanence planning for social workers. A Foster for Adopt checklist criteria was implemented to support child care social workers in identifying early in the process those children where early referral</w:t>
      </w:r>
      <w:r w:rsidR="0001625C">
        <w:rPr>
          <w:rFonts w:ascii="Arial" w:hAnsi="Arial"/>
          <w:sz w:val="24"/>
          <w:szCs w:val="24"/>
        </w:rPr>
        <w:t xml:space="preserve">s should be made. </w:t>
      </w:r>
      <w:r>
        <w:rPr>
          <w:rFonts w:ascii="Arial" w:hAnsi="Arial"/>
          <w:sz w:val="24"/>
          <w:szCs w:val="24"/>
        </w:rPr>
        <w:t>Our first Foster for Adopt case was used to inform process and develop the supporting tools.</w:t>
      </w:r>
    </w:p>
    <w:p w:rsidR="00F75FA4" w:rsidRDefault="00627782" w:rsidP="00F62443">
      <w:pPr>
        <w:pStyle w:val="BodyA"/>
        <w:ind w:left="720" w:hanging="720"/>
        <w:rPr>
          <w:rFonts w:ascii="Arial" w:eastAsia="Arial" w:hAnsi="Arial" w:cs="Arial"/>
          <w:sz w:val="24"/>
          <w:szCs w:val="24"/>
        </w:rPr>
      </w:pPr>
      <w:r>
        <w:rPr>
          <w:rFonts w:ascii="Arial" w:hAnsi="Arial"/>
          <w:sz w:val="24"/>
          <w:szCs w:val="24"/>
        </w:rPr>
        <w:t>2.4</w:t>
      </w:r>
      <w:r>
        <w:rPr>
          <w:rFonts w:ascii="Arial" w:hAnsi="Arial"/>
          <w:sz w:val="24"/>
          <w:szCs w:val="24"/>
        </w:rPr>
        <w:tab/>
        <w:t>Going forward workshops for all child care social workers across teams and the IRO’s are diarised to support their learning and</w:t>
      </w:r>
      <w:r w:rsidR="0001625C">
        <w:rPr>
          <w:rFonts w:ascii="Arial" w:hAnsi="Arial"/>
          <w:sz w:val="24"/>
          <w:szCs w:val="24"/>
        </w:rPr>
        <w:t xml:space="preserve"> to promote early permanence. </w:t>
      </w:r>
      <w:r>
        <w:rPr>
          <w:rFonts w:ascii="Arial" w:hAnsi="Arial"/>
          <w:sz w:val="24"/>
          <w:szCs w:val="24"/>
        </w:rPr>
        <w:t>It is recognised that without confidence in the practice then there remains some resistance to progression.</w:t>
      </w:r>
    </w:p>
    <w:p w:rsidR="00F75FA4" w:rsidRDefault="00627782" w:rsidP="00F62443">
      <w:pPr>
        <w:pStyle w:val="BodyA"/>
        <w:ind w:left="720" w:hanging="720"/>
        <w:rPr>
          <w:rFonts w:ascii="Arial" w:eastAsia="Arial" w:hAnsi="Arial" w:cs="Arial"/>
          <w:b/>
          <w:bCs/>
          <w:sz w:val="24"/>
          <w:szCs w:val="24"/>
        </w:rPr>
      </w:pPr>
      <w:r>
        <w:rPr>
          <w:rFonts w:ascii="Arial" w:eastAsia="Arial" w:hAnsi="Arial" w:cs="Arial"/>
          <w:b/>
          <w:bCs/>
          <w:sz w:val="24"/>
          <w:szCs w:val="24"/>
        </w:rPr>
        <w:tab/>
        <w:t>Further devel</w:t>
      </w:r>
      <w:r w:rsidR="001D1F4B">
        <w:rPr>
          <w:rFonts w:ascii="Arial" w:eastAsia="Arial" w:hAnsi="Arial" w:cs="Arial"/>
          <w:b/>
          <w:bCs/>
          <w:sz w:val="24"/>
          <w:szCs w:val="24"/>
        </w:rPr>
        <w:t>opment of understanding</w:t>
      </w:r>
      <w:r w:rsidR="00CB0E20">
        <w:rPr>
          <w:rFonts w:ascii="Arial" w:eastAsia="Arial" w:hAnsi="Arial" w:cs="Arial"/>
          <w:b/>
          <w:bCs/>
          <w:sz w:val="24"/>
          <w:szCs w:val="24"/>
        </w:rPr>
        <w:t xml:space="preserve"> the a</w:t>
      </w:r>
      <w:r>
        <w:rPr>
          <w:rFonts w:ascii="Arial" w:eastAsia="Arial" w:hAnsi="Arial" w:cs="Arial"/>
          <w:b/>
          <w:bCs/>
          <w:sz w:val="24"/>
          <w:szCs w:val="24"/>
        </w:rPr>
        <w:t>doption process and consideration of children regardless of age as to whether adoption is in their best interests</w:t>
      </w:r>
      <w:r w:rsidR="001D1F4B">
        <w:rPr>
          <w:rFonts w:ascii="Arial" w:eastAsia="Arial" w:hAnsi="Arial" w:cs="Arial"/>
          <w:b/>
          <w:bCs/>
          <w:sz w:val="24"/>
          <w:szCs w:val="24"/>
        </w:rPr>
        <w:t>.</w:t>
      </w:r>
    </w:p>
    <w:p w:rsidR="00F75FA4" w:rsidRDefault="00627782" w:rsidP="00F62443">
      <w:pPr>
        <w:pStyle w:val="BodyA"/>
        <w:ind w:left="720" w:hanging="720"/>
        <w:rPr>
          <w:rFonts w:ascii="Arial" w:eastAsia="Arial" w:hAnsi="Arial" w:cs="Arial"/>
          <w:sz w:val="24"/>
          <w:szCs w:val="24"/>
        </w:rPr>
      </w:pPr>
      <w:r>
        <w:rPr>
          <w:rFonts w:ascii="Arial" w:hAnsi="Arial"/>
          <w:sz w:val="24"/>
          <w:szCs w:val="24"/>
        </w:rPr>
        <w:t>2.5</w:t>
      </w:r>
      <w:r>
        <w:rPr>
          <w:rFonts w:ascii="Arial" w:hAnsi="Arial"/>
          <w:sz w:val="24"/>
          <w:szCs w:val="24"/>
        </w:rPr>
        <w:tab/>
        <w:t xml:space="preserve">Consultation sessions for </w:t>
      </w:r>
      <w:r w:rsidR="00CB0E20">
        <w:rPr>
          <w:rFonts w:ascii="Arial" w:hAnsi="Arial"/>
          <w:sz w:val="24"/>
          <w:szCs w:val="24"/>
        </w:rPr>
        <w:t>C</w:t>
      </w:r>
      <w:r>
        <w:rPr>
          <w:rFonts w:ascii="Arial" w:hAnsi="Arial"/>
          <w:sz w:val="24"/>
          <w:szCs w:val="24"/>
        </w:rPr>
        <w:t xml:space="preserve">hild </w:t>
      </w:r>
      <w:r w:rsidR="00CB0E20">
        <w:rPr>
          <w:rFonts w:ascii="Arial" w:hAnsi="Arial"/>
          <w:sz w:val="24"/>
          <w:szCs w:val="24"/>
        </w:rPr>
        <w:t>C</w:t>
      </w:r>
      <w:r>
        <w:rPr>
          <w:rFonts w:ascii="Arial" w:hAnsi="Arial"/>
          <w:sz w:val="24"/>
          <w:szCs w:val="24"/>
        </w:rPr>
        <w:t xml:space="preserve">are </w:t>
      </w:r>
      <w:r w:rsidR="00CB0E20">
        <w:rPr>
          <w:rFonts w:ascii="Arial" w:hAnsi="Arial"/>
          <w:sz w:val="24"/>
          <w:szCs w:val="24"/>
        </w:rPr>
        <w:t>S</w:t>
      </w:r>
      <w:r>
        <w:rPr>
          <w:rFonts w:ascii="Arial" w:hAnsi="Arial"/>
          <w:sz w:val="24"/>
          <w:szCs w:val="24"/>
        </w:rPr>
        <w:t xml:space="preserve">ocial </w:t>
      </w:r>
      <w:r w:rsidR="00CB0E20">
        <w:rPr>
          <w:rFonts w:ascii="Arial" w:hAnsi="Arial"/>
          <w:sz w:val="24"/>
          <w:szCs w:val="24"/>
        </w:rPr>
        <w:t>W</w:t>
      </w:r>
      <w:r w:rsidR="0018691B">
        <w:rPr>
          <w:rFonts w:ascii="Arial" w:hAnsi="Arial"/>
          <w:sz w:val="24"/>
          <w:szCs w:val="24"/>
        </w:rPr>
        <w:t>orkers</w:t>
      </w:r>
      <w:r w:rsidR="001D1F4B">
        <w:rPr>
          <w:rFonts w:ascii="Arial" w:hAnsi="Arial"/>
          <w:sz w:val="24"/>
          <w:szCs w:val="24"/>
        </w:rPr>
        <w:t xml:space="preserve"> to discuss </w:t>
      </w:r>
      <w:r w:rsidR="00CB0E20">
        <w:rPr>
          <w:rFonts w:ascii="Arial" w:hAnsi="Arial"/>
          <w:sz w:val="24"/>
          <w:szCs w:val="24"/>
        </w:rPr>
        <w:t>a</w:t>
      </w:r>
      <w:r>
        <w:rPr>
          <w:rFonts w:ascii="Arial" w:hAnsi="Arial"/>
          <w:sz w:val="24"/>
          <w:szCs w:val="24"/>
        </w:rPr>
        <w:t>doption is</w:t>
      </w:r>
      <w:r w:rsidR="00CB0E20">
        <w:rPr>
          <w:rFonts w:ascii="Arial" w:hAnsi="Arial"/>
          <w:sz w:val="24"/>
          <w:szCs w:val="24"/>
        </w:rPr>
        <w:t>sues with experienced Adoption S</w:t>
      </w:r>
      <w:r>
        <w:rPr>
          <w:rFonts w:ascii="Arial" w:hAnsi="Arial"/>
          <w:sz w:val="24"/>
          <w:szCs w:val="24"/>
        </w:rPr>
        <w:t xml:space="preserve">ocial </w:t>
      </w:r>
      <w:r w:rsidR="00CB0E20">
        <w:rPr>
          <w:rFonts w:ascii="Arial" w:hAnsi="Arial"/>
          <w:sz w:val="24"/>
          <w:szCs w:val="24"/>
        </w:rPr>
        <w:t>W</w:t>
      </w:r>
      <w:r>
        <w:rPr>
          <w:rFonts w:ascii="Arial" w:hAnsi="Arial"/>
          <w:sz w:val="24"/>
          <w:szCs w:val="24"/>
        </w:rPr>
        <w:t>orkers commenced within this year. Opportunities to discuss contact planning and maintaining relationships with birth family/sib</w:t>
      </w:r>
      <w:r w:rsidR="00CB0E20">
        <w:rPr>
          <w:rFonts w:ascii="Arial" w:hAnsi="Arial"/>
          <w:sz w:val="24"/>
          <w:szCs w:val="24"/>
        </w:rPr>
        <w:t>lings as well as the impact on a</w:t>
      </w:r>
      <w:r>
        <w:rPr>
          <w:rFonts w:ascii="Arial" w:hAnsi="Arial"/>
          <w:sz w:val="24"/>
          <w:szCs w:val="24"/>
        </w:rPr>
        <w:t>doption of relationships between older children and their parents have been key themes covered.</w:t>
      </w:r>
    </w:p>
    <w:p w:rsidR="00F75FA4" w:rsidRDefault="00627782" w:rsidP="00F62443">
      <w:pPr>
        <w:pStyle w:val="BodyA"/>
        <w:ind w:left="720" w:hanging="720"/>
        <w:rPr>
          <w:rFonts w:ascii="Arial" w:eastAsia="Arial" w:hAnsi="Arial" w:cs="Arial"/>
          <w:sz w:val="24"/>
          <w:szCs w:val="24"/>
        </w:rPr>
      </w:pPr>
      <w:r>
        <w:rPr>
          <w:rFonts w:ascii="Arial" w:hAnsi="Arial"/>
          <w:sz w:val="24"/>
          <w:szCs w:val="24"/>
        </w:rPr>
        <w:t>2.6</w:t>
      </w:r>
      <w:r>
        <w:rPr>
          <w:rFonts w:ascii="Arial" w:hAnsi="Arial"/>
          <w:sz w:val="24"/>
          <w:szCs w:val="24"/>
        </w:rPr>
        <w:tab/>
        <w:t>Through the role of the Advisor for Child Plans and the Agency Decision Maker (ADM)</w:t>
      </w:r>
      <w:r w:rsidR="0018691B">
        <w:rPr>
          <w:rFonts w:ascii="Arial" w:hAnsi="Arial"/>
          <w:sz w:val="24"/>
          <w:szCs w:val="24"/>
        </w:rPr>
        <w:t>,</w:t>
      </w:r>
      <w:r>
        <w:rPr>
          <w:rFonts w:ascii="Arial" w:hAnsi="Arial"/>
          <w:sz w:val="24"/>
          <w:szCs w:val="24"/>
        </w:rPr>
        <w:t xml:space="preserve"> challenge has been offered where consideration of older children for adoption has not been seen. This has been delivered through meetings with child care managers and child care social workers, a</w:t>
      </w:r>
      <w:r w:rsidR="00CB0E20">
        <w:rPr>
          <w:rFonts w:ascii="Arial" w:hAnsi="Arial"/>
          <w:sz w:val="24"/>
          <w:szCs w:val="24"/>
        </w:rPr>
        <w:t>s well as through the Adoption Team M</w:t>
      </w:r>
      <w:r>
        <w:rPr>
          <w:rFonts w:ascii="Arial" w:hAnsi="Arial"/>
          <w:sz w:val="24"/>
          <w:szCs w:val="24"/>
        </w:rPr>
        <w:t xml:space="preserve">anager linking with child care teams. It is noted that this challenge has also been presented to our legal team in relation to resistance from parties to proceedings </w:t>
      </w:r>
      <w:r w:rsidR="001D1F4B">
        <w:rPr>
          <w:rFonts w:ascii="Arial" w:hAnsi="Arial"/>
          <w:sz w:val="24"/>
          <w:szCs w:val="24"/>
        </w:rPr>
        <w:t xml:space="preserve">questioning whether a child is </w:t>
      </w:r>
      <w:r w:rsidR="00CB0E20">
        <w:rPr>
          <w:rFonts w:ascii="Arial" w:hAnsi="Arial"/>
          <w:sz w:val="24"/>
          <w:szCs w:val="24"/>
        </w:rPr>
        <w:t>a</w:t>
      </w:r>
      <w:r>
        <w:rPr>
          <w:rFonts w:ascii="Arial" w:hAnsi="Arial"/>
          <w:sz w:val="24"/>
          <w:szCs w:val="24"/>
        </w:rPr>
        <w:t>doption ready an</w:t>
      </w:r>
      <w:r w:rsidR="001D1F4B">
        <w:rPr>
          <w:rFonts w:ascii="Arial" w:hAnsi="Arial"/>
          <w:sz w:val="24"/>
          <w:szCs w:val="24"/>
        </w:rPr>
        <w:t xml:space="preserve">d considering them too old for </w:t>
      </w:r>
      <w:r w:rsidR="00CB0E20">
        <w:rPr>
          <w:rFonts w:ascii="Arial" w:hAnsi="Arial"/>
          <w:sz w:val="24"/>
          <w:szCs w:val="24"/>
        </w:rPr>
        <w:t>a</w:t>
      </w:r>
      <w:r>
        <w:rPr>
          <w:rFonts w:ascii="Arial" w:hAnsi="Arial"/>
          <w:sz w:val="24"/>
          <w:szCs w:val="24"/>
        </w:rPr>
        <w:t>doption.</w:t>
      </w:r>
    </w:p>
    <w:p w:rsidR="00F75FA4" w:rsidRDefault="00627782">
      <w:pPr>
        <w:pStyle w:val="BodyA"/>
        <w:ind w:left="720" w:hanging="720"/>
        <w:rPr>
          <w:rFonts w:ascii="Arial" w:eastAsia="Arial" w:hAnsi="Arial" w:cs="Arial"/>
          <w:sz w:val="24"/>
          <w:szCs w:val="24"/>
        </w:rPr>
      </w:pPr>
      <w:r>
        <w:rPr>
          <w:rFonts w:ascii="Arial" w:hAnsi="Arial"/>
          <w:sz w:val="24"/>
          <w:szCs w:val="24"/>
        </w:rPr>
        <w:lastRenderedPageBreak/>
        <w:t>2.7</w:t>
      </w:r>
      <w:r>
        <w:rPr>
          <w:rFonts w:ascii="Arial" w:hAnsi="Arial"/>
          <w:sz w:val="24"/>
          <w:szCs w:val="24"/>
        </w:rPr>
        <w:tab/>
        <w:t>Work needs to continue in practice and through specific workshops to challenge</w:t>
      </w:r>
      <w:r w:rsidR="0018691B">
        <w:rPr>
          <w:rFonts w:ascii="Arial" w:hAnsi="Arial"/>
          <w:sz w:val="24"/>
          <w:szCs w:val="24"/>
        </w:rPr>
        <w:t>,</w:t>
      </w:r>
      <w:r>
        <w:rPr>
          <w:rFonts w:ascii="Arial" w:hAnsi="Arial"/>
          <w:sz w:val="24"/>
          <w:szCs w:val="24"/>
        </w:rPr>
        <w:t xml:space="preserve"> where appropriate</w:t>
      </w:r>
      <w:r w:rsidR="0018691B">
        <w:rPr>
          <w:rFonts w:ascii="Arial" w:hAnsi="Arial"/>
          <w:sz w:val="24"/>
          <w:szCs w:val="24"/>
        </w:rPr>
        <w:t>,</w:t>
      </w:r>
      <w:r>
        <w:rPr>
          <w:rFonts w:ascii="Arial" w:hAnsi="Arial"/>
          <w:sz w:val="24"/>
          <w:szCs w:val="24"/>
        </w:rPr>
        <w:t xml:space="preserve"> continued m</w:t>
      </w:r>
      <w:r w:rsidR="001D1F4B">
        <w:rPr>
          <w:rFonts w:ascii="Arial" w:hAnsi="Arial"/>
          <w:sz w:val="24"/>
          <w:szCs w:val="24"/>
        </w:rPr>
        <w:t>isunderstanding or barriers to</w:t>
      </w:r>
      <w:r w:rsidR="00CB0E20">
        <w:rPr>
          <w:rFonts w:ascii="Arial" w:hAnsi="Arial"/>
          <w:sz w:val="24"/>
          <w:szCs w:val="24"/>
        </w:rPr>
        <w:t xml:space="preserve"> a</w:t>
      </w:r>
      <w:r>
        <w:rPr>
          <w:rFonts w:ascii="Arial" w:hAnsi="Arial"/>
          <w:sz w:val="24"/>
          <w:szCs w:val="24"/>
        </w:rPr>
        <w:t>doption as the right plan of a child for permanence.</w:t>
      </w:r>
    </w:p>
    <w:p w:rsidR="00F75FA4" w:rsidRDefault="00627782">
      <w:pPr>
        <w:pStyle w:val="BodyA"/>
        <w:ind w:left="720" w:hanging="720"/>
        <w:rPr>
          <w:rFonts w:ascii="Arial" w:eastAsia="Arial" w:hAnsi="Arial" w:cs="Arial"/>
          <w:b/>
          <w:bCs/>
          <w:sz w:val="24"/>
          <w:szCs w:val="24"/>
        </w:rPr>
      </w:pPr>
      <w:r>
        <w:rPr>
          <w:rFonts w:ascii="Arial" w:hAnsi="Arial"/>
          <w:b/>
          <w:bCs/>
          <w:sz w:val="24"/>
          <w:szCs w:val="24"/>
        </w:rPr>
        <w:t xml:space="preserve"> </w:t>
      </w:r>
      <w:r>
        <w:rPr>
          <w:rFonts w:ascii="Arial" w:hAnsi="Arial"/>
          <w:b/>
          <w:bCs/>
          <w:sz w:val="24"/>
          <w:szCs w:val="24"/>
        </w:rPr>
        <w:tab/>
        <w:t>Continue to improve timeliness of children waiting</w:t>
      </w:r>
      <w:r w:rsidR="00CB0E20">
        <w:rPr>
          <w:rFonts w:ascii="Arial" w:hAnsi="Arial"/>
          <w:b/>
          <w:bCs/>
          <w:sz w:val="24"/>
          <w:szCs w:val="24"/>
        </w:rPr>
        <w:t xml:space="preserve"> for a</w:t>
      </w:r>
      <w:r>
        <w:rPr>
          <w:rFonts w:ascii="Arial" w:hAnsi="Arial"/>
          <w:b/>
          <w:bCs/>
          <w:sz w:val="24"/>
          <w:szCs w:val="24"/>
        </w:rPr>
        <w:t>doption placements and moving on</w:t>
      </w:r>
      <w:r w:rsidR="001D1F4B">
        <w:rPr>
          <w:rFonts w:ascii="Arial" w:hAnsi="Arial"/>
          <w:b/>
          <w:bCs/>
          <w:sz w:val="24"/>
          <w:szCs w:val="24"/>
        </w:rPr>
        <w:t>.</w:t>
      </w:r>
    </w:p>
    <w:p w:rsidR="00F75FA4" w:rsidRDefault="00627782">
      <w:pPr>
        <w:pStyle w:val="BodyA"/>
        <w:ind w:left="720" w:hanging="720"/>
        <w:rPr>
          <w:rFonts w:ascii="Arial" w:eastAsia="Arial" w:hAnsi="Arial" w:cs="Arial"/>
          <w:sz w:val="24"/>
          <w:szCs w:val="24"/>
        </w:rPr>
      </w:pPr>
      <w:r>
        <w:rPr>
          <w:rFonts w:ascii="Arial" w:hAnsi="Arial"/>
          <w:sz w:val="24"/>
          <w:szCs w:val="24"/>
        </w:rPr>
        <w:t>2.8</w:t>
      </w:r>
      <w:r>
        <w:rPr>
          <w:rFonts w:ascii="Arial" w:hAnsi="Arial"/>
          <w:sz w:val="24"/>
          <w:szCs w:val="24"/>
        </w:rPr>
        <w:tab/>
        <w:t xml:space="preserve">With the family finder role embedded within the </w:t>
      </w:r>
      <w:r w:rsidR="00CB0E20">
        <w:rPr>
          <w:rFonts w:ascii="Arial" w:hAnsi="Arial"/>
          <w:sz w:val="24"/>
          <w:szCs w:val="24"/>
        </w:rPr>
        <w:t>a</w:t>
      </w:r>
      <w:r>
        <w:rPr>
          <w:rFonts w:ascii="Arial" w:hAnsi="Arial"/>
          <w:sz w:val="24"/>
          <w:szCs w:val="24"/>
        </w:rPr>
        <w:t>doption team</w:t>
      </w:r>
      <w:r w:rsidR="0018691B">
        <w:rPr>
          <w:rFonts w:ascii="Arial" w:hAnsi="Arial"/>
          <w:sz w:val="24"/>
          <w:szCs w:val="24"/>
        </w:rPr>
        <w:t>,</w:t>
      </w:r>
      <w:r>
        <w:rPr>
          <w:rFonts w:ascii="Arial" w:hAnsi="Arial"/>
          <w:sz w:val="24"/>
          <w:szCs w:val="24"/>
        </w:rPr>
        <w:t xml:space="preserve"> work continues to ensur</w:t>
      </w:r>
      <w:r w:rsidR="0018691B">
        <w:rPr>
          <w:rFonts w:ascii="Arial" w:hAnsi="Arial"/>
          <w:sz w:val="24"/>
          <w:szCs w:val="24"/>
        </w:rPr>
        <w:t>e</w:t>
      </w:r>
      <w:r>
        <w:rPr>
          <w:rFonts w:ascii="Arial" w:hAnsi="Arial"/>
          <w:sz w:val="24"/>
          <w:szCs w:val="24"/>
        </w:rPr>
        <w:t xml:space="preserve"> that </w:t>
      </w:r>
      <w:r w:rsidR="0018691B">
        <w:rPr>
          <w:rFonts w:ascii="Arial" w:hAnsi="Arial"/>
          <w:sz w:val="24"/>
          <w:szCs w:val="24"/>
        </w:rPr>
        <w:t xml:space="preserve">referral and </w:t>
      </w:r>
      <w:r>
        <w:rPr>
          <w:rFonts w:ascii="Arial" w:hAnsi="Arial"/>
          <w:sz w:val="24"/>
          <w:szCs w:val="24"/>
        </w:rPr>
        <w:t>allocation is made at the earliest point to allow for joint working and information sharing regarding a child/ren and their needs.</w:t>
      </w:r>
    </w:p>
    <w:p w:rsidR="00F75FA4" w:rsidRDefault="00627782">
      <w:pPr>
        <w:pStyle w:val="BodyA"/>
        <w:ind w:left="720" w:hanging="720"/>
        <w:rPr>
          <w:rFonts w:ascii="Arial" w:eastAsia="Arial" w:hAnsi="Arial" w:cs="Arial"/>
          <w:sz w:val="24"/>
          <w:szCs w:val="24"/>
        </w:rPr>
      </w:pPr>
      <w:r>
        <w:rPr>
          <w:rFonts w:ascii="Arial" w:hAnsi="Arial"/>
          <w:sz w:val="24"/>
          <w:szCs w:val="24"/>
        </w:rPr>
        <w:t>2.9</w:t>
      </w:r>
      <w:r>
        <w:rPr>
          <w:rFonts w:ascii="Arial" w:hAnsi="Arial"/>
          <w:sz w:val="24"/>
          <w:szCs w:val="24"/>
        </w:rPr>
        <w:tab/>
        <w:t xml:space="preserve">Family Finders have increasingly become part of the process of writing Child Permanence Reports for the </w:t>
      </w:r>
      <w:r w:rsidR="0018691B">
        <w:rPr>
          <w:rFonts w:ascii="Arial" w:hAnsi="Arial"/>
          <w:sz w:val="24"/>
          <w:szCs w:val="24"/>
        </w:rPr>
        <w:t xml:space="preserve">purpose of the </w:t>
      </w:r>
      <w:r>
        <w:rPr>
          <w:rFonts w:ascii="Arial" w:hAnsi="Arial"/>
          <w:sz w:val="24"/>
          <w:szCs w:val="24"/>
        </w:rPr>
        <w:t>ADM decision and at the very least are updating all CPR’s following the ADM to ensure information is clear and concise</w:t>
      </w:r>
      <w:r w:rsidR="0018691B">
        <w:rPr>
          <w:rFonts w:ascii="Arial" w:hAnsi="Arial"/>
          <w:sz w:val="24"/>
          <w:szCs w:val="24"/>
        </w:rPr>
        <w:t xml:space="preserve"> and up to date. This will </w:t>
      </w:r>
      <w:r>
        <w:rPr>
          <w:rFonts w:ascii="Arial" w:hAnsi="Arial"/>
          <w:sz w:val="24"/>
          <w:szCs w:val="24"/>
        </w:rPr>
        <w:t>improve opportunities for linking and matching at the earliest opportunity.</w:t>
      </w:r>
    </w:p>
    <w:p w:rsidR="00F75FA4" w:rsidRDefault="00627782">
      <w:pPr>
        <w:pStyle w:val="BodyA"/>
        <w:ind w:left="720" w:hanging="720"/>
        <w:rPr>
          <w:rFonts w:ascii="Arial" w:eastAsia="Arial" w:hAnsi="Arial" w:cs="Arial"/>
          <w:sz w:val="24"/>
          <w:szCs w:val="24"/>
        </w:rPr>
      </w:pPr>
      <w:r>
        <w:rPr>
          <w:rFonts w:ascii="Arial" w:hAnsi="Arial"/>
          <w:sz w:val="24"/>
          <w:szCs w:val="24"/>
        </w:rPr>
        <w:t>2.10</w:t>
      </w:r>
      <w:r>
        <w:rPr>
          <w:rFonts w:ascii="Arial" w:hAnsi="Arial"/>
          <w:sz w:val="24"/>
          <w:szCs w:val="24"/>
        </w:rPr>
        <w:tab/>
      </w:r>
      <w:r w:rsidR="0018691B">
        <w:rPr>
          <w:rFonts w:ascii="Arial" w:hAnsi="Arial"/>
          <w:sz w:val="24"/>
          <w:szCs w:val="24"/>
        </w:rPr>
        <w:t xml:space="preserve">Matching </w:t>
      </w:r>
      <w:r>
        <w:rPr>
          <w:rFonts w:ascii="Arial" w:hAnsi="Arial"/>
          <w:sz w:val="24"/>
          <w:szCs w:val="24"/>
        </w:rPr>
        <w:t xml:space="preserve">remains a challenge in Torbay where, due to complex familial issues and risk, we are generally unable to place within Torbay therefore actively seeking </w:t>
      </w:r>
      <w:r w:rsidR="0018691B">
        <w:rPr>
          <w:rFonts w:ascii="Arial" w:hAnsi="Arial"/>
          <w:sz w:val="24"/>
          <w:szCs w:val="24"/>
        </w:rPr>
        <w:t xml:space="preserve">placements both in </w:t>
      </w:r>
      <w:r w:rsidR="001D1F4B">
        <w:rPr>
          <w:rFonts w:ascii="Arial" w:hAnsi="Arial"/>
          <w:sz w:val="24"/>
          <w:szCs w:val="24"/>
        </w:rPr>
        <w:t>neighbouring</w:t>
      </w:r>
      <w:r w:rsidR="0018691B">
        <w:rPr>
          <w:rFonts w:ascii="Arial" w:hAnsi="Arial"/>
          <w:sz w:val="24"/>
          <w:szCs w:val="24"/>
        </w:rPr>
        <w:t xml:space="preserve"> </w:t>
      </w:r>
      <w:r w:rsidR="001D1F4B">
        <w:rPr>
          <w:rFonts w:ascii="Arial" w:hAnsi="Arial"/>
          <w:sz w:val="24"/>
          <w:szCs w:val="24"/>
        </w:rPr>
        <w:t xml:space="preserve">authorities and further afield. </w:t>
      </w:r>
      <w:r w:rsidR="00AE4A07">
        <w:rPr>
          <w:rFonts w:ascii="Arial" w:hAnsi="Arial"/>
          <w:sz w:val="24"/>
          <w:szCs w:val="24"/>
        </w:rPr>
        <w:t>Despite th</w:t>
      </w:r>
      <w:r w:rsidR="0018691B">
        <w:rPr>
          <w:rFonts w:ascii="Arial" w:hAnsi="Arial"/>
          <w:sz w:val="24"/>
          <w:szCs w:val="24"/>
        </w:rPr>
        <w:t xml:space="preserve">e challenges, the </w:t>
      </w:r>
      <w:r w:rsidR="00AE4A07">
        <w:rPr>
          <w:rFonts w:ascii="Arial" w:hAnsi="Arial"/>
          <w:sz w:val="24"/>
          <w:szCs w:val="24"/>
        </w:rPr>
        <w:t xml:space="preserve">3 year average on </w:t>
      </w:r>
      <w:r>
        <w:rPr>
          <w:rFonts w:ascii="Arial" w:hAnsi="Arial"/>
          <w:sz w:val="24"/>
          <w:szCs w:val="24"/>
        </w:rPr>
        <w:t>the national scorecard</w:t>
      </w:r>
      <w:r w:rsidR="0018691B">
        <w:rPr>
          <w:rFonts w:ascii="Arial" w:hAnsi="Arial"/>
          <w:sz w:val="24"/>
          <w:szCs w:val="24"/>
        </w:rPr>
        <w:t>,</w:t>
      </w:r>
      <w:r>
        <w:rPr>
          <w:rFonts w:ascii="Arial" w:hAnsi="Arial"/>
          <w:sz w:val="24"/>
          <w:szCs w:val="24"/>
        </w:rPr>
        <w:t xml:space="preserve"> </w:t>
      </w:r>
      <w:r w:rsidR="00AE4A07">
        <w:rPr>
          <w:rFonts w:ascii="Arial" w:hAnsi="Arial"/>
          <w:sz w:val="24"/>
          <w:szCs w:val="24"/>
        </w:rPr>
        <w:t xml:space="preserve">evidences we are maintaining our timeliness for </w:t>
      </w:r>
      <w:r w:rsidR="00CB0E20">
        <w:rPr>
          <w:rFonts w:ascii="Arial" w:hAnsi="Arial"/>
          <w:sz w:val="24"/>
          <w:szCs w:val="24"/>
        </w:rPr>
        <w:t>a</w:t>
      </w:r>
      <w:r w:rsidR="00AE4A07">
        <w:rPr>
          <w:rFonts w:ascii="Arial" w:hAnsi="Arial"/>
          <w:sz w:val="24"/>
          <w:szCs w:val="24"/>
        </w:rPr>
        <w:t>doption.</w:t>
      </w:r>
    </w:p>
    <w:p w:rsidR="00F75FA4" w:rsidRDefault="00627782">
      <w:pPr>
        <w:pStyle w:val="BodyA"/>
        <w:ind w:left="720" w:hanging="720"/>
        <w:rPr>
          <w:rFonts w:ascii="Arial" w:eastAsia="Arial" w:hAnsi="Arial" w:cs="Arial"/>
          <w:b/>
          <w:bCs/>
          <w:sz w:val="24"/>
          <w:szCs w:val="24"/>
        </w:rPr>
      </w:pPr>
      <w:r>
        <w:rPr>
          <w:rFonts w:ascii="Arial" w:eastAsia="Arial" w:hAnsi="Arial" w:cs="Arial"/>
          <w:b/>
          <w:bCs/>
          <w:sz w:val="24"/>
          <w:szCs w:val="24"/>
        </w:rPr>
        <w:tab/>
        <w:t xml:space="preserve">Embed within our </w:t>
      </w:r>
      <w:r w:rsidR="00CB0E20">
        <w:rPr>
          <w:rFonts w:ascii="Arial" w:eastAsia="Arial" w:hAnsi="Arial" w:cs="Arial"/>
          <w:b/>
          <w:bCs/>
          <w:sz w:val="24"/>
          <w:szCs w:val="24"/>
        </w:rPr>
        <w:t>a</w:t>
      </w:r>
      <w:r>
        <w:rPr>
          <w:rFonts w:ascii="Arial" w:eastAsia="Arial" w:hAnsi="Arial" w:cs="Arial"/>
          <w:b/>
          <w:bCs/>
          <w:sz w:val="24"/>
          <w:szCs w:val="24"/>
        </w:rPr>
        <w:t>doption support the use of the Adoption Support Fund where it is assessed as appropriate</w:t>
      </w:r>
      <w:r w:rsidR="001D1F4B">
        <w:rPr>
          <w:rFonts w:ascii="Arial" w:eastAsia="Arial" w:hAnsi="Arial" w:cs="Arial"/>
          <w:b/>
          <w:bCs/>
          <w:sz w:val="24"/>
          <w:szCs w:val="24"/>
        </w:rPr>
        <w:t>.</w:t>
      </w:r>
    </w:p>
    <w:p w:rsidR="00F75FA4" w:rsidRDefault="00627782">
      <w:pPr>
        <w:pStyle w:val="BodyA"/>
        <w:ind w:left="720" w:hanging="720"/>
        <w:rPr>
          <w:rFonts w:ascii="Arial" w:eastAsia="Arial" w:hAnsi="Arial" w:cs="Arial"/>
          <w:sz w:val="24"/>
          <w:szCs w:val="24"/>
        </w:rPr>
      </w:pPr>
      <w:r>
        <w:rPr>
          <w:rFonts w:ascii="Arial" w:hAnsi="Arial"/>
          <w:sz w:val="24"/>
          <w:szCs w:val="24"/>
        </w:rPr>
        <w:t>2.11</w:t>
      </w:r>
      <w:r>
        <w:rPr>
          <w:rFonts w:ascii="Arial" w:hAnsi="Arial"/>
          <w:sz w:val="24"/>
          <w:szCs w:val="24"/>
        </w:rPr>
        <w:tab/>
        <w:t xml:space="preserve">Focused work has taken place to understand the criteria of the </w:t>
      </w:r>
      <w:r w:rsidR="001D1F4B">
        <w:rPr>
          <w:rFonts w:ascii="Arial" w:hAnsi="Arial"/>
          <w:sz w:val="24"/>
          <w:szCs w:val="24"/>
        </w:rPr>
        <w:t>A</w:t>
      </w:r>
      <w:r>
        <w:rPr>
          <w:rFonts w:ascii="Arial" w:hAnsi="Arial"/>
          <w:sz w:val="24"/>
          <w:szCs w:val="24"/>
        </w:rPr>
        <w:t xml:space="preserve">doption </w:t>
      </w:r>
      <w:r w:rsidR="00CB0E20">
        <w:rPr>
          <w:rFonts w:ascii="Arial" w:hAnsi="Arial"/>
          <w:sz w:val="24"/>
          <w:szCs w:val="24"/>
        </w:rPr>
        <w:t>S</w:t>
      </w:r>
      <w:r>
        <w:rPr>
          <w:rFonts w:ascii="Arial" w:hAnsi="Arial"/>
          <w:sz w:val="24"/>
          <w:szCs w:val="24"/>
        </w:rPr>
        <w:t xml:space="preserve">upport </w:t>
      </w:r>
      <w:r w:rsidR="00CB0E20">
        <w:rPr>
          <w:rFonts w:ascii="Arial" w:hAnsi="Arial"/>
          <w:sz w:val="24"/>
          <w:szCs w:val="24"/>
        </w:rPr>
        <w:t>F</w:t>
      </w:r>
      <w:r>
        <w:rPr>
          <w:rFonts w:ascii="Arial" w:hAnsi="Arial"/>
          <w:sz w:val="24"/>
          <w:szCs w:val="24"/>
        </w:rPr>
        <w:t xml:space="preserve">und and to ensure we incorporate this appropriately within </w:t>
      </w:r>
      <w:r w:rsidR="001D1F4B">
        <w:rPr>
          <w:rFonts w:ascii="Arial" w:hAnsi="Arial"/>
          <w:sz w:val="24"/>
          <w:szCs w:val="24"/>
        </w:rPr>
        <w:t>A</w:t>
      </w:r>
      <w:r>
        <w:rPr>
          <w:rFonts w:ascii="Arial" w:hAnsi="Arial"/>
          <w:sz w:val="24"/>
          <w:szCs w:val="24"/>
        </w:rPr>
        <w:t xml:space="preserve">doption </w:t>
      </w:r>
      <w:r w:rsidR="001D1F4B">
        <w:rPr>
          <w:rFonts w:ascii="Arial" w:hAnsi="Arial"/>
          <w:sz w:val="24"/>
          <w:szCs w:val="24"/>
        </w:rPr>
        <w:t>S</w:t>
      </w:r>
      <w:r>
        <w:rPr>
          <w:rFonts w:ascii="Arial" w:hAnsi="Arial"/>
          <w:sz w:val="24"/>
          <w:szCs w:val="24"/>
        </w:rPr>
        <w:t xml:space="preserve">upport </w:t>
      </w:r>
      <w:r w:rsidR="001D1F4B">
        <w:rPr>
          <w:rFonts w:ascii="Arial" w:hAnsi="Arial"/>
          <w:sz w:val="24"/>
          <w:szCs w:val="24"/>
        </w:rPr>
        <w:t>A</w:t>
      </w:r>
      <w:r>
        <w:rPr>
          <w:rFonts w:ascii="Arial" w:hAnsi="Arial"/>
          <w:sz w:val="24"/>
          <w:szCs w:val="24"/>
        </w:rPr>
        <w:t>ssessments. Improvement has been made in our link to the national framework and</w:t>
      </w:r>
      <w:r w:rsidR="0018691B">
        <w:rPr>
          <w:rFonts w:ascii="Arial" w:hAnsi="Arial"/>
          <w:sz w:val="24"/>
          <w:szCs w:val="24"/>
        </w:rPr>
        <w:t xml:space="preserve"> this</w:t>
      </w:r>
      <w:r>
        <w:rPr>
          <w:rFonts w:ascii="Arial" w:hAnsi="Arial"/>
          <w:sz w:val="24"/>
          <w:szCs w:val="24"/>
        </w:rPr>
        <w:t xml:space="preserve"> continues to strengthen our understanding of the criteria required</w:t>
      </w:r>
      <w:r w:rsidR="0018691B">
        <w:rPr>
          <w:rFonts w:ascii="Arial" w:hAnsi="Arial"/>
          <w:sz w:val="24"/>
          <w:szCs w:val="24"/>
        </w:rPr>
        <w:t>,</w:t>
      </w:r>
      <w:r>
        <w:rPr>
          <w:rFonts w:ascii="Arial" w:hAnsi="Arial"/>
          <w:sz w:val="24"/>
          <w:szCs w:val="24"/>
        </w:rPr>
        <w:t xml:space="preserve"> which in turn avoids delay in accessing funding to support families in need.</w:t>
      </w:r>
    </w:p>
    <w:p w:rsidR="00F75FA4" w:rsidRDefault="00F75FA4">
      <w:pPr>
        <w:pStyle w:val="BodyA"/>
        <w:ind w:left="720"/>
        <w:rPr>
          <w:rFonts w:ascii="Arial" w:eastAsia="Arial" w:hAnsi="Arial" w:cs="Arial"/>
          <w:sz w:val="24"/>
          <w:szCs w:val="24"/>
        </w:rPr>
      </w:pPr>
    </w:p>
    <w:p w:rsidR="00F75FA4" w:rsidRDefault="00627782">
      <w:pPr>
        <w:pStyle w:val="Body"/>
      </w:pPr>
      <w:r>
        <w:rPr>
          <w:rFonts w:ascii="Arial Unicode MS" w:eastAsia="Arial Unicode MS" w:hAnsi="Arial Unicode MS" w:cs="Arial Unicode MS"/>
          <w:i w:val="0"/>
          <w:iCs w:val="0"/>
        </w:rPr>
        <w:br w:type="page"/>
      </w:r>
    </w:p>
    <w:p w:rsidR="00F75FA4" w:rsidRDefault="00627782">
      <w:pPr>
        <w:pStyle w:val="BodyA"/>
        <w:numPr>
          <w:ilvl w:val="0"/>
          <w:numId w:val="2"/>
        </w:numPr>
        <w:shd w:val="clear" w:color="auto" w:fill="70AD47"/>
        <w:rPr>
          <w:rFonts w:ascii="Arial" w:eastAsia="Arial" w:hAnsi="Arial" w:cs="Arial"/>
          <w:b/>
          <w:bCs/>
          <w:color w:val="FFFFFF"/>
          <w:sz w:val="32"/>
          <w:szCs w:val="32"/>
          <w:u w:color="FFFFFF"/>
        </w:rPr>
      </w:pPr>
      <w:r>
        <w:rPr>
          <w:rFonts w:ascii="Arial" w:hAnsi="Arial"/>
          <w:b/>
          <w:bCs/>
          <w:color w:val="FFFFFF"/>
          <w:sz w:val="32"/>
          <w:szCs w:val="32"/>
          <w:u w:color="FFFFFF"/>
        </w:rPr>
        <w:lastRenderedPageBreak/>
        <w:t>Regional Adoption Activity</w:t>
      </w:r>
    </w:p>
    <w:p w:rsidR="00F75FA4" w:rsidRDefault="00627782">
      <w:pPr>
        <w:pStyle w:val="BodyA"/>
        <w:ind w:left="720" w:hanging="720"/>
        <w:rPr>
          <w:rFonts w:ascii="Arial" w:eastAsia="Arial" w:hAnsi="Arial" w:cs="Arial"/>
          <w:sz w:val="24"/>
          <w:szCs w:val="24"/>
        </w:rPr>
      </w:pPr>
      <w:r>
        <w:rPr>
          <w:rFonts w:ascii="Arial" w:hAnsi="Arial"/>
          <w:sz w:val="24"/>
          <w:szCs w:val="24"/>
        </w:rPr>
        <w:t>3.1</w:t>
      </w:r>
      <w:r>
        <w:rPr>
          <w:rFonts w:ascii="Arial" w:hAnsi="Arial"/>
          <w:sz w:val="24"/>
          <w:szCs w:val="24"/>
        </w:rPr>
        <w:tab/>
        <w:t>Torbay has continued to be an active member of AdoptS</w:t>
      </w:r>
      <w:r w:rsidR="003C214E">
        <w:rPr>
          <w:rFonts w:ascii="Arial" w:hAnsi="Arial"/>
          <w:sz w:val="24"/>
          <w:szCs w:val="24"/>
        </w:rPr>
        <w:t>W</w:t>
      </w:r>
      <w:r>
        <w:rPr>
          <w:rFonts w:ascii="Arial" w:hAnsi="Arial"/>
          <w:sz w:val="24"/>
          <w:szCs w:val="24"/>
        </w:rPr>
        <w:t xml:space="preserve"> alongside Plymouth City Council, Devon County Council and Somerset County Council (joined in 2016). </w:t>
      </w:r>
    </w:p>
    <w:p w:rsidR="00F75FA4" w:rsidRDefault="00627782">
      <w:pPr>
        <w:pStyle w:val="BodyA"/>
        <w:ind w:left="720" w:hanging="720"/>
        <w:rPr>
          <w:rFonts w:ascii="Arial" w:eastAsia="Arial" w:hAnsi="Arial" w:cs="Arial"/>
          <w:sz w:val="24"/>
          <w:szCs w:val="24"/>
        </w:rPr>
      </w:pPr>
      <w:r>
        <w:rPr>
          <w:rFonts w:ascii="Arial" w:hAnsi="Arial"/>
          <w:sz w:val="24"/>
          <w:szCs w:val="24"/>
        </w:rPr>
        <w:t>3.2</w:t>
      </w:r>
      <w:r>
        <w:rPr>
          <w:rFonts w:ascii="Arial" w:hAnsi="Arial"/>
          <w:sz w:val="24"/>
          <w:szCs w:val="24"/>
        </w:rPr>
        <w:tab/>
        <w:t>The decision for the creation of a Regional Adoption Agency by all members was to take a two stage approach, initially setting u</w:t>
      </w:r>
      <w:r w:rsidR="00514F93">
        <w:rPr>
          <w:rFonts w:ascii="Arial" w:hAnsi="Arial"/>
          <w:sz w:val="24"/>
          <w:szCs w:val="24"/>
        </w:rPr>
        <w:t xml:space="preserve">p a Local Authority led model. </w:t>
      </w:r>
      <w:r>
        <w:rPr>
          <w:rFonts w:ascii="Arial" w:hAnsi="Arial"/>
          <w:sz w:val="24"/>
          <w:szCs w:val="24"/>
        </w:rPr>
        <w:t>Devon County Council agreed to act as a single authority host for the region from 2018</w:t>
      </w:r>
      <w:r w:rsidR="0018691B">
        <w:rPr>
          <w:rFonts w:ascii="Arial" w:hAnsi="Arial"/>
          <w:sz w:val="24"/>
          <w:szCs w:val="24"/>
        </w:rPr>
        <w:t xml:space="preserve"> for a period of 2 years with consideration being given to further development based on the evidence from other RAA’s nationally</w:t>
      </w:r>
      <w:r>
        <w:rPr>
          <w:rFonts w:ascii="Arial" w:hAnsi="Arial"/>
          <w:sz w:val="24"/>
          <w:szCs w:val="24"/>
        </w:rPr>
        <w:t xml:space="preserve">.   </w:t>
      </w:r>
    </w:p>
    <w:p w:rsidR="00F75FA4" w:rsidRDefault="00627782" w:rsidP="001D1F4B">
      <w:pPr>
        <w:pStyle w:val="BodyA"/>
        <w:ind w:left="709" w:firstLine="11"/>
        <w:rPr>
          <w:rFonts w:ascii="Arial" w:eastAsia="Arial" w:hAnsi="Arial" w:cs="Arial"/>
          <w:sz w:val="24"/>
          <w:szCs w:val="24"/>
        </w:rPr>
      </w:pPr>
      <w:r>
        <w:rPr>
          <w:rFonts w:ascii="Arial" w:hAnsi="Arial"/>
          <w:sz w:val="24"/>
          <w:szCs w:val="24"/>
        </w:rPr>
        <w:t xml:space="preserve">The RAA have </w:t>
      </w:r>
      <w:r w:rsidR="0018691B">
        <w:rPr>
          <w:rFonts w:ascii="Arial" w:hAnsi="Arial"/>
          <w:sz w:val="24"/>
          <w:szCs w:val="24"/>
        </w:rPr>
        <w:t>created a</w:t>
      </w:r>
      <w:r>
        <w:rPr>
          <w:rFonts w:ascii="Arial" w:hAnsi="Arial"/>
          <w:sz w:val="24"/>
          <w:szCs w:val="24"/>
        </w:rPr>
        <w:t xml:space="preserve"> governance and steering group to oversee the project.</w:t>
      </w:r>
    </w:p>
    <w:p w:rsidR="00F75FA4" w:rsidRDefault="00627782">
      <w:pPr>
        <w:pStyle w:val="BodyA"/>
        <w:ind w:left="720" w:hanging="720"/>
        <w:rPr>
          <w:rFonts w:ascii="Arial" w:eastAsia="Arial" w:hAnsi="Arial" w:cs="Arial"/>
          <w:sz w:val="24"/>
          <w:szCs w:val="24"/>
        </w:rPr>
      </w:pPr>
      <w:r>
        <w:rPr>
          <w:rFonts w:ascii="Arial" w:hAnsi="Arial"/>
          <w:sz w:val="24"/>
          <w:szCs w:val="24"/>
        </w:rPr>
        <w:t>3.3</w:t>
      </w:r>
      <w:r>
        <w:rPr>
          <w:rFonts w:ascii="Arial" w:hAnsi="Arial"/>
          <w:sz w:val="24"/>
          <w:szCs w:val="24"/>
        </w:rPr>
        <w:tab/>
        <w:t>The appointed membership of the governance board are Directors and Assistant Directors of</w:t>
      </w:r>
      <w:r w:rsidR="00514F93">
        <w:rPr>
          <w:rFonts w:ascii="Arial" w:hAnsi="Arial"/>
          <w:sz w:val="24"/>
          <w:szCs w:val="24"/>
        </w:rPr>
        <w:t xml:space="preserve"> the </w:t>
      </w:r>
      <w:r w:rsidR="006B76ED">
        <w:rPr>
          <w:rFonts w:ascii="Arial" w:hAnsi="Arial"/>
          <w:sz w:val="24"/>
          <w:szCs w:val="24"/>
        </w:rPr>
        <w:t>4</w:t>
      </w:r>
      <w:r w:rsidR="00514F93">
        <w:rPr>
          <w:rFonts w:ascii="Arial" w:hAnsi="Arial"/>
          <w:sz w:val="24"/>
          <w:szCs w:val="24"/>
        </w:rPr>
        <w:t xml:space="preserve"> local authorities. </w:t>
      </w:r>
      <w:r>
        <w:rPr>
          <w:rFonts w:ascii="Arial" w:hAnsi="Arial"/>
          <w:sz w:val="24"/>
          <w:szCs w:val="24"/>
        </w:rPr>
        <w:t xml:space="preserve">The two Voluntary agencies who have been part of AdoptSW have members who </w:t>
      </w:r>
      <w:r w:rsidR="00F62443">
        <w:rPr>
          <w:rFonts w:ascii="Arial" w:hAnsi="Arial"/>
          <w:sz w:val="24"/>
          <w:szCs w:val="24"/>
        </w:rPr>
        <w:t xml:space="preserve">sit on the board as </w:t>
      </w:r>
      <w:r>
        <w:rPr>
          <w:rFonts w:ascii="Arial" w:hAnsi="Arial"/>
          <w:sz w:val="24"/>
          <w:szCs w:val="24"/>
        </w:rPr>
        <w:t>partner a</w:t>
      </w:r>
      <w:r w:rsidR="00514F93">
        <w:rPr>
          <w:rFonts w:ascii="Arial" w:hAnsi="Arial"/>
          <w:sz w:val="24"/>
          <w:szCs w:val="24"/>
        </w:rPr>
        <w:t xml:space="preserve">gencies. </w:t>
      </w:r>
      <w:r>
        <w:rPr>
          <w:rFonts w:ascii="Arial" w:hAnsi="Arial"/>
          <w:sz w:val="24"/>
          <w:szCs w:val="24"/>
        </w:rPr>
        <w:t>Julian Wooster, Director Somerset Children's Services is the chair of the governance board.</w:t>
      </w:r>
    </w:p>
    <w:p w:rsidR="00F75FA4" w:rsidRDefault="00627782">
      <w:pPr>
        <w:pStyle w:val="BodyA"/>
        <w:ind w:left="720" w:hanging="720"/>
        <w:rPr>
          <w:rFonts w:ascii="Arial" w:eastAsia="Arial" w:hAnsi="Arial" w:cs="Arial"/>
          <w:sz w:val="24"/>
          <w:szCs w:val="24"/>
        </w:rPr>
      </w:pPr>
      <w:r>
        <w:rPr>
          <w:rFonts w:ascii="Arial" w:hAnsi="Arial"/>
          <w:sz w:val="24"/>
          <w:szCs w:val="24"/>
        </w:rPr>
        <w:t>3.4</w:t>
      </w:r>
      <w:r>
        <w:rPr>
          <w:rFonts w:ascii="Arial" w:hAnsi="Arial"/>
          <w:sz w:val="24"/>
          <w:szCs w:val="24"/>
        </w:rPr>
        <w:tab/>
        <w:t>The RAA steering group membership are strategic managers from the four local authorities, reporting to the governance board and who have the delegated responsibility to oversee the direction of the project.</w:t>
      </w:r>
    </w:p>
    <w:p w:rsidR="00F75FA4" w:rsidRDefault="00627782">
      <w:pPr>
        <w:pStyle w:val="BodyA"/>
        <w:ind w:left="720" w:hanging="720"/>
        <w:rPr>
          <w:rFonts w:ascii="Arial" w:eastAsia="Arial" w:hAnsi="Arial" w:cs="Arial"/>
          <w:sz w:val="24"/>
          <w:szCs w:val="24"/>
        </w:rPr>
      </w:pPr>
      <w:r>
        <w:rPr>
          <w:rFonts w:ascii="Arial" w:hAnsi="Arial"/>
          <w:sz w:val="24"/>
          <w:szCs w:val="24"/>
        </w:rPr>
        <w:t>3.5</w:t>
      </w:r>
      <w:r>
        <w:rPr>
          <w:rFonts w:ascii="Arial" w:hAnsi="Arial"/>
          <w:sz w:val="24"/>
          <w:szCs w:val="24"/>
        </w:rPr>
        <w:tab/>
        <w:t xml:space="preserve">There is an RAA operational group comprised of representatives of operational managers from the four local authorities. </w:t>
      </w:r>
      <w:r w:rsidR="00514F93">
        <w:rPr>
          <w:rFonts w:ascii="Arial" w:hAnsi="Arial"/>
          <w:sz w:val="24"/>
          <w:szCs w:val="24"/>
        </w:rPr>
        <w:t>T</w:t>
      </w:r>
      <w:r>
        <w:rPr>
          <w:rFonts w:ascii="Arial" w:hAnsi="Arial"/>
          <w:sz w:val="24"/>
          <w:szCs w:val="24"/>
        </w:rPr>
        <w:t xml:space="preserve">his group essentially ensures that the steering group are informed by </w:t>
      </w:r>
      <w:r w:rsidR="00CB0E20">
        <w:rPr>
          <w:rFonts w:ascii="Arial" w:hAnsi="Arial"/>
          <w:sz w:val="24"/>
          <w:szCs w:val="24"/>
        </w:rPr>
        <w:t>Team Managers, Operational and B</w:t>
      </w:r>
      <w:r>
        <w:rPr>
          <w:rFonts w:ascii="Arial" w:hAnsi="Arial"/>
          <w:sz w:val="24"/>
          <w:szCs w:val="24"/>
        </w:rPr>
        <w:t>usi</w:t>
      </w:r>
      <w:r w:rsidR="00CB0E20">
        <w:rPr>
          <w:rFonts w:ascii="Arial" w:hAnsi="Arial"/>
          <w:sz w:val="24"/>
          <w:szCs w:val="24"/>
        </w:rPr>
        <w:t>ness S</w:t>
      </w:r>
      <w:r w:rsidR="00514F93">
        <w:rPr>
          <w:rFonts w:ascii="Arial" w:hAnsi="Arial"/>
          <w:sz w:val="24"/>
          <w:szCs w:val="24"/>
        </w:rPr>
        <w:t xml:space="preserve">upport </w:t>
      </w:r>
      <w:r w:rsidR="00CB0E20">
        <w:rPr>
          <w:rFonts w:ascii="Arial" w:hAnsi="Arial"/>
          <w:sz w:val="24"/>
          <w:szCs w:val="24"/>
        </w:rPr>
        <w:t>S</w:t>
      </w:r>
      <w:r w:rsidR="00514F93">
        <w:rPr>
          <w:rFonts w:ascii="Arial" w:hAnsi="Arial"/>
          <w:sz w:val="24"/>
          <w:szCs w:val="24"/>
        </w:rPr>
        <w:t>taff, as well as A</w:t>
      </w:r>
      <w:r>
        <w:rPr>
          <w:rFonts w:ascii="Arial" w:hAnsi="Arial"/>
          <w:sz w:val="24"/>
          <w:szCs w:val="24"/>
        </w:rPr>
        <w:t>dopters.</w:t>
      </w:r>
    </w:p>
    <w:p w:rsidR="00F75FA4" w:rsidRDefault="00627782">
      <w:pPr>
        <w:pStyle w:val="BodyA"/>
        <w:ind w:left="720" w:hanging="720"/>
        <w:rPr>
          <w:rFonts w:ascii="Arial" w:eastAsia="Arial" w:hAnsi="Arial" w:cs="Arial"/>
          <w:sz w:val="24"/>
          <w:szCs w:val="24"/>
        </w:rPr>
      </w:pPr>
      <w:r>
        <w:rPr>
          <w:rFonts w:ascii="Arial" w:hAnsi="Arial"/>
          <w:sz w:val="24"/>
          <w:szCs w:val="24"/>
        </w:rPr>
        <w:t xml:space="preserve">3.6 </w:t>
      </w:r>
      <w:r>
        <w:rPr>
          <w:rFonts w:ascii="Arial" w:hAnsi="Arial"/>
          <w:sz w:val="24"/>
          <w:szCs w:val="24"/>
        </w:rPr>
        <w:tab/>
        <w:t>In line with the progression to an RAA Torbay are developing a key</w:t>
      </w:r>
      <w:r w:rsidR="00CB0E20">
        <w:rPr>
          <w:rFonts w:ascii="Arial" w:hAnsi="Arial"/>
          <w:sz w:val="24"/>
          <w:szCs w:val="24"/>
        </w:rPr>
        <w:t xml:space="preserve"> officers group to include HR, F</w:t>
      </w:r>
      <w:r>
        <w:rPr>
          <w:rFonts w:ascii="Arial" w:hAnsi="Arial"/>
          <w:sz w:val="24"/>
          <w:szCs w:val="24"/>
        </w:rPr>
        <w:t xml:space="preserve">inance, </w:t>
      </w:r>
      <w:r w:rsidR="00CB0E20">
        <w:rPr>
          <w:rFonts w:ascii="Arial" w:hAnsi="Arial"/>
          <w:sz w:val="24"/>
          <w:szCs w:val="24"/>
        </w:rPr>
        <w:t>Legal, IT and I</w:t>
      </w:r>
      <w:r>
        <w:rPr>
          <w:rFonts w:ascii="Arial" w:hAnsi="Arial"/>
          <w:sz w:val="24"/>
          <w:szCs w:val="24"/>
        </w:rPr>
        <w:t xml:space="preserve">nfo </w:t>
      </w:r>
      <w:r w:rsidR="00CB0E20">
        <w:rPr>
          <w:rFonts w:ascii="Arial" w:hAnsi="Arial"/>
          <w:sz w:val="24"/>
          <w:szCs w:val="24"/>
        </w:rPr>
        <w:t>C</w:t>
      </w:r>
      <w:r>
        <w:rPr>
          <w:rFonts w:ascii="Arial" w:hAnsi="Arial"/>
          <w:sz w:val="24"/>
          <w:szCs w:val="24"/>
        </w:rPr>
        <w:t>ompliance ensuring that we have lead members to link to the project lead to inform projected RAA service delivery.</w:t>
      </w:r>
    </w:p>
    <w:p w:rsidR="00F75FA4" w:rsidRDefault="00627782">
      <w:pPr>
        <w:pStyle w:val="BodyA"/>
        <w:ind w:left="720" w:hanging="720"/>
        <w:rPr>
          <w:rFonts w:ascii="Arial" w:eastAsia="Arial" w:hAnsi="Arial" w:cs="Arial"/>
          <w:sz w:val="24"/>
          <w:szCs w:val="24"/>
        </w:rPr>
      </w:pPr>
      <w:r>
        <w:rPr>
          <w:rFonts w:ascii="Arial" w:hAnsi="Arial"/>
          <w:sz w:val="24"/>
          <w:szCs w:val="24"/>
        </w:rPr>
        <w:t>3.7</w:t>
      </w:r>
      <w:r>
        <w:rPr>
          <w:rFonts w:ascii="Arial" w:hAnsi="Arial"/>
          <w:sz w:val="24"/>
          <w:szCs w:val="24"/>
        </w:rPr>
        <w:tab/>
        <w:t>Work for progressing towards full implementation of the RAA for April 2018 has</w:t>
      </w:r>
      <w:r w:rsidR="00CB0E20">
        <w:rPr>
          <w:rFonts w:ascii="Arial" w:hAnsi="Arial"/>
          <w:sz w:val="24"/>
          <w:szCs w:val="24"/>
        </w:rPr>
        <w:t xml:space="preserve"> been a focus for the Adoption Team Manager and the A</w:t>
      </w:r>
      <w:r>
        <w:rPr>
          <w:rFonts w:ascii="Arial" w:hAnsi="Arial"/>
          <w:sz w:val="24"/>
          <w:szCs w:val="24"/>
        </w:rPr>
        <w:t xml:space="preserve">doption </w:t>
      </w:r>
      <w:r w:rsidR="00CB0E20">
        <w:rPr>
          <w:rFonts w:ascii="Arial" w:hAnsi="Arial"/>
          <w:sz w:val="24"/>
          <w:szCs w:val="24"/>
        </w:rPr>
        <w:t>T</w:t>
      </w:r>
      <w:r>
        <w:rPr>
          <w:rFonts w:ascii="Arial" w:hAnsi="Arial"/>
          <w:sz w:val="24"/>
          <w:szCs w:val="24"/>
        </w:rPr>
        <w:t xml:space="preserve">eam.       Throughout 2016/2017 practice improvement workshops have been held with the focus </w:t>
      </w:r>
      <w:r w:rsidR="00683D7E">
        <w:rPr>
          <w:rFonts w:ascii="Arial" w:hAnsi="Arial"/>
          <w:sz w:val="24"/>
          <w:szCs w:val="24"/>
        </w:rPr>
        <w:t xml:space="preserve">on identifying </w:t>
      </w:r>
      <w:r>
        <w:rPr>
          <w:rFonts w:ascii="Arial" w:hAnsi="Arial"/>
          <w:sz w:val="24"/>
          <w:szCs w:val="24"/>
        </w:rPr>
        <w:t xml:space="preserve">best practice </w:t>
      </w:r>
      <w:r w:rsidR="00683D7E">
        <w:rPr>
          <w:rFonts w:ascii="Arial" w:hAnsi="Arial"/>
          <w:sz w:val="24"/>
          <w:szCs w:val="24"/>
        </w:rPr>
        <w:t xml:space="preserve">across the </w:t>
      </w:r>
      <w:r w:rsidR="00CB0E20">
        <w:rPr>
          <w:rFonts w:ascii="Arial" w:hAnsi="Arial"/>
          <w:sz w:val="24"/>
          <w:szCs w:val="24"/>
        </w:rPr>
        <w:t>four</w:t>
      </w:r>
      <w:r w:rsidR="00683D7E">
        <w:rPr>
          <w:rFonts w:ascii="Arial" w:hAnsi="Arial"/>
          <w:sz w:val="24"/>
          <w:szCs w:val="24"/>
        </w:rPr>
        <w:t xml:space="preserve"> Loc</w:t>
      </w:r>
      <w:r w:rsidR="00CB0E20">
        <w:rPr>
          <w:rFonts w:ascii="Arial" w:hAnsi="Arial"/>
          <w:sz w:val="24"/>
          <w:szCs w:val="24"/>
        </w:rPr>
        <w:t>al Authorities to ensure this</w:t>
      </w:r>
      <w:r w:rsidR="00683D7E">
        <w:rPr>
          <w:rFonts w:ascii="Arial" w:hAnsi="Arial"/>
          <w:sz w:val="24"/>
          <w:szCs w:val="24"/>
        </w:rPr>
        <w:t xml:space="preserve"> forms the basis of the </w:t>
      </w:r>
      <w:r>
        <w:rPr>
          <w:rFonts w:ascii="Arial" w:hAnsi="Arial"/>
          <w:sz w:val="24"/>
          <w:szCs w:val="24"/>
        </w:rPr>
        <w:t>RAA. Alignment of processes has been another key area of the workshops</w:t>
      </w:r>
      <w:r w:rsidR="00683D7E">
        <w:rPr>
          <w:rFonts w:ascii="Arial" w:hAnsi="Arial"/>
          <w:sz w:val="24"/>
          <w:szCs w:val="24"/>
        </w:rPr>
        <w:t>,</w:t>
      </w:r>
      <w:r>
        <w:rPr>
          <w:rFonts w:ascii="Arial" w:hAnsi="Arial"/>
          <w:sz w:val="24"/>
          <w:szCs w:val="24"/>
        </w:rPr>
        <w:t xml:space="preserve"> with focus groups on Ad</w:t>
      </w:r>
      <w:r w:rsidR="00CB0E20">
        <w:rPr>
          <w:rFonts w:ascii="Arial" w:hAnsi="Arial"/>
          <w:sz w:val="24"/>
          <w:szCs w:val="24"/>
        </w:rPr>
        <w:t>option P</w:t>
      </w:r>
      <w:r>
        <w:rPr>
          <w:rFonts w:ascii="Arial" w:hAnsi="Arial"/>
          <w:sz w:val="24"/>
          <w:szCs w:val="24"/>
        </w:rPr>
        <w:t xml:space="preserve">anel, Recruitment and Assessment, Early Permanence, Family Finding and Matching and support for </w:t>
      </w:r>
      <w:r w:rsidR="00CB0E20">
        <w:rPr>
          <w:rFonts w:ascii="Arial" w:hAnsi="Arial"/>
          <w:sz w:val="24"/>
          <w:szCs w:val="24"/>
        </w:rPr>
        <w:t>Adopters/Special G</w:t>
      </w:r>
      <w:r>
        <w:rPr>
          <w:rFonts w:ascii="Arial" w:hAnsi="Arial"/>
          <w:sz w:val="24"/>
          <w:szCs w:val="24"/>
        </w:rPr>
        <w:t>uardians.</w:t>
      </w:r>
    </w:p>
    <w:p w:rsidR="00F75FA4" w:rsidRDefault="00627782">
      <w:pPr>
        <w:pStyle w:val="BodyA"/>
        <w:ind w:left="720" w:hanging="720"/>
        <w:rPr>
          <w:rFonts w:ascii="Arial" w:eastAsia="Arial" w:hAnsi="Arial" w:cs="Arial"/>
          <w:sz w:val="24"/>
          <w:szCs w:val="24"/>
        </w:rPr>
      </w:pPr>
      <w:r>
        <w:rPr>
          <w:rFonts w:ascii="Arial" w:hAnsi="Arial"/>
          <w:sz w:val="24"/>
          <w:szCs w:val="24"/>
        </w:rPr>
        <w:t>3.8</w:t>
      </w:r>
      <w:r>
        <w:rPr>
          <w:rFonts w:ascii="Arial" w:hAnsi="Arial"/>
          <w:sz w:val="24"/>
          <w:szCs w:val="24"/>
        </w:rPr>
        <w:tab/>
        <w:t>Torbay have maintained involvement and participation in regional AdoptSW family finding activities which have included DVD evenings and profile meetings.</w:t>
      </w:r>
    </w:p>
    <w:p w:rsidR="00F75FA4" w:rsidRDefault="00627782">
      <w:pPr>
        <w:pStyle w:val="BodyA"/>
        <w:ind w:left="720" w:hanging="720"/>
        <w:rPr>
          <w:rFonts w:ascii="Arial" w:eastAsia="Arial" w:hAnsi="Arial" w:cs="Arial"/>
          <w:sz w:val="24"/>
          <w:szCs w:val="24"/>
        </w:rPr>
      </w:pPr>
      <w:r>
        <w:rPr>
          <w:rFonts w:ascii="Arial" w:hAnsi="Arial"/>
          <w:sz w:val="24"/>
          <w:szCs w:val="24"/>
        </w:rPr>
        <w:t>3.9</w:t>
      </w:r>
      <w:r>
        <w:rPr>
          <w:rFonts w:ascii="Arial" w:hAnsi="Arial"/>
          <w:sz w:val="24"/>
          <w:szCs w:val="24"/>
        </w:rPr>
        <w:tab/>
        <w:t xml:space="preserve">The decision was made by the Steering group in August 2016 that progression should be made to a regional Adoption Panel, this being the first </w:t>
      </w:r>
      <w:r>
        <w:rPr>
          <w:rFonts w:ascii="Arial" w:hAnsi="Arial"/>
          <w:sz w:val="24"/>
          <w:szCs w:val="24"/>
        </w:rPr>
        <w:lastRenderedPageBreak/>
        <w:t>step to regionalisation. The target for implementation was set for 1st October 2017.</w:t>
      </w:r>
    </w:p>
    <w:p w:rsidR="00F75FA4" w:rsidRDefault="00627782">
      <w:pPr>
        <w:pStyle w:val="BodyA"/>
        <w:ind w:left="720" w:hanging="720"/>
        <w:rPr>
          <w:rFonts w:ascii="Arial" w:eastAsia="Arial" w:hAnsi="Arial" w:cs="Arial"/>
          <w:sz w:val="24"/>
          <w:szCs w:val="24"/>
        </w:rPr>
      </w:pPr>
      <w:r>
        <w:rPr>
          <w:rFonts w:ascii="Arial" w:hAnsi="Arial"/>
          <w:sz w:val="24"/>
          <w:szCs w:val="24"/>
        </w:rPr>
        <w:t>3.10</w:t>
      </w:r>
      <w:r>
        <w:rPr>
          <w:rFonts w:ascii="Arial" w:hAnsi="Arial"/>
          <w:sz w:val="24"/>
          <w:szCs w:val="24"/>
        </w:rPr>
        <w:tab/>
        <w:t>The RAA has acknowledged that communica</w:t>
      </w:r>
      <w:r w:rsidR="00514F93">
        <w:rPr>
          <w:rFonts w:ascii="Arial" w:hAnsi="Arial"/>
          <w:sz w:val="24"/>
          <w:szCs w:val="24"/>
        </w:rPr>
        <w:t>tion for all staff involved in Adoption as well as other in Children's S</w:t>
      </w:r>
      <w:r>
        <w:rPr>
          <w:rFonts w:ascii="Arial" w:hAnsi="Arial"/>
          <w:sz w:val="24"/>
          <w:szCs w:val="24"/>
        </w:rPr>
        <w:t>ervices</w:t>
      </w:r>
      <w:r w:rsidR="00683D7E">
        <w:rPr>
          <w:rFonts w:ascii="Arial" w:hAnsi="Arial"/>
          <w:sz w:val="24"/>
          <w:szCs w:val="24"/>
        </w:rPr>
        <w:t xml:space="preserve"> is key in ensuring a successful transition</w:t>
      </w:r>
      <w:r>
        <w:rPr>
          <w:rFonts w:ascii="Arial" w:hAnsi="Arial"/>
          <w:sz w:val="24"/>
          <w:szCs w:val="24"/>
        </w:rPr>
        <w:t xml:space="preserve"> and therefore a commitment has been made for newsletters and specific communication upd</w:t>
      </w:r>
      <w:r w:rsidR="006B76ED">
        <w:rPr>
          <w:rFonts w:ascii="Arial" w:hAnsi="Arial"/>
          <w:sz w:val="24"/>
          <w:szCs w:val="24"/>
        </w:rPr>
        <w:t>ates to be cascaded within the 4</w:t>
      </w:r>
      <w:r>
        <w:rPr>
          <w:rFonts w:ascii="Arial" w:hAnsi="Arial"/>
          <w:sz w:val="24"/>
          <w:szCs w:val="24"/>
        </w:rPr>
        <w:t xml:space="preserve"> local authorities, overseen and agreed via the steering and governance group.</w:t>
      </w:r>
    </w:p>
    <w:p w:rsidR="00F75FA4" w:rsidRDefault="00627782">
      <w:pPr>
        <w:pStyle w:val="BodyA"/>
        <w:ind w:left="720" w:hanging="720"/>
        <w:rPr>
          <w:rFonts w:ascii="Arial" w:eastAsia="Arial" w:hAnsi="Arial" w:cs="Arial"/>
          <w:sz w:val="24"/>
          <w:szCs w:val="24"/>
        </w:rPr>
      </w:pPr>
      <w:r>
        <w:rPr>
          <w:rFonts w:ascii="Arial" w:hAnsi="Arial"/>
          <w:sz w:val="24"/>
          <w:szCs w:val="24"/>
        </w:rPr>
        <w:t>3.11</w:t>
      </w:r>
      <w:r>
        <w:rPr>
          <w:rFonts w:ascii="Arial" w:hAnsi="Arial"/>
          <w:sz w:val="24"/>
          <w:szCs w:val="24"/>
        </w:rPr>
        <w:tab/>
        <w:t xml:space="preserve">A staff learning event took place in March 2017 providing </w:t>
      </w:r>
      <w:r w:rsidR="00514F93">
        <w:rPr>
          <w:rFonts w:ascii="Arial" w:hAnsi="Arial"/>
          <w:sz w:val="24"/>
          <w:szCs w:val="24"/>
        </w:rPr>
        <w:t>A</w:t>
      </w:r>
      <w:r w:rsidR="00683D7E">
        <w:rPr>
          <w:rFonts w:ascii="Arial" w:hAnsi="Arial"/>
          <w:sz w:val="24"/>
          <w:szCs w:val="24"/>
        </w:rPr>
        <w:t xml:space="preserve">doption </w:t>
      </w:r>
      <w:r>
        <w:rPr>
          <w:rFonts w:ascii="Arial" w:hAnsi="Arial"/>
          <w:sz w:val="24"/>
          <w:szCs w:val="24"/>
        </w:rPr>
        <w:t xml:space="preserve">staff from all regions the opportunity for updated information, networking opportunities with other local authority staff and up to date practice information </w:t>
      </w:r>
      <w:r w:rsidR="00683D7E">
        <w:rPr>
          <w:rFonts w:ascii="Arial" w:hAnsi="Arial"/>
          <w:sz w:val="24"/>
          <w:szCs w:val="24"/>
        </w:rPr>
        <w:t>from</w:t>
      </w:r>
      <w:r>
        <w:rPr>
          <w:rFonts w:ascii="Arial" w:hAnsi="Arial"/>
          <w:sz w:val="24"/>
          <w:szCs w:val="24"/>
        </w:rPr>
        <w:t xml:space="preserve"> keynote speakers.</w:t>
      </w:r>
    </w:p>
    <w:p w:rsidR="00F75FA4" w:rsidRDefault="00627782">
      <w:pPr>
        <w:pStyle w:val="BodyA"/>
        <w:ind w:firstLine="720"/>
        <w:rPr>
          <w:rFonts w:ascii="Arial" w:eastAsia="Arial" w:hAnsi="Arial" w:cs="Arial"/>
          <w:sz w:val="24"/>
          <w:szCs w:val="24"/>
        </w:rPr>
      </w:pPr>
      <w:r>
        <w:rPr>
          <w:rFonts w:ascii="Arial" w:hAnsi="Arial"/>
          <w:sz w:val="24"/>
          <w:szCs w:val="24"/>
        </w:rPr>
        <w:t>Future dates are diarised along the implementation timeline to update all staff.</w:t>
      </w:r>
    </w:p>
    <w:p w:rsidR="00F75FA4" w:rsidRDefault="00627782">
      <w:pPr>
        <w:pStyle w:val="BodyA"/>
        <w:ind w:left="720" w:hanging="720"/>
        <w:rPr>
          <w:rFonts w:ascii="Arial" w:eastAsia="Arial" w:hAnsi="Arial" w:cs="Arial"/>
          <w:sz w:val="24"/>
          <w:szCs w:val="24"/>
        </w:rPr>
      </w:pPr>
      <w:r>
        <w:rPr>
          <w:rFonts w:ascii="Arial" w:hAnsi="Arial"/>
          <w:sz w:val="24"/>
          <w:szCs w:val="24"/>
        </w:rPr>
        <w:t>3.12</w:t>
      </w:r>
      <w:r>
        <w:rPr>
          <w:rFonts w:ascii="Arial" w:hAnsi="Arial"/>
          <w:sz w:val="24"/>
          <w:szCs w:val="24"/>
        </w:rPr>
        <w:tab/>
        <w:t>As has been noted the completion of this report has taken us beyond end of March 2017 and therefore information is available to provide further update on the RAA development.</w:t>
      </w:r>
    </w:p>
    <w:p w:rsidR="00F75FA4" w:rsidRDefault="00627782">
      <w:pPr>
        <w:pStyle w:val="BodyA"/>
        <w:ind w:left="720" w:hanging="720"/>
        <w:rPr>
          <w:rFonts w:ascii="Arial" w:eastAsia="Arial" w:hAnsi="Arial" w:cs="Arial"/>
          <w:sz w:val="24"/>
          <w:szCs w:val="24"/>
        </w:rPr>
      </w:pPr>
      <w:r>
        <w:rPr>
          <w:rFonts w:ascii="Arial" w:hAnsi="Arial"/>
          <w:sz w:val="24"/>
          <w:szCs w:val="24"/>
        </w:rPr>
        <w:t>3.13</w:t>
      </w:r>
      <w:r>
        <w:rPr>
          <w:rFonts w:ascii="Arial" w:hAnsi="Arial"/>
          <w:sz w:val="24"/>
          <w:szCs w:val="24"/>
        </w:rPr>
        <w:tab/>
        <w:t xml:space="preserve">In October 2017 the project board announced the decision by Devon not to proceed with hosting the RAA in 2018 -2020 and the preference of a one-step approach to a final model.   </w:t>
      </w:r>
    </w:p>
    <w:p w:rsidR="00F75FA4" w:rsidRDefault="00627782">
      <w:pPr>
        <w:pStyle w:val="BodyA"/>
        <w:ind w:left="720" w:hanging="720"/>
        <w:rPr>
          <w:rFonts w:ascii="Arial" w:eastAsia="Arial" w:hAnsi="Arial" w:cs="Arial"/>
          <w:sz w:val="24"/>
          <w:szCs w:val="24"/>
        </w:rPr>
      </w:pPr>
      <w:r>
        <w:rPr>
          <w:rFonts w:ascii="Arial" w:hAnsi="Arial"/>
          <w:sz w:val="24"/>
          <w:szCs w:val="24"/>
        </w:rPr>
        <w:t>3.14</w:t>
      </w:r>
      <w:r>
        <w:rPr>
          <w:rFonts w:ascii="Arial" w:hAnsi="Arial"/>
          <w:sz w:val="24"/>
          <w:szCs w:val="24"/>
        </w:rPr>
        <w:tab/>
        <w:t xml:space="preserve">The </w:t>
      </w:r>
      <w:r w:rsidR="00514F93">
        <w:rPr>
          <w:rFonts w:ascii="Arial" w:hAnsi="Arial"/>
          <w:sz w:val="24"/>
          <w:szCs w:val="24"/>
        </w:rPr>
        <w:t>Governance B</w:t>
      </w:r>
      <w:r>
        <w:rPr>
          <w:rFonts w:ascii="Arial" w:hAnsi="Arial"/>
          <w:sz w:val="24"/>
          <w:szCs w:val="24"/>
        </w:rPr>
        <w:t>oard met in December 2017 to consider the feasibility of achieving a one-step approach and to consider the feedback from the DfE.</w:t>
      </w:r>
    </w:p>
    <w:p w:rsidR="00F75FA4" w:rsidRDefault="00627782">
      <w:pPr>
        <w:pStyle w:val="BodyA"/>
        <w:ind w:left="720" w:hanging="720"/>
        <w:rPr>
          <w:rFonts w:ascii="Arial" w:eastAsia="Arial" w:hAnsi="Arial" w:cs="Arial"/>
          <w:sz w:val="24"/>
          <w:szCs w:val="24"/>
        </w:rPr>
      </w:pPr>
      <w:r>
        <w:rPr>
          <w:rFonts w:ascii="Arial" w:hAnsi="Arial"/>
          <w:sz w:val="24"/>
          <w:szCs w:val="24"/>
        </w:rPr>
        <w:t>3.15</w:t>
      </w:r>
      <w:r>
        <w:rPr>
          <w:rFonts w:ascii="Arial" w:hAnsi="Arial"/>
          <w:sz w:val="24"/>
          <w:szCs w:val="24"/>
        </w:rPr>
        <w:tab/>
        <w:t>The DfE were updated of this decision and discussion/meetings to</w:t>
      </w:r>
      <w:r w:rsidR="00514F93">
        <w:rPr>
          <w:rFonts w:ascii="Arial" w:hAnsi="Arial"/>
          <w:sz w:val="24"/>
          <w:szCs w:val="24"/>
        </w:rPr>
        <w:t>ok place with the Chair of the Governance B</w:t>
      </w:r>
      <w:r>
        <w:rPr>
          <w:rFonts w:ascii="Arial" w:hAnsi="Arial"/>
          <w:sz w:val="24"/>
          <w:szCs w:val="24"/>
        </w:rPr>
        <w:t>oard, Devon Director and the DfE to discuss matters further.</w:t>
      </w:r>
    </w:p>
    <w:p w:rsidR="00F75FA4" w:rsidRDefault="00627782">
      <w:pPr>
        <w:pStyle w:val="BodyA"/>
        <w:ind w:left="720" w:hanging="720"/>
        <w:rPr>
          <w:rFonts w:ascii="Arial" w:eastAsia="Arial" w:hAnsi="Arial" w:cs="Arial"/>
          <w:sz w:val="24"/>
          <w:szCs w:val="24"/>
        </w:rPr>
      </w:pPr>
      <w:r>
        <w:rPr>
          <w:rFonts w:ascii="Arial" w:hAnsi="Arial"/>
          <w:sz w:val="24"/>
          <w:szCs w:val="24"/>
        </w:rPr>
        <w:t>3.1</w:t>
      </w:r>
      <w:r w:rsidR="00BA77AD">
        <w:rPr>
          <w:rFonts w:ascii="Arial" w:hAnsi="Arial"/>
          <w:sz w:val="24"/>
          <w:szCs w:val="24"/>
        </w:rPr>
        <w:t>6</w:t>
      </w:r>
      <w:r>
        <w:rPr>
          <w:rFonts w:ascii="Arial" w:hAnsi="Arial"/>
          <w:sz w:val="24"/>
          <w:szCs w:val="24"/>
        </w:rPr>
        <w:tab/>
        <w:t>Devon reviewed their decision and as a result have restated their position will be to go forward and act as the single authority host for the region 2018 -2020.</w:t>
      </w:r>
    </w:p>
    <w:p w:rsidR="00F75FA4" w:rsidRDefault="00BA77AD">
      <w:pPr>
        <w:pStyle w:val="BodyA"/>
        <w:ind w:left="720" w:hanging="720"/>
        <w:rPr>
          <w:rFonts w:ascii="Arial" w:eastAsia="Arial" w:hAnsi="Arial" w:cs="Arial"/>
          <w:sz w:val="24"/>
          <w:szCs w:val="24"/>
        </w:rPr>
      </w:pPr>
      <w:r>
        <w:rPr>
          <w:rFonts w:ascii="Arial" w:hAnsi="Arial"/>
          <w:sz w:val="24"/>
          <w:szCs w:val="24"/>
        </w:rPr>
        <w:t>3.17</w:t>
      </w:r>
      <w:r w:rsidR="00627782">
        <w:rPr>
          <w:rFonts w:ascii="Arial" w:hAnsi="Arial"/>
          <w:sz w:val="24"/>
          <w:szCs w:val="24"/>
        </w:rPr>
        <w:tab/>
        <w:t xml:space="preserve">The impact of this has been the requirement </w:t>
      </w:r>
      <w:r w:rsidR="00683D7E">
        <w:rPr>
          <w:rFonts w:ascii="Arial" w:hAnsi="Arial"/>
          <w:sz w:val="24"/>
          <w:szCs w:val="24"/>
        </w:rPr>
        <w:t xml:space="preserve">to revise the </w:t>
      </w:r>
      <w:r w:rsidR="00627782">
        <w:rPr>
          <w:rFonts w:ascii="Arial" w:hAnsi="Arial"/>
          <w:sz w:val="24"/>
          <w:szCs w:val="24"/>
        </w:rPr>
        <w:t>timetable for ‘go live’ of the RAA.</w:t>
      </w:r>
    </w:p>
    <w:p w:rsidR="00F75FA4" w:rsidRDefault="00627782">
      <w:pPr>
        <w:pStyle w:val="BodyA"/>
        <w:ind w:left="720" w:hanging="720"/>
        <w:rPr>
          <w:rFonts w:ascii="Arial" w:eastAsia="Arial" w:hAnsi="Arial" w:cs="Arial"/>
          <w:sz w:val="24"/>
          <w:szCs w:val="24"/>
        </w:rPr>
      </w:pPr>
      <w:r>
        <w:rPr>
          <w:rFonts w:ascii="Arial" w:hAnsi="Arial"/>
          <w:sz w:val="24"/>
          <w:szCs w:val="24"/>
        </w:rPr>
        <w:t>3.1</w:t>
      </w:r>
      <w:r w:rsidR="00BA77AD">
        <w:rPr>
          <w:rFonts w:ascii="Arial" w:hAnsi="Arial"/>
          <w:sz w:val="24"/>
          <w:szCs w:val="24"/>
        </w:rPr>
        <w:t>8</w:t>
      </w:r>
      <w:r>
        <w:rPr>
          <w:rFonts w:ascii="Arial" w:hAnsi="Arial"/>
          <w:sz w:val="24"/>
          <w:szCs w:val="24"/>
        </w:rPr>
        <w:tab/>
        <w:t xml:space="preserve">It is now anticipated that all </w:t>
      </w:r>
      <w:r w:rsidR="006B76ED">
        <w:rPr>
          <w:rFonts w:ascii="Arial" w:hAnsi="Arial"/>
          <w:sz w:val="24"/>
          <w:szCs w:val="24"/>
        </w:rPr>
        <w:t>4</w:t>
      </w:r>
      <w:r>
        <w:rPr>
          <w:rFonts w:ascii="Arial" w:hAnsi="Arial"/>
          <w:sz w:val="24"/>
          <w:szCs w:val="24"/>
        </w:rPr>
        <w:t xml:space="preserve"> local authorities </w:t>
      </w:r>
      <w:r w:rsidR="00514F93">
        <w:rPr>
          <w:rFonts w:ascii="Arial" w:hAnsi="Arial"/>
          <w:sz w:val="24"/>
          <w:szCs w:val="24"/>
        </w:rPr>
        <w:t>will have</w:t>
      </w:r>
      <w:r>
        <w:rPr>
          <w:rFonts w:ascii="Arial" w:hAnsi="Arial"/>
          <w:sz w:val="24"/>
          <w:szCs w:val="24"/>
        </w:rPr>
        <w:t xml:space="preserve"> had cabinet sign off by the end of April 2018 with the plan to progress to ‘go live’ of the full RAA in October 2018.</w:t>
      </w:r>
    </w:p>
    <w:p w:rsidR="00F75FA4" w:rsidRDefault="00F75FA4">
      <w:pPr>
        <w:pStyle w:val="BodyA"/>
        <w:rPr>
          <w:rFonts w:ascii="Arial" w:eastAsia="Arial" w:hAnsi="Arial" w:cs="Arial"/>
          <w:sz w:val="24"/>
          <w:szCs w:val="24"/>
        </w:rPr>
      </w:pPr>
    </w:p>
    <w:p w:rsidR="00F75FA4" w:rsidRDefault="00F75FA4">
      <w:pPr>
        <w:pStyle w:val="BodyA"/>
        <w:rPr>
          <w:rFonts w:ascii="Arial" w:eastAsia="Arial" w:hAnsi="Arial" w:cs="Arial"/>
          <w:sz w:val="24"/>
          <w:szCs w:val="24"/>
        </w:rPr>
      </w:pPr>
    </w:p>
    <w:p w:rsidR="00F75FA4" w:rsidRDefault="00F75FA4">
      <w:pPr>
        <w:pStyle w:val="BodyA"/>
        <w:rPr>
          <w:rFonts w:ascii="Arial" w:eastAsia="Arial" w:hAnsi="Arial" w:cs="Arial"/>
          <w:sz w:val="24"/>
          <w:szCs w:val="24"/>
        </w:rPr>
      </w:pPr>
    </w:p>
    <w:p w:rsidR="00F75FA4" w:rsidRDefault="00627782">
      <w:pPr>
        <w:pStyle w:val="Body"/>
      </w:pPr>
      <w:r>
        <w:rPr>
          <w:rFonts w:ascii="Arial Unicode MS" w:eastAsia="Arial Unicode MS" w:hAnsi="Arial Unicode MS" w:cs="Arial Unicode MS"/>
          <w:i w:val="0"/>
          <w:iCs w:val="0"/>
          <w:sz w:val="24"/>
          <w:szCs w:val="24"/>
        </w:rPr>
        <w:br w:type="page"/>
      </w:r>
    </w:p>
    <w:p w:rsidR="00F75FA4" w:rsidRDefault="00627782">
      <w:pPr>
        <w:pStyle w:val="BodyA"/>
        <w:numPr>
          <w:ilvl w:val="0"/>
          <w:numId w:val="2"/>
        </w:numPr>
        <w:shd w:val="clear" w:color="auto" w:fill="70AD47"/>
        <w:rPr>
          <w:rFonts w:ascii="Arial" w:eastAsia="Arial" w:hAnsi="Arial" w:cs="Arial"/>
          <w:b/>
          <w:bCs/>
          <w:color w:val="FFFFFF"/>
          <w:sz w:val="32"/>
          <w:szCs w:val="32"/>
          <w:u w:color="FFFFFF"/>
        </w:rPr>
      </w:pPr>
      <w:r>
        <w:rPr>
          <w:rFonts w:ascii="Arial" w:hAnsi="Arial"/>
          <w:b/>
          <w:bCs/>
          <w:color w:val="FFFFFF"/>
          <w:sz w:val="32"/>
          <w:szCs w:val="32"/>
          <w:u w:color="FFFFFF"/>
        </w:rPr>
        <w:lastRenderedPageBreak/>
        <w:t>Adoption Performance</w:t>
      </w:r>
    </w:p>
    <w:p w:rsidR="00F75FA4" w:rsidRDefault="00627782">
      <w:pPr>
        <w:pStyle w:val="BodyAA"/>
        <w:ind w:firstLine="720"/>
        <w:rPr>
          <w:rFonts w:ascii="Arial" w:eastAsia="Arial" w:hAnsi="Arial" w:cs="Arial"/>
          <w:b/>
          <w:bCs/>
        </w:rPr>
      </w:pPr>
      <w:r>
        <w:rPr>
          <w:rFonts w:ascii="Arial" w:hAnsi="Arial"/>
          <w:b/>
          <w:bCs/>
        </w:rPr>
        <w:t>Torbay Adoption Team</w:t>
      </w:r>
    </w:p>
    <w:p w:rsidR="00F75FA4" w:rsidRDefault="00F75FA4">
      <w:pPr>
        <w:pStyle w:val="BodyAA"/>
        <w:rPr>
          <w:rFonts w:ascii="Arial" w:eastAsia="Arial" w:hAnsi="Arial" w:cs="Arial"/>
          <w:b/>
          <w:bCs/>
        </w:rPr>
      </w:pPr>
    </w:p>
    <w:p w:rsidR="00F75FA4" w:rsidRDefault="00627782">
      <w:pPr>
        <w:pStyle w:val="BodyAA"/>
        <w:ind w:left="720" w:hanging="720"/>
        <w:rPr>
          <w:rFonts w:ascii="Arial" w:eastAsia="Arial" w:hAnsi="Arial" w:cs="Arial"/>
        </w:rPr>
      </w:pPr>
      <w:r>
        <w:rPr>
          <w:rFonts w:ascii="Arial" w:hAnsi="Arial"/>
        </w:rPr>
        <w:t>4.1</w:t>
      </w:r>
      <w:r>
        <w:rPr>
          <w:rFonts w:ascii="Arial" w:hAnsi="Arial"/>
        </w:rPr>
        <w:tab/>
        <w:t>In the year 2016/17 we have experienced some movement of staff however the core establishment of the team remains unchanged with leadership from the experienced Team manager and Assistant Team manager.</w:t>
      </w:r>
    </w:p>
    <w:p w:rsidR="00F75FA4" w:rsidRDefault="00F75FA4">
      <w:pPr>
        <w:pStyle w:val="BodyAA"/>
        <w:rPr>
          <w:rFonts w:ascii="Arial" w:eastAsia="Arial" w:hAnsi="Arial" w:cs="Arial"/>
        </w:rPr>
      </w:pPr>
    </w:p>
    <w:p w:rsidR="00F75FA4" w:rsidRDefault="00627782">
      <w:pPr>
        <w:pStyle w:val="BodyAA"/>
        <w:rPr>
          <w:rFonts w:ascii="Arial" w:eastAsia="Arial" w:hAnsi="Arial" w:cs="Arial"/>
        </w:rPr>
      </w:pPr>
      <w:r>
        <w:rPr>
          <w:rFonts w:ascii="Arial" w:hAnsi="Arial"/>
        </w:rPr>
        <w:t>4.2</w:t>
      </w:r>
      <w:r>
        <w:rPr>
          <w:rFonts w:ascii="Arial" w:hAnsi="Arial"/>
        </w:rPr>
        <w:tab/>
        <w:t xml:space="preserve">The team remain actively involved in Practice Improvement meetings as part of </w:t>
      </w:r>
      <w:r>
        <w:rPr>
          <w:rFonts w:ascii="Arial" w:hAnsi="Arial"/>
        </w:rPr>
        <w:tab/>
        <w:t>the Regionalisation project with the Team Manager leading for Torbay</w:t>
      </w:r>
      <w:r w:rsidR="00514F93">
        <w:rPr>
          <w:rFonts w:ascii="Arial" w:hAnsi="Arial"/>
        </w:rPr>
        <w:t xml:space="preserve"> within </w:t>
      </w:r>
      <w:r w:rsidR="00514F93">
        <w:rPr>
          <w:rFonts w:ascii="Arial" w:hAnsi="Arial"/>
        </w:rPr>
        <w:tab/>
        <w:t xml:space="preserve">the Operations group. </w:t>
      </w:r>
      <w:r>
        <w:rPr>
          <w:rFonts w:ascii="Arial" w:hAnsi="Arial"/>
        </w:rPr>
        <w:t>The core business of the Adoption Team remains:</w:t>
      </w:r>
    </w:p>
    <w:p w:rsidR="00F75FA4" w:rsidRDefault="00F75FA4">
      <w:pPr>
        <w:pStyle w:val="BodyAA"/>
        <w:ind w:left="420"/>
        <w:rPr>
          <w:rFonts w:ascii="Arial" w:eastAsia="Arial" w:hAnsi="Arial" w:cs="Arial"/>
        </w:rPr>
      </w:pPr>
    </w:p>
    <w:p w:rsidR="00F75FA4" w:rsidRDefault="00627782">
      <w:pPr>
        <w:pStyle w:val="BodyAA"/>
        <w:numPr>
          <w:ilvl w:val="0"/>
          <w:numId w:val="7"/>
        </w:numPr>
        <w:rPr>
          <w:rFonts w:ascii="Arial" w:eastAsia="Arial" w:hAnsi="Arial" w:cs="Arial"/>
        </w:rPr>
      </w:pPr>
      <w:r>
        <w:rPr>
          <w:rFonts w:ascii="Arial" w:hAnsi="Arial"/>
        </w:rPr>
        <w:t xml:space="preserve">marketing and recruitment of adopters </w:t>
      </w:r>
    </w:p>
    <w:p w:rsidR="00F75FA4" w:rsidRDefault="00F75FA4">
      <w:pPr>
        <w:pStyle w:val="BodyAA"/>
        <w:ind w:left="2130"/>
        <w:rPr>
          <w:rFonts w:ascii="Arial" w:eastAsia="Arial" w:hAnsi="Arial" w:cs="Arial"/>
        </w:rPr>
      </w:pPr>
    </w:p>
    <w:p w:rsidR="00F75FA4" w:rsidRDefault="00627782">
      <w:pPr>
        <w:pStyle w:val="BodyAA"/>
        <w:numPr>
          <w:ilvl w:val="0"/>
          <w:numId w:val="7"/>
        </w:numPr>
        <w:rPr>
          <w:rFonts w:ascii="Arial" w:eastAsia="Arial" w:hAnsi="Arial" w:cs="Arial"/>
        </w:rPr>
      </w:pPr>
      <w:r>
        <w:rPr>
          <w:rFonts w:ascii="Arial" w:hAnsi="Arial"/>
        </w:rPr>
        <w:t xml:space="preserve">assessment of adopters, matching and placement support </w:t>
      </w:r>
    </w:p>
    <w:p w:rsidR="00F75FA4" w:rsidRDefault="00F75FA4">
      <w:pPr>
        <w:pStyle w:val="BodyAA"/>
        <w:ind w:left="2130"/>
        <w:rPr>
          <w:rFonts w:ascii="Arial" w:eastAsia="Arial" w:hAnsi="Arial" w:cs="Arial"/>
        </w:rPr>
      </w:pPr>
    </w:p>
    <w:p w:rsidR="00F75FA4" w:rsidRDefault="00627782">
      <w:pPr>
        <w:pStyle w:val="BodyAA"/>
        <w:numPr>
          <w:ilvl w:val="0"/>
          <w:numId w:val="7"/>
        </w:numPr>
        <w:rPr>
          <w:rFonts w:ascii="Arial" w:eastAsia="Arial" w:hAnsi="Arial" w:cs="Arial"/>
        </w:rPr>
      </w:pPr>
      <w:r>
        <w:rPr>
          <w:rFonts w:ascii="Arial" w:hAnsi="Arial"/>
        </w:rPr>
        <w:t>step parent adoption assessment and court work</w:t>
      </w:r>
    </w:p>
    <w:p w:rsidR="00F75FA4" w:rsidRDefault="00F75FA4">
      <w:pPr>
        <w:pStyle w:val="BodyAA"/>
        <w:ind w:left="2130"/>
        <w:rPr>
          <w:rFonts w:ascii="Arial" w:eastAsia="Arial" w:hAnsi="Arial" w:cs="Arial"/>
        </w:rPr>
      </w:pPr>
    </w:p>
    <w:p w:rsidR="00F75FA4" w:rsidRDefault="00627782">
      <w:pPr>
        <w:pStyle w:val="BodyAA"/>
        <w:numPr>
          <w:ilvl w:val="0"/>
          <w:numId w:val="7"/>
        </w:numPr>
        <w:rPr>
          <w:rFonts w:ascii="Arial" w:eastAsia="Arial" w:hAnsi="Arial" w:cs="Arial"/>
        </w:rPr>
      </w:pPr>
      <w:r>
        <w:rPr>
          <w:rFonts w:ascii="Arial" w:hAnsi="Arial"/>
        </w:rPr>
        <w:t>adoption support pre and post adoption order</w:t>
      </w:r>
    </w:p>
    <w:p w:rsidR="00F75FA4" w:rsidRDefault="00F75FA4">
      <w:pPr>
        <w:pStyle w:val="BodyAA"/>
        <w:ind w:left="2130"/>
        <w:rPr>
          <w:rFonts w:ascii="Arial" w:eastAsia="Arial" w:hAnsi="Arial" w:cs="Arial"/>
        </w:rPr>
      </w:pPr>
    </w:p>
    <w:p w:rsidR="00F75FA4" w:rsidRPr="00EC4B76" w:rsidRDefault="00627782" w:rsidP="006B76ED">
      <w:pPr>
        <w:pStyle w:val="BodyAA"/>
        <w:numPr>
          <w:ilvl w:val="0"/>
          <w:numId w:val="7"/>
        </w:numPr>
        <w:jc w:val="left"/>
        <w:rPr>
          <w:rFonts w:ascii="Arial" w:eastAsia="Arial" w:hAnsi="Arial" w:cs="Arial"/>
        </w:rPr>
      </w:pPr>
      <w:r>
        <w:rPr>
          <w:rFonts w:ascii="Arial" w:hAnsi="Arial"/>
        </w:rPr>
        <w:t>family finding, matching and placement of children (including the child looked after social work role)</w:t>
      </w:r>
      <w:r w:rsidR="006B76ED">
        <w:rPr>
          <w:rFonts w:ascii="Arial" w:hAnsi="Arial"/>
        </w:rPr>
        <w:br/>
      </w:r>
    </w:p>
    <w:p w:rsidR="00F75FA4" w:rsidRDefault="00627782">
      <w:pPr>
        <w:pStyle w:val="BodyAA"/>
        <w:numPr>
          <w:ilvl w:val="0"/>
          <w:numId w:val="7"/>
        </w:numPr>
        <w:rPr>
          <w:rFonts w:ascii="Arial" w:eastAsia="Arial" w:hAnsi="Arial" w:cs="Arial"/>
        </w:rPr>
      </w:pPr>
      <w:r>
        <w:rPr>
          <w:rFonts w:ascii="Arial" w:hAnsi="Arial"/>
        </w:rPr>
        <w:t>support for adopted adults</w:t>
      </w:r>
    </w:p>
    <w:p w:rsidR="00F75FA4" w:rsidRDefault="00F75FA4">
      <w:pPr>
        <w:pStyle w:val="BodyAA"/>
      </w:pPr>
    </w:p>
    <w:p w:rsidR="00F75FA4" w:rsidRPr="001E6097" w:rsidRDefault="001E6097" w:rsidP="001E6097">
      <w:pPr>
        <w:pStyle w:val="BodyAA"/>
        <w:ind w:firstLine="720"/>
        <w:rPr>
          <w:rFonts w:ascii="Arial" w:hAnsi="Arial"/>
          <w:b/>
          <w:bCs/>
        </w:rPr>
      </w:pPr>
      <w:r>
        <w:rPr>
          <w:rFonts w:ascii="Arial" w:hAnsi="Arial"/>
          <w:b/>
          <w:bCs/>
        </w:rPr>
        <w:t>Marketing and Recruitment</w:t>
      </w:r>
      <w:r w:rsidR="00627782" w:rsidRPr="001E7E6C">
        <w:rPr>
          <w:rFonts w:ascii="Arial" w:hAnsi="Arial"/>
          <w:b/>
          <w:bCs/>
        </w:rPr>
        <w:t>:</w:t>
      </w:r>
    </w:p>
    <w:p w:rsidR="001E6097" w:rsidRPr="001E7E6C" w:rsidRDefault="001E6097">
      <w:pPr>
        <w:pStyle w:val="BodyAA"/>
        <w:rPr>
          <w:rFonts w:ascii="Arial" w:eastAsia="Arial" w:hAnsi="Arial" w:cs="Arial"/>
        </w:rPr>
      </w:pPr>
    </w:p>
    <w:p w:rsidR="00F75FA4" w:rsidRDefault="00627782">
      <w:pPr>
        <w:pStyle w:val="BodyB"/>
        <w:ind w:left="720" w:hanging="720"/>
        <w:rPr>
          <w:rFonts w:ascii="Arial" w:hAnsi="Arial"/>
          <w:lang w:val="de-DE"/>
        </w:rPr>
      </w:pPr>
      <w:r w:rsidRPr="001E7E6C">
        <w:rPr>
          <w:rFonts w:ascii="Arial" w:hAnsi="Arial"/>
          <w:lang w:val="de-DE"/>
        </w:rPr>
        <w:t>4.3</w:t>
      </w:r>
      <w:r w:rsidRPr="001E7E6C">
        <w:rPr>
          <w:rFonts w:ascii="Arial" w:hAnsi="Arial"/>
          <w:lang w:val="de-DE"/>
        </w:rPr>
        <w:tab/>
        <w:t>Recruitment of adopters has continued throughout the year with focused recruitment of adopters being undertaken during National Adoption Week. Marketing and recruitment has been underta</w:t>
      </w:r>
      <w:r w:rsidR="001E6097">
        <w:rPr>
          <w:rFonts w:ascii="Arial" w:hAnsi="Arial"/>
          <w:lang w:val="de-DE"/>
        </w:rPr>
        <w:t xml:space="preserve">ken in the main through  Adopt </w:t>
      </w:r>
      <w:r w:rsidRPr="001E7E6C">
        <w:rPr>
          <w:rFonts w:ascii="Arial" w:hAnsi="Arial"/>
          <w:lang w:val="de-DE"/>
        </w:rPr>
        <w:t>South West with a combined TV advert and campaign laun</w:t>
      </w:r>
      <w:r w:rsidR="006B76ED">
        <w:rPr>
          <w:rFonts w:ascii="Arial" w:hAnsi="Arial"/>
          <w:lang w:val="de-DE"/>
        </w:rPr>
        <w:t>ched for National Adoption week</w:t>
      </w:r>
      <w:r w:rsidRPr="001E7E6C">
        <w:rPr>
          <w:rFonts w:ascii="Arial" w:hAnsi="Arial"/>
          <w:lang w:val="de-DE"/>
        </w:rPr>
        <w:t>.</w:t>
      </w:r>
    </w:p>
    <w:p w:rsidR="001E6097" w:rsidRDefault="001E6097" w:rsidP="001E6097">
      <w:pPr>
        <w:tabs>
          <w:tab w:val="left" w:pos="1080"/>
        </w:tabs>
        <w:jc w:val="both"/>
        <w:rPr>
          <w:rFonts w:ascii="Arial" w:hAnsi="Arial" w:cs="Arial Unicode MS"/>
          <w:color w:val="000000"/>
          <w:u w:color="000000"/>
          <w:lang w:val="de-DE" w:eastAsia="en-GB"/>
        </w:rPr>
      </w:pPr>
    </w:p>
    <w:p w:rsidR="001E6097" w:rsidRDefault="001E6097" w:rsidP="001E6097">
      <w:pPr>
        <w:tabs>
          <w:tab w:val="left" w:pos="1080"/>
        </w:tabs>
        <w:jc w:val="both"/>
        <w:rPr>
          <w:rFonts w:ascii="Arial" w:hAnsi="Arial" w:cs="Arial"/>
        </w:rPr>
      </w:pPr>
      <w:r>
        <w:rPr>
          <w:rFonts w:ascii="Arial" w:hAnsi="Arial"/>
          <w:lang w:val="de-DE"/>
        </w:rPr>
        <w:t xml:space="preserve">4.4      </w:t>
      </w:r>
      <w:r>
        <w:rPr>
          <w:rFonts w:ascii="Arial" w:hAnsi="Arial" w:cs="Arial"/>
        </w:rPr>
        <w:t>Local radio has proven to be a successful method of raising awareness to our</w:t>
      </w:r>
    </w:p>
    <w:p w:rsidR="001E6097" w:rsidRDefault="001E6097" w:rsidP="00514F93">
      <w:pPr>
        <w:tabs>
          <w:tab w:val="left" w:pos="1080"/>
        </w:tabs>
        <w:ind w:left="709" w:hanging="709"/>
        <w:jc w:val="both"/>
        <w:rPr>
          <w:rFonts w:ascii="Arial" w:hAnsi="Arial" w:cs="Arial"/>
        </w:rPr>
      </w:pPr>
      <w:r>
        <w:rPr>
          <w:rFonts w:ascii="Arial" w:hAnsi="Arial" w:cs="Arial"/>
        </w:rPr>
        <w:t xml:space="preserve">           target market </w:t>
      </w:r>
      <w:r w:rsidR="00BC2407">
        <w:rPr>
          <w:rFonts w:ascii="Arial" w:hAnsi="Arial" w:cs="Arial"/>
        </w:rPr>
        <w:t>via the</w:t>
      </w:r>
      <w:r>
        <w:rPr>
          <w:rFonts w:ascii="Arial" w:hAnsi="Arial" w:cs="Arial"/>
        </w:rPr>
        <w:t xml:space="preserve"> station’s listeners and </w:t>
      </w:r>
      <w:r w:rsidR="00514F93">
        <w:rPr>
          <w:rFonts w:ascii="Arial" w:hAnsi="Arial" w:cs="Arial"/>
        </w:rPr>
        <w:t xml:space="preserve">offering the </w:t>
      </w:r>
      <w:r>
        <w:rPr>
          <w:rFonts w:ascii="Arial" w:hAnsi="Arial" w:cs="Arial"/>
        </w:rPr>
        <w:t>geographical coverage</w:t>
      </w:r>
      <w:r w:rsidR="00683D7E">
        <w:rPr>
          <w:rFonts w:ascii="Arial" w:hAnsi="Arial" w:cs="Arial"/>
        </w:rPr>
        <w:t xml:space="preserve"> required</w:t>
      </w:r>
      <w:r>
        <w:rPr>
          <w:rFonts w:ascii="Arial" w:hAnsi="Arial" w:cs="Arial"/>
        </w:rPr>
        <w:t>.</w:t>
      </w:r>
    </w:p>
    <w:p w:rsidR="001E6097" w:rsidRDefault="001E6097" w:rsidP="001E6097">
      <w:pPr>
        <w:tabs>
          <w:tab w:val="left" w:pos="1080"/>
        </w:tabs>
        <w:jc w:val="both"/>
        <w:rPr>
          <w:rFonts w:ascii="Arial" w:hAnsi="Arial" w:cs="Arial"/>
        </w:rPr>
      </w:pPr>
      <w:r>
        <w:rPr>
          <w:rFonts w:ascii="Arial" w:hAnsi="Arial" w:cs="Arial"/>
        </w:rPr>
        <w:t xml:space="preserve">           Having consulted with Hampshire as our improvement partner we have also</w:t>
      </w:r>
    </w:p>
    <w:p w:rsidR="001E6097" w:rsidRDefault="001E6097" w:rsidP="001E6097">
      <w:pPr>
        <w:tabs>
          <w:tab w:val="left" w:pos="1080"/>
        </w:tabs>
        <w:jc w:val="both"/>
        <w:rPr>
          <w:rFonts w:ascii="Arial" w:hAnsi="Arial" w:cs="Arial"/>
        </w:rPr>
      </w:pPr>
      <w:r>
        <w:rPr>
          <w:rFonts w:ascii="Arial" w:hAnsi="Arial" w:cs="Arial"/>
        </w:rPr>
        <w:t xml:space="preserve">           combined our marketing and recruitment events with our Fostering service to    </w:t>
      </w:r>
    </w:p>
    <w:p w:rsidR="001E6097" w:rsidRDefault="001E6097" w:rsidP="001E6097">
      <w:pPr>
        <w:tabs>
          <w:tab w:val="left" w:pos="1080"/>
        </w:tabs>
        <w:jc w:val="both"/>
        <w:rPr>
          <w:rFonts w:ascii="Arial" w:hAnsi="Arial" w:cs="Arial"/>
        </w:rPr>
      </w:pPr>
      <w:r>
        <w:rPr>
          <w:rFonts w:ascii="Arial" w:hAnsi="Arial" w:cs="Arial"/>
        </w:rPr>
        <w:t xml:space="preserve">           reach a wider audience and enhance opportunity. These events have</w:t>
      </w:r>
    </w:p>
    <w:p w:rsidR="001E6097" w:rsidRDefault="001E6097" w:rsidP="001E6097">
      <w:pPr>
        <w:tabs>
          <w:tab w:val="left" w:pos="1080"/>
        </w:tabs>
        <w:jc w:val="both"/>
        <w:rPr>
          <w:rFonts w:ascii="Arial" w:hAnsi="Arial" w:cs="Arial"/>
        </w:rPr>
      </w:pPr>
      <w:r>
        <w:rPr>
          <w:rFonts w:ascii="Arial" w:hAnsi="Arial" w:cs="Arial"/>
        </w:rPr>
        <w:t xml:space="preserve">           co-ordinated with our </w:t>
      </w:r>
      <w:r w:rsidR="00683D7E">
        <w:rPr>
          <w:rFonts w:ascii="Arial" w:hAnsi="Arial" w:cs="Arial"/>
        </w:rPr>
        <w:t>‘</w:t>
      </w:r>
      <w:r>
        <w:rPr>
          <w:rFonts w:ascii="Arial" w:hAnsi="Arial" w:cs="Arial"/>
        </w:rPr>
        <w:t>drop in</w:t>
      </w:r>
      <w:r w:rsidR="00683D7E">
        <w:rPr>
          <w:rFonts w:ascii="Arial" w:hAnsi="Arial" w:cs="Arial"/>
        </w:rPr>
        <w:t>’</w:t>
      </w:r>
      <w:r>
        <w:rPr>
          <w:rFonts w:ascii="Arial" w:hAnsi="Arial" w:cs="Arial"/>
        </w:rPr>
        <w:t xml:space="preserve"> events and recruitment stands throughout the</w:t>
      </w:r>
    </w:p>
    <w:p w:rsidR="001E6097" w:rsidRDefault="001E6097" w:rsidP="001E6097">
      <w:pPr>
        <w:tabs>
          <w:tab w:val="left" w:pos="1080"/>
        </w:tabs>
        <w:jc w:val="both"/>
        <w:rPr>
          <w:rFonts w:ascii="Arial" w:hAnsi="Arial" w:cs="Arial"/>
        </w:rPr>
      </w:pPr>
      <w:r>
        <w:rPr>
          <w:rFonts w:ascii="Arial" w:hAnsi="Arial" w:cs="Arial"/>
        </w:rPr>
        <w:t xml:space="preserve">           year. It is noted that our most successful location is strategically placed</w:t>
      </w:r>
    </w:p>
    <w:p w:rsidR="001E6097" w:rsidRDefault="001E6097" w:rsidP="001E6097">
      <w:pPr>
        <w:shd w:val="clear" w:color="auto" w:fill="FFFFFF"/>
        <w:spacing w:line="240" w:lineRule="atLeast"/>
        <w:ind w:left="360" w:hanging="76"/>
        <w:jc w:val="both"/>
        <w:rPr>
          <w:rFonts w:ascii="Arial" w:eastAsia="Times New Roman" w:hAnsi="Arial" w:cs="Arial"/>
          <w:lang w:eastAsia="en-GB"/>
        </w:rPr>
      </w:pPr>
      <w:r>
        <w:rPr>
          <w:rFonts w:ascii="Arial" w:hAnsi="Arial" w:cs="Arial"/>
        </w:rPr>
        <w:t xml:space="preserve">       outside of the Torbay on the main route of the A38, </w:t>
      </w:r>
      <w:r>
        <w:rPr>
          <w:rFonts w:ascii="Arial" w:eastAsia="Times New Roman" w:hAnsi="Arial" w:cs="Arial"/>
          <w:lang w:eastAsia="en-GB"/>
        </w:rPr>
        <w:t>accessible to a wide range</w:t>
      </w:r>
    </w:p>
    <w:p w:rsidR="001E6097" w:rsidRDefault="00BC2407" w:rsidP="001E6097">
      <w:pPr>
        <w:shd w:val="clear" w:color="auto" w:fill="FFFFFF"/>
        <w:spacing w:line="240" w:lineRule="atLeast"/>
        <w:ind w:left="360" w:hanging="76"/>
        <w:jc w:val="both"/>
        <w:rPr>
          <w:rFonts w:ascii="Arial" w:eastAsia="Times New Roman" w:hAnsi="Arial" w:cs="Arial"/>
          <w:lang w:eastAsia="en-GB"/>
        </w:rPr>
      </w:pPr>
      <w:r>
        <w:rPr>
          <w:rFonts w:ascii="Arial" w:eastAsia="Times New Roman" w:hAnsi="Arial" w:cs="Arial"/>
          <w:lang w:eastAsia="en-GB"/>
        </w:rPr>
        <w:t xml:space="preserve">      </w:t>
      </w:r>
      <w:r w:rsidR="006B76ED">
        <w:rPr>
          <w:rFonts w:ascii="Arial" w:eastAsia="Times New Roman" w:hAnsi="Arial" w:cs="Arial"/>
          <w:lang w:eastAsia="en-GB"/>
        </w:rPr>
        <w:t xml:space="preserve"> </w:t>
      </w:r>
      <w:r>
        <w:rPr>
          <w:rFonts w:ascii="Arial" w:eastAsia="Times New Roman" w:hAnsi="Arial" w:cs="Arial"/>
          <w:lang w:eastAsia="en-GB"/>
        </w:rPr>
        <w:t>of A</w:t>
      </w:r>
      <w:r w:rsidR="001E6097">
        <w:rPr>
          <w:rFonts w:ascii="Arial" w:eastAsia="Times New Roman" w:hAnsi="Arial" w:cs="Arial"/>
          <w:lang w:eastAsia="en-GB"/>
        </w:rPr>
        <w:t xml:space="preserve">dopters from Plymouth through to Exeter. </w:t>
      </w:r>
    </w:p>
    <w:p w:rsidR="001E6097" w:rsidRPr="001E6097" w:rsidRDefault="001E6097" w:rsidP="001E6097">
      <w:pPr>
        <w:tabs>
          <w:tab w:val="left" w:pos="1080"/>
        </w:tabs>
        <w:jc w:val="both"/>
        <w:rPr>
          <w:rFonts w:ascii="Arial" w:hAnsi="Arial" w:cs="Arial"/>
          <w:b/>
        </w:rPr>
      </w:pPr>
    </w:p>
    <w:p w:rsidR="001E6097" w:rsidRDefault="001E6097" w:rsidP="001E6097">
      <w:pPr>
        <w:pStyle w:val="ListParagraph"/>
        <w:shd w:val="clear" w:color="auto" w:fill="FFFFFF"/>
        <w:spacing w:after="0" w:line="240" w:lineRule="atLeast"/>
        <w:ind w:left="360"/>
        <w:rPr>
          <w:rFonts w:ascii="Arial" w:eastAsia="Times New Roman" w:hAnsi="Arial" w:cs="Arial"/>
          <w:i w:val="0"/>
          <w:sz w:val="24"/>
          <w:szCs w:val="24"/>
        </w:rPr>
      </w:pPr>
      <w:r>
        <w:rPr>
          <w:rFonts w:ascii="Arial" w:eastAsia="Times New Roman" w:hAnsi="Arial" w:cs="Arial"/>
          <w:i w:val="0"/>
          <w:sz w:val="24"/>
          <w:szCs w:val="24"/>
        </w:rPr>
        <w:t xml:space="preserve">     </w:t>
      </w:r>
      <w:r w:rsidRPr="001E6097">
        <w:rPr>
          <w:rFonts w:ascii="Arial" w:eastAsia="Times New Roman" w:hAnsi="Arial" w:cs="Arial"/>
          <w:i w:val="0"/>
          <w:sz w:val="24"/>
          <w:szCs w:val="24"/>
        </w:rPr>
        <w:t>Analysis suggests that events need to be r</w:t>
      </w:r>
      <w:r>
        <w:rPr>
          <w:rFonts w:ascii="Arial" w:eastAsia="Times New Roman" w:hAnsi="Arial" w:cs="Arial"/>
          <w:i w:val="0"/>
          <w:sz w:val="24"/>
          <w:szCs w:val="24"/>
        </w:rPr>
        <w:t>egular to sustain awareness.  In the</w:t>
      </w:r>
    </w:p>
    <w:p w:rsidR="001E6097" w:rsidRDefault="001E6097" w:rsidP="001E6097">
      <w:pPr>
        <w:pStyle w:val="ListParagraph"/>
        <w:shd w:val="clear" w:color="auto" w:fill="FFFFFF"/>
        <w:spacing w:after="0" w:line="240" w:lineRule="atLeast"/>
        <w:ind w:left="360"/>
        <w:rPr>
          <w:rFonts w:ascii="Arial" w:eastAsia="Times New Roman" w:hAnsi="Arial" w:cs="Arial"/>
          <w:i w:val="0"/>
          <w:sz w:val="24"/>
          <w:szCs w:val="24"/>
        </w:rPr>
      </w:pPr>
      <w:r>
        <w:rPr>
          <w:rFonts w:ascii="Arial" w:eastAsia="Times New Roman" w:hAnsi="Arial" w:cs="Arial"/>
          <w:i w:val="0"/>
          <w:sz w:val="24"/>
          <w:szCs w:val="24"/>
        </w:rPr>
        <w:t xml:space="preserve">     next year </w:t>
      </w:r>
      <w:r w:rsidRPr="001E6097">
        <w:rPr>
          <w:rFonts w:ascii="Arial" w:eastAsia="Times New Roman" w:hAnsi="Arial" w:cs="Arial"/>
          <w:i w:val="0"/>
          <w:sz w:val="24"/>
          <w:szCs w:val="24"/>
        </w:rPr>
        <w:t>we aim to exhibit at local events, sho</w:t>
      </w:r>
      <w:r>
        <w:rPr>
          <w:rFonts w:ascii="Arial" w:eastAsia="Times New Roman" w:hAnsi="Arial" w:cs="Arial"/>
          <w:i w:val="0"/>
          <w:sz w:val="24"/>
          <w:szCs w:val="24"/>
        </w:rPr>
        <w:t>ws and attractions i.e Paignton</w:t>
      </w:r>
    </w:p>
    <w:p w:rsidR="001E6097" w:rsidRPr="001E6097" w:rsidRDefault="001E6097" w:rsidP="001E6097">
      <w:pPr>
        <w:pStyle w:val="ListParagraph"/>
        <w:shd w:val="clear" w:color="auto" w:fill="FFFFFF"/>
        <w:spacing w:after="0" w:line="240" w:lineRule="atLeast"/>
        <w:ind w:left="360"/>
        <w:rPr>
          <w:rFonts w:ascii="Arial" w:eastAsia="Times New Roman" w:hAnsi="Arial" w:cs="Arial"/>
          <w:i w:val="0"/>
          <w:sz w:val="24"/>
          <w:szCs w:val="24"/>
        </w:rPr>
      </w:pPr>
      <w:r>
        <w:rPr>
          <w:rFonts w:ascii="Arial" w:eastAsia="Times New Roman" w:hAnsi="Arial" w:cs="Arial"/>
          <w:i w:val="0"/>
          <w:sz w:val="24"/>
          <w:szCs w:val="24"/>
        </w:rPr>
        <w:t xml:space="preserve">     </w:t>
      </w:r>
      <w:r w:rsidRPr="001E6097">
        <w:rPr>
          <w:rFonts w:ascii="Arial" w:eastAsia="Times New Roman" w:hAnsi="Arial" w:cs="Arial"/>
          <w:i w:val="0"/>
          <w:sz w:val="24"/>
          <w:szCs w:val="24"/>
        </w:rPr>
        <w:t xml:space="preserve">Zoo, Crealey Adventure Park etc. </w:t>
      </w:r>
      <w:r>
        <w:rPr>
          <w:rFonts w:ascii="Arial" w:eastAsia="Times New Roman" w:hAnsi="Arial" w:cs="Arial"/>
          <w:i w:val="0"/>
          <w:sz w:val="24"/>
          <w:szCs w:val="24"/>
        </w:rPr>
        <w:t xml:space="preserve">   </w:t>
      </w:r>
    </w:p>
    <w:p w:rsidR="001E6097" w:rsidRDefault="001E6097" w:rsidP="001E6097">
      <w:pPr>
        <w:shd w:val="clear" w:color="auto" w:fill="FFFFFF"/>
        <w:spacing w:line="240" w:lineRule="atLeast"/>
        <w:jc w:val="both"/>
        <w:rPr>
          <w:rFonts w:ascii="Arial" w:eastAsia="Times New Roman" w:hAnsi="Arial" w:cs="Arial"/>
          <w:lang w:eastAsia="en-GB"/>
        </w:rPr>
      </w:pPr>
      <w:r>
        <w:rPr>
          <w:rFonts w:ascii="Arial" w:eastAsia="Times New Roman" w:hAnsi="Arial" w:cs="Arial"/>
          <w:lang w:eastAsia="en-GB"/>
        </w:rPr>
        <w:t xml:space="preserve">          We aim to build close working relationships with Torbay Schools and Health to</w:t>
      </w:r>
    </w:p>
    <w:p w:rsidR="001E6097" w:rsidRDefault="001E6097" w:rsidP="001E6097">
      <w:pPr>
        <w:shd w:val="clear" w:color="auto" w:fill="FFFFFF"/>
        <w:spacing w:line="240" w:lineRule="atLeast"/>
        <w:jc w:val="both"/>
        <w:rPr>
          <w:rFonts w:ascii="Arial" w:eastAsia="Times New Roman" w:hAnsi="Arial" w:cs="Arial"/>
          <w:lang w:eastAsia="en-GB"/>
        </w:rPr>
      </w:pPr>
      <w:r>
        <w:rPr>
          <w:rFonts w:ascii="Arial" w:eastAsia="Times New Roman" w:hAnsi="Arial" w:cs="Arial"/>
          <w:lang w:eastAsia="en-GB"/>
        </w:rPr>
        <w:t xml:space="preserve">          help us recruit adopters with the skills we need. </w:t>
      </w:r>
    </w:p>
    <w:p w:rsidR="001E6097" w:rsidRDefault="001E6097" w:rsidP="001E6097">
      <w:pPr>
        <w:shd w:val="clear" w:color="auto" w:fill="FFFFFF"/>
        <w:spacing w:line="240" w:lineRule="atLeast"/>
        <w:jc w:val="both"/>
        <w:rPr>
          <w:rFonts w:ascii="Arial" w:eastAsia="Times New Roman" w:hAnsi="Arial" w:cs="Arial"/>
          <w:lang w:eastAsia="en-GB"/>
        </w:rPr>
      </w:pPr>
      <w:r>
        <w:rPr>
          <w:rFonts w:ascii="Arial" w:eastAsia="Times New Roman" w:hAnsi="Arial" w:cs="Arial"/>
          <w:lang w:eastAsia="en-GB"/>
        </w:rPr>
        <w:t xml:space="preserve">          </w:t>
      </w:r>
      <w:r w:rsidRPr="001E6097">
        <w:rPr>
          <w:rFonts w:ascii="Arial" w:eastAsia="Times New Roman" w:hAnsi="Arial" w:cs="Arial"/>
          <w:lang w:eastAsia="en-GB"/>
        </w:rPr>
        <w:t>We will make links with social groups to rea</w:t>
      </w:r>
      <w:r>
        <w:rPr>
          <w:rFonts w:ascii="Arial" w:eastAsia="Times New Roman" w:hAnsi="Arial" w:cs="Arial"/>
          <w:lang w:eastAsia="en-GB"/>
        </w:rPr>
        <w:t>ch a wider demographic audience</w:t>
      </w:r>
    </w:p>
    <w:p w:rsidR="001E6097" w:rsidRPr="001E6097" w:rsidRDefault="001E6097" w:rsidP="006B76ED">
      <w:pPr>
        <w:shd w:val="clear" w:color="auto" w:fill="FFFFFF"/>
        <w:spacing w:line="240" w:lineRule="atLeast"/>
        <w:ind w:firstLine="709"/>
        <w:jc w:val="both"/>
        <w:rPr>
          <w:rFonts w:ascii="Arial" w:eastAsia="Times New Roman" w:hAnsi="Arial" w:cs="Arial"/>
          <w:lang w:eastAsia="en-GB"/>
        </w:rPr>
      </w:pPr>
      <w:r w:rsidRPr="001E6097">
        <w:rPr>
          <w:rFonts w:ascii="Arial" w:eastAsia="Times New Roman" w:hAnsi="Arial" w:cs="Arial"/>
          <w:lang w:eastAsia="en-GB"/>
        </w:rPr>
        <w:lastRenderedPageBreak/>
        <w:t xml:space="preserve">such as LGBT. </w:t>
      </w:r>
    </w:p>
    <w:p w:rsidR="001E6097" w:rsidRDefault="001E6097" w:rsidP="001E6097">
      <w:pPr>
        <w:shd w:val="clear" w:color="auto" w:fill="FFFFFF"/>
        <w:spacing w:line="240" w:lineRule="atLeast"/>
        <w:jc w:val="both"/>
        <w:rPr>
          <w:rFonts w:ascii="Arial" w:eastAsia="Times New Roman" w:hAnsi="Arial" w:cs="Arial"/>
          <w:lang w:eastAsia="en-GB"/>
        </w:rPr>
      </w:pPr>
      <w:r>
        <w:rPr>
          <w:rFonts w:ascii="Arial" w:eastAsia="Times New Roman" w:hAnsi="Arial" w:cs="Arial"/>
          <w:lang w:eastAsia="en-GB"/>
        </w:rPr>
        <w:t xml:space="preserve">         </w:t>
      </w:r>
      <w:r w:rsidR="006B76ED">
        <w:rPr>
          <w:rFonts w:ascii="Arial" w:eastAsia="Times New Roman" w:hAnsi="Arial" w:cs="Arial"/>
          <w:lang w:eastAsia="en-GB"/>
        </w:rPr>
        <w:t xml:space="preserve"> </w:t>
      </w:r>
      <w:r w:rsidRPr="001E6097">
        <w:rPr>
          <w:rFonts w:ascii="Arial" w:eastAsia="Times New Roman" w:hAnsi="Arial" w:cs="Arial"/>
          <w:lang w:eastAsia="en-GB"/>
        </w:rPr>
        <w:t>We will hold a monthly drop in session at Tor Hill House where local r</w:t>
      </w:r>
      <w:r>
        <w:rPr>
          <w:rFonts w:ascii="Arial" w:eastAsia="Times New Roman" w:hAnsi="Arial" w:cs="Arial"/>
          <w:lang w:eastAsia="en-GB"/>
        </w:rPr>
        <w:t>esidents</w:t>
      </w:r>
    </w:p>
    <w:p w:rsidR="001E6097" w:rsidRPr="001E6097" w:rsidRDefault="001E6097" w:rsidP="001E6097">
      <w:pPr>
        <w:shd w:val="clear" w:color="auto" w:fill="FFFFFF"/>
        <w:spacing w:line="240" w:lineRule="atLeast"/>
        <w:jc w:val="both"/>
        <w:rPr>
          <w:rFonts w:ascii="Arial" w:eastAsia="Times New Roman" w:hAnsi="Arial" w:cs="Arial"/>
          <w:lang w:eastAsia="en-GB"/>
        </w:rPr>
      </w:pPr>
      <w:r>
        <w:rPr>
          <w:rFonts w:ascii="Arial" w:eastAsia="Times New Roman" w:hAnsi="Arial" w:cs="Arial"/>
          <w:lang w:eastAsia="en-GB"/>
        </w:rPr>
        <w:t xml:space="preserve">         </w:t>
      </w:r>
      <w:r w:rsidR="006B76ED">
        <w:rPr>
          <w:rFonts w:ascii="Arial" w:eastAsia="Times New Roman" w:hAnsi="Arial" w:cs="Arial"/>
          <w:lang w:eastAsia="en-GB"/>
        </w:rPr>
        <w:t xml:space="preserve"> </w:t>
      </w:r>
      <w:r w:rsidRPr="001E6097">
        <w:rPr>
          <w:rFonts w:ascii="Arial" w:eastAsia="Times New Roman" w:hAnsi="Arial" w:cs="Arial"/>
          <w:lang w:eastAsia="en-GB"/>
        </w:rPr>
        <w:t xml:space="preserve">can consult with the assessment and recruitment advisor. </w:t>
      </w:r>
    </w:p>
    <w:p w:rsidR="00F75FA4" w:rsidRPr="001E7E6C" w:rsidRDefault="00F75FA4">
      <w:pPr>
        <w:pStyle w:val="BodyB"/>
        <w:rPr>
          <w:rFonts w:ascii="Arial" w:eastAsia="Arial" w:hAnsi="Arial" w:cs="Arial"/>
          <w:lang w:val="de-DE"/>
        </w:rPr>
      </w:pPr>
    </w:p>
    <w:p w:rsidR="00F75FA4" w:rsidRPr="001E7E6C" w:rsidRDefault="001E6097" w:rsidP="006B76ED">
      <w:pPr>
        <w:pStyle w:val="BodyB"/>
        <w:ind w:left="709" w:hanging="851"/>
        <w:rPr>
          <w:rFonts w:ascii="Arial" w:eastAsia="Arial" w:hAnsi="Arial" w:cs="Arial"/>
          <w:lang w:val="de-DE"/>
        </w:rPr>
      </w:pPr>
      <w:r>
        <w:rPr>
          <w:rFonts w:ascii="Arial" w:hAnsi="Arial"/>
          <w:lang w:val="de-DE"/>
        </w:rPr>
        <w:t>4.5</w:t>
      </w:r>
      <w:r w:rsidR="006B76ED">
        <w:rPr>
          <w:rFonts w:ascii="Arial" w:hAnsi="Arial"/>
          <w:lang w:val="de-DE"/>
        </w:rPr>
        <w:t xml:space="preserve">  </w:t>
      </w:r>
      <w:r w:rsidR="006B76ED">
        <w:rPr>
          <w:rFonts w:ascii="Arial" w:hAnsi="Arial"/>
          <w:lang w:val="de-DE"/>
        </w:rPr>
        <w:tab/>
      </w:r>
      <w:r w:rsidR="00627782" w:rsidRPr="001E7E6C">
        <w:rPr>
          <w:rFonts w:ascii="Arial" w:hAnsi="Arial"/>
          <w:lang w:val="de-DE"/>
        </w:rPr>
        <w:t>Adopt South West has a comprehensive website with a link to Torbay’s own</w:t>
      </w:r>
    </w:p>
    <w:p w:rsidR="00F75FA4" w:rsidRDefault="00627782">
      <w:pPr>
        <w:pStyle w:val="BodyB"/>
        <w:rPr>
          <w:rFonts w:ascii="Arial" w:hAnsi="Arial"/>
          <w:lang w:val="de-DE"/>
        </w:rPr>
      </w:pPr>
      <w:r w:rsidRPr="001E7E6C">
        <w:rPr>
          <w:rFonts w:ascii="Arial" w:hAnsi="Arial"/>
          <w:lang w:val="de-DE"/>
        </w:rPr>
        <w:t xml:space="preserve">           revised and improved adopter focused web pages. </w:t>
      </w:r>
    </w:p>
    <w:p w:rsidR="001E6097" w:rsidRDefault="001E6097">
      <w:pPr>
        <w:pStyle w:val="BodyB"/>
        <w:rPr>
          <w:rFonts w:ascii="Arial" w:hAnsi="Arial"/>
          <w:lang w:val="de-DE"/>
        </w:rPr>
      </w:pPr>
    </w:p>
    <w:p w:rsidR="001E6097" w:rsidRDefault="001E6097">
      <w:pPr>
        <w:pStyle w:val="BodyB"/>
        <w:rPr>
          <w:rFonts w:ascii="Arial" w:hAnsi="Arial"/>
          <w:lang w:val="de-DE"/>
        </w:rPr>
      </w:pPr>
      <w:r>
        <w:rPr>
          <w:rFonts w:ascii="Arial" w:hAnsi="Arial"/>
          <w:lang w:val="de-DE"/>
        </w:rPr>
        <w:t xml:space="preserve">           </w:t>
      </w:r>
      <w:r w:rsidRPr="001E7E6C">
        <w:rPr>
          <w:rFonts w:ascii="Arial" w:hAnsi="Arial"/>
          <w:b/>
          <w:bCs/>
        </w:rPr>
        <w:t>Assessment/Approval of Adopters</w:t>
      </w:r>
    </w:p>
    <w:p w:rsidR="00F75FA4" w:rsidRPr="001E7E6C" w:rsidRDefault="00F75FA4" w:rsidP="001E6097">
      <w:pPr>
        <w:pStyle w:val="BodyB"/>
        <w:widowControl w:val="0"/>
        <w:rPr>
          <w:rFonts w:ascii="Arial" w:eastAsia="Arial" w:hAnsi="Arial" w:cs="Arial"/>
          <w:lang w:val="de-DE"/>
        </w:rPr>
      </w:pPr>
    </w:p>
    <w:tbl>
      <w:tblPr>
        <w:tblW w:w="8454" w:type="dxa"/>
        <w:tblInd w:w="8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6"/>
        <w:gridCol w:w="1589"/>
        <w:gridCol w:w="1589"/>
        <w:gridCol w:w="1590"/>
      </w:tblGrid>
      <w:tr w:rsidR="00F75FA4" w:rsidRPr="001E6097" w:rsidTr="006B76ED">
        <w:trPr>
          <w:trHeight w:val="57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627782" w:rsidP="006B76ED">
            <w:pPr>
              <w:pStyle w:val="BodyB"/>
              <w:jc w:val="center"/>
            </w:pPr>
            <w:r w:rsidRPr="001E6097">
              <w:rPr>
                <w:rFonts w:ascii="Arial" w:hAnsi="Arial"/>
                <w:lang w:val="de-DE"/>
              </w:rPr>
              <w:t>Period</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627782">
            <w:pPr>
              <w:pStyle w:val="BodyB"/>
              <w:jc w:val="center"/>
            </w:pPr>
            <w:r w:rsidRPr="001E6097">
              <w:rPr>
                <w:rFonts w:ascii="Arial" w:hAnsi="Arial"/>
                <w:lang w:val="de-DE"/>
              </w:rPr>
              <w:t>Initial Enquiries</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627782">
            <w:pPr>
              <w:pStyle w:val="BodyB"/>
              <w:jc w:val="center"/>
            </w:pPr>
            <w:r w:rsidRPr="001E6097">
              <w:rPr>
                <w:rFonts w:ascii="Arial" w:hAnsi="Arial"/>
                <w:lang w:val="de-DE"/>
              </w:rPr>
              <w:t>Applications received</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627782">
            <w:pPr>
              <w:pStyle w:val="BodyB"/>
              <w:jc w:val="center"/>
              <w:rPr>
                <w:rFonts w:ascii="Arial" w:eastAsia="Arial" w:hAnsi="Arial" w:cs="Arial"/>
              </w:rPr>
            </w:pPr>
            <w:r w:rsidRPr="001E6097">
              <w:rPr>
                <w:rFonts w:ascii="Arial" w:hAnsi="Arial"/>
                <w:lang w:val="de-DE"/>
              </w:rPr>
              <w:t>Adopters</w:t>
            </w:r>
          </w:p>
          <w:p w:rsidR="00F75FA4" w:rsidRPr="001E6097" w:rsidRDefault="00627782">
            <w:pPr>
              <w:pStyle w:val="BodyB"/>
              <w:jc w:val="center"/>
            </w:pPr>
            <w:r w:rsidRPr="001E6097">
              <w:rPr>
                <w:rFonts w:ascii="Arial" w:hAnsi="Arial"/>
                <w:lang w:val="de-DE"/>
              </w:rPr>
              <w:t>Approved</w:t>
            </w:r>
          </w:p>
        </w:tc>
      </w:tr>
      <w:tr w:rsidR="00F75FA4" w:rsidRPr="001E6097">
        <w:trPr>
          <w:trHeight w:val="85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627782">
            <w:pPr>
              <w:pStyle w:val="BodyB"/>
            </w:pPr>
            <w:r w:rsidRPr="001E6097">
              <w:rPr>
                <w:rFonts w:ascii="Arial" w:hAnsi="Arial"/>
                <w:lang w:val="de-DE"/>
              </w:rPr>
              <w:t>1st April 2014 – 31st March 2015</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F824F6">
            <w:pPr>
              <w:pStyle w:val="BodyB"/>
              <w:jc w:val="center"/>
            </w:pPr>
            <w:r w:rsidRPr="001E6097">
              <w:rPr>
                <w:rFonts w:ascii="Arial" w:hAnsi="Arial"/>
                <w:lang w:val="de-DE"/>
              </w:rPr>
              <w:t>155</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F824F6">
            <w:pPr>
              <w:pStyle w:val="BodyB"/>
              <w:jc w:val="center"/>
            </w:pPr>
            <w:r w:rsidRPr="001E6097">
              <w:rPr>
                <w:rFonts w:ascii="Arial" w:hAnsi="Arial"/>
                <w:lang w:val="de-DE"/>
              </w:rPr>
              <w:t>9</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F824F6">
            <w:pPr>
              <w:pStyle w:val="BodyB"/>
              <w:jc w:val="center"/>
            </w:pPr>
            <w:r w:rsidRPr="001E6097">
              <w:rPr>
                <w:rFonts w:ascii="Arial" w:hAnsi="Arial"/>
                <w:lang w:val="de-DE"/>
              </w:rPr>
              <w:t>9</w:t>
            </w:r>
          </w:p>
        </w:tc>
      </w:tr>
      <w:tr w:rsidR="00F75FA4" w:rsidRPr="001E6097">
        <w:trPr>
          <w:trHeight w:val="85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627782">
            <w:pPr>
              <w:pStyle w:val="BodyB"/>
            </w:pPr>
            <w:r w:rsidRPr="001E6097">
              <w:rPr>
                <w:rFonts w:ascii="Arial" w:hAnsi="Arial"/>
                <w:lang w:val="de-DE"/>
              </w:rPr>
              <w:t>1st April 2015 – March 2016</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F824F6">
            <w:pPr>
              <w:pStyle w:val="BodyB"/>
              <w:jc w:val="center"/>
            </w:pPr>
            <w:r w:rsidRPr="001E6097">
              <w:rPr>
                <w:rFonts w:ascii="Arial" w:hAnsi="Arial"/>
                <w:lang w:val="de-DE"/>
              </w:rPr>
              <w:t>74</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F824F6">
            <w:pPr>
              <w:pStyle w:val="BodyB"/>
              <w:jc w:val="center"/>
            </w:pPr>
            <w:r w:rsidRPr="001E6097">
              <w:rPr>
                <w:rFonts w:ascii="Arial" w:hAnsi="Arial"/>
                <w:lang w:val="de-DE"/>
              </w:rPr>
              <w:t>10</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75FA4" w:rsidRPr="001E6097" w:rsidRDefault="00F824F6">
            <w:pPr>
              <w:pStyle w:val="BodyB"/>
              <w:jc w:val="center"/>
            </w:pPr>
            <w:r w:rsidRPr="001E6097">
              <w:rPr>
                <w:rFonts w:ascii="Arial" w:hAnsi="Arial"/>
                <w:lang w:val="de-DE"/>
              </w:rPr>
              <w:t>7</w:t>
            </w:r>
          </w:p>
        </w:tc>
      </w:tr>
      <w:tr w:rsidR="007F6545" w:rsidRPr="001E6097">
        <w:trPr>
          <w:trHeight w:val="852"/>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6545" w:rsidRPr="001E6097" w:rsidRDefault="007F6545" w:rsidP="007F6545">
            <w:pPr>
              <w:pStyle w:val="BodyB"/>
              <w:rPr>
                <w:rFonts w:ascii="Arial" w:hAnsi="Arial"/>
                <w:lang w:val="de-DE"/>
              </w:rPr>
            </w:pPr>
            <w:r>
              <w:rPr>
                <w:rFonts w:ascii="Arial" w:hAnsi="Arial"/>
                <w:lang w:val="de-DE"/>
              </w:rPr>
              <w:t>1st April 2016 – March 2017</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6545" w:rsidRDefault="007F6545" w:rsidP="007F6545">
            <w:pPr>
              <w:pStyle w:val="BodyB"/>
              <w:jc w:val="center"/>
              <w:rPr>
                <w:rFonts w:ascii="Arial" w:hAnsi="Arial"/>
                <w:highlight w:val="yellow"/>
                <w:lang w:val="de-DE"/>
              </w:rPr>
            </w:pPr>
            <w:r w:rsidRPr="007F6545">
              <w:rPr>
                <w:rFonts w:ascii="Arial" w:hAnsi="Arial"/>
                <w:lang w:val="de-DE"/>
              </w:rPr>
              <w:t>75</w:t>
            </w:r>
          </w:p>
        </w:tc>
        <w:tc>
          <w:tcPr>
            <w:tcW w:w="15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6545" w:rsidRDefault="007F6545" w:rsidP="007F6545">
            <w:pPr>
              <w:pStyle w:val="BodyB"/>
              <w:jc w:val="center"/>
              <w:rPr>
                <w:rFonts w:ascii="Arial" w:hAnsi="Arial"/>
                <w:highlight w:val="yellow"/>
                <w:lang w:val="de-DE"/>
              </w:rPr>
            </w:pPr>
            <w:r w:rsidRPr="007F6545">
              <w:rPr>
                <w:rFonts w:ascii="Arial" w:hAnsi="Arial"/>
                <w:lang w:val="de-DE"/>
              </w:rPr>
              <w:t>8</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F6545" w:rsidRDefault="007F6545" w:rsidP="007F6545">
            <w:pPr>
              <w:pStyle w:val="BodyB"/>
              <w:jc w:val="center"/>
              <w:rPr>
                <w:rFonts w:ascii="Arial" w:hAnsi="Arial"/>
                <w:highlight w:val="yellow"/>
                <w:lang w:val="de-DE"/>
              </w:rPr>
            </w:pPr>
            <w:r w:rsidRPr="007F6545">
              <w:rPr>
                <w:rFonts w:ascii="Arial" w:hAnsi="Arial"/>
                <w:lang w:val="de-DE"/>
              </w:rPr>
              <w:t>7</w:t>
            </w:r>
          </w:p>
        </w:tc>
      </w:tr>
    </w:tbl>
    <w:p w:rsidR="00F75FA4" w:rsidRPr="00AB3C24" w:rsidRDefault="00F75FA4">
      <w:pPr>
        <w:pStyle w:val="BodyB"/>
        <w:widowControl w:val="0"/>
        <w:ind w:left="704" w:hanging="704"/>
        <w:rPr>
          <w:rFonts w:ascii="Arial" w:eastAsia="Arial" w:hAnsi="Arial" w:cs="Arial"/>
          <w:highlight w:val="yellow"/>
          <w:lang w:val="de-DE"/>
        </w:rPr>
      </w:pPr>
    </w:p>
    <w:p w:rsidR="00F75FA4" w:rsidRPr="00AB3C24" w:rsidRDefault="00F75FA4">
      <w:pPr>
        <w:pStyle w:val="BodyB"/>
        <w:widowControl w:val="0"/>
        <w:ind w:left="2034" w:hanging="2034"/>
        <w:rPr>
          <w:rFonts w:ascii="Arial" w:eastAsia="Arial" w:hAnsi="Arial" w:cs="Arial"/>
          <w:highlight w:val="yellow"/>
          <w:lang w:val="de-DE"/>
        </w:rPr>
      </w:pPr>
    </w:p>
    <w:p w:rsidR="00F75FA4" w:rsidRPr="00F62443" w:rsidRDefault="00F75FA4" w:rsidP="00F62443">
      <w:pPr>
        <w:pStyle w:val="BodyB"/>
        <w:jc w:val="both"/>
        <w:rPr>
          <w:rFonts w:ascii="Arial" w:eastAsia="Arial" w:hAnsi="Arial" w:cs="Arial"/>
          <w:highlight w:val="yellow"/>
          <w:lang w:val="de-DE"/>
        </w:rPr>
      </w:pPr>
    </w:p>
    <w:p w:rsidR="0098089C" w:rsidRPr="00F62443" w:rsidRDefault="006B76ED" w:rsidP="00F62443">
      <w:pPr>
        <w:pStyle w:val="Default"/>
        <w:jc w:val="both"/>
      </w:pPr>
      <w:r w:rsidRPr="00F62443">
        <w:rPr>
          <w:lang w:val="de-DE"/>
        </w:rPr>
        <w:t>4.6</w:t>
      </w:r>
      <w:r w:rsidRPr="00F62443">
        <w:rPr>
          <w:lang w:val="de-DE"/>
        </w:rPr>
        <w:tab/>
      </w:r>
      <w:r w:rsidR="0098089C" w:rsidRPr="00F62443">
        <w:t>The national picture outlined within the Adoption Leadership Board</w:t>
      </w:r>
      <w:r w:rsidR="00683D7E" w:rsidRPr="00F62443">
        <w:t>’</w:t>
      </w:r>
      <w:r w:rsidR="0098089C" w:rsidRPr="00F62443">
        <w:t>s Headlines</w:t>
      </w:r>
    </w:p>
    <w:p w:rsidR="0098089C" w:rsidRPr="00F62443" w:rsidRDefault="0098089C" w:rsidP="00F62443">
      <w:pPr>
        <w:pStyle w:val="Default"/>
        <w:jc w:val="both"/>
      </w:pPr>
      <w:r w:rsidRPr="00F62443">
        <w:t xml:space="preserve">           and Measures report noted that Registrations to become an adopter have</w:t>
      </w:r>
    </w:p>
    <w:p w:rsidR="0098089C" w:rsidRPr="00F62443" w:rsidRDefault="0098089C" w:rsidP="00F62443">
      <w:pPr>
        <w:pStyle w:val="Default"/>
        <w:jc w:val="both"/>
      </w:pPr>
      <w:r w:rsidRPr="00F62443">
        <w:t xml:space="preserve">           increased by 8% from 740 in quarter 1 2016-17 to 800 in quarter 2 2016-17.</w:t>
      </w:r>
    </w:p>
    <w:p w:rsidR="0098089C" w:rsidRPr="00F62443" w:rsidRDefault="0098089C" w:rsidP="00F62443">
      <w:pPr>
        <w:pStyle w:val="Default"/>
        <w:jc w:val="both"/>
      </w:pPr>
      <w:r w:rsidRPr="00F62443">
        <w:t xml:space="preserve">           The number of </w:t>
      </w:r>
      <w:r w:rsidR="00BC4AD0" w:rsidRPr="00F62443">
        <w:t>A</w:t>
      </w:r>
      <w:r w:rsidRPr="00F62443">
        <w:t xml:space="preserve">dopter families approved for </w:t>
      </w:r>
      <w:r w:rsidR="00BC4AD0" w:rsidRPr="00F62443">
        <w:t>A</w:t>
      </w:r>
      <w:r w:rsidRPr="00F62443">
        <w:t>doption has decreased slightly</w:t>
      </w:r>
    </w:p>
    <w:p w:rsidR="00F75FA4" w:rsidRPr="00F62443" w:rsidRDefault="0098089C" w:rsidP="00F62443">
      <w:pPr>
        <w:pStyle w:val="Default"/>
        <w:jc w:val="both"/>
      </w:pPr>
      <w:r w:rsidRPr="00F62443">
        <w:t xml:space="preserve">           from 710 in quarter 1 2016-17 to 700 in quarter 2 2016-17. </w:t>
      </w:r>
    </w:p>
    <w:p w:rsidR="007F6545" w:rsidRPr="00F62443" w:rsidRDefault="007F6545" w:rsidP="00F62443">
      <w:pPr>
        <w:pStyle w:val="Default"/>
        <w:jc w:val="both"/>
      </w:pPr>
    </w:p>
    <w:p w:rsidR="0098089C" w:rsidRPr="00F62443" w:rsidRDefault="006B76ED" w:rsidP="00F62443">
      <w:pPr>
        <w:pStyle w:val="Default"/>
        <w:jc w:val="both"/>
        <w:rPr>
          <w:lang w:val="de-DE"/>
        </w:rPr>
      </w:pPr>
      <w:r w:rsidRPr="00F62443">
        <w:t>4.7</w:t>
      </w:r>
      <w:r w:rsidR="007F6545" w:rsidRPr="00F62443">
        <w:t xml:space="preserve">      </w:t>
      </w:r>
      <w:r w:rsidR="00025904" w:rsidRPr="00F62443">
        <w:rPr>
          <w:lang w:val="de-DE"/>
        </w:rPr>
        <w:t xml:space="preserve">It is acknowledged that the conversion number from enquiries to applications </w:t>
      </w:r>
      <w:r w:rsidR="00025904" w:rsidRPr="00F62443">
        <w:rPr>
          <w:lang w:val="de-DE"/>
        </w:rPr>
        <w:tab/>
        <w:t xml:space="preserve">and approval </w:t>
      </w:r>
      <w:r w:rsidR="0098089C" w:rsidRPr="00F62443">
        <w:rPr>
          <w:lang w:val="de-DE"/>
        </w:rPr>
        <w:t xml:space="preserve">for Torbay </w:t>
      </w:r>
      <w:r w:rsidR="00025904" w:rsidRPr="00F62443">
        <w:rPr>
          <w:lang w:val="de-DE"/>
        </w:rPr>
        <w:t>continues to be low</w:t>
      </w:r>
      <w:r w:rsidR="0098089C" w:rsidRPr="00F62443">
        <w:rPr>
          <w:lang w:val="de-DE"/>
        </w:rPr>
        <w:t>, however is shown as being</w:t>
      </w:r>
    </w:p>
    <w:p w:rsidR="00025904" w:rsidRPr="00F62443" w:rsidRDefault="0098089C" w:rsidP="00F62443">
      <w:pPr>
        <w:pStyle w:val="Default"/>
        <w:jc w:val="both"/>
      </w:pPr>
      <w:r w:rsidRPr="00F62443">
        <w:rPr>
          <w:lang w:val="de-DE"/>
        </w:rPr>
        <w:t xml:space="preserve">           consistent for the last two years.</w:t>
      </w:r>
    </w:p>
    <w:p w:rsidR="0098089C" w:rsidRPr="00F62443" w:rsidRDefault="00025904" w:rsidP="00F62443">
      <w:pPr>
        <w:pStyle w:val="BodyB"/>
        <w:ind w:firstLine="720"/>
        <w:jc w:val="both"/>
        <w:rPr>
          <w:rFonts w:ascii="Arial" w:hAnsi="Arial"/>
          <w:lang w:val="de-DE"/>
        </w:rPr>
      </w:pPr>
      <w:r w:rsidRPr="00F62443">
        <w:rPr>
          <w:rFonts w:ascii="Arial" w:hAnsi="Arial"/>
          <w:lang w:val="de-DE"/>
        </w:rPr>
        <w:t xml:space="preserve">Geographically the fact that Torbay is a small unitary authority between </w:t>
      </w:r>
      <w:r w:rsidRPr="00F62443">
        <w:rPr>
          <w:rFonts w:ascii="Arial" w:hAnsi="Arial"/>
          <w:lang w:val="de-DE"/>
        </w:rPr>
        <w:tab/>
        <w:t xml:space="preserve">Devon, Plymouth and the voluntary agency Families for Children does impact </w:t>
      </w:r>
      <w:r w:rsidRPr="00F62443">
        <w:rPr>
          <w:rFonts w:ascii="Arial" w:hAnsi="Arial"/>
          <w:lang w:val="de-DE"/>
        </w:rPr>
        <w:tab/>
        <w:t>adversely upon the number of adopters coming through.</w:t>
      </w:r>
      <w:r w:rsidR="0098089C" w:rsidRPr="00F62443">
        <w:rPr>
          <w:rFonts w:ascii="Arial" w:hAnsi="Arial"/>
          <w:lang w:val="de-DE"/>
        </w:rPr>
        <w:t xml:space="preserve"> The collaboration as</w:t>
      </w:r>
    </w:p>
    <w:p w:rsidR="00025904" w:rsidRPr="00F62443" w:rsidRDefault="0098089C" w:rsidP="00F62443">
      <w:pPr>
        <w:pStyle w:val="BodyB"/>
        <w:ind w:left="709" w:firstLine="11"/>
        <w:jc w:val="both"/>
        <w:rPr>
          <w:rFonts w:ascii="Arial" w:hAnsi="Arial"/>
          <w:lang w:val="de-DE"/>
        </w:rPr>
      </w:pPr>
      <w:r w:rsidRPr="00F62443">
        <w:rPr>
          <w:rFonts w:ascii="Arial" w:hAnsi="Arial"/>
          <w:lang w:val="de-DE"/>
        </w:rPr>
        <w:t>AdoptSW affords Torbay marketing through this arena however in addition we continue to undertake specific marketing and recruitment work.</w:t>
      </w:r>
    </w:p>
    <w:p w:rsidR="0098089C" w:rsidRPr="00F62443" w:rsidRDefault="0098089C" w:rsidP="00F62443">
      <w:pPr>
        <w:pStyle w:val="BodyB"/>
        <w:ind w:firstLine="720"/>
        <w:jc w:val="both"/>
        <w:rPr>
          <w:rFonts w:ascii="Arial" w:hAnsi="Arial"/>
          <w:lang w:val="de-DE"/>
        </w:rPr>
      </w:pPr>
    </w:p>
    <w:p w:rsidR="0098089C" w:rsidRPr="00F62443" w:rsidRDefault="0098089C" w:rsidP="00F62443">
      <w:pPr>
        <w:pStyle w:val="BodyB"/>
        <w:jc w:val="both"/>
        <w:rPr>
          <w:rFonts w:ascii="Arial" w:hAnsi="Arial"/>
          <w:lang w:val="de-DE"/>
        </w:rPr>
      </w:pPr>
      <w:r w:rsidRPr="00F62443">
        <w:rPr>
          <w:rFonts w:ascii="Arial" w:hAnsi="Arial"/>
          <w:lang w:val="de-DE"/>
        </w:rPr>
        <w:t>4.</w:t>
      </w:r>
      <w:r w:rsidR="006B76ED" w:rsidRPr="00F62443">
        <w:rPr>
          <w:rFonts w:ascii="Arial" w:hAnsi="Arial"/>
          <w:lang w:val="de-DE"/>
        </w:rPr>
        <w:t>8</w:t>
      </w:r>
      <w:r w:rsidR="00627782" w:rsidRPr="00F62443">
        <w:rPr>
          <w:rFonts w:ascii="Arial" w:hAnsi="Arial"/>
          <w:lang w:val="de-DE"/>
        </w:rPr>
        <w:tab/>
      </w:r>
      <w:r w:rsidRPr="00F62443">
        <w:rPr>
          <w:rFonts w:ascii="Arial" w:hAnsi="Arial"/>
          <w:lang w:val="de-DE"/>
        </w:rPr>
        <w:t xml:space="preserve">Despite these efforts we have not seen an increase in our conversion rate.  All </w:t>
      </w:r>
    </w:p>
    <w:p w:rsidR="0098089C" w:rsidRPr="00F62443" w:rsidRDefault="0098089C" w:rsidP="00F62443">
      <w:pPr>
        <w:pStyle w:val="BodyB"/>
        <w:ind w:firstLine="720"/>
        <w:jc w:val="both"/>
        <w:rPr>
          <w:rFonts w:ascii="Arial" w:hAnsi="Arial"/>
          <w:lang w:val="de-DE"/>
        </w:rPr>
      </w:pPr>
      <w:r w:rsidRPr="00F62443">
        <w:rPr>
          <w:rFonts w:ascii="Arial" w:hAnsi="Arial"/>
          <w:lang w:val="de-DE"/>
        </w:rPr>
        <w:t>effort will be made through review of the Recrtuiment Strategy for the coming</w:t>
      </w:r>
    </w:p>
    <w:p w:rsidR="0098089C" w:rsidRPr="00F62443" w:rsidRDefault="0098089C" w:rsidP="00F62443">
      <w:pPr>
        <w:pStyle w:val="BodyB"/>
        <w:ind w:firstLine="720"/>
        <w:jc w:val="both"/>
        <w:rPr>
          <w:rFonts w:ascii="Arial" w:hAnsi="Arial"/>
          <w:lang w:val="de-DE"/>
        </w:rPr>
      </w:pPr>
      <w:r w:rsidRPr="00F62443">
        <w:rPr>
          <w:rFonts w:ascii="Arial" w:hAnsi="Arial"/>
          <w:lang w:val="de-DE"/>
        </w:rPr>
        <w:t xml:space="preserve">year to consider alternative strategies.    </w:t>
      </w:r>
    </w:p>
    <w:p w:rsidR="00F75FA4" w:rsidRPr="00F62443" w:rsidRDefault="0098089C" w:rsidP="00F62443">
      <w:pPr>
        <w:pStyle w:val="BodyAA"/>
        <w:rPr>
          <w:rFonts w:ascii="Arial" w:eastAsia="Arial" w:hAnsi="Arial" w:cs="Arial"/>
        </w:rPr>
      </w:pPr>
      <w:r w:rsidRPr="00F62443">
        <w:rPr>
          <w:rFonts w:ascii="Arial" w:eastAsia="Arial" w:hAnsi="Arial" w:cs="Arial"/>
        </w:rPr>
        <w:t xml:space="preserve">           It is anticipated that the Regional Adoption Agency will be of benefit to Torbay </w:t>
      </w:r>
    </w:p>
    <w:p w:rsidR="0098089C" w:rsidRPr="00F62443" w:rsidRDefault="0098089C" w:rsidP="00F62443">
      <w:pPr>
        <w:pStyle w:val="BodyAA"/>
        <w:rPr>
          <w:rFonts w:ascii="Arial" w:eastAsia="Arial" w:hAnsi="Arial" w:cs="Arial"/>
        </w:rPr>
      </w:pPr>
      <w:r w:rsidRPr="00F62443">
        <w:rPr>
          <w:rFonts w:ascii="Arial" w:eastAsia="Arial" w:hAnsi="Arial" w:cs="Arial"/>
        </w:rPr>
        <w:t xml:space="preserve">           In respect of efficiency of recruitment and approval of Adopters.</w:t>
      </w:r>
    </w:p>
    <w:p w:rsidR="0098089C" w:rsidRDefault="0098089C">
      <w:pPr>
        <w:pStyle w:val="BodyAA"/>
        <w:rPr>
          <w:rFonts w:ascii="Arial" w:eastAsia="Arial" w:hAnsi="Arial" w:cs="Arial"/>
        </w:rPr>
      </w:pPr>
    </w:p>
    <w:p w:rsidR="0098089C" w:rsidRDefault="00627782">
      <w:pPr>
        <w:pStyle w:val="BodyAA"/>
        <w:rPr>
          <w:rFonts w:ascii="Arial" w:eastAsia="Arial" w:hAnsi="Arial" w:cs="Arial"/>
          <w:b/>
          <w:bCs/>
        </w:rPr>
      </w:pPr>
      <w:r>
        <w:rPr>
          <w:rFonts w:ascii="Arial" w:eastAsia="Arial" w:hAnsi="Arial" w:cs="Arial"/>
          <w:b/>
          <w:bCs/>
        </w:rPr>
        <w:tab/>
      </w:r>
    </w:p>
    <w:p w:rsidR="0098089C" w:rsidRDefault="0098089C">
      <w:pPr>
        <w:pStyle w:val="BodyAA"/>
        <w:rPr>
          <w:rFonts w:ascii="Arial" w:eastAsia="Arial" w:hAnsi="Arial" w:cs="Arial"/>
          <w:b/>
          <w:bCs/>
        </w:rPr>
      </w:pPr>
    </w:p>
    <w:p w:rsidR="00F75FA4" w:rsidRDefault="00F75FA4">
      <w:pPr>
        <w:pStyle w:val="BodyAA"/>
        <w:rPr>
          <w:rFonts w:ascii="Arial" w:eastAsia="Arial" w:hAnsi="Arial" w:cs="Arial"/>
        </w:rPr>
      </w:pPr>
    </w:p>
    <w:p w:rsidR="00F75FA4" w:rsidRDefault="00F75FA4">
      <w:pPr>
        <w:pStyle w:val="BodyAA"/>
        <w:rPr>
          <w:rFonts w:ascii="Arial" w:eastAsia="Arial" w:hAnsi="Arial" w:cs="Arial"/>
        </w:rPr>
      </w:pPr>
    </w:p>
    <w:p w:rsidR="00F75FA4" w:rsidRDefault="00F75FA4">
      <w:pPr>
        <w:pStyle w:val="BodyAA"/>
        <w:rPr>
          <w:rFonts w:ascii="Arial" w:eastAsia="Arial" w:hAnsi="Arial" w:cs="Arial"/>
        </w:rPr>
      </w:pPr>
    </w:p>
    <w:p w:rsidR="00F75FA4" w:rsidRPr="0098089C" w:rsidRDefault="00627782">
      <w:pPr>
        <w:pStyle w:val="BodyAA"/>
        <w:ind w:firstLine="720"/>
      </w:pPr>
      <w:r w:rsidRPr="0098089C">
        <w:rPr>
          <w:rFonts w:ascii="Arial" w:hAnsi="Arial"/>
          <w:b/>
          <w:bCs/>
        </w:rPr>
        <w:t>Step Parent Adoptions:</w:t>
      </w:r>
    </w:p>
    <w:p w:rsidR="00F75FA4" w:rsidRPr="0098089C" w:rsidRDefault="00F75FA4">
      <w:pPr>
        <w:pStyle w:val="BodyAA"/>
        <w:rPr>
          <w:rFonts w:ascii="Arial" w:eastAsia="Arial" w:hAnsi="Arial" w:cs="Arial"/>
          <w:b/>
          <w:bCs/>
        </w:rPr>
      </w:pPr>
    </w:p>
    <w:p w:rsidR="00F75FA4" w:rsidRPr="0098089C" w:rsidRDefault="006B76ED">
      <w:pPr>
        <w:pStyle w:val="BodyAA"/>
        <w:rPr>
          <w:rFonts w:ascii="Arial" w:eastAsia="Arial" w:hAnsi="Arial" w:cs="Arial"/>
        </w:rPr>
      </w:pPr>
      <w:r>
        <w:rPr>
          <w:rFonts w:ascii="Arial" w:hAnsi="Arial"/>
        </w:rPr>
        <w:t>4.9</w:t>
      </w:r>
      <w:r w:rsidR="00627782" w:rsidRPr="0098089C">
        <w:rPr>
          <w:rFonts w:ascii="Arial" w:hAnsi="Arial"/>
        </w:rPr>
        <w:tab/>
        <w:t xml:space="preserve">Torbay Adoption Team continue the function of accepting referrals from </w:t>
      </w:r>
      <w:r w:rsidR="00627782" w:rsidRPr="0098089C">
        <w:rPr>
          <w:rFonts w:ascii="Arial" w:hAnsi="Arial"/>
        </w:rPr>
        <w:tab/>
        <w:t>families where a 'step-parent' wishes to adopt their partner</w:t>
      </w:r>
      <w:r w:rsidR="00720293">
        <w:rPr>
          <w:rFonts w:ascii="Arial" w:hAnsi="Arial"/>
        </w:rPr>
        <w:t>’</w:t>
      </w:r>
      <w:r w:rsidR="00627782" w:rsidRPr="0098089C">
        <w:rPr>
          <w:rFonts w:ascii="Arial" w:hAnsi="Arial"/>
        </w:rPr>
        <w:t>s child/ren.</w:t>
      </w:r>
    </w:p>
    <w:p w:rsidR="00F75FA4" w:rsidRPr="0098089C" w:rsidRDefault="00F75FA4">
      <w:pPr>
        <w:pStyle w:val="BodyAA"/>
        <w:rPr>
          <w:rFonts w:ascii="Arial" w:eastAsia="Arial" w:hAnsi="Arial" w:cs="Arial"/>
        </w:rPr>
      </w:pPr>
    </w:p>
    <w:p w:rsidR="00F75FA4" w:rsidRPr="0098089C" w:rsidRDefault="00627782">
      <w:pPr>
        <w:pStyle w:val="BodyAA"/>
        <w:ind w:left="720" w:hanging="720"/>
        <w:rPr>
          <w:rFonts w:ascii="Arial" w:eastAsia="Arial" w:hAnsi="Arial" w:cs="Arial"/>
        </w:rPr>
      </w:pPr>
      <w:r w:rsidRPr="0098089C">
        <w:rPr>
          <w:rFonts w:ascii="Arial" w:hAnsi="Arial"/>
        </w:rPr>
        <w:t>4.1</w:t>
      </w:r>
      <w:r w:rsidR="006B76ED">
        <w:rPr>
          <w:rFonts w:ascii="Arial" w:hAnsi="Arial"/>
        </w:rPr>
        <w:t>0</w:t>
      </w:r>
      <w:r w:rsidRPr="0098089C">
        <w:rPr>
          <w:rFonts w:ascii="Arial" w:hAnsi="Arial"/>
        </w:rPr>
        <w:tab/>
        <w:t>The function of providing this service will need to be reviewed in line with the Regionalisation model, as well as, in light of the trajectory being seen which is an increase in numbers of these adoption referrals and its impact upon capacity.</w:t>
      </w:r>
    </w:p>
    <w:p w:rsidR="00F75FA4" w:rsidRPr="00AB3C24" w:rsidRDefault="00F75FA4">
      <w:pPr>
        <w:pStyle w:val="BodyAA"/>
        <w:rPr>
          <w:rFonts w:ascii="Arial" w:eastAsia="Arial" w:hAnsi="Arial" w:cs="Arial"/>
          <w:highlight w:val="yellow"/>
        </w:rPr>
      </w:pPr>
    </w:p>
    <w:p w:rsidR="00F75FA4" w:rsidRPr="0098089C" w:rsidRDefault="00627782">
      <w:pPr>
        <w:pStyle w:val="BodyAA"/>
        <w:rPr>
          <w:rFonts w:ascii="Arial" w:eastAsia="Arial" w:hAnsi="Arial" w:cs="Arial"/>
          <w:b/>
          <w:bCs/>
        </w:rPr>
      </w:pPr>
      <w:r w:rsidRPr="0098089C">
        <w:rPr>
          <w:rFonts w:ascii="Arial" w:eastAsia="Arial" w:hAnsi="Arial" w:cs="Arial"/>
          <w:b/>
          <w:bCs/>
        </w:rPr>
        <w:tab/>
        <w:t xml:space="preserve">Inter-country </w:t>
      </w:r>
      <w:r w:rsidR="00BC4AD0">
        <w:rPr>
          <w:rFonts w:ascii="Arial" w:eastAsia="Arial" w:hAnsi="Arial" w:cs="Arial"/>
          <w:b/>
          <w:bCs/>
        </w:rPr>
        <w:t>A</w:t>
      </w:r>
      <w:r w:rsidRPr="0098089C">
        <w:rPr>
          <w:rFonts w:ascii="Arial" w:eastAsia="Arial" w:hAnsi="Arial" w:cs="Arial"/>
          <w:b/>
          <w:bCs/>
        </w:rPr>
        <w:t>doptions</w:t>
      </w:r>
      <w:r w:rsidR="00BC4AD0">
        <w:rPr>
          <w:rFonts w:ascii="Arial" w:eastAsia="Arial" w:hAnsi="Arial" w:cs="Arial"/>
          <w:b/>
          <w:bCs/>
        </w:rPr>
        <w:t>:</w:t>
      </w:r>
    </w:p>
    <w:p w:rsidR="00F75FA4" w:rsidRPr="0098089C" w:rsidRDefault="00F75FA4">
      <w:pPr>
        <w:pStyle w:val="BodyAA"/>
        <w:rPr>
          <w:rFonts w:ascii="Arial" w:eastAsia="Arial" w:hAnsi="Arial" w:cs="Arial"/>
          <w:b/>
          <w:bCs/>
        </w:rPr>
      </w:pPr>
    </w:p>
    <w:p w:rsidR="0098089C" w:rsidRDefault="00F824F6">
      <w:pPr>
        <w:pStyle w:val="BodyAA"/>
        <w:ind w:left="720" w:hanging="720"/>
        <w:rPr>
          <w:rFonts w:ascii="Arial" w:hAnsi="Arial"/>
        </w:rPr>
      </w:pPr>
      <w:r w:rsidRPr="0098089C">
        <w:rPr>
          <w:rFonts w:ascii="Arial" w:hAnsi="Arial"/>
        </w:rPr>
        <w:t>4.1</w:t>
      </w:r>
      <w:r w:rsidR="006B76ED">
        <w:rPr>
          <w:rFonts w:ascii="Arial" w:hAnsi="Arial"/>
        </w:rPr>
        <w:t>1</w:t>
      </w:r>
      <w:r w:rsidRPr="0098089C">
        <w:rPr>
          <w:rFonts w:ascii="Arial" w:hAnsi="Arial"/>
        </w:rPr>
        <w:tab/>
      </w:r>
      <w:r w:rsidR="0098089C">
        <w:rPr>
          <w:rFonts w:ascii="Arial" w:hAnsi="Arial"/>
        </w:rPr>
        <w:t xml:space="preserve">There were no enquiries for inter country adoptions to be considered within </w:t>
      </w:r>
    </w:p>
    <w:p w:rsidR="00F75FA4" w:rsidRPr="0098089C" w:rsidRDefault="0098089C">
      <w:pPr>
        <w:pStyle w:val="BodyAA"/>
        <w:ind w:left="720" w:hanging="720"/>
        <w:rPr>
          <w:rFonts w:ascii="Arial" w:eastAsia="Arial" w:hAnsi="Arial" w:cs="Arial"/>
        </w:rPr>
      </w:pPr>
      <w:r>
        <w:rPr>
          <w:rFonts w:ascii="Arial" w:hAnsi="Arial"/>
        </w:rPr>
        <w:t xml:space="preserve">           this period.</w:t>
      </w:r>
    </w:p>
    <w:p w:rsidR="00E2611F" w:rsidRDefault="00E2611F" w:rsidP="00E2611F">
      <w:pPr>
        <w:pStyle w:val="BodyAA"/>
        <w:ind w:firstLine="709"/>
        <w:rPr>
          <w:rFonts w:ascii="Arial" w:hAnsi="Arial"/>
          <w:b/>
          <w:bCs/>
        </w:rPr>
      </w:pPr>
    </w:p>
    <w:p w:rsidR="00F75FA4" w:rsidRDefault="00627782" w:rsidP="00E2611F">
      <w:pPr>
        <w:pStyle w:val="BodyAA"/>
        <w:ind w:firstLine="709"/>
        <w:rPr>
          <w:rFonts w:ascii="Arial" w:hAnsi="Arial"/>
          <w:b/>
          <w:bCs/>
        </w:rPr>
      </w:pPr>
      <w:r>
        <w:rPr>
          <w:rFonts w:ascii="Arial" w:hAnsi="Arial"/>
          <w:b/>
          <w:bCs/>
        </w:rPr>
        <w:t>Timeliness of Children’s Adoption Plans</w:t>
      </w:r>
    </w:p>
    <w:p w:rsidR="00E2611F" w:rsidRDefault="00E2611F" w:rsidP="00E2611F">
      <w:pPr>
        <w:pStyle w:val="BodyAA"/>
        <w:ind w:firstLine="709"/>
        <w:rPr>
          <w:rFonts w:ascii="Arial" w:hAnsi="Arial"/>
          <w:b/>
          <w:bCs/>
        </w:rPr>
      </w:pPr>
    </w:p>
    <w:p w:rsidR="00E93EEE" w:rsidRDefault="00E93EEE">
      <w:pPr>
        <w:pStyle w:val="BodyAA"/>
        <w:jc w:val="center"/>
        <w:rPr>
          <w:rFonts w:ascii="Arial" w:eastAsia="Arial" w:hAnsi="Arial" w:cs="Arial"/>
          <w:b/>
          <w:bCs/>
        </w:rPr>
      </w:pPr>
      <w:r w:rsidRPr="00DF3CB4">
        <w:rPr>
          <w:noProof/>
          <w:lang w:val="en-GB"/>
        </w:rPr>
        <w:drawing>
          <wp:inline distT="0" distB="0" distL="0" distR="0" wp14:anchorId="2CD0CBD1" wp14:editId="6127CC91">
            <wp:extent cx="5727700" cy="336566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365669"/>
                    </a:xfrm>
                    <a:prstGeom prst="rect">
                      <a:avLst/>
                    </a:prstGeom>
                    <a:noFill/>
                    <a:ln>
                      <a:noFill/>
                    </a:ln>
                  </pic:spPr>
                </pic:pic>
              </a:graphicData>
            </a:graphic>
          </wp:inline>
        </w:drawing>
      </w:r>
    </w:p>
    <w:p w:rsidR="00F75FA4" w:rsidRDefault="00F75FA4">
      <w:pPr>
        <w:pStyle w:val="BodyA"/>
        <w:spacing w:line="240" w:lineRule="auto"/>
        <w:rPr>
          <w:sz w:val="24"/>
          <w:szCs w:val="24"/>
        </w:rPr>
      </w:pPr>
    </w:p>
    <w:p w:rsidR="00F75FA4" w:rsidRDefault="00627782">
      <w:pPr>
        <w:pStyle w:val="BodyAA"/>
        <w:ind w:left="720" w:hanging="720"/>
        <w:rPr>
          <w:rFonts w:ascii="Arial" w:eastAsia="Arial" w:hAnsi="Arial" w:cs="Arial"/>
        </w:rPr>
      </w:pPr>
      <w:r>
        <w:rPr>
          <w:rFonts w:ascii="Arial" w:hAnsi="Arial"/>
        </w:rPr>
        <w:t>4.1</w:t>
      </w:r>
      <w:r w:rsidR="006B76ED">
        <w:rPr>
          <w:rFonts w:ascii="Arial" w:hAnsi="Arial"/>
        </w:rPr>
        <w:t>2</w:t>
      </w:r>
      <w:r>
        <w:rPr>
          <w:rFonts w:ascii="Arial" w:hAnsi="Arial"/>
        </w:rPr>
        <w:tab/>
        <w:t xml:space="preserve">The table above details information collated as part of what is termed the Adoption Score Card. There has been an improvement in the timeliness between a child entering care and being placed with adopters, for the period 2013-2016 the three year average shows Torbay as performing better than our statistical neighbours. The time from Placement Order to matching, </w:t>
      </w:r>
      <w:r>
        <w:rPr>
          <w:rFonts w:ascii="Arial" w:hAnsi="Arial"/>
        </w:rPr>
        <w:tab/>
        <w:t>although still below the national average, has also improved for Torbay children and as detailed</w:t>
      </w:r>
      <w:r w:rsidR="00720293">
        <w:rPr>
          <w:rFonts w:ascii="Arial" w:hAnsi="Arial"/>
        </w:rPr>
        <w:t>,</w:t>
      </w:r>
      <w:r>
        <w:rPr>
          <w:rFonts w:ascii="Arial" w:hAnsi="Arial"/>
        </w:rPr>
        <w:t xml:space="preserve"> the time children are waiting has also reduced.</w:t>
      </w:r>
    </w:p>
    <w:p w:rsidR="00F75FA4" w:rsidRDefault="00F75FA4">
      <w:pPr>
        <w:pStyle w:val="BodyAA"/>
        <w:rPr>
          <w:rFonts w:ascii="Arial" w:eastAsia="Arial" w:hAnsi="Arial" w:cs="Arial"/>
        </w:rPr>
      </w:pPr>
    </w:p>
    <w:p w:rsidR="00F75FA4" w:rsidRDefault="006B76ED">
      <w:pPr>
        <w:pStyle w:val="BodyAA"/>
        <w:ind w:left="720" w:hanging="720"/>
        <w:rPr>
          <w:rFonts w:ascii="Arial" w:hAnsi="Arial"/>
        </w:rPr>
      </w:pPr>
      <w:r>
        <w:rPr>
          <w:rFonts w:ascii="Arial" w:hAnsi="Arial"/>
        </w:rPr>
        <w:t>4.13</w:t>
      </w:r>
      <w:r w:rsidR="00627782">
        <w:rPr>
          <w:rFonts w:ascii="Arial" w:hAnsi="Arial"/>
        </w:rPr>
        <w:tab/>
        <w:t xml:space="preserve">Timeliness in 2016/17 did </w:t>
      </w:r>
      <w:r w:rsidR="00720293">
        <w:rPr>
          <w:rFonts w:ascii="Arial" w:hAnsi="Arial"/>
        </w:rPr>
        <w:t>increase</w:t>
      </w:r>
      <w:r w:rsidR="00627782">
        <w:rPr>
          <w:rFonts w:ascii="Arial" w:hAnsi="Arial"/>
        </w:rPr>
        <w:t xml:space="preserve"> slightly compared to the previous year with the average time taken between court authority to place and deciding a match </w:t>
      </w:r>
      <w:r w:rsidR="00627782">
        <w:rPr>
          <w:rFonts w:ascii="Arial" w:hAnsi="Arial"/>
        </w:rPr>
        <w:lastRenderedPageBreak/>
        <w:t>for adoption increasing by 7 days. Despite th</w:t>
      </w:r>
      <w:r w:rsidR="00720293">
        <w:rPr>
          <w:rFonts w:ascii="Arial" w:hAnsi="Arial"/>
        </w:rPr>
        <w:t>is</w:t>
      </w:r>
      <w:r w:rsidR="00627782">
        <w:rPr>
          <w:rFonts w:ascii="Arial" w:hAnsi="Arial"/>
        </w:rPr>
        <w:t xml:space="preserve"> recent increase performance </w:t>
      </w:r>
      <w:r w:rsidR="00627782" w:rsidRPr="00241C97">
        <w:rPr>
          <w:rFonts w:ascii="Arial" w:hAnsi="Arial"/>
        </w:rPr>
        <w:t>was better than the 3 year regional and national averages.</w:t>
      </w:r>
    </w:p>
    <w:p w:rsidR="00E93EEE" w:rsidRDefault="00E93EEE">
      <w:pPr>
        <w:pStyle w:val="BodyAA"/>
        <w:ind w:left="720" w:hanging="720"/>
        <w:rPr>
          <w:rFonts w:ascii="Arial" w:hAnsi="Arial"/>
        </w:rPr>
      </w:pPr>
    </w:p>
    <w:p w:rsidR="0098089C" w:rsidRDefault="006B76ED" w:rsidP="0098089C">
      <w:pPr>
        <w:spacing w:line="259" w:lineRule="auto"/>
        <w:rPr>
          <w:rFonts w:ascii="Arial" w:hAnsi="Arial" w:cs="Arial"/>
        </w:rPr>
      </w:pPr>
      <w:r>
        <w:rPr>
          <w:rFonts w:ascii="Arial" w:hAnsi="Arial" w:cs="Arial"/>
        </w:rPr>
        <w:t>4.14</w:t>
      </w:r>
      <w:r w:rsidR="0098089C">
        <w:rPr>
          <w:rFonts w:ascii="Arial" w:hAnsi="Arial" w:cs="Arial"/>
        </w:rPr>
        <w:t xml:space="preserve">    </w:t>
      </w:r>
      <w:r w:rsidR="00E93EEE" w:rsidRPr="00E93EEE">
        <w:rPr>
          <w:rFonts w:ascii="Arial" w:hAnsi="Arial" w:cs="Arial"/>
        </w:rPr>
        <w:t>After 7 years of continued progress Torbay</w:t>
      </w:r>
      <w:r w:rsidR="0098089C">
        <w:rPr>
          <w:rFonts w:ascii="Arial" w:hAnsi="Arial" w:cs="Arial"/>
        </w:rPr>
        <w:t xml:space="preserve"> exceeded the threshold for the</w:t>
      </w:r>
    </w:p>
    <w:p w:rsidR="0098089C" w:rsidRDefault="0098089C" w:rsidP="0098089C">
      <w:pPr>
        <w:spacing w:line="259" w:lineRule="auto"/>
        <w:rPr>
          <w:rFonts w:ascii="Arial" w:hAnsi="Arial" w:cs="Arial"/>
        </w:rPr>
      </w:pPr>
      <w:r>
        <w:rPr>
          <w:rFonts w:ascii="Arial" w:hAnsi="Arial" w:cs="Arial"/>
        </w:rPr>
        <w:t xml:space="preserve">           </w:t>
      </w:r>
      <w:r w:rsidR="00E93EEE" w:rsidRPr="00E93EEE">
        <w:rPr>
          <w:rFonts w:ascii="Arial" w:hAnsi="Arial" w:cs="Arial"/>
        </w:rPr>
        <w:t>average time taken between entering care a</w:t>
      </w:r>
      <w:r>
        <w:rPr>
          <w:rFonts w:ascii="Arial" w:hAnsi="Arial" w:cs="Arial"/>
        </w:rPr>
        <w:t>nd the child moving in to their</w:t>
      </w:r>
    </w:p>
    <w:p w:rsidR="0098089C" w:rsidRDefault="0098089C" w:rsidP="0098089C">
      <w:pPr>
        <w:spacing w:line="259" w:lineRule="auto"/>
        <w:rPr>
          <w:rFonts w:ascii="Arial" w:hAnsi="Arial" w:cs="Arial"/>
        </w:rPr>
      </w:pPr>
      <w:r>
        <w:rPr>
          <w:rFonts w:ascii="Arial" w:hAnsi="Arial" w:cs="Arial"/>
        </w:rPr>
        <w:t xml:space="preserve">           </w:t>
      </w:r>
      <w:r w:rsidR="00E93EEE" w:rsidRPr="00E93EEE">
        <w:rPr>
          <w:rFonts w:ascii="Arial" w:hAnsi="Arial" w:cs="Arial"/>
        </w:rPr>
        <w:t>adoptive placement. Over the same period</w:t>
      </w:r>
      <w:r>
        <w:rPr>
          <w:rFonts w:ascii="Arial" w:hAnsi="Arial" w:cs="Arial"/>
        </w:rPr>
        <w:t xml:space="preserve"> Torbay has also reduced by 120</w:t>
      </w:r>
    </w:p>
    <w:p w:rsidR="0098089C" w:rsidRDefault="0098089C" w:rsidP="0098089C">
      <w:pPr>
        <w:spacing w:line="259" w:lineRule="auto"/>
        <w:rPr>
          <w:rFonts w:ascii="Arial" w:hAnsi="Arial" w:cs="Arial"/>
        </w:rPr>
      </w:pPr>
      <w:r>
        <w:rPr>
          <w:rFonts w:ascii="Arial" w:hAnsi="Arial" w:cs="Arial"/>
        </w:rPr>
        <w:t xml:space="preserve">           </w:t>
      </w:r>
      <w:r w:rsidR="00E93EEE" w:rsidRPr="00E93EEE">
        <w:rPr>
          <w:rFonts w:ascii="Arial" w:hAnsi="Arial" w:cs="Arial"/>
        </w:rPr>
        <w:t xml:space="preserve">days the average time taken between receiving the </w:t>
      </w:r>
      <w:r>
        <w:rPr>
          <w:rFonts w:ascii="Arial" w:hAnsi="Arial" w:cs="Arial"/>
        </w:rPr>
        <w:t>court authority to place</w:t>
      </w:r>
    </w:p>
    <w:p w:rsidR="00E93EEE" w:rsidRDefault="0098089C" w:rsidP="0098089C">
      <w:pPr>
        <w:spacing w:line="259" w:lineRule="auto"/>
        <w:rPr>
          <w:rFonts w:ascii="Arial" w:hAnsi="Arial" w:cs="Arial"/>
        </w:rPr>
      </w:pPr>
      <w:r>
        <w:rPr>
          <w:rFonts w:ascii="Arial" w:hAnsi="Arial" w:cs="Arial"/>
        </w:rPr>
        <w:t xml:space="preserve">           </w:t>
      </w:r>
      <w:r w:rsidR="00E93EEE" w:rsidRPr="00E93EEE">
        <w:rPr>
          <w:rFonts w:ascii="Arial" w:hAnsi="Arial" w:cs="Arial"/>
        </w:rPr>
        <w:t>and the finding of a match.</w:t>
      </w:r>
    </w:p>
    <w:p w:rsidR="0098089C" w:rsidRPr="00E93EEE" w:rsidRDefault="0098089C" w:rsidP="0098089C">
      <w:pPr>
        <w:spacing w:line="259" w:lineRule="auto"/>
        <w:rPr>
          <w:rFonts w:ascii="Arial" w:hAnsi="Arial" w:cs="Arial"/>
        </w:rPr>
      </w:pPr>
    </w:p>
    <w:p w:rsidR="0098089C" w:rsidRDefault="0098089C" w:rsidP="0098089C">
      <w:pPr>
        <w:spacing w:line="259" w:lineRule="auto"/>
        <w:rPr>
          <w:rFonts w:ascii="Arial" w:hAnsi="Arial" w:cs="Arial"/>
        </w:rPr>
      </w:pPr>
      <w:r>
        <w:rPr>
          <w:rFonts w:ascii="Arial" w:hAnsi="Arial" w:cs="Arial"/>
        </w:rPr>
        <w:t>4.1</w:t>
      </w:r>
      <w:r w:rsidR="006B76ED">
        <w:rPr>
          <w:rFonts w:ascii="Arial" w:hAnsi="Arial" w:cs="Arial"/>
        </w:rPr>
        <w:t>5</w:t>
      </w:r>
      <w:r>
        <w:rPr>
          <w:rFonts w:ascii="Arial" w:hAnsi="Arial" w:cs="Arial"/>
        </w:rPr>
        <w:t xml:space="preserve">   </w:t>
      </w:r>
      <w:r w:rsidR="00E93EEE" w:rsidRPr="00E93EEE">
        <w:rPr>
          <w:rFonts w:ascii="Arial" w:hAnsi="Arial" w:cs="Arial"/>
        </w:rPr>
        <w:t xml:space="preserve">The 3 year average shows that Torbay </w:t>
      </w:r>
      <w:r>
        <w:rPr>
          <w:rFonts w:ascii="Arial" w:hAnsi="Arial" w:cs="Arial"/>
        </w:rPr>
        <w:t>Adoption Service has maintained</w:t>
      </w:r>
    </w:p>
    <w:p w:rsidR="0098089C" w:rsidRDefault="0098089C" w:rsidP="0098089C">
      <w:pPr>
        <w:spacing w:line="259" w:lineRule="auto"/>
        <w:rPr>
          <w:rFonts w:ascii="Arial" w:hAnsi="Arial" w:cs="Arial"/>
        </w:rPr>
      </w:pPr>
      <w:r>
        <w:rPr>
          <w:rFonts w:ascii="Arial" w:hAnsi="Arial" w:cs="Arial"/>
        </w:rPr>
        <w:t xml:space="preserve">          </w:t>
      </w:r>
      <w:r w:rsidR="00E93EEE" w:rsidRPr="00E93EEE">
        <w:rPr>
          <w:rFonts w:ascii="Arial" w:hAnsi="Arial" w:cs="Arial"/>
        </w:rPr>
        <w:t xml:space="preserve">timeliness in relation to adoptions. </w:t>
      </w:r>
      <w:r w:rsidR="00241C97">
        <w:rPr>
          <w:rFonts w:ascii="Arial" w:hAnsi="Arial" w:cs="Arial"/>
        </w:rPr>
        <w:t>T</w:t>
      </w:r>
      <w:r w:rsidR="00E93EEE" w:rsidRPr="00E93EEE">
        <w:rPr>
          <w:rFonts w:ascii="Arial" w:hAnsi="Arial" w:cs="Arial"/>
        </w:rPr>
        <w:t>his is s</w:t>
      </w:r>
      <w:r>
        <w:rPr>
          <w:rFonts w:ascii="Arial" w:hAnsi="Arial" w:cs="Arial"/>
        </w:rPr>
        <w:t>ignificant when we consider the</w:t>
      </w:r>
    </w:p>
    <w:p w:rsidR="0098089C" w:rsidRDefault="0098089C" w:rsidP="0098089C">
      <w:pPr>
        <w:spacing w:line="259" w:lineRule="auto"/>
        <w:rPr>
          <w:rFonts w:ascii="Arial" w:hAnsi="Arial" w:cs="Arial"/>
        </w:rPr>
      </w:pPr>
      <w:r>
        <w:rPr>
          <w:rFonts w:ascii="Arial" w:hAnsi="Arial" w:cs="Arial"/>
        </w:rPr>
        <w:t xml:space="preserve">          </w:t>
      </w:r>
      <w:r w:rsidR="00E93EEE" w:rsidRPr="00E93EEE">
        <w:rPr>
          <w:rFonts w:ascii="Arial" w:hAnsi="Arial" w:cs="Arial"/>
        </w:rPr>
        <w:t xml:space="preserve">national picture for </w:t>
      </w:r>
      <w:r w:rsidR="006B76ED">
        <w:rPr>
          <w:rFonts w:ascii="Arial" w:hAnsi="Arial" w:cs="Arial"/>
        </w:rPr>
        <w:t>a</w:t>
      </w:r>
      <w:r w:rsidR="00E93EEE" w:rsidRPr="00E93EEE">
        <w:rPr>
          <w:rFonts w:ascii="Arial" w:hAnsi="Arial" w:cs="Arial"/>
        </w:rPr>
        <w:t xml:space="preserve">doption where there is a decline </w:t>
      </w:r>
      <w:r>
        <w:rPr>
          <w:rFonts w:ascii="Arial" w:hAnsi="Arial" w:cs="Arial"/>
        </w:rPr>
        <w:t>in adopters being</w:t>
      </w:r>
    </w:p>
    <w:p w:rsidR="0098089C" w:rsidRDefault="0098089C" w:rsidP="0098089C">
      <w:pPr>
        <w:spacing w:line="259" w:lineRule="auto"/>
        <w:rPr>
          <w:rFonts w:ascii="Arial" w:hAnsi="Arial" w:cs="Arial"/>
        </w:rPr>
      </w:pPr>
      <w:r>
        <w:rPr>
          <w:rFonts w:ascii="Arial" w:hAnsi="Arial" w:cs="Arial"/>
        </w:rPr>
        <w:t xml:space="preserve">          </w:t>
      </w:r>
      <w:r w:rsidR="00E93EEE" w:rsidRPr="00E93EEE">
        <w:rPr>
          <w:rFonts w:ascii="Arial" w:hAnsi="Arial" w:cs="Arial"/>
        </w:rPr>
        <w:t>approved. Of particular significance is the f</w:t>
      </w:r>
      <w:r>
        <w:rPr>
          <w:rFonts w:ascii="Arial" w:hAnsi="Arial" w:cs="Arial"/>
        </w:rPr>
        <w:t xml:space="preserve">act of Torbay enabling </w:t>
      </w:r>
      <w:r w:rsidR="006B76ED">
        <w:rPr>
          <w:rFonts w:ascii="Arial" w:hAnsi="Arial" w:cs="Arial"/>
        </w:rPr>
        <w:t>a</w:t>
      </w:r>
      <w:r>
        <w:rPr>
          <w:rFonts w:ascii="Arial" w:hAnsi="Arial" w:cs="Arial"/>
        </w:rPr>
        <w:t>doption</w:t>
      </w:r>
    </w:p>
    <w:p w:rsidR="00E93EEE" w:rsidRDefault="0098089C" w:rsidP="0098089C">
      <w:pPr>
        <w:spacing w:line="259" w:lineRule="auto"/>
        <w:rPr>
          <w:rFonts w:ascii="Arial" w:hAnsi="Arial" w:cs="Arial"/>
        </w:rPr>
      </w:pPr>
      <w:r>
        <w:rPr>
          <w:rFonts w:ascii="Arial" w:hAnsi="Arial" w:cs="Arial"/>
        </w:rPr>
        <w:t xml:space="preserve">          </w:t>
      </w:r>
      <w:r w:rsidR="00E93EEE" w:rsidRPr="00E93EEE">
        <w:rPr>
          <w:rFonts w:ascii="Arial" w:hAnsi="Arial" w:cs="Arial"/>
        </w:rPr>
        <w:t>together of 2 siblings groups of 3 children and especially 2 sibling groups of 2.</w:t>
      </w:r>
    </w:p>
    <w:p w:rsidR="00720293" w:rsidRPr="00E93EEE" w:rsidRDefault="00720293" w:rsidP="0098089C">
      <w:pPr>
        <w:spacing w:line="259" w:lineRule="auto"/>
        <w:rPr>
          <w:rFonts w:ascii="Arial" w:hAnsi="Arial" w:cs="Arial"/>
        </w:rPr>
      </w:pPr>
    </w:p>
    <w:p w:rsidR="00E93EEE" w:rsidRPr="00E93EEE" w:rsidRDefault="00E93EEE" w:rsidP="00241C97">
      <w:pPr>
        <w:spacing w:after="160" w:line="259" w:lineRule="auto"/>
        <w:ind w:left="709"/>
        <w:rPr>
          <w:rFonts w:ascii="Arial" w:hAnsi="Arial" w:cs="Arial"/>
        </w:rPr>
      </w:pPr>
      <w:r w:rsidRPr="00E93EEE">
        <w:rPr>
          <w:rFonts w:ascii="Arial" w:hAnsi="Arial" w:cs="Arial"/>
        </w:rPr>
        <w:t xml:space="preserve">This year Torbay managed to secure </w:t>
      </w:r>
      <w:r w:rsidR="009B6E14">
        <w:rPr>
          <w:rFonts w:ascii="Arial" w:hAnsi="Arial" w:cs="Arial"/>
        </w:rPr>
        <w:t>20</w:t>
      </w:r>
      <w:r w:rsidRPr="00E93EEE">
        <w:rPr>
          <w:rFonts w:ascii="Arial" w:hAnsi="Arial" w:cs="Arial"/>
        </w:rPr>
        <w:t xml:space="preserve"> adoptions which is up on last year.    A key focus within </w:t>
      </w:r>
      <w:r w:rsidR="006B76ED">
        <w:rPr>
          <w:rFonts w:ascii="Arial" w:hAnsi="Arial" w:cs="Arial"/>
        </w:rPr>
        <w:t>a</w:t>
      </w:r>
      <w:r w:rsidRPr="00E93EEE">
        <w:rPr>
          <w:rFonts w:ascii="Arial" w:hAnsi="Arial" w:cs="Arial"/>
        </w:rPr>
        <w:t xml:space="preserve">doption placement matching is enabling siblings to remain together and where this is not possible, placing as close as possible geographically to afford best outcomes for contact as appropriate. This cohort of children included sibling groups where matching to adopters required time and careful consideration; children who had remained at home up to the final hearing upon which separation was granted with Placement Orders being made; finding of fact hearings delaying the 26 week process within the court arena which therefore </w:t>
      </w:r>
      <w:r w:rsidR="005728E0">
        <w:rPr>
          <w:rFonts w:ascii="Arial" w:hAnsi="Arial" w:cs="Arial"/>
        </w:rPr>
        <w:t xml:space="preserve">created delay </w:t>
      </w:r>
      <w:r w:rsidRPr="00E93EEE">
        <w:rPr>
          <w:rFonts w:ascii="Arial" w:hAnsi="Arial" w:cs="Arial"/>
        </w:rPr>
        <w:t xml:space="preserve">in affirming permanence plans. Going forward we see that timescales for matching will also be affected adversely by the significant medical needs of children with care plans for adoption.  </w:t>
      </w:r>
    </w:p>
    <w:p w:rsidR="00E93EEE" w:rsidRPr="00E93EEE" w:rsidRDefault="00E93EEE">
      <w:pPr>
        <w:pStyle w:val="BodyAA"/>
        <w:ind w:left="720" w:hanging="720"/>
        <w:rPr>
          <w:rFonts w:ascii="Arial" w:eastAsia="Arial" w:hAnsi="Arial" w:cs="Arial"/>
        </w:rPr>
      </w:pPr>
    </w:p>
    <w:p w:rsidR="00F75FA4" w:rsidRDefault="00F75FA4">
      <w:pPr>
        <w:pStyle w:val="BodyAA"/>
        <w:rPr>
          <w:rFonts w:ascii="Arial" w:eastAsia="Arial" w:hAnsi="Arial" w:cs="Arial"/>
        </w:rPr>
      </w:pPr>
    </w:p>
    <w:p w:rsidR="00F75FA4" w:rsidRDefault="00F75FA4">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241C97" w:rsidRDefault="00241C97">
      <w:pPr>
        <w:pStyle w:val="BodyB"/>
        <w:jc w:val="center"/>
        <w:rPr>
          <w:rFonts w:ascii="Arial" w:eastAsia="Arial" w:hAnsi="Arial" w:cs="Arial"/>
          <w:b/>
          <w:bCs/>
        </w:rPr>
      </w:pPr>
    </w:p>
    <w:p w:rsidR="00241C97" w:rsidRDefault="00241C97">
      <w:pPr>
        <w:pStyle w:val="BodyB"/>
        <w:jc w:val="center"/>
        <w:rPr>
          <w:rFonts w:ascii="Arial" w:eastAsia="Arial" w:hAnsi="Arial" w:cs="Arial"/>
          <w:b/>
          <w:bCs/>
        </w:rPr>
      </w:pPr>
    </w:p>
    <w:p w:rsidR="00241C97" w:rsidRDefault="00241C97">
      <w:pPr>
        <w:pStyle w:val="BodyB"/>
        <w:jc w:val="center"/>
        <w:rPr>
          <w:rFonts w:ascii="Arial" w:eastAsia="Arial" w:hAnsi="Arial" w:cs="Arial"/>
          <w:b/>
          <w:bCs/>
        </w:rPr>
      </w:pPr>
    </w:p>
    <w:p w:rsidR="00241C97" w:rsidRDefault="00241C97">
      <w:pPr>
        <w:pStyle w:val="BodyB"/>
        <w:jc w:val="center"/>
        <w:rPr>
          <w:rFonts w:ascii="Arial" w:eastAsia="Arial" w:hAnsi="Arial" w:cs="Arial"/>
          <w:b/>
          <w:bCs/>
        </w:rPr>
      </w:pPr>
    </w:p>
    <w:p w:rsidR="00241C97" w:rsidRDefault="00241C97">
      <w:pPr>
        <w:pStyle w:val="BodyB"/>
        <w:jc w:val="center"/>
        <w:rPr>
          <w:rFonts w:ascii="Arial" w:eastAsia="Arial" w:hAnsi="Arial" w:cs="Arial"/>
          <w:b/>
          <w:bCs/>
        </w:rPr>
      </w:pPr>
    </w:p>
    <w:p w:rsidR="00241C97" w:rsidRDefault="00241C97">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E93EEE" w:rsidRDefault="00E93EEE">
      <w:pPr>
        <w:pStyle w:val="BodyB"/>
        <w:jc w:val="center"/>
        <w:rPr>
          <w:rFonts w:ascii="Arial" w:eastAsia="Arial" w:hAnsi="Arial" w:cs="Arial"/>
          <w:b/>
          <w:bCs/>
        </w:rPr>
      </w:pPr>
    </w:p>
    <w:p w:rsidR="00F75FA4" w:rsidRDefault="00627782">
      <w:pPr>
        <w:pStyle w:val="BodyB"/>
        <w:jc w:val="center"/>
        <w:rPr>
          <w:rFonts w:ascii="Arial" w:eastAsia="Arial" w:hAnsi="Arial" w:cs="Arial"/>
          <w:b/>
          <w:bCs/>
        </w:rPr>
      </w:pPr>
      <w:r>
        <w:rPr>
          <w:rFonts w:ascii="Arial" w:hAnsi="Arial"/>
          <w:b/>
          <w:bCs/>
        </w:rPr>
        <w:t>Percentages of children adopted from care</w:t>
      </w:r>
    </w:p>
    <w:p w:rsidR="00F75FA4" w:rsidRDefault="00F75FA4">
      <w:pPr>
        <w:pStyle w:val="BodyB"/>
        <w:jc w:val="center"/>
      </w:pPr>
    </w:p>
    <w:tbl>
      <w:tblPr>
        <w:tblW w:w="96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910"/>
        <w:gridCol w:w="1904"/>
        <w:gridCol w:w="1965"/>
        <w:gridCol w:w="1843"/>
        <w:gridCol w:w="2039"/>
      </w:tblGrid>
      <w:tr w:rsidR="00F75FA4">
        <w:trPr>
          <w:trHeight w:val="1410"/>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b/>
                <w:bCs/>
              </w:rPr>
              <w:t>Date</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b/>
                <w:bCs/>
              </w:rPr>
              <w:t>Total number of children looked after</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b/>
                <w:bCs/>
              </w:rPr>
              <w:t xml:space="preserve">Percentage of all children who left care who were  adopted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b/>
                <w:bCs/>
              </w:rPr>
              <w:t>Statistical Neighbour Average</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b/>
                <w:bCs/>
              </w:rPr>
              <w:t>National Average</w:t>
            </w:r>
          </w:p>
        </w:tc>
      </w:tr>
      <w:tr w:rsidR="00F75FA4">
        <w:trPr>
          <w:trHeight w:val="290"/>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31/3/12</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195</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17%</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13%</w:t>
            </w:r>
          </w:p>
        </w:tc>
      </w:tr>
      <w:tr w:rsidR="00F75FA4">
        <w:trPr>
          <w:trHeight w:val="290"/>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31/3/13</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221</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19%</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14%</w:t>
            </w:r>
          </w:p>
        </w:tc>
      </w:tr>
      <w:tr w:rsidR="00F75FA4">
        <w:trPr>
          <w:trHeight w:val="290"/>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31/3/14</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249</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20%</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17%</w:t>
            </w:r>
          </w:p>
        </w:tc>
      </w:tr>
      <w:tr w:rsidR="00F75FA4">
        <w:trPr>
          <w:trHeight w:val="290"/>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31/3/15</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305</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23%</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17%</w:t>
            </w:r>
          </w:p>
        </w:tc>
      </w:tr>
      <w:tr w:rsidR="00F75FA4">
        <w:trPr>
          <w:trHeight w:val="290"/>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31/3/16</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279</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19%</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15%</w:t>
            </w:r>
          </w:p>
        </w:tc>
      </w:tr>
      <w:tr w:rsidR="00F75FA4">
        <w:trPr>
          <w:trHeight w:val="290"/>
          <w:jc w:val="center"/>
        </w:trPr>
        <w:tc>
          <w:tcPr>
            <w:tcW w:w="1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31/3/17</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273</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19%</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75FA4" w:rsidRDefault="00627782">
            <w:pPr>
              <w:pStyle w:val="BodyB"/>
              <w:jc w:val="center"/>
            </w:pPr>
            <w:r>
              <w:rPr>
                <w:rFonts w:ascii="Calibri" w:eastAsia="Calibri" w:hAnsi="Calibri" w:cs="Calibri"/>
              </w:rPr>
              <w:t>14%</w:t>
            </w:r>
          </w:p>
        </w:tc>
      </w:tr>
    </w:tbl>
    <w:p w:rsidR="00F75FA4" w:rsidRDefault="00F75FA4">
      <w:pPr>
        <w:pStyle w:val="BodyB"/>
        <w:widowControl w:val="0"/>
        <w:jc w:val="center"/>
      </w:pPr>
    </w:p>
    <w:p w:rsidR="00F75FA4" w:rsidRDefault="00F75FA4">
      <w:pPr>
        <w:pStyle w:val="BodyB"/>
        <w:widowControl w:val="0"/>
        <w:jc w:val="center"/>
      </w:pPr>
    </w:p>
    <w:p w:rsidR="00F75FA4" w:rsidRDefault="00F75FA4">
      <w:pPr>
        <w:pStyle w:val="BodyA"/>
        <w:rPr>
          <w:sz w:val="24"/>
          <w:szCs w:val="24"/>
        </w:rPr>
      </w:pPr>
    </w:p>
    <w:p w:rsidR="00F75FA4" w:rsidRDefault="006B76ED">
      <w:pPr>
        <w:pStyle w:val="BodyA"/>
        <w:ind w:left="720" w:hanging="720"/>
        <w:rPr>
          <w:rFonts w:ascii="Arial" w:eastAsia="Arial" w:hAnsi="Arial" w:cs="Arial"/>
          <w:sz w:val="24"/>
          <w:szCs w:val="24"/>
        </w:rPr>
      </w:pPr>
      <w:r>
        <w:rPr>
          <w:rFonts w:ascii="Arial" w:hAnsi="Arial"/>
          <w:sz w:val="24"/>
          <w:szCs w:val="24"/>
        </w:rPr>
        <w:t>4.16</w:t>
      </w:r>
      <w:r w:rsidR="00627782">
        <w:rPr>
          <w:rFonts w:ascii="Arial" w:hAnsi="Arial"/>
          <w:sz w:val="24"/>
          <w:szCs w:val="24"/>
        </w:rPr>
        <w:tab/>
        <w:t>In 2016/17 of the 110 children that left care 14 children (13%) left due to an adoption order being granted which was a decrease on the previous year.    Within the previous year’s Annual report it was projected that new ADM decisions and Placement Orders would potentially plateau with the likelihood that we would not see the same high numbers of children adopted from care.</w:t>
      </w:r>
    </w:p>
    <w:p w:rsidR="00F75FA4" w:rsidRDefault="00627782">
      <w:pPr>
        <w:pStyle w:val="BodyA"/>
        <w:ind w:left="720" w:hanging="720"/>
        <w:rPr>
          <w:rFonts w:ascii="Arial" w:eastAsia="Arial" w:hAnsi="Arial" w:cs="Arial"/>
          <w:sz w:val="24"/>
          <w:szCs w:val="24"/>
        </w:rPr>
      </w:pPr>
      <w:r>
        <w:rPr>
          <w:rFonts w:ascii="Arial" w:hAnsi="Arial"/>
          <w:sz w:val="24"/>
          <w:szCs w:val="24"/>
        </w:rPr>
        <w:t>4.1</w:t>
      </w:r>
      <w:r w:rsidR="00CB520E">
        <w:rPr>
          <w:rFonts w:ascii="Arial" w:hAnsi="Arial"/>
          <w:sz w:val="24"/>
          <w:szCs w:val="24"/>
        </w:rPr>
        <w:t>7</w:t>
      </w:r>
      <w:r>
        <w:rPr>
          <w:rFonts w:ascii="Arial" w:hAnsi="Arial"/>
          <w:sz w:val="24"/>
          <w:szCs w:val="24"/>
        </w:rPr>
        <w:tab/>
        <w:t xml:space="preserve">Looking ahead we project that our number of children leaving care as a result </w:t>
      </w:r>
      <w:r w:rsidR="005728E0">
        <w:rPr>
          <w:rFonts w:ascii="Arial" w:hAnsi="Arial"/>
          <w:sz w:val="24"/>
          <w:szCs w:val="24"/>
        </w:rPr>
        <w:t xml:space="preserve">of adoption </w:t>
      </w:r>
      <w:r>
        <w:rPr>
          <w:rFonts w:ascii="Arial" w:hAnsi="Arial"/>
          <w:sz w:val="24"/>
          <w:szCs w:val="24"/>
        </w:rPr>
        <w:t xml:space="preserve">will again increase, </w:t>
      </w:r>
      <w:r w:rsidR="005728E0">
        <w:rPr>
          <w:rFonts w:ascii="Arial" w:hAnsi="Arial"/>
          <w:sz w:val="24"/>
          <w:szCs w:val="24"/>
        </w:rPr>
        <w:t xml:space="preserve">due to the timing of the report we can already show this is </w:t>
      </w:r>
      <w:r>
        <w:rPr>
          <w:rFonts w:ascii="Arial" w:hAnsi="Arial"/>
          <w:sz w:val="24"/>
          <w:szCs w:val="24"/>
        </w:rPr>
        <w:t xml:space="preserve">18% as </w:t>
      </w:r>
      <w:r w:rsidR="005728E0">
        <w:rPr>
          <w:rFonts w:ascii="Arial" w:hAnsi="Arial"/>
          <w:sz w:val="24"/>
          <w:szCs w:val="24"/>
        </w:rPr>
        <w:t>of</w:t>
      </w:r>
      <w:r>
        <w:rPr>
          <w:rFonts w:ascii="Arial" w:hAnsi="Arial"/>
          <w:sz w:val="24"/>
          <w:szCs w:val="24"/>
        </w:rPr>
        <w:t xml:space="preserve"> end January 2018. </w:t>
      </w:r>
    </w:p>
    <w:p w:rsidR="00F75FA4" w:rsidRDefault="00627782">
      <w:pPr>
        <w:pStyle w:val="BodyA"/>
        <w:ind w:left="720" w:hanging="720"/>
        <w:rPr>
          <w:rFonts w:ascii="Arial" w:eastAsia="Arial" w:hAnsi="Arial" w:cs="Arial"/>
          <w:sz w:val="24"/>
          <w:szCs w:val="24"/>
        </w:rPr>
      </w:pPr>
      <w:r>
        <w:rPr>
          <w:rFonts w:ascii="Arial" w:hAnsi="Arial"/>
          <w:sz w:val="24"/>
          <w:szCs w:val="24"/>
        </w:rPr>
        <w:t>4.1</w:t>
      </w:r>
      <w:r w:rsidR="00CB520E">
        <w:rPr>
          <w:rFonts w:ascii="Arial" w:hAnsi="Arial"/>
          <w:sz w:val="24"/>
          <w:szCs w:val="24"/>
        </w:rPr>
        <w:t>8</w:t>
      </w:r>
      <w:r>
        <w:rPr>
          <w:rFonts w:ascii="Arial" w:hAnsi="Arial"/>
          <w:sz w:val="24"/>
          <w:szCs w:val="24"/>
        </w:rPr>
        <w:tab/>
        <w:t xml:space="preserve">Within 2016/17 17 children were placed for adoption compared to 18 the previous year. Further to this </w:t>
      </w:r>
      <w:r w:rsidR="00241C97">
        <w:rPr>
          <w:rFonts w:ascii="Arial" w:hAnsi="Arial"/>
          <w:sz w:val="24"/>
          <w:szCs w:val="24"/>
        </w:rPr>
        <w:t>1</w:t>
      </w:r>
      <w:r>
        <w:rPr>
          <w:rFonts w:ascii="Arial" w:hAnsi="Arial"/>
          <w:sz w:val="24"/>
          <w:szCs w:val="24"/>
        </w:rPr>
        <w:t xml:space="preserve"> child was in a foster for adopt placement that had not yet become and adoptive placement.</w:t>
      </w:r>
    </w:p>
    <w:p w:rsidR="00F75FA4" w:rsidRDefault="00F75FA4">
      <w:pPr>
        <w:pStyle w:val="BodyA"/>
        <w:rPr>
          <w:rFonts w:ascii="Arial" w:eastAsia="Arial" w:hAnsi="Arial" w:cs="Arial"/>
          <w:sz w:val="24"/>
          <w:szCs w:val="24"/>
        </w:rPr>
      </w:pPr>
    </w:p>
    <w:p w:rsidR="00F75FA4" w:rsidRDefault="00F75FA4">
      <w:pPr>
        <w:pStyle w:val="BodyA"/>
        <w:rPr>
          <w:rFonts w:ascii="Arial" w:eastAsia="Arial" w:hAnsi="Arial" w:cs="Arial"/>
          <w:sz w:val="24"/>
          <w:szCs w:val="24"/>
        </w:rPr>
      </w:pPr>
    </w:p>
    <w:p w:rsidR="00E93EEE" w:rsidRDefault="00E93EEE">
      <w:pPr>
        <w:pStyle w:val="BodyA"/>
        <w:rPr>
          <w:rFonts w:ascii="Arial" w:eastAsia="Arial" w:hAnsi="Arial" w:cs="Arial"/>
          <w:sz w:val="24"/>
          <w:szCs w:val="24"/>
        </w:rPr>
      </w:pPr>
    </w:p>
    <w:p w:rsidR="00E93EEE" w:rsidRDefault="00E93EEE">
      <w:pPr>
        <w:pStyle w:val="BodyA"/>
        <w:rPr>
          <w:rFonts w:ascii="Arial" w:eastAsia="Arial" w:hAnsi="Arial" w:cs="Arial"/>
          <w:sz w:val="24"/>
          <w:szCs w:val="24"/>
        </w:rPr>
      </w:pPr>
    </w:p>
    <w:p w:rsidR="00E93EEE" w:rsidRDefault="00E93EEE">
      <w:pPr>
        <w:pStyle w:val="BodyA"/>
        <w:rPr>
          <w:rFonts w:ascii="Arial" w:eastAsia="Arial" w:hAnsi="Arial" w:cs="Arial"/>
          <w:sz w:val="24"/>
          <w:szCs w:val="24"/>
        </w:rPr>
      </w:pPr>
    </w:p>
    <w:p w:rsidR="00E93EEE" w:rsidRDefault="00E93EEE">
      <w:pPr>
        <w:pStyle w:val="BodyA"/>
        <w:rPr>
          <w:rFonts w:ascii="Arial" w:eastAsia="Arial" w:hAnsi="Arial" w:cs="Arial"/>
          <w:sz w:val="24"/>
          <w:szCs w:val="24"/>
        </w:rPr>
      </w:pPr>
    </w:p>
    <w:p w:rsidR="00E93EEE" w:rsidRDefault="00E93EEE">
      <w:pPr>
        <w:pStyle w:val="BodyA"/>
        <w:rPr>
          <w:rFonts w:ascii="Arial" w:eastAsia="Arial" w:hAnsi="Arial" w:cs="Arial"/>
          <w:sz w:val="24"/>
          <w:szCs w:val="24"/>
        </w:rPr>
      </w:pPr>
    </w:p>
    <w:p w:rsidR="00E93EEE" w:rsidRDefault="00E93EEE">
      <w:pPr>
        <w:pStyle w:val="BodyA"/>
        <w:rPr>
          <w:rFonts w:ascii="Arial" w:eastAsia="Arial" w:hAnsi="Arial" w:cs="Arial"/>
          <w:sz w:val="24"/>
          <w:szCs w:val="24"/>
        </w:rPr>
      </w:pPr>
    </w:p>
    <w:p w:rsidR="00E93EEE" w:rsidRDefault="00E93EEE">
      <w:pPr>
        <w:pStyle w:val="BodyA"/>
        <w:rPr>
          <w:rFonts w:ascii="Arial" w:eastAsia="Arial" w:hAnsi="Arial" w:cs="Arial"/>
          <w:sz w:val="24"/>
          <w:szCs w:val="24"/>
        </w:rPr>
      </w:pPr>
    </w:p>
    <w:p w:rsidR="00E93EEE" w:rsidRDefault="00E93EEE">
      <w:pPr>
        <w:pStyle w:val="BodyA"/>
        <w:rPr>
          <w:rFonts w:ascii="Arial" w:eastAsia="Arial" w:hAnsi="Arial" w:cs="Arial"/>
          <w:sz w:val="24"/>
          <w:szCs w:val="24"/>
        </w:rPr>
      </w:pPr>
    </w:p>
    <w:p w:rsidR="00F75FA4" w:rsidRDefault="00627782">
      <w:pPr>
        <w:pStyle w:val="BodyA"/>
        <w:ind w:left="720" w:firstLine="720"/>
        <w:rPr>
          <w:rFonts w:ascii="Arial" w:eastAsia="Arial" w:hAnsi="Arial" w:cs="Arial"/>
          <w:b/>
          <w:bCs/>
          <w:sz w:val="24"/>
          <w:szCs w:val="24"/>
          <w:u w:val="single"/>
        </w:rPr>
      </w:pPr>
      <w:r>
        <w:rPr>
          <w:rFonts w:ascii="Arial" w:hAnsi="Arial"/>
          <w:b/>
          <w:bCs/>
          <w:sz w:val="24"/>
          <w:szCs w:val="24"/>
          <w:u w:val="single"/>
        </w:rPr>
        <w:t>Profile of Children Adopted 2016/2017</w:t>
      </w:r>
    </w:p>
    <w:p w:rsidR="00F75FA4" w:rsidRDefault="00627782">
      <w:pPr>
        <w:pStyle w:val="BodyA"/>
        <w:jc w:val="center"/>
        <w:rPr>
          <w:rFonts w:ascii="Arial" w:eastAsia="Arial" w:hAnsi="Arial" w:cs="Arial"/>
          <w:sz w:val="24"/>
          <w:szCs w:val="24"/>
        </w:rPr>
      </w:pPr>
      <w:r>
        <w:rPr>
          <w:noProof/>
          <w:color w:val="1F497D"/>
          <w:u w:color="1F497D"/>
          <w:lang w:val="en-GB"/>
        </w:rPr>
        <w:drawing>
          <wp:inline distT="0" distB="0" distL="0" distR="0">
            <wp:extent cx="4591050" cy="2752725"/>
            <wp:effectExtent l="0" t="0" r="0" b="0"/>
            <wp:docPr id="1073741833" name="officeArt object" descr="cid:image005.png@01D39530.531859F0"/>
            <wp:cNvGraphicFramePr/>
            <a:graphic xmlns:a="http://schemas.openxmlformats.org/drawingml/2006/main">
              <a:graphicData uri="http://schemas.openxmlformats.org/drawingml/2006/picture">
                <pic:pic xmlns:pic="http://schemas.openxmlformats.org/drawingml/2006/picture">
                  <pic:nvPicPr>
                    <pic:cNvPr id="1073741833" name="image4.png" descr="cid:image005.png@01D39530.531859F0"/>
                    <pic:cNvPicPr>
                      <a:picLocks noChangeAspect="1"/>
                    </pic:cNvPicPr>
                  </pic:nvPicPr>
                  <pic:blipFill>
                    <a:blip r:embed="rId11">
                      <a:extLst/>
                    </a:blip>
                    <a:stretch>
                      <a:fillRect/>
                    </a:stretch>
                  </pic:blipFill>
                  <pic:spPr>
                    <a:xfrm>
                      <a:off x="0" y="0"/>
                      <a:ext cx="4591050" cy="2752725"/>
                    </a:xfrm>
                    <a:prstGeom prst="rect">
                      <a:avLst/>
                    </a:prstGeom>
                    <a:ln w="12700" cap="flat">
                      <a:noFill/>
                      <a:miter lim="400000"/>
                    </a:ln>
                    <a:effectLst/>
                  </pic:spPr>
                </pic:pic>
              </a:graphicData>
            </a:graphic>
          </wp:inline>
        </w:drawing>
      </w:r>
    </w:p>
    <w:p w:rsidR="00F75FA4" w:rsidRDefault="00F75FA4">
      <w:pPr>
        <w:pStyle w:val="BodyA"/>
        <w:rPr>
          <w:rFonts w:ascii="Arial" w:eastAsia="Arial" w:hAnsi="Arial" w:cs="Arial"/>
          <w:sz w:val="24"/>
          <w:szCs w:val="24"/>
        </w:rPr>
      </w:pPr>
    </w:p>
    <w:p w:rsidR="00F75FA4" w:rsidRDefault="00627782">
      <w:pPr>
        <w:pStyle w:val="BodyA"/>
        <w:jc w:val="center"/>
        <w:rPr>
          <w:rFonts w:ascii="Arial" w:eastAsia="Arial" w:hAnsi="Arial" w:cs="Arial"/>
          <w:sz w:val="24"/>
          <w:szCs w:val="24"/>
        </w:rPr>
      </w:pPr>
      <w:r>
        <w:rPr>
          <w:noProof/>
          <w:color w:val="1F497D"/>
          <w:u w:color="1F497D"/>
          <w:lang w:val="en-GB"/>
        </w:rPr>
        <w:drawing>
          <wp:inline distT="0" distB="0" distL="0" distR="0">
            <wp:extent cx="4591050" cy="2752725"/>
            <wp:effectExtent l="0" t="0" r="0" b="0"/>
            <wp:docPr id="1073741834" name="officeArt object" descr="cid:image008.png@01D39530.531859F0"/>
            <wp:cNvGraphicFramePr/>
            <a:graphic xmlns:a="http://schemas.openxmlformats.org/drawingml/2006/main">
              <a:graphicData uri="http://schemas.openxmlformats.org/drawingml/2006/picture">
                <pic:pic xmlns:pic="http://schemas.openxmlformats.org/drawingml/2006/picture">
                  <pic:nvPicPr>
                    <pic:cNvPr id="1073741834" name="image5.png" descr="cid:image008.png@01D39530.531859F0"/>
                    <pic:cNvPicPr>
                      <a:picLocks noChangeAspect="1"/>
                    </pic:cNvPicPr>
                  </pic:nvPicPr>
                  <pic:blipFill>
                    <a:blip r:embed="rId12">
                      <a:extLst/>
                    </a:blip>
                    <a:stretch>
                      <a:fillRect/>
                    </a:stretch>
                  </pic:blipFill>
                  <pic:spPr>
                    <a:xfrm>
                      <a:off x="0" y="0"/>
                      <a:ext cx="4591050" cy="2752725"/>
                    </a:xfrm>
                    <a:prstGeom prst="rect">
                      <a:avLst/>
                    </a:prstGeom>
                    <a:ln w="12700" cap="flat">
                      <a:noFill/>
                      <a:miter lim="400000"/>
                    </a:ln>
                    <a:effectLst/>
                  </pic:spPr>
                </pic:pic>
              </a:graphicData>
            </a:graphic>
          </wp:inline>
        </w:drawing>
      </w:r>
    </w:p>
    <w:p w:rsidR="00F75FA4" w:rsidRDefault="00CB520E">
      <w:pPr>
        <w:pStyle w:val="BodyA"/>
        <w:ind w:left="720" w:hanging="720"/>
        <w:rPr>
          <w:rFonts w:ascii="Arial" w:eastAsia="Arial" w:hAnsi="Arial" w:cs="Arial"/>
          <w:sz w:val="24"/>
          <w:szCs w:val="24"/>
        </w:rPr>
      </w:pPr>
      <w:r>
        <w:rPr>
          <w:rFonts w:ascii="Arial" w:hAnsi="Arial"/>
          <w:sz w:val="24"/>
          <w:szCs w:val="24"/>
        </w:rPr>
        <w:t>4.19</w:t>
      </w:r>
      <w:r w:rsidR="00627782">
        <w:rPr>
          <w:rFonts w:ascii="Arial" w:hAnsi="Arial"/>
          <w:sz w:val="24"/>
          <w:szCs w:val="24"/>
        </w:rPr>
        <w:tab/>
        <w:t xml:space="preserve">Adoption </w:t>
      </w:r>
      <w:r>
        <w:rPr>
          <w:rFonts w:ascii="Arial" w:hAnsi="Arial"/>
          <w:sz w:val="24"/>
          <w:szCs w:val="24"/>
        </w:rPr>
        <w:t>O</w:t>
      </w:r>
      <w:r w:rsidR="00627782">
        <w:rPr>
          <w:rFonts w:ascii="Arial" w:hAnsi="Arial"/>
          <w:sz w:val="24"/>
          <w:szCs w:val="24"/>
        </w:rPr>
        <w:t>rders were made for 14 children in the period of 2016/2017 of these there were 2 sets of 2 siblings, the remainder were singleton placements.</w:t>
      </w:r>
    </w:p>
    <w:p w:rsidR="00F75FA4" w:rsidRDefault="00627782">
      <w:pPr>
        <w:pStyle w:val="BodyA"/>
        <w:ind w:left="720" w:hanging="720"/>
        <w:rPr>
          <w:rFonts w:ascii="Arial" w:eastAsia="Arial" w:hAnsi="Arial" w:cs="Arial"/>
          <w:sz w:val="24"/>
          <w:szCs w:val="24"/>
        </w:rPr>
      </w:pPr>
      <w:r>
        <w:rPr>
          <w:rFonts w:ascii="Arial" w:hAnsi="Arial"/>
          <w:sz w:val="24"/>
          <w:szCs w:val="24"/>
        </w:rPr>
        <w:t>4.2</w:t>
      </w:r>
      <w:r w:rsidR="00CB520E">
        <w:rPr>
          <w:rFonts w:ascii="Arial" w:hAnsi="Arial"/>
          <w:sz w:val="24"/>
          <w:szCs w:val="24"/>
        </w:rPr>
        <w:t>0</w:t>
      </w:r>
      <w:r>
        <w:rPr>
          <w:rFonts w:ascii="Arial" w:hAnsi="Arial"/>
          <w:sz w:val="24"/>
          <w:szCs w:val="24"/>
        </w:rPr>
        <w:tab/>
        <w:t>There has been a conscious effort that adoption planning has been considered for all children regardless of their age.</w:t>
      </w:r>
    </w:p>
    <w:p w:rsidR="00F75FA4" w:rsidRDefault="00CB520E">
      <w:pPr>
        <w:pStyle w:val="BodyA"/>
        <w:ind w:left="720" w:hanging="720"/>
        <w:rPr>
          <w:rFonts w:ascii="Arial" w:eastAsia="Arial" w:hAnsi="Arial" w:cs="Arial"/>
          <w:sz w:val="24"/>
          <w:szCs w:val="24"/>
        </w:rPr>
      </w:pPr>
      <w:r>
        <w:rPr>
          <w:rFonts w:ascii="Arial" w:hAnsi="Arial"/>
          <w:sz w:val="24"/>
          <w:szCs w:val="24"/>
        </w:rPr>
        <w:t>4.21</w:t>
      </w:r>
      <w:r w:rsidR="00627782">
        <w:rPr>
          <w:rFonts w:ascii="Arial" w:hAnsi="Arial"/>
          <w:sz w:val="24"/>
          <w:szCs w:val="24"/>
        </w:rPr>
        <w:tab/>
        <w:t>17 children were placed for adoption within 2016/2107, 7 were singleton placements, there were 2 sets of 2 siblings and 2 sets of 3 siblings.</w:t>
      </w:r>
    </w:p>
    <w:p w:rsidR="00F75FA4" w:rsidRDefault="00627782">
      <w:pPr>
        <w:pStyle w:val="BodyA"/>
        <w:ind w:left="720" w:hanging="720"/>
        <w:rPr>
          <w:rFonts w:ascii="Arial" w:eastAsia="Arial" w:hAnsi="Arial" w:cs="Arial"/>
          <w:sz w:val="24"/>
          <w:szCs w:val="24"/>
        </w:rPr>
      </w:pPr>
      <w:r>
        <w:rPr>
          <w:rFonts w:ascii="Arial" w:hAnsi="Arial"/>
          <w:sz w:val="24"/>
          <w:szCs w:val="24"/>
        </w:rPr>
        <w:t>4.2</w:t>
      </w:r>
      <w:r w:rsidR="00CB520E">
        <w:rPr>
          <w:rFonts w:ascii="Arial" w:hAnsi="Arial"/>
          <w:sz w:val="24"/>
          <w:szCs w:val="24"/>
        </w:rPr>
        <w:t>2</w:t>
      </w:r>
      <w:r>
        <w:rPr>
          <w:rFonts w:ascii="Arial" w:hAnsi="Arial"/>
          <w:sz w:val="24"/>
          <w:szCs w:val="24"/>
        </w:rPr>
        <w:tab/>
        <w:t xml:space="preserve">Torbay have continued </w:t>
      </w:r>
      <w:r w:rsidR="002C4F02">
        <w:rPr>
          <w:rFonts w:ascii="Arial" w:hAnsi="Arial"/>
          <w:sz w:val="24"/>
          <w:szCs w:val="24"/>
        </w:rPr>
        <w:t xml:space="preserve">year on year to </w:t>
      </w:r>
      <w:r>
        <w:rPr>
          <w:rFonts w:ascii="Arial" w:hAnsi="Arial"/>
          <w:sz w:val="24"/>
          <w:szCs w:val="24"/>
        </w:rPr>
        <w:t xml:space="preserve"> success</w:t>
      </w:r>
      <w:r w:rsidR="002C4F02">
        <w:rPr>
          <w:rFonts w:ascii="Arial" w:hAnsi="Arial"/>
          <w:sz w:val="24"/>
          <w:szCs w:val="24"/>
        </w:rPr>
        <w:t xml:space="preserve">fully </w:t>
      </w:r>
      <w:r>
        <w:rPr>
          <w:rFonts w:ascii="Arial" w:hAnsi="Arial"/>
          <w:sz w:val="24"/>
          <w:szCs w:val="24"/>
        </w:rPr>
        <w:t xml:space="preserve"> plac</w:t>
      </w:r>
      <w:r w:rsidR="002C4F02">
        <w:rPr>
          <w:rFonts w:ascii="Arial" w:hAnsi="Arial"/>
          <w:sz w:val="24"/>
          <w:szCs w:val="24"/>
        </w:rPr>
        <w:t>e</w:t>
      </w:r>
      <w:r>
        <w:rPr>
          <w:rFonts w:ascii="Arial" w:hAnsi="Arial"/>
          <w:sz w:val="24"/>
          <w:szCs w:val="24"/>
        </w:rPr>
        <w:t xml:space="preserve"> sibling groups together and for the year 2016/2017 we have not experienced an adoption disruptions whether this be prior to or post placement/adoption order.</w:t>
      </w:r>
    </w:p>
    <w:p w:rsidR="00F75FA4" w:rsidRDefault="00627782">
      <w:pPr>
        <w:pStyle w:val="BodyA"/>
        <w:ind w:firstLine="720"/>
        <w:rPr>
          <w:rFonts w:ascii="Arial" w:eastAsia="Arial" w:hAnsi="Arial" w:cs="Arial"/>
          <w:b/>
          <w:bCs/>
          <w:sz w:val="24"/>
          <w:szCs w:val="24"/>
        </w:rPr>
      </w:pPr>
      <w:r>
        <w:rPr>
          <w:rFonts w:ascii="Arial" w:hAnsi="Arial"/>
          <w:b/>
          <w:bCs/>
          <w:sz w:val="24"/>
          <w:szCs w:val="24"/>
        </w:rPr>
        <w:lastRenderedPageBreak/>
        <w:t>Agency Decision Maker (ADM) Decisions</w:t>
      </w:r>
      <w:r w:rsidR="00CB520E">
        <w:rPr>
          <w:rFonts w:ascii="Arial" w:hAnsi="Arial"/>
          <w:b/>
          <w:bCs/>
          <w:sz w:val="24"/>
          <w:szCs w:val="24"/>
        </w:rPr>
        <w:t>:</w:t>
      </w:r>
    </w:p>
    <w:p w:rsidR="00F75FA4" w:rsidRDefault="00627782">
      <w:pPr>
        <w:pStyle w:val="BodyA"/>
        <w:ind w:left="720" w:hanging="720"/>
        <w:rPr>
          <w:rFonts w:ascii="Arial" w:eastAsia="Arial" w:hAnsi="Arial" w:cs="Arial"/>
          <w:sz w:val="24"/>
          <w:szCs w:val="24"/>
        </w:rPr>
      </w:pPr>
      <w:r>
        <w:rPr>
          <w:rFonts w:ascii="Arial" w:hAnsi="Arial"/>
          <w:sz w:val="24"/>
          <w:szCs w:val="24"/>
        </w:rPr>
        <w:t>4.2</w:t>
      </w:r>
      <w:r w:rsidR="00CB520E">
        <w:rPr>
          <w:rFonts w:ascii="Arial" w:hAnsi="Arial"/>
          <w:sz w:val="24"/>
          <w:szCs w:val="24"/>
        </w:rPr>
        <w:t>3</w:t>
      </w:r>
      <w:r>
        <w:rPr>
          <w:rFonts w:ascii="Arial" w:hAnsi="Arial"/>
          <w:sz w:val="24"/>
          <w:szCs w:val="24"/>
        </w:rPr>
        <w:tab/>
        <w:t xml:space="preserve">There is a requirement of the Adoption </w:t>
      </w:r>
      <w:r w:rsidR="00CB520E">
        <w:rPr>
          <w:rFonts w:ascii="Arial" w:hAnsi="Arial"/>
          <w:sz w:val="24"/>
          <w:szCs w:val="24"/>
        </w:rPr>
        <w:t>A</w:t>
      </w:r>
      <w:r>
        <w:rPr>
          <w:rFonts w:ascii="Arial" w:hAnsi="Arial"/>
          <w:sz w:val="24"/>
          <w:szCs w:val="24"/>
        </w:rPr>
        <w:t>gency to ensure that any plan of adoption for a child is agreed by the Agency Decision Maker.</w:t>
      </w:r>
    </w:p>
    <w:p w:rsidR="00F75FA4" w:rsidRDefault="00CB520E">
      <w:pPr>
        <w:pStyle w:val="BodyA"/>
        <w:ind w:left="720" w:hanging="720"/>
        <w:rPr>
          <w:rFonts w:ascii="Arial" w:eastAsia="Arial" w:hAnsi="Arial" w:cs="Arial"/>
          <w:sz w:val="24"/>
          <w:szCs w:val="24"/>
        </w:rPr>
      </w:pPr>
      <w:r>
        <w:rPr>
          <w:rFonts w:ascii="Arial" w:hAnsi="Arial"/>
          <w:sz w:val="24"/>
          <w:szCs w:val="24"/>
        </w:rPr>
        <w:t>4.24</w:t>
      </w:r>
      <w:r w:rsidR="00627782">
        <w:rPr>
          <w:rFonts w:ascii="Arial" w:hAnsi="Arial"/>
          <w:sz w:val="24"/>
          <w:szCs w:val="24"/>
        </w:rPr>
        <w:tab/>
        <w:t>Within the previous year’s Annual report it was projected that new ADM decisions and Placement Orders would potentially plateau with the likelihood that we would not see the same high numbers of children adopted from care.</w:t>
      </w:r>
    </w:p>
    <w:p w:rsidR="00F75FA4" w:rsidRDefault="00627782">
      <w:pPr>
        <w:pStyle w:val="BodyA"/>
        <w:ind w:left="720" w:hanging="720"/>
        <w:rPr>
          <w:rFonts w:ascii="Arial" w:eastAsia="Arial" w:hAnsi="Arial" w:cs="Arial"/>
          <w:sz w:val="24"/>
          <w:szCs w:val="24"/>
        </w:rPr>
      </w:pPr>
      <w:r>
        <w:rPr>
          <w:rFonts w:ascii="Arial" w:hAnsi="Arial"/>
          <w:sz w:val="24"/>
          <w:szCs w:val="24"/>
        </w:rPr>
        <w:t>4.2</w:t>
      </w:r>
      <w:r w:rsidR="00CB520E">
        <w:rPr>
          <w:rFonts w:ascii="Arial" w:hAnsi="Arial"/>
          <w:sz w:val="24"/>
          <w:szCs w:val="24"/>
        </w:rPr>
        <w:t>5</w:t>
      </w:r>
      <w:r>
        <w:rPr>
          <w:rFonts w:ascii="Arial" w:hAnsi="Arial"/>
          <w:sz w:val="24"/>
          <w:szCs w:val="24"/>
        </w:rPr>
        <w:tab/>
        <w:t>In contrast to the prediction of a decrease being expected in ADM decisions there were 15 made, there having been 14 in 2015/2016.</w:t>
      </w:r>
    </w:p>
    <w:p w:rsidR="00F75FA4" w:rsidRDefault="00627782">
      <w:pPr>
        <w:pStyle w:val="BodyA"/>
        <w:ind w:left="720"/>
        <w:rPr>
          <w:rFonts w:ascii="Arial" w:eastAsia="Arial" w:hAnsi="Arial" w:cs="Arial"/>
          <w:b/>
          <w:bCs/>
          <w:sz w:val="24"/>
          <w:szCs w:val="24"/>
        </w:rPr>
      </w:pPr>
      <w:r>
        <w:rPr>
          <w:rFonts w:ascii="Arial" w:hAnsi="Arial"/>
          <w:b/>
          <w:bCs/>
          <w:sz w:val="24"/>
          <w:szCs w:val="24"/>
        </w:rPr>
        <w:t>Placement Orders:</w:t>
      </w:r>
    </w:p>
    <w:p w:rsidR="00F75FA4" w:rsidRDefault="00CB520E">
      <w:pPr>
        <w:pStyle w:val="BodyA"/>
        <w:ind w:left="720" w:hanging="720"/>
        <w:rPr>
          <w:rFonts w:ascii="Arial" w:eastAsia="Arial" w:hAnsi="Arial" w:cs="Arial"/>
          <w:sz w:val="24"/>
          <w:szCs w:val="24"/>
        </w:rPr>
      </w:pPr>
      <w:r>
        <w:rPr>
          <w:rFonts w:ascii="Arial" w:hAnsi="Arial"/>
          <w:sz w:val="24"/>
          <w:szCs w:val="24"/>
        </w:rPr>
        <w:t>4.26</w:t>
      </w:r>
      <w:r w:rsidR="00627782">
        <w:rPr>
          <w:rFonts w:ascii="Arial" w:hAnsi="Arial"/>
          <w:sz w:val="24"/>
          <w:szCs w:val="24"/>
        </w:rPr>
        <w:tab/>
        <w:t>The number of placement orders made by the court in 2016/2017 reduced slightly to 22 from the year 2015/2016 when it reached 25. This was in line with the projection of the national picture that Placement Order numbers would decline during the period.</w:t>
      </w:r>
    </w:p>
    <w:p w:rsidR="00F75FA4" w:rsidRDefault="00627782">
      <w:pPr>
        <w:pStyle w:val="BodyA"/>
        <w:ind w:firstLine="720"/>
        <w:rPr>
          <w:rFonts w:ascii="Arial" w:eastAsia="Arial" w:hAnsi="Arial" w:cs="Arial"/>
          <w:b/>
          <w:bCs/>
          <w:sz w:val="24"/>
          <w:szCs w:val="24"/>
        </w:rPr>
      </w:pPr>
      <w:r>
        <w:rPr>
          <w:rFonts w:ascii="Arial" w:hAnsi="Arial"/>
          <w:b/>
          <w:bCs/>
          <w:sz w:val="24"/>
          <w:szCs w:val="24"/>
        </w:rPr>
        <w:t>Fostering For Adoption</w:t>
      </w:r>
      <w:r w:rsidR="00CB520E">
        <w:rPr>
          <w:rFonts w:ascii="Arial" w:hAnsi="Arial"/>
          <w:b/>
          <w:bCs/>
          <w:sz w:val="24"/>
          <w:szCs w:val="24"/>
        </w:rPr>
        <w:t>:</w:t>
      </w:r>
    </w:p>
    <w:p w:rsidR="00F75FA4" w:rsidRDefault="00CB520E">
      <w:pPr>
        <w:pStyle w:val="BodyA"/>
        <w:ind w:left="720" w:hanging="720"/>
        <w:rPr>
          <w:rFonts w:ascii="Arial" w:eastAsia="Arial" w:hAnsi="Arial" w:cs="Arial"/>
          <w:sz w:val="24"/>
          <w:szCs w:val="24"/>
        </w:rPr>
      </w:pPr>
      <w:r>
        <w:rPr>
          <w:rFonts w:ascii="Arial" w:hAnsi="Arial"/>
          <w:sz w:val="24"/>
          <w:szCs w:val="24"/>
        </w:rPr>
        <w:t>4.27</w:t>
      </w:r>
      <w:r w:rsidR="00627782">
        <w:rPr>
          <w:rFonts w:ascii="Arial" w:hAnsi="Arial"/>
          <w:sz w:val="24"/>
          <w:szCs w:val="24"/>
        </w:rPr>
        <w:tab/>
        <w:t>During 2016/2017 a more focused approach was taken to improving our understanding of early permanence and development of a Permanence Policy and process to avoid drift and delay for children achieving permanence.</w:t>
      </w:r>
    </w:p>
    <w:p w:rsidR="00F75FA4" w:rsidRDefault="00627782">
      <w:pPr>
        <w:pStyle w:val="BodyA"/>
        <w:ind w:left="720"/>
        <w:rPr>
          <w:rFonts w:ascii="Arial" w:eastAsia="Arial" w:hAnsi="Arial" w:cs="Arial"/>
          <w:sz w:val="24"/>
          <w:szCs w:val="24"/>
        </w:rPr>
      </w:pPr>
      <w:r>
        <w:rPr>
          <w:rFonts w:ascii="Arial" w:hAnsi="Arial"/>
          <w:sz w:val="24"/>
          <w:szCs w:val="24"/>
        </w:rPr>
        <w:t>Our first Foster for Adopt placement was made in this period and we were able to use the practice experience support learning and finalise our process going forward.</w:t>
      </w:r>
    </w:p>
    <w:p w:rsidR="00F75FA4" w:rsidRPr="00CB520E" w:rsidRDefault="00627782">
      <w:pPr>
        <w:pStyle w:val="BodyA"/>
        <w:ind w:firstLine="720"/>
        <w:rPr>
          <w:rFonts w:ascii="Arial" w:eastAsia="Arial" w:hAnsi="Arial" w:cs="Arial"/>
          <w:b/>
          <w:bCs/>
          <w:sz w:val="24"/>
          <w:szCs w:val="24"/>
        </w:rPr>
      </w:pPr>
      <w:r w:rsidRPr="00CB520E">
        <w:rPr>
          <w:rFonts w:ascii="Arial" w:hAnsi="Arial"/>
          <w:b/>
          <w:bCs/>
          <w:sz w:val="24"/>
          <w:szCs w:val="24"/>
        </w:rPr>
        <w:t>Looking Ahead:</w:t>
      </w:r>
    </w:p>
    <w:p w:rsidR="00F75FA4" w:rsidRDefault="00627782">
      <w:pPr>
        <w:pStyle w:val="BodyA"/>
        <w:ind w:left="720" w:hanging="720"/>
        <w:rPr>
          <w:rFonts w:ascii="Arial" w:eastAsia="Arial" w:hAnsi="Arial" w:cs="Arial"/>
          <w:sz w:val="24"/>
          <w:szCs w:val="24"/>
        </w:rPr>
      </w:pPr>
      <w:r>
        <w:rPr>
          <w:rFonts w:ascii="Arial" w:hAnsi="Arial"/>
          <w:sz w:val="24"/>
          <w:szCs w:val="24"/>
        </w:rPr>
        <w:t>4.2</w:t>
      </w:r>
      <w:r w:rsidR="00CB520E">
        <w:rPr>
          <w:rFonts w:ascii="Arial" w:hAnsi="Arial"/>
          <w:sz w:val="24"/>
          <w:szCs w:val="24"/>
        </w:rPr>
        <w:t>8</w:t>
      </w:r>
      <w:r>
        <w:rPr>
          <w:rFonts w:ascii="Arial" w:hAnsi="Arial"/>
          <w:sz w:val="24"/>
          <w:szCs w:val="24"/>
        </w:rPr>
        <w:tab/>
        <w:t>Our adoption activity data is evidencing continued increase in adoption plans and placements moving forward into 2017/2018.</w:t>
      </w:r>
    </w:p>
    <w:p w:rsidR="00F75FA4" w:rsidRDefault="00CB520E">
      <w:pPr>
        <w:pStyle w:val="BodyA"/>
        <w:rPr>
          <w:rFonts w:ascii="Arial" w:eastAsia="Arial" w:hAnsi="Arial" w:cs="Arial"/>
          <w:sz w:val="24"/>
          <w:szCs w:val="24"/>
        </w:rPr>
      </w:pPr>
      <w:r>
        <w:rPr>
          <w:rFonts w:ascii="Arial" w:hAnsi="Arial"/>
          <w:sz w:val="24"/>
          <w:szCs w:val="24"/>
        </w:rPr>
        <w:t>4.29</w:t>
      </w:r>
      <w:r w:rsidR="00627782">
        <w:rPr>
          <w:rFonts w:ascii="Arial" w:hAnsi="Arial"/>
          <w:sz w:val="24"/>
          <w:szCs w:val="24"/>
        </w:rPr>
        <w:tab/>
        <w:t>The number of Placement Order made as at end of January 2017 is 27.</w:t>
      </w:r>
    </w:p>
    <w:p w:rsidR="00F75FA4" w:rsidRDefault="00CB520E">
      <w:pPr>
        <w:pStyle w:val="BodyA"/>
        <w:ind w:left="720" w:hanging="720"/>
        <w:rPr>
          <w:rFonts w:ascii="Arial" w:eastAsia="Arial" w:hAnsi="Arial" w:cs="Arial"/>
          <w:sz w:val="24"/>
          <w:szCs w:val="24"/>
        </w:rPr>
      </w:pPr>
      <w:r>
        <w:rPr>
          <w:rFonts w:ascii="Arial" w:hAnsi="Arial"/>
          <w:sz w:val="24"/>
          <w:szCs w:val="24"/>
        </w:rPr>
        <w:t>4.30</w:t>
      </w:r>
      <w:r w:rsidR="00627782">
        <w:rPr>
          <w:rFonts w:ascii="Arial" w:hAnsi="Arial"/>
          <w:sz w:val="24"/>
          <w:szCs w:val="24"/>
        </w:rPr>
        <w:tab/>
        <w:t>We have been successful in increasing our achievement of Foster for Adopt placements for children with four children being placed.</w:t>
      </w:r>
    </w:p>
    <w:p w:rsidR="00F75FA4" w:rsidRDefault="00CB520E">
      <w:pPr>
        <w:pStyle w:val="BodyA"/>
        <w:ind w:left="720" w:hanging="720"/>
        <w:rPr>
          <w:rFonts w:ascii="Arial" w:eastAsia="Arial" w:hAnsi="Arial" w:cs="Arial"/>
          <w:sz w:val="24"/>
          <w:szCs w:val="24"/>
        </w:rPr>
      </w:pPr>
      <w:r>
        <w:rPr>
          <w:rFonts w:ascii="Arial" w:hAnsi="Arial"/>
          <w:sz w:val="24"/>
          <w:szCs w:val="24"/>
        </w:rPr>
        <w:t>4.31</w:t>
      </w:r>
      <w:r w:rsidR="00627782">
        <w:rPr>
          <w:rFonts w:ascii="Arial" w:hAnsi="Arial"/>
          <w:sz w:val="24"/>
          <w:szCs w:val="24"/>
        </w:rPr>
        <w:tab/>
        <w:t xml:space="preserve">As at the end of January 2018 10 children have been placed for adoption with an additional 4 placed in Foster to Adopt placements.    </w:t>
      </w:r>
    </w:p>
    <w:p w:rsidR="00F75FA4" w:rsidRDefault="00CB520E">
      <w:pPr>
        <w:pStyle w:val="BodyA"/>
        <w:ind w:left="720" w:hanging="720"/>
        <w:rPr>
          <w:rFonts w:ascii="Arial" w:eastAsia="Arial" w:hAnsi="Arial" w:cs="Arial"/>
          <w:sz w:val="24"/>
          <w:szCs w:val="24"/>
        </w:rPr>
      </w:pPr>
      <w:r>
        <w:rPr>
          <w:rFonts w:ascii="Arial" w:hAnsi="Arial"/>
          <w:sz w:val="24"/>
          <w:szCs w:val="24"/>
        </w:rPr>
        <w:t>4.32</w:t>
      </w:r>
      <w:r w:rsidR="00627782">
        <w:rPr>
          <w:rFonts w:ascii="Arial" w:hAnsi="Arial"/>
          <w:sz w:val="24"/>
          <w:szCs w:val="24"/>
        </w:rPr>
        <w:tab/>
        <w:t xml:space="preserve">The projection for 2017/2018 </w:t>
      </w:r>
      <w:r w:rsidR="002C4F02">
        <w:rPr>
          <w:rFonts w:ascii="Arial" w:hAnsi="Arial"/>
          <w:sz w:val="24"/>
          <w:szCs w:val="24"/>
        </w:rPr>
        <w:t xml:space="preserve">is an </w:t>
      </w:r>
      <w:r w:rsidR="00332577">
        <w:rPr>
          <w:rFonts w:ascii="Arial" w:hAnsi="Arial"/>
          <w:sz w:val="24"/>
          <w:szCs w:val="24"/>
        </w:rPr>
        <w:t>increase in ADM decisions be</w:t>
      </w:r>
      <w:r w:rsidR="002C4F02">
        <w:rPr>
          <w:rFonts w:ascii="Arial" w:hAnsi="Arial"/>
          <w:sz w:val="24"/>
          <w:szCs w:val="24"/>
        </w:rPr>
        <w:t>ing</w:t>
      </w:r>
      <w:r w:rsidR="00627782">
        <w:rPr>
          <w:rFonts w:ascii="Arial" w:hAnsi="Arial"/>
          <w:sz w:val="24"/>
          <w:szCs w:val="24"/>
        </w:rPr>
        <w:t xml:space="preserve"> made, </w:t>
      </w:r>
      <w:r w:rsidR="002C4F02">
        <w:rPr>
          <w:rFonts w:ascii="Arial" w:hAnsi="Arial"/>
          <w:sz w:val="24"/>
          <w:szCs w:val="24"/>
        </w:rPr>
        <w:t xml:space="preserve">and </w:t>
      </w:r>
      <w:r w:rsidR="00627782">
        <w:rPr>
          <w:rFonts w:ascii="Arial" w:hAnsi="Arial"/>
          <w:sz w:val="24"/>
          <w:szCs w:val="24"/>
        </w:rPr>
        <w:t>as at the end of January 2018 there have already been 21.</w:t>
      </w:r>
    </w:p>
    <w:p w:rsidR="00F75FA4" w:rsidRDefault="00F75FA4">
      <w:pPr>
        <w:pStyle w:val="BodyA"/>
        <w:rPr>
          <w:rFonts w:ascii="Arial" w:eastAsia="Arial" w:hAnsi="Arial" w:cs="Arial"/>
          <w:sz w:val="24"/>
          <w:szCs w:val="24"/>
        </w:rPr>
      </w:pPr>
    </w:p>
    <w:p w:rsidR="00F62443" w:rsidRDefault="00F62443">
      <w:pPr>
        <w:pStyle w:val="BodyA"/>
        <w:rPr>
          <w:rFonts w:ascii="Arial" w:eastAsia="Arial" w:hAnsi="Arial" w:cs="Arial"/>
          <w:sz w:val="24"/>
          <w:szCs w:val="24"/>
        </w:rPr>
      </w:pPr>
    </w:p>
    <w:p w:rsidR="00F75FA4" w:rsidRDefault="00F75FA4">
      <w:pPr>
        <w:pStyle w:val="BodyA"/>
        <w:rPr>
          <w:rFonts w:ascii="Arial" w:eastAsia="Arial" w:hAnsi="Arial" w:cs="Arial"/>
          <w:sz w:val="24"/>
          <w:szCs w:val="24"/>
        </w:rPr>
      </w:pPr>
    </w:p>
    <w:p w:rsidR="00F75FA4" w:rsidRDefault="00F75FA4">
      <w:pPr>
        <w:pStyle w:val="BodyA"/>
        <w:rPr>
          <w:rFonts w:ascii="Arial" w:eastAsia="Arial" w:hAnsi="Arial" w:cs="Arial"/>
          <w:sz w:val="24"/>
          <w:szCs w:val="24"/>
        </w:rPr>
      </w:pPr>
    </w:p>
    <w:p w:rsidR="00F75FA4" w:rsidRDefault="00627782">
      <w:pPr>
        <w:pStyle w:val="BodyA"/>
        <w:rPr>
          <w:rFonts w:ascii="Arial" w:eastAsia="Arial" w:hAnsi="Arial" w:cs="Arial"/>
          <w:sz w:val="24"/>
          <w:szCs w:val="24"/>
        </w:rPr>
      </w:pPr>
      <w:r>
        <w:rPr>
          <w:rFonts w:ascii="Arial" w:eastAsia="Arial" w:hAnsi="Arial" w:cs="Arial"/>
          <w:sz w:val="24"/>
          <w:szCs w:val="24"/>
        </w:rPr>
        <w:tab/>
      </w:r>
    </w:p>
    <w:p w:rsidR="00F75FA4" w:rsidRDefault="00627782">
      <w:pPr>
        <w:pStyle w:val="BodyText"/>
        <w:numPr>
          <w:ilvl w:val="0"/>
          <w:numId w:val="13"/>
        </w:numPr>
        <w:shd w:val="clear" w:color="auto" w:fill="70AD47"/>
        <w:rPr>
          <w:b/>
          <w:bCs/>
          <w:color w:val="FFFFFF"/>
          <w:sz w:val="32"/>
          <w:szCs w:val="32"/>
          <w:u w:color="FFFFFF"/>
        </w:rPr>
      </w:pPr>
      <w:r>
        <w:rPr>
          <w:b/>
          <w:bCs/>
          <w:color w:val="FFFFFF"/>
          <w:sz w:val="32"/>
          <w:szCs w:val="32"/>
          <w:u w:color="FFFFFF"/>
        </w:rPr>
        <w:lastRenderedPageBreak/>
        <w:t>Adoption Panel</w:t>
      </w:r>
    </w:p>
    <w:p w:rsidR="00F75FA4" w:rsidRDefault="00F75FA4">
      <w:pPr>
        <w:pStyle w:val="BodyText"/>
        <w:tabs>
          <w:tab w:val="left" w:pos="709"/>
          <w:tab w:val="right" w:pos="9000"/>
        </w:tabs>
        <w:rPr>
          <w:b/>
          <w:bCs/>
          <w:sz w:val="24"/>
          <w:szCs w:val="24"/>
        </w:rPr>
      </w:pPr>
    </w:p>
    <w:p w:rsidR="00F75FA4" w:rsidRDefault="00627782">
      <w:pPr>
        <w:pStyle w:val="BodyText"/>
        <w:numPr>
          <w:ilvl w:val="1"/>
          <w:numId w:val="13"/>
        </w:numPr>
        <w:jc w:val="left"/>
        <w:rPr>
          <w:sz w:val="24"/>
          <w:szCs w:val="24"/>
        </w:rPr>
      </w:pPr>
      <w:r>
        <w:rPr>
          <w:sz w:val="24"/>
          <w:szCs w:val="24"/>
        </w:rPr>
        <w:t xml:space="preserve">There have been some changes to </w:t>
      </w:r>
      <w:r w:rsidR="00CB520E">
        <w:rPr>
          <w:sz w:val="24"/>
          <w:szCs w:val="24"/>
        </w:rPr>
        <w:t>the membership of the Adoption P</w:t>
      </w:r>
      <w:r>
        <w:rPr>
          <w:sz w:val="24"/>
          <w:szCs w:val="24"/>
        </w:rPr>
        <w:t>anel which have included a change of medical advisor.</w:t>
      </w:r>
    </w:p>
    <w:p w:rsidR="00F75FA4" w:rsidRDefault="00F75FA4">
      <w:pPr>
        <w:pStyle w:val="BodyText"/>
        <w:tabs>
          <w:tab w:val="left" w:pos="709"/>
          <w:tab w:val="right" w:pos="9000"/>
        </w:tabs>
        <w:ind w:left="720"/>
        <w:jc w:val="left"/>
        <w:rPr>
          <w:sz w:val="24"/>
          <w:szCs w:val="24"/>
        </w:rPr>
      </w:pPr>
    </w:p>
    <w:p w:rsidR="00F75FA4" w:rsidRDefault="00627782">
      <w:pPr>
        <w:pStyle w:val="BodyText"/>
        <w:numPr>
          <w:ilvl w:val="1"/>
          <w:numId w:val="13"/>
        </w:numPr>
        <w:jc w:val="left"/>
        <w:rPr>
          <w:sz w:val="24"/>
          <w:szCs w:val="24"/>
        </w:rPr>
      </w:pPr>
      <w:r>
        <w:rPr>
          <w:sz w:val="24"/>
          <w:szCs w:val="24"/>
        </w:rPr>
        <w:t xml:space="preserve">The </w:t>
      </w:r>
      <w:r w:rsidR="00332577">
        <w:rPr>
          <w:sz w:val="24"/>
          <w:szCs w:val="24"/>
        </w:rPr>
        <w:t>Independent Panel C</w:t>
      </w:r>
      <w:r>
        <w:rPr>
          <w:sz w:val="24"/>
          <w:szCs w:val="24"/>
        </w:rPr>
        <w:t xml:space="preserve">hair </w:t>
      </w:r>
      <w:r w:rsidR="002C4F02">
        <w:rPr>
          <w:sz w:val="24"/>
          <w:szCs w:val="24"/>
        </w:rPr>
        <w:t xml:space="preserve">Rachel Cook, </w:t>
      </w:r>
      <w:r>
        <w:rPr>
          <w:sz w:val="24"/>
          <w:szCs w:val="24"/>
        </w:rPr>
        <w:t>has continued in the role</w:t>
      </w:r>
      <w:r w:rsidR="00332577">
        <w:rPr>
          <w:sz w:val="24"/>
          <w:szCs w:val="24"/>
        </w:rPr>
        <w:t>, allowing</w:t>
      </w:r>
      <w:r>
        <w:rPr>
          <w:sz w:val="24"/>
          <w:szCs w:val="24"/>
        </w:rPr>
        <w:t xml:space="preserve"> for consistency in the function of the panel.</w:t>
      </w:r>
    </w:p>
    <w:p w:rsidR="00F75FA4" w:rsidRDefault="00F75FA4">
      <w:pPr>
        <w:pStyle w:val="BodyText"/>
        <w:tabs>
          <w:tab w:val="left" w:pos="709"/>
          <w:tab w:val="right" w:pos="9000"/>
        </w:tabs>
        <w:ind w:left="709"/>
        <w:jc w:val="left"/>
        <w:rPr>
          <w:sz w:val="24"/>
          <w:szCs w:val="24"/>
        </w:rPr>
      </w:pPr>
    </w:p>
    <w:p w:rsidR="00F75FA4" w:rsidRDefault="00332577" w:rsidP="00F62443">
      <w:pPr>
        <w:pStyle w:val="BodyText"/>
        <w:numPr>
          <w:ilvl w:val="1"/>
          <w:numId w:val="13"/>
        </w:numPr>
        <w:jc w:val="left"/>
        <w:rPr>
          <w:sz w:val="24"/>
          <w:szCs w:val="24"/>
        </w:rPr>
      </w:pPr>
      <w:r>
        <w:rPr>
          <w:sz w:val="24"/>
          <w:szCs w:val="24"/>
        </w:rPr>
        <w:t>The Panel C</w:t>
      </w:r>
      <w:r w:rsidR="00627782">
        <w:rPr>
          <w:sz w:val="24"/>
          <w:szCs w:val="24"/>
        </w:rPr>
        <w:t>hair has fulfilled t</w:t>
      </w:r>
      <w:r>
        <w:rPr>
          <w:sz w:val="24"/>
          <w:szCs w:val="24"/>
        </w:rPr>
        <w:t>he requirement of providing an annual r</w:t>
      </w:r>
      <w:r w:rsidR="00627782">
        <w:rPr>
          <w:sz w:val="24"/>
          <w:szCs w:val="24"/>
        </w:rPr>
        <w:t>eport of adoption activity.</w:t>
      </w:r>
    </w:p>
    <w:p w:rsidR="00F75FA4" w:rsidRDefault="00F75FA4">
      <w:pPr>
        <w:pStyle w:val="BodyText"/>
        <w:tabs>
          <w:tab w:val="left" w:pos="709"/>
          <w:tab w:val="right" w:pos="9000"/>
        </w:tabs>
        <w:ind w:left="709"/>
        <w:jc w:val="left"/>
        <w:rPr>
          <w:sz w:val="24"/>
          <w:szCs w:val="24"/>
        </w:rPr>
      </w:pPr>
    </w:p>
    <w:p w:rsidR="00F75FA4" w:rsidRPr="00332577" w:rsidRDefault="00627782" w:rsidP="00332577">
      <w:pPr>
        <w:pStyle w:val="BodyAA"/>
        <w:numPr>
          <w:ilvl w:val="1"/>
          <w:numId w:val="14"/>
        </w:numPr>
        <w:jc w:val="left"/>
        <w:rPr>
          <w:rFonts w:ascii="Arial" w:eastAsia="Arial" w:hAnsi="Arial" w:cs="Arial"/>
        </w:rPr>
      </w:pPr>
      <w:r>
        <w:rPr>
          <w:rFonts w:ascii="Arial" w:hAnsi="Arial"/>
        </w:rPr>
        <w:t xml:space="preserve">There has been a review of the membership of the </w:t>
      </w:r>
      <w:r w:rsidR="00332577">
        <w:rPr>
          <w:rFonts w:ascii="Arial" w:eastAsia="Arial" w:hAnsi="Arial" w:cs="Arial"/>
        </w:rPr>
        <w:t>A</w:t>
      </w:r>
      <w:r w:rsidR="00CB520E">
        <w:rPr>
          <w:rFonts w:ascii="Arial" w:hAnsi="Arial"/>
        </w:rPr>
        <w:t>doption P</w:t>
      </w:r>
      <w:r w:rsidRPr="00332577">
        <w:rPr>
          <w:rFonts w:ascii="Arial" w:hAnsi="Arial"/>
        </w:rPr>
        <w:t>anel to ensure we meet and function within guidance and regulation to a good standard.   This has been undertaken in conjunction with the progress of the RAA and regional panel function.</w:t>
      </w:r>
    </w:p>
    <w:p w:rsidR="00332577" w:rsidRPr="00332577" w:rsidRDefault="00332577" w:rsidP="00332577">
      <w:pPr>
        <w:pStyle w:val="BodyAA"/>
        <w:ind w:left="720"/>
        <w:jc w:val="left"/>
        <w:rPr>
          <w:rFonts w:ascii="Arial" w:eastAsia="Arial" w:hAnsi="Arial" w:cs="Arial"/>
        </w:rPr>
      </w:pPr>
    </w:p>
    <w:p w:rsidR="00F75FA4" w:rsidRDefault="00627782">
      <w:pPr>
        <w:pStyle w:val="BodyAA"/>
        <w:numPr>
          <w:ilvl w:val="1"/>
          <w:numId w:val="14"/>
        </w:numPr>
        <w:jc w:val="left"/>
        <w:rPr>
          <w:rFonts w:ascii="Arial" w:eastAsia="Arial" w:hAnsi="Arial" w:cs="Arial"/>
        </w:rPr>
      </w:pPr>
      <w:r>
        <w:rPr>
          <w:rFonts w:ascii="Arial" w:hAnsi="Arial"/>
        </w:rPr>
        <w:t xml:space="preserve">In order to ensure we had diversity and balance of membership we have made the decision to join the central lists for </w:t>
      </w:r>
      <w:r w:rsidR="00332577">
        <w:rPr>
          <w:rFonts w:ascii="Arial" w:hAnsi="Arial"/>
        </w:rPr>
        <w:t>Adoption and F</w:t>
      </w:r>
      <w:r w:rsidR="00CB520E">
        <w:rPr>
          <w:rFonts w:ascii="Arial" w:hAnsi="Arial"/>
        </w:rPr>
        <w:t>ostering P</w:t>
      </w:r>
      <w:r>
        <w:rPr>
          <w:rFonts w:ascii="Arial" w:hAnsi="Arial"/>
        </w:rPr>
        <w:t>anels.</w:t>
      </w:r>
    </w:p>
    <w:p w:rsidR="00F75FA4" w:rsidRDefault="00627782">
      <w:pPr>
        <w:pStyle w:val="BodyAA"/>
        <w:ind w:left="720"/>
        <w:jc w:val="left"/>
        <w:rPr>
          <w:rFonts w:ascii="Arial" w:eastAsia="Arial" w:hAnsi="Arial" w:cs="Arial"/>
        </w:rPr>
      </w:pPr>
      <w:r>
        <w:rPr>
          <w:rFonts w:ascii="Arial" w:hAnsi="Arial"/>
        </w:rPr>
        <w:t>Work is underway to progress this including the exploration of recruitment of new members and joint training.</w:t>
      </w:r>
    </w:p>
    <w:p w:rsidR="00F75FA4" w:rsidRDefault="00F75FA4">
      <w:pPr>
        <w:pStyle w:val="BodyAA"/>
        <w:jc w:val="left"/>
        <w:rPr>
          <w:rFonts w:ascii="Arial" w:eastAsia="Arial" w:hAnsi="Arial" w:cs="Arial"/>
        </w:rPr>
      </w:pPr>
    </w:p>
    <w:p w:rsidR="00F75FA4" w:rsidRDefault="00627782">
      <w:pPr>
        <w:pStyle w:val="BodyAA"/>
        <w:ind w:left="720" w:hanging="720"/>
        <w:jc w:val="left"/>
        <w:rPr>
          <w:rFonts w:ascii="Arial" w:eastAsia="Arial" w:hAnsi="Arial" w:cs="Arial"/>
        </w:rPr>
      </w:pPr>
      <w:r>
        <w:rPr>
          <w:rFonts w:ascii="Arial" w:hAnsi="Arial"/>
        </w:rPr>
        <w:t>5.6</w:t>
      </w:r>
      <w:r>
        <w:rPr>
          <w:rFonts w:ascii="Arial" w:hAnsi="Arial"/>
        </w:rPr>
        <w:tab/>
      </w:r>
      <w:r w:rsidR="002C4F02">
        <w:rPr>
          <w:rFonts w:ascii="Arial" w:hAnsi="Arial"/>
        </w:rPr>
        <w:t xml:space="preserve">As </w:t>
      </w:r>
      <w:r>
        <w:rPr>
          <w:rFonts w:ascii="Arial" w:hAnsi="Arial"/>
        </w:rPr>
        <w:t xml:space="preserve">the plan within the RAA </w:t>
      </w:r>
      <w:r w:rsidR="002C4F02">
        <w:rPr>
          <w:rFonts w:ascii="Arial" w:hAnsi="Arial"/>
        </w:rPr>
        <w:t xml:space="preserve">is </w:t>
      </w:r>
      <w:r>
        <w:rPr>
          <w:rFonts w:ascii="Arial" w:hAnsi="Arial"/>
        </w:rPr>
        <w:t>for a regional panel</w:t>
      </w:r>
      <w:r w:rsidR="002C4F02">
        <w:rPr>
          <w:rFonts w:ascii="Arial" w:hAnsi="Arial"/>
        </w:rPr>
        <w:t xml:space="preserve">, the </w:t>
      </w:r>
      <w:r>
        <w:rPr>
          <w:rFonts w:ascii="Arial" w:hAnsi="Arial"/>
        </w:rPr>
        <w:t xml:space="preserve">joining of our current central lists will </w:t>
      </w:r>
      <w:r w:rsidR="002C4F02">
        <w:rPr>
          <w:rFonts w:ascii="Arial" w:hAnsi="Arial"/>
        </w:rPr>
        <w:t xml:space="preserve">allow for the </w:t>
      </w:r>
      <w:r>
        <w:rPr>
          <w:rFonts w:ascii="Arial" w:hAnsi="Arial"/>
        </w:rPr>
        <w:t>opportunity of experienced panel members to be maintained by Torbay on our Fostering panel.</w:t>
      </w:r>
    </w:p>
    <w:p w:rsidR="00F75FA4" w:rsidRDefault="00F75FA4">
      <w:pPr>
        <w:pStyle w:val="BodyAA"/>
        <w:jc w:val="left"/>
        <w:rPr>
          <w:rFonts w:ascii="Arial" w:eastAsia="Arial" w:hAnsi="Arial" w:cs="Arial"/>
        </w:rPr>
      </w:pPr>
    </w:p>
    <w:p w:rsidR="00F75FA4" w:rsidRDefault="00627782">
      <w:pPr>
        <w:pStyle w:val="BodyAA"/>
        <w:ind w:left="720" w:hanging="720"/>
        <w:jc w:val="left"/>
        <w:rPr>
          <w:rFonts w:ascii="Arial" w:eastAsia="Arial" w:hAnsi="Arial" w:cs="Arial"/>
        </w:rPr>
      </w:pPr>
      <w:r>
        <w:rPr>
          <w:rFonts w:ascii="Arial" w:hAnsi="Arial"/>
        </w:rPr>
        <w:t>5.7</w:t>
      </w:r>
      <w:r>
        <w:rPr>
          <w:rFonts w:ascii="Arial" w:hAnsi="Arial"/>
        </w:rPr>
        <w:tab/>
        <w:t xml:space="preserve">The panel are comfortable with providing robust scrutiny and challenge to the Adoption Service. There have been no recommendations made by the panel and/ or decisions by the Agency Decision Maker that have resulted in a referral to the Independent Review Mechanism. (The Independent Review Mechanism is an independent body which can review the decision of the Agency Decision Maker if challenged by the </w:t>
      </w:r>
      <w:r w:rsidR="00332577">
        <w:rPr>
          <w:rFonts w:ascii="Arial" w:hAnsi="Arial"/>
        </w:rPr>
        <w:t>individual).</w:t>
      </w:r>
    </w:p>
    <w:p w:rsidR="00F75FA4" w:rsidRDefault="00F75FA4">
      <w:pPr>
        <w:pStyle w:val="BodyAA"/>
        <w:jc w:val="left"/>
        <w:rPr>
          <w:rFonts w:ascii="Arial" w:eastAsia="Arial" w:hAnsi="Arial" w:cs="Arial"/>
        </w:rPr>
      </w:pPr>
    </w:p>
    <w:p w:rsidR="00F75FA4" w:rsidRDefault="00CB520E">
      <w:pPr>
        <w:pStyle w:val="Body"/>
        <w:spacing w:after="0" w:line="240" w:lineRule="auto"/>
        <w:ind w:left="720" w:hanging="720"/>
        <w:rPr>
          <w:rFonts w:ascii="Arial" w:eastAsia="Arial" w:hAnsi="Arial" w:cs="Arial"/>
          <w:i w:val="0"/>
          <w:iCs w:val="0"/>
          <w:sz w:val="24"/>
          <w:szCs w:val="24"/>
        </w:rPr>
      </w:pPr>
      <w:r>
        <w:rPr>
          <w:rFonts w:ascii="Arial" w:hAnsi="Arial"/>
          <w:i w:val="0"/>
          <w:iCs w:val="0"/>
          <w:sz w:val="24"/>
          <w:szCs w:val="24"/>
          <w:lang w:val="en-US"/>
        </w:rPr>
        <w:t>5.8</w:t>
      </w:r>
      <w:r>
        <w:rPr>
          <w:rFonts w:ascii="Arial" w:hAnsi="Arial"/>
          <w:i w:val="0"/>
          <w:iCs w:val="0"/>
          <w:sz w:val="24"/>
          <w:szCs w:val="24"/>
          <w:lang w:val="en-US"/>
        </w:rPr>
        <w:tab/>
        <w:t>In January 2016, p</w:t>
      </w:r>
      <w:r w:rsidR="00627782">
        <w:rPr>
          <w:rFonts w:ascii="Arial" w:hAnsi="Arial"/>
          <w:i w:val="0"/>
          <w:iCs w:val="0"/>
          <w:sz w:val="24"/>
          <w:szCs w:val="24"/>
          <w:lang w:val="en-US"/>
        </w:rPr>
        <w:t>an</w:t>
      </w:r>
      <w:r w:rsidR="00332577">
        <w:rPr>
          <w:rFonts w:ascii="Arial" w:hAnsi="Arial"/>
          <w:i w:val="0"/>
          <w:iCs w:val="0"/>
          <w:sz w:val="24"/>
          <w:szCs w:val="24"/>
          <w:lang w:val="en-US"/>
        </w:rPr>
        <w:t>el became paperless; receiving A</w:t>
      </w:r>
      <w:r>
        <w:rPr>
          <w:rFonts w:ascii="Arial" w:hAnsi="Arial"/>
          <w:i w:val="0"/>
          <w:iCs w:val="0"/>
          <w:sz w:val="24"/>
          <w:szCs w:val="24"/>
          <w:lang w:val="en-US"/>
        </w:rPr>
        <w:t>doption P</w:t>
      </w:r>
      <w:r w:rsidR="00627782">
        <w:rPr>
          <w:rFonts w:ascii="Arial" w:hAnsi="Arial"/>
          <w:i w:val="0"/>
          <w:iCs w:val="0"/>
          <w:sz w:val="24"/>
          <w:szCs w:val="24"/>
          <w:lang w:val="en-US"/>
        </w:rPr>
        <w:t xml:space="preserve">anel paperwork via a Torbay Council </w:t>
      </w:r>
      <w:r w:rsidR="00332577">
        <w:rPr>
          <w:rFonts w:ascii="Arial" w:hAnsi="Arial"/>
          <w:i w:val="0"/>
          <w:iCs w:val="0"/>
          <w:sz w:val="24"/>
          <w:szCs w:val="24"/>
          <w:lang w:val="en-US"/>
        </w:rPr>
        <w:t>IPad</w:t>
      </w:r>
      <w:r w:rsidR="00627782">
        <w:rPr>
          <w:rFonts w:ascii="Arial" w:hAnsi="Arial"/>
          <w:i w:val="0"/>
          <w:iCs w:val="0"/>
          <w:sz w:val="24"/>
          <w:szCs w:val="24"/>
          <w:lang w:val="en-US"/>
        </w:rPr>
        <w:t>. Paperless panels are continuing to work very well with very few problems being encountered. This has reduced the costs of panel in the longer term by eliminating the cost of producing paper copies of reports which then need to be sent out to all members.</w:t>
      </w:r>
    </w:p>
    <w:p w:rsidR="00F75FA4" w:rsidRDefault="00F75FA4">
      <w:pPr>
        <w:pStyle w:val="BodyAA"/>
        <w:jc w:val="left"/>
        <w:rPr>
          <w:rFonts w:ascii="Arial" w:eastAsia="Arial" w:hAnsi="Arial" w:cs="Arial"/>
        </w:rPr>
      </w:pPr>
    </w:p>
    <w:p w:rsidR="00F75FA4" w:rsidRDefault="00627782">
      <w:pPr>
        <w:pStyle w:val="BodyAA"/>
        <w:ind w:left="720" w:hanging="720"/>
        <w:jc w:val="left"/>
        <w:rPr>
          <w:rFonts w:ascii="Arial" w:eastAsia="Arial" w:hAnsi="Arial" w:cs="Arial"/>
        </w:rPr>
      </w:pPr>
      <w:r>
        <w:rPr>
          <w:rFonts w:ascii="Arial" w:hAnsi="Arial"/>
        </w:rPr>
        <w:t>5.9</w:t>
      </w:r>
      <w:r>
        <w:rPr>
          <w:rFonts w:ascii="Arial" w:hAnsi="Arial"/>
        </w:rPr>
        <w:tab/>
        <w:t xml:space="preserve">Panel have undertaken the required training and in addition the </w:t>
      </w:r>
      <w:r w:rsidR="00BA77AD">
        <w:rPr>
          <w:rFonts w:ascii="Arial" w:hAnsi="Arial"/>
        </w:rPr>
        <w:t>I</w:t>
      </w:r>
      <w:r>
        <w:rPr>
          <w:rFonts w:ascii="Arial" w:hAnsi="Arial"/>
        </w:rPr>
        <w:t xml:space="preserve">ndependent </w:t>
      </w:r>
      <w:r w:rsidR="00BA77AD">
        <w:rPr>
          <w:rFonts w:ascii="Arial" w:hAnsi="Arial"/>
        </w:rPr>
        <w:t>P</w:t>
      </w:r>
      <w:r>
        <w:rPr>
          <w:rFonts w:ascii="Arial" w:hAnsi="Arial"/>
        </w:rPr>
        <w:t xml:space="preserve">anel </w:t>
      </w:r>
      <w:r w:rsidR="00BA77AD">
        <w:rPr>
          <w:rFonts w:ascii="Arial" w:hAnsi="Arial"/>
        </w:rPr>
        <w:t>C</w:t>
      </w:r>
      <w:r>
        <w:rPr>
          <w:rFonts w:ascii="Arial" w:hAnsi="Arial"/>
        </w:rPr>
        <w:t>hair has been active in the operational groups for progression of the regional panels.</w:t>
      </w:r>
    </w:p>
    <w:p w:rsidR="00F75FA4" w:rsidRDefault="00F75FA4">
      <w:pPr>
        <w:pStyle w:val="BodyAA"/>
        <w:ind w:left="720" w:hanging="720"/>
        <w:jc w:val="left"/>
        <w:rPr>
          <w:rFonts w:ascii="Arial" w:eastAsia="Arial" w:hAnsi="Arial" w:cs="Arial"/>
        </w:rPr>
      </w:pPr>
    </w:p>
    <w:p w:rsidR="00F75FA4" w:rsidRDefault="00627782">
      <w:pPr>
        <w:pStyle w:val="BodyAA"/>
        <w:ind w:left="720" w:hanging="720"/>
        <w:jc w:val="left"/>
        <w:rPr>
          <w:rFonts w:ascii="Arial" w:eastAsia="Arial" w:hAnsi="Arial" w:cs="Arial"/>
        </w:rPr>
      </w:pPr>
      <w:r>
        <w:rPr>
          <w:rFonts w:ascii="Arial" w:hAnsi="Arial"/>
        </w:rPr>
        <w:t>5.10</w:t>
      </w:r>
      <w:r>
        <w:rPr>
          <w:rFonts w:ascii="Arial" w:hAnsi="Arial"/>
        </w:rPr>
        <w:tab/>
        <w:t>The aim will be for a two st</w:t>
      </w:r>
      <w:r w:rsidR="00BA77AD">
        <w:rPr>
          <w:rFonts w:ascii="Arial" w:hAnsi="Arial"/>
        </w:rPr>
        <w:t>age process which will see all 4</w:t>
      </w:r>
      <w:r>
        <w:rPr>
          <w:rFonts w:ascii="Arial" w:hAnsi="Arial"/>
        </w:rPr>
        <w:t xml:space="preserve"> local authorities working together in a virtual panel process with the full regional panels ‘going live’ in October 2017.</w:t>
      </w:r>
    </w:p>
    <w:p w:rsidR="00F75FA4" w:rsidRDefault="00F75FA4">
      <w:pPr>
        <w:pStyle w:val="Body"/>
        <w:rPr>
          <w:rFonts w:ascii="Arial" w:eastAsia="Arial" w:hAnsi="Arial" w:cs="Arial"/>
          <w:i w:val="0"/>
          <w:iCs w:val="0"/>
          <w:sz w:val="24"/>
          <w:szCs w:val="24"/>
          <w:lang w:val="en-US"/>
        </w:rPr>
      </w:pPr>
    </w:p>
    <w:p w:rsidR="00F75FA4" w:rsidRDefault="00F75FA4">
      <w:pPr>
        <w:pStyle w:val="BodyA"/>
        <w:rPr>
          <w:rFonts w:ascii="Arial" w:eastAsia="Arial" w:hAnsi="Arial" w:cs="Arial"/>
          <w:sz w:val="24"/>
          <w:szCs w:val="24"/>
        </w:rPr>
      </w:pPr>
    </w:p>
    <w:p w:rsidR="00221046" w:rsidRDefault="00221046">
      <w:pPr>
        <w:pStyle w:val="BodyA"/>
        <w:rPr>
          <w:rFonts w:ascii="Arial" w:eastAsia="Arial" w:hAnsi="Arial" w:cs="Arial"/>
          <w:sz w:val="24"/>
          <w:szCs w:val="24"/>
        </w:rPr>
      </w:pPr>
    </w:p>
    <w:p w:rsidR="00F75FA4" w:rsidRDefault="00627782">
      <w:pPr>
        <w:pStyle w:val="BodyAA"/>
        <w:numPr>
          <w:ilvl w:val="0"/>
          <w:numId w:val="2"/>
        </w:numPr>
        <w:shd w:val="clear" w:color="auto" w:fill="70AD47"/>
        <w:jc w:val="left"/>
        <w:rPr>
          <w:rFonts w:ascii="Arial" w:eastAsia="Arial" w:hAnsi="Arial" w:cs="Arial"/>
          <w:b/>
          <w:bCs/>
          <w:color w:val="FFFFFF"/>
          <w:sz w:val="32"/>
          <w:szCs w:val="32"/>
          <w:u w:color="FFFFFF"/>
        </w:rPr>
      </w:pPr>
      <w:r>
        <w:rPr>
          <w:rFonts w:ascii="Arial" w:hAnsi="Arial"/>
          <w:b/>
          <w:bCs/>
          <w:color w:val="FFFFFF"/>
          <w:sz w:val="32"/>
          <w:szCs w:val="32"/>
          <w:u w:color="FFFFFF"/>
        </w:rPr>
        <w:lastRenderedPageBreak/>
        <w:t>Adoption Support Services</w:t>
      </w:r>
    </w:p>
    <w:p w:rsidR="00F75FA4" w:rsidRDefault="00F75FA4">
      <w:pPr>
        <w:pStyle w:val="BodyAA"/>
        <w:jc w:val="left"/>
        <w:rPr>
          <w:rFonts w:ascii="Arial" w:eastAsia="Arial" w:hAnsi="Arial" w:cs="Arial"/>
          <w:b/>
          <w:bCs/>
        </w:rPr>
      </w:pPr>
    </w:p>
    <w:p w:rsidR="00F75FA4" w:rsidRDefault="00627782">
      <w:pPr>
        <w:pStyle w:val="BodyAA"/>
        <w:ind w:left="720" w:hanging="720"/>
        <w:jc w:val="left"/>
        <w:rPr>
          <w:rFonts w:ascii="Arial" w:eastAsia="Arial" w:hAnsi="Arial" w:cs="Arial"/>
        </w:rPr>
      </w:pPr>
      <w:r>
        <w:rPr>
          <w:rFonts w:ascii="Arial" w:hAnsi="Arial"/>
        </w:rPr>
        <w:t>6.1</w:t>
      </w:r>
      <w:r>
        <w:rPr>
          <w:rFonts w:ascii="Arial" w:hAnsi="Arial"/>
        </w:rPr>
        <w:tab/>
        <w:t xml:space="preserve">The team provide a range of adoption support to families, birth families affected by adoption, families living in Torbay who have adopted children and also to adoptive families </w:t>
      </w:r>
      <w:r w:rsidR="002C4F02">
        <w:rPr>
          <w:rFonts w:ascii="Arial" w:hAnsi="Arial"/>
        </w:rPr>
        <w:t>outside of the area with whom</w:t>
      </w:r>
      <w:r>
        <w:rPr>
          <w:rFonts w:ascii="Arial" w:hAnsi="Arial"/>
        </w:rPr>
        <w:t xml:space="preserve"> we have placed Torbay </w:t>
      </w:r>
      <w:r w:rsidR="00221046">
        <w:rPr>
          <w:rFonts w:ascii="Arial" w:hAnsi="Arial"/>
        </w:rPr>
        <w:t xml:space="preserve">children. </w:t>
      </w:r>
      <w:r>
        <w:rPr>
          <w:rFonts w:ascii="Arial" w:hAnsi="Arial"/>
        </w:rPr>
        <w:t>(Up to 3 years post adoption order as identified in the Adoption Support Plan).</w:t>
      </w:r>
    </w:p>
    <w:p w:rsidR="00F75FA4" w:rsidRDefault="00F75FA4">
      <w:pPr>
        <w:pStyle w:val="BodyAA"/>
        <w:jc w:val="left"/>
        <w:rPr>
          <w:rFonts w:ascii="Arial" w:eastAsia="Arial" w:hAnsi="Arial" w:cs="Arial"/>
        </w:rPr>
      </w:pPr>
    </w:p>
    <w:p w:rsidR="00F75FA4" w:rsidRDefault="00221046">
      <w:pPr>
        <w:pStyle w:val="BodyAA"/>
        <w:ind w:left="720" w:hanging="720"/>
        <w:jc w:val="left"/>
        <w:rPr>
          <w:rFonts w:ascii="Arial" w:eastAsia="Arial" w:hAnsi="Arial" w:cs="Arial"/>
        </w:rPr>
      </w:pPr>
      <w:r>
        <w:rPr>
          <w:rFonts w:ascii="Arial" w:hAnsi="Arial"/>
        </w:rPr>
        <w:t>6.2</w:t>
      </w:r>
      <w:r>
        <w:rPr>
          <w:rFonts w:ascii="Arial" w:hAnsi="Arial"/>
        </w:rPr>
        <w:tab/>
        <w:t>The A</w:t>
      </w:r>
      <w:r w:rsidR="00627782">
        <w:rPr>
          <w:rFonts w:ascii="Arial" w:hAnsi="Arial"/>
        </w:rPr>
        <w:t>doption service provides birth relative counseling service and offer a ‘drop in’ support group. In the period 1</w:t>
      </w:r>
      <w:r w:rsidR="00627782">
        <w:rPr>
          <w:rFonts w:ascii="Arial" w:hAnsi="Arial"/>
          <w:vertAlign w:val="superscript"/>
        </w:rPr>
        <w:t>st</w:t>
      </w:r>
      <w:r w:rsidR="00627782">
        <w:rPr>
          <w:rFonts w:ascii="Arial" w:hAnsi="Arial"/>
        </w:rPr>
        <w:t xml:space="preserve"> April 2016 to 31</w:t>
      </w:r>
      <w:r w:rsidR="00627782">
        <w:rPr>
          <w:rFonts w:ascii="Arial" w:hAnsi="Arial"/>
          <w:vertAlign w:val="superscript"/>
        </w:rPr>
        <w:t>st</w:t>
      </w:r>
      <w:r w:rsidR="00627782">
        <w:rPr>
          <w:rFonts w:ascii="Arial" w:hAnsi="Arial"/>
        </w:rPr>
        <w:t xml:space="preserve"> March 2017 the service received 21 referrals from the Child’s social worker to offer support and counseling. It is noted that engagement is low with both services and there is a requirement to continually follow up on referrals being made. The RAA will pose opportunity for some further independence in the birth parent counselling service.</w:t>
      </w:r>
    </w:p>
    <w:p w:rsidR="00F75FA4" w:rsidRDefault="00F75FA4">
      <w:pPr>
        <w:pStyle w:val="BodyAA"/>
        <w:jc w:val="left"/>
        <w:rPr>
          <w:rFonts w:ascii="Arial" w:eastAsia="Arial" w:hAnsi="Arial" w:cs="Arial"/>
          <w:b/>
          <w:bCs/>
        </w:rPr>
      </w:pPr>
    </w:p>
    <w:p w:rsidR="00F75FA4" w:rsidRDefault="00627782">
      <w:pPr>
        <w:pStyle w:val="BodyAA"/>
        <w:jc w:val="left"/>
        <w:rPr>
          <w:rFonts w:ascii="Arial" w:eastAsia="Arial" w:hAnsi="Arial" w:cs="Arial"/>
        </w:rPr>
      </w:pPr>
      <w:r>
        <w:rPr>
          <w:rFonts w:ascii="Arial" w:hAnsi="Arial"/>
        </w:rPr>
        <w:t>6.3</w:t>
      </w:r>
      <w:r>
        <w:rPr>
          <w:rFonts w:ascii="Arial" w:hAnsi="Arial"/>
        </w:rPr>
        <w:tab/>
        <w:t xml:space="preserve">The Adoption Team provide a service for birth families with regard to post </w:t>
      </w:r>
      <w:r>
        <w:rPr>
          <w:rFonts w:ascii="Arial" w:hAnsi="Arial"/>
        </w:rPr>
        <w:tab/>
        <w:t xml:space="preserve">adoption contact. This contact can be indirect through the letter box service </w:t>
      </w:r>
      <w:r>
        <w:rPr>
          <w:rFonts w:ascii="Arial" w:hAnsi="Arial"/>
        </w:rPr>
        <w:tab/>
        <w:t xml:space="preserve">and may be between birth and adoptive families only or may be with the child </w:t>
      </w:r>
      <w:r>
        <w:rPr>
          <w:rFonts w:ascii="Arial" w:hAnsi="Arial"/>
        </w:rPr>
        <w:tab/>
        <w:t xml:space="preserve">or siblings. Some direct contact takes place between adopted children and </w:t>
      </w:r>
      <w:r>
        <w:rPr>
          <w:rFonts w:ascii="Arial" w:hAnsi="Arial"/>
        </w:rPr>
        <w:tab/>
        <w:t xml:space="preserve">family members. This is a busy service and is managed on a day to day basis </w:t>
      </w:r>
      <w:r>
        <w:rPr>
          <w:rFonts w:ascii="Arial" w:hAnsi="Arial"/>
        </w:rPr>
        <w:tab/>
        <w:t>by a specialist community care worker.</w:t>
      </w:r>
    </w:p>
    <w:p w:rsidR="00F75FA4" w:rsidRDefault="00F75FA4">
      <w:pPr>
        <w:pStyle w:val="BodyAA"/>
        <w:jc w:val="left"/>
        <w:rPr>
          <w:rFonts w:ascii="Arial" w:eastAsia="Arial" w:hAnsi="Arial" w:cs="Arial"/>
        </w:rPr>
      </w:pPr>
    </w:p>
    <w:p w:rsidR="0098089C" w:rsidRPr="0098089C" w:rsidRDefault="00627782" w:rsidP="0098089C">
      <w:pPr>
        <w:shd w:val="clear" w:color="auto" w:fill="FFFFFF" w:themeFill="background1"/>
        <w:rPr>
          <w:rFonts w:ascii="Arial" w:hAnsi="Arial" w:cs="Arial"/>
        </w:rPr>
      </w:pPr>
      <w:r w:rsidRPr="0098089C">
        <w:rPr>
          <w:rFonts w:ascii="Arial" w:hAnsi="Arial"/>
          <w:iCs/>
        </w:rPr>
        <w:t>6.4</w:t>
      </w:r>
      <w:r w:rsidRPr="0098089C">
        <w:rPr>
          <w:rFonts w:ascii="Arial" w:hAnsi="Arial"/>
          <w:iCs/>
        </w:rPr>
        <w:tab/>
        <w:t xml:space="preserve">The Adoption Service has a </w:t>
      </w:r>
      <w:r w:rsidR="00221046">
        <w:rPr>
          <w:rFonts w:ascii="Arial" w:hAnsi="Arial"/>
          <w:iCs/>
        </w:rPr>
        <w:t xml:space="preserve">total of </w:t>
      </w:r>
      <w:r w:rsidR="0098089C" w:rsidRPr="00221046">
        <w:rPr>
          <w:rFonts w:ascii="Arial" w:hAnsi="Arial" w:cs="Arial"/>
        </w:rPr>
        <w:t>241</w:t>
      </w:r>
      <w:r w:rsidR="0098089C" w:rsidRPr="0098089C">
        <w:rPr>
          <w:rFonts w:ascii="Arial" w:hAnsi="Arial" w:cs="Arial"/>
        </w:rPr>
        <w:t xml:space="preserve"> children on the Letterbox database;</w:t>
      </w:r>
    </w:p>
    <w:p w:rsidR="0098089C" w:rsidRPr="0098089C" w:rsidRDefault="0098089C" w:rsidP="0098089C">
      <w:pPr>
        <w:shd w:val="clear" w:color="auto" w:fill="FFFFFF" w:themeFill="background1"/>
        <w:rPr>
          <w:rFonts w:ascii="Arial" w:hAnsi="Arial" w:cs="Arial"/>
        </w:rPr>
      </w:pPr>
      <w:r w:rsidRPr="0098089C">
        <w:rPr>
          <w:rFonts w:ascii="Arial" w:hAnsi="Arial" w:cs="Arial"/>
        </w:rPr>
        <w:t xml:space="preserve">           there are 1609 contacts set up of which 1087 are active; this could be they</w:t>
      </w:r>
    </w:p>
    <w:p w:rsidR="0098089C" w:rsidRPr="0098089C" w:rsidRDefault="0098089C" w:rsidP="0098089C">
      <w:pPr>
        <w:shd w:val="clear" w:color="auto" w:fill="FFFFFF" w:themeFill="background1"/>
        <w:rPr>
          <w:rFonts w:ascii="Arial" w:hAnsi="Arial" w:cs="Arial"/>
        </w:rPr>
      </w:pPr>
      <w:r w:rsidRPr="0098089C">
        <w:rPr>
          <w:rFonts w:ascii="Arial" w:hAnsi="Arial" w:cs="Arial"/>
        </w:rPr>
        <w:t xml:space="preserve">           have reached 18 year</w:t>
      </w:r>
      <w:r w:rsidR="00221046">
        <w:rPr>
          <w:rFonts w:ascii="Arial" w:hAnsi="Arial" w:cs="Arial"/>
        </w:rPr>
        <w:t>s</w:t>
      </w:r>
      <w:r w:rsidRPr="0098089C">
        <w:rPr>
          <w:rFonts w:ascii="Arial" w:hAnsi="Arial" w:cs="Arial"/>
        </w:rPr>
        <w:t xml:space="preserve"> and it’s closed or birth relatives/adopters have</w:t>
      </w:r>
    </w:p>
    <w:p w:rsidR="00221046" w:rsidRDefault="0098089C" w:rsidP="00221046">
      <w:pPr>
        <w:shd w:val="clear" w:color="auto" w:fill="FFFFFF" w:themeFill="background1"/>
        <w:rPr>
          <w:rFonts w:ascii="Arial" w:hAnsi="Arial" w:cs="Arial"/>
        </w:rPr>
      </w:pPr>
      <w:r w:rsidRPr="0098089C">
        <w:rPr>
          <w:rFonts w:ascii="Arial" w:hAnsi="Arial" w:cs="Arial"/>
        </w:rPr>
        <w:t xml:space="preserve">           disengaged with our service (mainly birth relatives)</w:t>
      </w:r>
      <w:r w:rsidR="00221046">
        <w:rPr>
          <w:rFonts w:ascii="Arial" w:hAnsi="Arial" w:cs="Arial"/>
        </w:rPr>
        <w:t>.</w:t>
      </w:r>
    </w:p>
    <w:p w:rsidR="0098089C" w:rsidRDefault="00221046" w:rsidP="00221046">
      <w:pPr>
        <w:shd w:val="clear" w:color="auto" w:fill="FFFFFF" w:themeFill="background1"/>
        <w:ind w:firstLine="709"/>
        <w:rPr>
          <w:rFonts w:ascii="Arial" w:hAnsi="Arial"/>
          <w:i/>
          <w:iCs/>
        </w:rPr>
      </w:pPr>
      <w:r>
        <w:rPr>
          <w:rFonts w:ascii="Arial" w:hAnsi="Arial" w:cs="Arial"/>
        </w:rPr>
        <w:t>C</w:t>
      </w:r>
      <w:r w:rsidR="00627782" w:rsidRPr="0098089C">
        <w:rPr>
          <w:rFonts w:ascii="Arial" w:hAnsi="Arial"/>
        </w:rPr>
        <w:t>urrently we are</w:t>
      </w:r>
      <w:r w:rsidR="0098089C" w:rsidRPr="0098089C">
        <w:rPr>
          <w:rFonts w:ascii="Arial" w:hAnsi="Arial"/>
        </w:rPr>
        <w:t xml:space="preserve"> supervising and facilitating 11 direct contacts with birth</w:t>
      </w:r>
    </w:p>
    <w:p w:rsidR="00F75FA4" w:rsidRPr="0098089C" w:rsidRDefault="0098089C" w:rsidP="0098089C">
      <w:pPr>
        <w:pStyle w:val="ListParagraph"/>
        <w:spacing w:after="0" w:line="240" w:lineRule="auto"/>
        <w:ind w:left="0"/>
        <w:rPr>
          <w:rFonts w:ascii="Arial" w:hAnsi="Arial"/>
          <w:i w:val="0"/>
          <w:iCs w:val="0"/>
          <w:sz w:val="24"/>
          <w:szCs w:val="24"/>
        </w:rPr>
      </w:pPr>
      <w:r>
        <w:rPr>
          <w:rFonts w:ascii="Arial" w:hAnsi="Arial"/>
          <w:i w:val="0"/>
          <w:iCs w:val="0"/>
          <w:sz w:val="24"/>
          <w:szCs w:val="24"/>
        </w:rPr>
        <w:t xml:space="preserve"> </w:t>
      </w:r>
      <w:r w:rsidR="00221046">
        <w:rPr>
          <w:rFonts w:ascii="Arial" w:hAnsi="Arial"/>
          <w:i w:val="0"/>
          <w:iCs w:val="0"/>
          <w:sz w:val="24"/>
          <w:szCs w:val="24"/>
        </w:rPr>
        <w:t xml:space="preserve">          </w:t>
      </w:r>
      <w:r w:rsidR="00627782" w:rsidRPr="0098089C">
        <w:rPr>
          <w:rFonts w:ascii="Arial" w:hAnsi="Arial"/>
          <w:i w:val="0"/>
          <w:iCs w:val="0"/>
          <w:sz w:val="24"/>
          <w:szCs w:val="24"/>
        </w:rPr>
        <w:t>relatives and adopters and children.</w:t>
      </w:r>
    </w:p>
    <w:p w:rsidR="00221046" w:rsidRDefault="00221046" w:rsidP="0098089C">
      <w:pPr>
        <w:pStyle w:val="ListParagraph"/>
        <w:spacing w:after="0"/>
        <w:ind w:hanging="720"/>
        <w:rPr>
          <w:rFonts w:ascii="Arial" w:hAnsi="Arial"/>
          <w:i w:val="0"/>
          <w:iCs w:val="0"/>
          <w:sz w:val="24"/>
          <w:szCs w:val="24"/>
        </w:rPr>
      </w:pPr>
    </w:p>
    <w:p w:rsidR="00F75FA4" w:rsidRDefault="00627782" w:rsidP="0098089C">
      <w:pPr>
        <w:pStyle w:val="ListParagraph"/>
        <w:spacing w:after="0"/>
        <w:ind w:hanging="720"/>
        <w:rPr>
          <w:rFonts w:ascii="Arial" w:eastAsia="Arial" w:hAnsi="Arial" w:cs="Arial"/>
          <w:i w:val="0"/>
          <w:iCs w:val="0"/>
          <w:sz w:val="24"/>
          <w:szCs w:val="24"/>
        </w:rPr>
      </w:pPr>
      <w:r w:rsidRPr="0098089C">
        <w:rPr>
          <w:rFonts w:ascii="Arial" w:hAnsi="Arial"/>
          <w:i w:val="0"/>
          <w:iCs w:val="0"/>
          <w:sz w:val="24"/>
          <w:szCs w:val="24"/>
        </w:rPr>
        <w:t>6.5</w:t>
      </w:r>
      <w:r w:rsidRPr="0098089C">
        <w:rPr>
          <w:rFonts w:ascii="Arial" w:hAnsi="Arial"/>
          <w:i w:val="0"/>
          <w:iCs w:val="0"/>
          <w:sz w:val="24"/>
          <w:szCs w:val="24"/>
        </w:rPr>
        <w:tab/>
        <w:t xml:space="preserve">There were </w:t>
      </w:r>
      <w:r w:rsidR="0098089C" w:rsidRPr="0098089C">
        <w:rPr>
          <w:rFonts w:ascii="Arial" w:hAnsi="Arial"/>
          <w:i w:val="0"/>
          <w:iCs w:val="0"/>
          <w:sz w:val="24"/>
          <w:szCs w:val="24"/>
        </w:rPr>
        <w:t>26</w:t>
      </w:r>
      <w:r w:rsidRPr="0098089C">
        <w:rPr>
          <w:rFonts w:ascii="Arial" w:hAnsi="Arial"/>
          <w:i w:val="0"/>
          <w:iCs w:val="0"/>
          <w:sz w:val="24"/>
          <w:szCs w:val="24"/>
        </w:rPr>
        <w:t xml:space="preserve"> Referrals for an Adoption Assessment of Need. The majority of these referrals relate to children and young people who require direct work and support with life story work. Currently the service provides support to 67 adoptive families living in Torbay.</w:t>
      </w:r>
    </w:p>
    <w:p w:rsidR="00F75FA4" w:rsidRDefault="00F75FA4" w:rsidP="0098089C">
      <w:pPr>
        <w:pStyle w:val="ListParagraph"/>
        <w:spacing w:after="0"/>
        <w:ind w:left="0"/>
        <w:rPr>
          <w:rFonts w:ascii="Arial" w:eastAsia="Arial" w:hAnsi="Arial" w:cs="Arial"/>
          <w:i w:val="0"/>
          <w:iCs w:val="0"/>
          <w:sz w:val="24"/>
          <w:szCs w:val="24"/>
        </w:rPr>
      </w:pPr>
    </w:p>
    <w:p w:rsidR="00F75FA4" w:rsidRDefault="00627782" w:rsidP="0098089C">
      <w:pPr>
        <w:pStyle w:val="ListParagraph"/>
        <w:spacing w:after="0"/>
        <w:ind w:hanging="720"/>
        <w:rPr>
          <w:rFonts w:ascii="Arial" w:eastAsia="Arial" w:hAnsi="Arial" w:cs="Arial"/>
          <w:i w:val="0"/>
          <w:iCs w:val="0"/>
          <w:sz w:val="24"/>
          <w:szCs w:val="24"/>
        </w:rPr>
      </w:pPr>
      <w:r>
        <w:rPr>
          <w:rFonts w:ascii="Arial" w:hAnsi="Arial"/>
          <w:i w:val="0"/>
          <w:iCs w:val="0"/>
          <w:sz w:val="24"/>
          <w:szCs w:val="24"/>
        </w:rPr>
        <w:t>6.6</w:t>
      </w:r>
      <w:r>
        <w:rPr>
          <w:rFonts w:ascii="Arial" w:hAnsi="Arial"/>
          <w:i w:val="0"/>
          <w:iCs w:val="0"/>
          <w:sz w:val="24"/>
          <w:szCs w:val="24"/>
        </w:rPr>
        <w:tab/>
        <w:t>As had been noted in the report of 2015/2016 we have reviewed our support groups taking into consideration engagement and viability to maintain a service.</w:t>
      </w:r>
    </w:p>
    <w:p w:rsidR="00F75FA4" w:rsidRDefault="00F75FA4" w:rsidP="0098089C">
      <w:pPr>
        <w:pStyle w:val="ListParagraph"/>
        <w:spacing w:after="0"/>
        <w:ind w:left="0"/>
        <w:rPr>
          <w:rFonts w:ascii="Arial" w:eastAsia="Arial" w:hAnsi="Arial" w:cs="Arial"/>
          <w:i w:val="0"/>
          <w:iCs w:val="0"/>
          <w:sz w:val="24"/>
          <w:szCs w:val="24"/>
        </w:rPr>
      </w:pPr>
    </w:p>
    <w:p w:rsidR="00F75FA4" w:rsidRDefault="00627782" w:rsidP="0098089C">
      <w:pPr>
        <w:pStyle w:val="ListParagraph"/>
        <w:spacing w:after="0"/>
        <w:ind w:hanging="720"/>
        <w:rPr>
          <w:rFonts w:ascii="Arial" w:eastAsia="Arial" w:hAnsi="Arial" w:cs="Arial"/>
          <w:i w:val="0"/>
          <w:iCs w:val="0"/>
          <w:sz w:val="24"/>
          <w:szCs w:val="24"/>
        </w:rPr>
      </w:pPr>
      <w:r>
        <w:rPr>
          <w:rFonts w:ascii="Arial" w:hAnsi="Arial"/>
          <w:i w:val="0"/>
          <w:iCs w:val="0"/>
          <w:sz w:val="24"/>
          <w:szCs w:val="24"/>
        </w:rPr>
        <w:t>6.7</w:t>
      </w:r>
      <w:r>
        <w:rPr>
          <w:rFonts w:ascii="Arial" w:hAnsi="Arial"/>
          <w:i w:val="0"/>
          <w:iCs w:val="0"/>
          <w:sz w:val="24"/>
          <w:szCs w:val="24"/>
        </w:rPr>
        <w:tab/>
        <w:t xml:space="preserve">Being a small unitary local authority continually poses the challenge of efficiency versus the requirements of the adoption regulations for adoption support provision. We work in collaboration as part of Adopt South West to ensure opportunities to share resources and support functions </w:t>
      </w:r>
      <w:r w:rsidR="00683C81">
        <w:rPr>
          <w:rFonts w:ascii="Arial" w:hAnsi="Arial"/>
          <w:i w:val="0"/>
          <w:iCs w:val="0"/>
          <w:sz w:val="24"/>
          <w:szCs w:val="24"/>
        </w:rPr>
        <w:t>are</w:t>
      </w:r>
      <w:r w:rsidR="004F78E9">
        <w:rPr>
          <w:rFonts w:ascii="Arial" w:hAnsi="Arial"/>
          <w:i w:val="0"/>
          <w:iCs w:val="0"/>
          <w:sz w:val="24"/>
          <w:szCs w:val="24"/>
        </w:rPr>
        <w:t xml:space="preserve"> maximis</w:t>
      </w:r>
      <w:r>
        <w:rPr>
          <w:rFonts w:ascii="Arial" w:hAnsi="Arial"/>
          <w:i w:val="0"/>
          <w:iCs w:val="0"/>
          <w:sz w:val="24"/>
          <w:szCs w:val="24"/>
        </w:rPr>
        <w:t>ed.</w:t>
      </w:r>
    </w:p>
    <w:p w:rsidR="00F75FA4" w:rsidRDefault="00627782">
      <w:pPr>
        <w:pStyle w:val="ListParagraph"/>
        <w:rPr>
          <w:rFonts w:ascii="Arial" w:eastAsia="Arial" w:hAnsi="Arial" w:cs="Arial"/>
          <w:i w:val="0"/>
          <w:iCs w:val="0"/>
          <w:sz w:val="24"/>
          <w:szCs w:val="24"/>
        </w:rPr>
      </w:pPr>
      <w:r>
        <w:rPr>
          <w:rFonts w:ascii="Arial" w:hAnsi="Arial"/>
          <w:i w:val="0"/>
          <w:iCs w:val="0"/>
          <w:sz w:val="24"/>
          <w:szCs w:val="24"/>
        </w:rPr>
        <w:t xml:space="preserve">The RAA will go further in offering a wider range of support opportunities across the region to ensure appropriate interventions </w:t>
      </w:r>
      <w:r w:rsidR="00683C81">
        <w:rPr>
          <w:rFonts w:ascii="Arial" w:hAnsi="Arial"/>
          <w:i w:val="0"/>
          <w:iCs w:val="0"/>
          <w:sz w:val="24"/>
          <w:szCs w:val="24"/>
        </w:rPr>
        <w:t xml:space="preserve">are available </w:t>
      </w:r>
      <w:r>
        <w:rPr>
          <w:rFonts w:ascii="Arial" w:hAnsi="Arial"/>
          <w:i w:val="0"/>
          <w:iCs w:val="0"/>
          <w:sz w:val="24"/>
          <w:szCs w:val="24"/>
        </w:rPr>
        <w:t>at the time</w:t>
      </w:r>
      <w:r w:rsidR="00683C81">
        <w:rPr>
          <w:rFonts w:ascii="Arial" w:hAnsi="Arial"/>
          <w:i w:val="0"/>
          <w:iCs w:val="0"/>
          <w:sz w:val="24"/>
          <w:szCs w:val="24"/>
        </w:rPr>
        <w:t xml:space="preserve"> a </w:t>
      </w:r>
      <w:r w:rsidR="002106CA">
        <w:rPr>
          <w:rFonts w:ascii="Arial" w:hAnsi="Arial"/>
          <w:i w:val="0"/>
          <w:iCs w:val="0"/>
          <w:sz w:val="24"/>
          <w:szCs w:val="24"/>
        </w:rPr>
        <w:t>family</w:t>
      </w:r>
      <w:r>
        <w:rPr>
          <w:rFonts w:ascii="Arial" w:hAnsi="Arial"/>
          <w:i w:val="0"/>
          <w:iCs w:val="0"/>
          <w:sz w:val="24"/>
          <w:szCs w:val="24"/>
        </w:rPr>
        <w:t xml:space="preserve"> require</w:t>
      </w:r>
      <w:r w:rsidR="00683C81">
        <w:rPr>
          <w:rFonts w:ascii="Arial" w:hAnsi="Arial"/>
          <w:i w:val="0"/>
          <w:iCs w:val="0"/>
          <w:sz w:val="24"/>
          <w:szCs w:val="24"/>
        </w:rPr>
        <w:t>.</w:t>
      </w:r>
    </w:p>
    <w:p w:rsidR="00F75FA4" w:rsidRDefault="00F75FA4">
      <w:pPr>
        <w:pStyle w:val="ListParagraph"/>
        <w:ind w:left="0"/>
        <w:rPr>
          <w:rFonts w:ascii="Arial" w:eastAsia="Arial" w:hAnsi="Arial" w:cs="Arial"/>
          <w:i w:val="0"/>
          <w:iCs w:val="0"/>
          <w:sz w:val="24"/>
          <w:szCs w:val="24"/>
        </w:rPr>
      </w:pPr>
    </w:p>
    <w:p w:rsidR="002106CA" w:rsidRPr="002106CA" w:rsidRDefault="00627782" w:rsidP="002106CA">
      <w:pPr>
        <w:pStyle w:val="ListParagraph"/>
        <w:spacing w:line="240" w:lineRule="auto"/>
        <w:ind w:left="709" w:hanging="709"/>
        <w:rPr>
          <w:rFonts w:ascii="Arial" w:hAnsi="Arial"/>
          <w:i w:val="0"/>
          <w:iCs w:val="0"/>
          <w:sz w:val="24"/>
          <w:szCs w:val="24"/>
        </w:rPr>
      </w:pPr>
      <w:r>
        <w:rPr>
          <w:rFonts w:ascii="Arial" w:hAnsi="Arial"/>
          <w:i w:val="0"/>
          <w:iCs w:val="0"/>
          <w:sz w:val="24"/>
          <w:szCs w:val="24"/>
        </w:rPr>
        <w:t>6.8</w:t>
      </w:r>
      <w:r>
        <w:rPr>
          <w:rFonts w:ascii="Arial" w:hAnsi="Arial"/>
          <w:i w:val="0"/>
          <w:iCs w:val="0"/>
          <w:sz w:val="24"/>
          <w:szCs w:val="24"/>
        </w:rPr>
        <w:tab/>
        <w:t xml:space="preserve">The adoption support service currently run three adopters social groups a </w:t>
      </w:r>
      <w:r>
        <w:rPr>
          <w:rFonts w:ascii="Arial" w:hAnsi="Arial"/>
          <w:i w:val="0"/>
          <w:iCs w:val="0"/>
          <w:sz w:val="24"/>
          <w:szCs w:val="24"/>
        </w:rPr>
        <w:tab/>
        <w:t xml:space="preserve">year that are well attended. Additionally there are three adopted young </w:t>
      </w:r>
      <w:r>
        <w:rPr>
          <w:rFonts w:ascii="Arial" w:hAnsi="Arial"/>
          <w:i w:val="0"/>
          <w:iCs w:val="0"/>
          <w:sz w:val="24"/>
          <w:szCs w:val="24"/>
        </w:rPr>
        <w:tab/>
        <w:t xml:space="preserve">person’s groups which have a varied age group attending.  An adopter led </w:t>
      </w:r>
      <w:r>
        <w:rPr>
          <w:rFonts w:ascii="Arial" w:hAnsi="Arial"/>
          <w:i w:val="0"/>
          <w:iCs w:val="0"/>
          <w:sz w:val="24"/>
          <w:szCs w:val="24"/>
        </w:rPr>
        <w:tab/>
        <w:t xml:space="preserve">support group has been set up with the first one being facilitated by Torbay </w:t>
      </w:r>
      <w:r>
        <w:rPr>
          <w:rFonts w:ascii="Arial" w:hAnsi="Arial"/>
          <w:i w:val="0"/>
          <w:iCs w:val="0"/>
          <w:sz w:val="24"/>
          <w:szCs w:val="24"/>
        </w:rPr>
        <w:tab/>
        <w:t>Adoption Support Team, with the plan for these to become adopter led.</w:t>
      </w:r>
    </w:p>
    <w:p w:rsidR="00F75FA4" w:rsidRPr="002106CA" w:rsidRDefault="002106CA" w:rsidP="002106CA">
      <w:pPr>
        <w:pStyle w:val="ListParagraph"/>
        <w:spacing w:line="240" w:lineRule="auto"/>
        <w:ind w:left="709" w:hanging="709"/>
        <w:rPr>
          <w:rFonts w:ascii="Arial" w:hAnsi="Arial"/>
          <w:i w:val="0"/>
          <w:iCs w:val="0"/>
          <w:sz w:val="24"/>
          <w:szCs w:val="24"/>
        </w:rPr>
      </w:pPr>
      <w:r>
        <w:rPr>
          <w:rFonts w:ascii="Arial" w:hAnsi="Arial"/>
          <w:i w:val="0"/>
          <w:iCs w:val="0"/>
          <w:sz w:val="24"/>
          <w:szCs w:val="24"/>
        </w:rPr>
        <w:t xml:space="preserve">6.9 </w:t>
      </w:r>
      <w:r>
        <w:rPr>
          <w:rFonts w:ascii="Arial" w:hAnsi="Arial"/>
          <w:i w:val="0"/>
          <w:iCs w:val="0"/>
          <w:sz w:val="24"/>
          <w:szCs w:val="24"/>
        </w:rPr>
        <w:tab/>
      </w:r>
      <w:r w:rsidR="00627782" w:rsidRPr="002106CA">
        <w:rPr>
          <w:rFonts w:ascii="Arial" w:hAnsi="Arial"/>
          <w:i w:val="0"/>
          <w:iCs w:val="0"/>
          <w:sz w:val="24"/>
          <w:szCs w:val="24"/>
        </w:rPr>
        <w:t>Adopters are offered training opportunities on a variety of topics. This year there has been one therapeutic parenting course followed by a support group and a 90 minutes consultation opportunity for adopters who have attended.</w:t>
      </w:r>
    </w:p>
    <w:p w:rsidR="00F75FA4" w:rsidRDefault="00627782" w:rsidP="002106CA">
      <w:pPr>
        <w:pStyle w:val="ListParagraph"/>
        <w:spacing w:after="0" w:line="240" w:lineRule="auto"/>
        <w:ind w:left="709" w:hanging="709"/>
        <w:rPr>
          <w:rFonts w:ascii="Arial" w:eastAsia="Arial" w:hAnsi="Arial" w:cs="Arial"/>
          <w:i w:val="0"/>
          <w:iCs w:val="0"/>
          <w:sz w:val="24"/>
          <w:szCs w:val="24"/>
        </w:rPr>
      </w:pPr>
      <w:r>
        <w:rPr>
          <w:rFonts w:ascii="Arial" w:hAnsi="Arial"/>
          <w:i w:val="0"/>
          <w:iCs w:val="0"/>
          <w:sz w:val="24"/>
          <w:szCs w:val="24"/>
        </w:rPr>
        <w:t>6</w:t>
      </w:r>
      <w:r w:rsidR="002106CA">
        <w:rPr>
          <w:rFonts w:ascii="Arial" w:hAnsi="Arial"/>
          <w:i w:val="0"/>
          <w:iCs w:val="0"/>
          <w:sz w:val="24"/>
          <w:szCs w:val="24"/>
        </w:rPr>
        <w:t>.10</w:t>
      </w:r>
      <w:r>
        <w:rPr>
          <w:rFonts w:ascii="Arial" w:hAnsi="Arial"/>
          <w:i w:val="0"/>
          <w:iCs w:val="0"/>
          <w:sz w:val="24"/>
          <w:szCs w:val="24"/>
        </w:rPr>
        <w:tab/>
        <w:t xml:space="preserve">The </w:t>
      </w:r>
      <w:r w:rsidR="002106CA">
        <w:rPr>
          <w:rFonts w:ascii="Arial" w:hAnsi="Arial"/>
          <w:i w:val="0"/>
          <w:iCs w:val="0"/>
          <w:sz w:val="24"/>
          <w:szCs w:val="24"/>
        </w:rPr>
        <w:t>Adoption T</w:t>
      </w:r>
      <w:r>
        <w:rPr>
          <w:rFonts w:ascii="Arial" w:hAnsi="Arial"/>
          <w:i w:val="0"/>
          <w:iCs w:val="0"/>
          <w:sz w:val="24"/>
          <w:szCs w:val="24"/>
        </w:rPr>
        <w:t xml:space="preserve">eam provides a service for adopted adults to access their </w:t>
      </w:r>
      <w:r>
        <w:rPr>
          <w:rFonts w:ascii="Arial" w:hAnsi="Arial"/>
          <w:i w:val="0"/>
          <w:iCs w:val="0"/>
          <w:sz w:val="24"/>
          <w:szCs w:val="24"/>
        </w:rPr>
        <w:tab/>
        <w:t>adoption records</w:t>
      </w:r>
      <w:r w:rsidR="00683C81">
        <w:rPr>
          <w:rFonts w:ascii="Arial" w:hAnsi="Arial"/>
          <w:i w:val="0"/>
          <w:iCs w:val="0"/>
          <w:sz w:val="24"/>
          <w:szCs w:val="24"/>
        </w:rPr>
        <w:t xml:space="preserve"> as well as</w:t>
      </w:r>
      <w:r w:rsidR="002106CA">
        <w:rPr>
          <w:rFonts w:ascii="Arial" w:hAnsi="Arial"/>
          <w:i w:val="0"/>
          <w:iCs w:val="0"/>
          <w:sz w:val="24"/>
          <w:szCs w:val="24"/>
        </w:rPr>
        <w:t xml:space="preserve"> </w:t>
      </w:r>
      <w:r>
        <w:rPr>
          <w:rFonts w:ascii="Arial" w:hAnsi="Arial"/>
          <w:i w:val="0"/>
          <w:iCs w:val="0"/>
          <w:sz w:val="24"/>
          <w:szCs w:val="24"/>
        </w:rPr>
        <w:t xml:space="preserve">counseling in relation to these where required and </w:t>
      </w:r>
      <w:r w:rsidR="002106CA">
        <w:rPr>
          <w:rFonts w:ascii="Arial" w:hAnsi="Arial"/>
          <w:i w:val="0"/>
          <w:iCs w:val="0"/>
          <w:sz w:val="24"/>
          <w:szCs w:val="24"/>
        </w:rPr>
        <w:t>a</w:t>
      </w:r>
      <w:r>
        <w:rPr>
          <w:rFonts w:ascii="Arial" w:hAnsi="Arial"/>
          <w:i w:val="0"/>
          <w:iCs w:val="0"/>
          <w:sz w:val="24"/>
          <w:szCs w:val="24"/>
        </w:rPr>
        <w:t>dvice</w:t>
      </w:r>
      <w:r w:rsidR="002106CA">
        <w:rPr>
          <w:rFonts w:ascii="Arial" w:hAnsi="Arial"/>
          <w:i w:val="0"/>
          <w:iCs w:val="0"/>
          <w:sz w:val="24"/>
          <w:szCs w:val="24"/>
        </w:rPr>
        <w:t xml:space="preserve"> o</w:t>
      </w:r>
      <w:r>
        <w:rPr>
          <w:rFonts w:ascii="Arial" w:hAnsi="Arial"/>
          <w:i w:val="0"/>
          <w:iCs w:val="0"/>
          <w:sz w:val="24"/>
          <w:szCs w:val="24"/>
        </w:rPr>
        <w:t xml:space="preserve">n tracing birth relatives. Recent changes in legislation have meant that relatives of the adopted person can also request access to the adoption </w:t>
      </w:r>
      <w:r>
        <w:rPr>
          <w:rFonts w:ascii="Arial" w:hAnsi="Arial"/>
          <w:i w:val="0"/>
          <w:iCs w:val="0"/>
          <w:sz w:val="24"/>
          <w:szCs w:val="24"/>
        </w:rPr>
        <w:tab/>
        <w:t xml:space="preserve">records of an adopted adult. In this period 5 adults were supported with </w:t>
      </w:r>
      <w:r>
        <w:rPr>
          <w:rFonts w:ascii="Arial" w:hAnsi="Arial"/>
          <w:i w:val="0"/>
          <w:iCs w:val="0"/>
          <w:sz w:val="24"/>
          <w:szCs w:val="24"/>
        </w:rPr>
        <w:tab/>
        <w:t>access to records.</w:t>
      </w:r>
    </w:p>
    <w:p w:rsidR="00F75FA4" w:rsidRDefault="00F75FA4">
      <w:pPr>
        <w:pStyle w:val="ListParagraph"/>
        <w:spacing w:after="0" w:line="240" w:lineRule="auto"/>
        <w:ind w:left="0"/>
        <w:rPr>
          <w:rFonts w:ascii="Arial" w:eastAsia="Arial" w:hAnsi="Arial" w:cs="Arial"/>
          <w:i w:val="0"/>
          <w:iCs w:val="0"/>
          <w:sz w:val="24"/>
          <w:szCs w:val="24"/>
        </w:rPr>
      </w:pPr>
    </w:p>
    <w:p w:rsidR="00F75FA4" w:rsidRDefault="00627782">
      <w:pPr>
        <w:pStyle w:val="ListParagraph"/>
        <w:spacing w:after="0" w:line="240" w:lineRule="auto"/>
        <w:ind w:left="0" w:firstLine="720"/>
        <w:rPr>
          <w:rFonts w:ascii="Arial" w:eastAsia="Arial" w:hAnsi="Arial" w:cs="Arial"/>
          <w:b/>
          <w:bCs/>
          <w:i w:val="0"/>
          <w:iCs w:val="0"/>
          <w:sz w:val="24"/>
          <w:szCs w:val="24"/>
        </w:rPr>
      </w:pPr>
      <w:r>
        <w:rPr>
          <w:rFonts w:ascii="Arial" w:hAnsi="Arial"/>
          <w:b/>
          <w:bCs/>
          <w:i w:val="0"/>
          <w:iCs w:val="0"/>
          <w:sz w:val="24"/>
          <w:szCs w:val="24"/>
        </w:rPr>
        <w:t>Therapeutic Support</w:t>
      </w:r>
    </w:p>
    <w:p w:rsidR="00F75FA4" w:rsidRDefault="00F75FA4">
      <w:pPr>
        <w:pStyle w:val="ListParagraph"/>
        <w:spacing w:after="0" w:line="240" w:lineRule="auto"/>
        <w:ind w:left="0"/>
        <w:rPr>
          <w:rFonts w:ascii="Arial" w:eastAsia="Arial" w:hAnsi="Arial" w:cs="Arial"/>
          <w:b/>
          <w:bCs/>
          <w:i w:val="0"/>
          <w:iCs w:val="0"/>
          <w:sz w:val="24"/>
          <w:szCs w:val="24"/>
        </w:rPr>
      </w:pPr>
    </w:p>
    <w:p w:rsidR="00F75FA4" w:rsidRDefault="002106CA">
      <w:pPr>
        <w:pStyle w:val="ListParagraph"/>
        <w:spacing w:after="0" w:line="240" w:lineRule="auto"/>
        <w:ind w:left="0"/>
        <w:rPr>
          <w:rFonts w:ascii="Arial" w:eastAsia="Arial" w:hAnsi="Arial" w:cs="Arial"/>
          <w:i w:val="0"/>
          <w:iCs w:val="0"/>
          <w:sz w:val="24"/>
          <w:szCs w:val="24"/>
        </w:rPr>
      </w:pPr>
      <w:r>
        <w:rPr>
          <w:rFonts w:ascii="Arial" w:hAnsi="Arial"/>
          <w:i w:val="0"/>
          <w:iCs w:val="0"/>
          <w:sz w:val="24"/>
          <w:szCs w:val="24"/>
        </w:rPr>
        <w:t>6.11</w:t>
      </w:r>
      <w:r w:rsidR="00627782">
        <w:rPr>
          <w:rFonts w:ascii="Arial" w:hAnsi="Arial"/>
          <w:i w:val="0"/>
          <w:iCs w:val="0"/>
          <w:sz w:val="24"/>
          <w:szCs w:val="24"/>
        </w:rPr>
        <w:tab/>
        <w:t xml:space="preserve">Every child that is adopted has life story work undertaken and there is a </w:t>
      </w:r>
      <w:r w:rsidR="00627782">
        <w:rPr>
          <w:rFonts w:ascii="Arial" w:hAnsi="Arial"/>
          <w:i w:val="0"/>
          <w:iCs w:val="0"/>
          <w:sz w:val="24"/>
          <w:szCs w:val="24"/>
        </w:rPr>
        <w:tab/>
        <w:t xml:space="preserve">statutory requirement to provide the life story book. These are completed by </w:t>
      </w:r>
      <w:r w:rsidR="00627782">
        <w:rPr>
          <w:rFonts w:ascii="Arial" w:hAnsi="Arial"/>
          <w:i w:val="0"/>
          <w:iCs w:val="0"/>
          <w:sz w:val="24"/>
          <w:szCs w:val="24"/>
        </w:rPr>
        <w:tab/>
        <w:t xml:space="preserve">community care workers within the adoption support team. These take a </w:t>
      </w:r>
      <w:r w:rsidR="00627782">
        <w:rPr>
          <w:rFonts w:ascii="Arial" w:hAnsi="Arial"/>
          <w:i w:val="0"/>
          <w:iCs w:val="0"/>
          <w:sz w:val="24"/>
          <w:szCs w:val="24"/>
        </w:rPr>
        <w:tab/>
        <w:t>significant proportion of the adoption support time.</w:t>
      </w:r>
    </w:p>
    <w:p w:rsidR="00F75FA4" w:rsidRDefault="00F75FA4">
      <w:pPr>
        <w:pStyle w:val="ListParagraph"/>
        <w:spacing w:after="0" w:line="240" w:lineRule="auto"/>
        <w:ind w:left="0"/>
        <w:rPr>
          <w:rFonts w:ascii="Arial" w:eastAsia="Arial" w:hAnsi="Arial" w:cs="Arial"/>
          <w:b/>
          <w:bCs/>
          <w:i w:val="0"/>
          <w:iCs w:val="0"/>
          <w:sz w:val="24"/>
          <w:szCs w:val="24"/>
        </w:rPr>
      </w:pPr>
    </w:p>
    <w:p w:rsidR="00F75FA4" w:rsidRDefault="002106CA">
      <w:pPr>
        <w:pStyle w:val="ListParagraph"/>
        <w:spacing w:after="0" w:line="240" w:lineRule="auto"/>
        <w:ind w:hanging="720"/>
        <w:rPr>
          <w:rFonts w:ascii="Arial" w:eastAsia="Arial" w:hAnsi="Arial" w:cs="Arial"/>
          <w:i w:val="0"/>
          <w:iCs w:val="0"/>
          <w:sz w:val="24"/>
          <w:szCs w:val="24"/>
        </w:rPr>
      </w:pPr>
      <w:r>
        <w:rPr>
          <w:rFonts w:ascii="Arial" w:hAnsi="Arial"/>
          <w:i w:val="0"/>
          <w:iCs w:val="0"/>
          <w:sz w:val="24"/>
          <w:szCs w:val="24"/>
        </w:rPr>
        <w:t>6.12</w:t>
      </w:r>
      <w:r w:rsidR="009C2F34">
        <w:rPr>
          <w:rFonts w:ascii="Arial" w:hAnsi="Arial"/>
          <w:i w:val="0"/>
          <w:iCs w:val="0"/>
          <w:sz w:val="24"/>
          <w:szCs w:val="24"/>
        </w:rPr>
        <w:tab/>
        <w:t>The Adoption T</w:t>
      </w:r>
      <w:r w:rsidR="00627782">
        <w:rPr>
          <w:rFonts w:ascii="Arial" w:hAnsi="Arial"/>
          <w:i w:val="0"/>
          <w:iCs w:val="0"/>
          <w:sz w:val="24"/>
          <w:szCs w:val="24"/>
        </w:rPr>
        <w:t xml:space="preserve">eam has a part time play therapist. There is provision for six children to receive direct play therapy, alongside a consultation service and Sensory Integration </w:t>
      </w:r>
      <w:r w:rsidR="00627782">
        <w:rPr>
          <w:rFonts w:ascii="Arial" w:hAnsi="Arial"/>
          <w:i w:val="0"/>
          <w:iCs w:val="0"/>
          <w:sz w:val="24"/>
          <w:szCs w:val="24"/>
        </w:rPr>
        <w:tab/>
        <w:t xml:space="preserve">Assessments. This service is well used within the </w:t>
      </w:r>
      <w:r w:rsidR="009C2F34">
        <w:rPr>
          <w:rFonts w:ascii="Arial" w:hAnsi="Arial"/>
          <w:i w:val="0"/>
          <w:iCs w:val="0"/>
          <w:sz w:val="24"/>
          <w:szCs w:val="24"/>
        </w:rPr>
        <w:t>A</w:t>
      </w:r>
      <w:r w:rsidR="00627782">
        <w:rPr>
          <w:rFonts w:ascii="Arial" w:hAnsi="Arial"/>
          <w:i w:val="0"/>
          <w:iCs w:val="0"/>
          <w:sz w:val="24"/>
          <w:szCs w:val="24"/>
        </w:rPr>
        <w:t xml:space="preserve">doption service and also </w:t>
      </w:r>
      <w:r w:rsidR="00683C81">
        <w:rPr>
          <w:rFonts w:ascii="Arial" w:hAnsi="Arial"/>
          <w:i w:val="0"/>
          <w:iCs w:val="0"/>
          <w:sz w:val="24"/>
          <w:szCs w:val="24"/>
        </w:rPr>
        <w:t>within</w:t>
      </w:r>
      <w:r w:rsidR="00627782">
        <w:rPr>
          <w:rFonts w:ascii="Arial" w:hAnsi="Arial"/>
          <w:i w:val="0"/>
          <w:iCs w:val="0"/>
          <w:sz w:val="24"/>
          <w:szCs w:val="24"/>
        </w:rPr>
        <w:t xml:space="preserve"> the CLA permanence team. The Play Therapist facilitates the therapeutic</w:t>
      </w:r>
      <w:r>
        <w:rPr>
          <w:rFonts w:ascii="Arial" w:hAnsi="Arial"/>
          <w:i w:val="0"/>
          <w:iCs w:val="0"/>
          <w:sz w:val="24"/>
          <w:szCs w:val="24"/>
        </w:rPr>
        <w:t xml:space="preserve"> </w:t>
      </w:r>
      <w:r w:rsidR="00627782">
        <w:rPr>
          <w:rFonts w:ascii="Arial" w:hAnsi="Arial"/>
          <w:i w:val="0"/>
          <w:iCs w:val="0"/>
          <w:sz w:val="24"/>
          <w:szCs w:val="24"/>
        </w:rPr>
        <w:t xml:space="preserve">Parenting Course for Torbay. </w:t>
      </w:r>
    </w:p>
    <w:p w:rsidR="00F75FA4" w:rsidRDefault="00F75FA4">
      <w:pPr>
        <w:pStyle w:val="ListParagraph"/>
        <w:spacing w:after="0" w:line="240" w:lineRule="auto"/>
        <w:ind w:left="0"/>
        <w:rPr>
          <w:rFonts w:ascii="Arial" w:eastAsia="Arial" w:hAnsi="Arial" w:cs="Arial"/>
          <w:i w:val="0"/>
          <w:iCs w:val="0"/>
          <w:sz w:val="24"/>
          <w:szCs w:val="24"/>
        </w:rPr>
      </w:pPr>
    </w:p>
    <w:p w:rsidR="00F75FA4" w:rsidRDefault="00627782" w:rsidP="009C2F34">
      <w:pPr>
        <w:pStyle w:val="ListParagraph"/>
        <w:spacing w:after="0" w:line="240" w:lineRule="auto"/>
        <w:ind w:left="709" w:hanging="709"/>
        <w:rPr>
          <w:rFonts w:ascii="Arial" w:eastAsia="Arial" w:hAnsi="Arial" w:cs="Arial"/>
          <w:i w:val="0"/>
          <w:iCs w:val="0"/>
          <w:sz w:val="24"/>
          <w:szCs w:val="24"/>
        </w:rPr>
      </w:pPr>
      <w:r>
        <w:rPr>
          <w:rFonts w:ascii="Arial" w:hAnsi="Arial"/>
          <w:i w:val="0"/>
          <w:iCs w:val="0"/>
          <w:sz w:val="24"/>
          <w:szCs w:val="24"/>
        </w:rPr>
        <w:t>6.1</w:t>
      </w:r>
      <w:r w:rsidR="009C2F34">
        <w:rPr>
          <w:rFonts w:ascii="Arial" w:hAnsi="Arial"/>
          <w:i w:val="0"/>
          <w:iCs w:val="0"/>
          <w:sz w:val="24"/>
          <w:szCs w:val="24"/>
        </w:rPr>
        <w:t>3</w:t>
      </w:r>
      <w:r w:rsidR="009C2F34">
        <w:rPr>
          <w:rFonts w:ascii="Arial" w:hAnsi="Arial"/>
          <w:i w:val="0"/>
          <w:iCs w:val="0"/>
          <w:sz w:val="24"/>
          <w:szCs w:val="24"/>
        </w:rPr>
        <w:tab/>
        <w:t>The A</w:t>
      </w:r>
      <w:r>
        <w:rPr>
          <w:rFonts w:ascii="Arial" w:hAnsi="Arial"/>
          <w:i w:val="0"/>
          <w:iCs w:val="0"/>
          <w:sz w:val="24"/>
          <w:szCs w:val="24"/>
        </w:rPr>
        <w:t xml:space="preserve">doption service provides Theraplay which is an attachment based model of working directly with children and adopters to build and develop the </w:t>
      </w:r>
      <w:r>
        <w:rPr>
          <w:rFonts w:ascii="Arial" w:hAnsi="Arial"/>
          <w:i w:val="0"/>
          <w:iCs w:val="0"/>
          <w:sz w:val="24"/>
          <w:szCs w:val="24"/>
        </w:rPr>
        <w:tab/>
        <w:t xml:space="preserve">attachment between the child and their adoptive parent. An assessment is </w:t>
      </w:r>
      <w:r>
        <w:rPr>
          <w:rFonts w:ascii="Arial" w:hAnsi="Arial"/>
          <w:i w:val="0"/>
          <w:iCs w:val="0"/>
          <w:sz w:val="24"/>
          <w:szCs w:val="24"/>
        </w:rPr>
        <w:tab/>
        <w:t xml:space="preserve">undertaken to assess the attachment relationship within the adoptive family </w:t>
      </w:r>
      <w:r>
        <w:rPr>
          <w:rFonts w:ascii="Arial" w:hAnsi="Arial"/>
          <w:i w:val="0"/>
          <w:iCs w:val="0"/>
          <w:sz w:val="24"/>
          <w:szCs w:val="24"/>
        </w:rPr>
        <w:tab/>
        <w:t xml:space="preserve">and provide specific intervention for the family.  </w:t>
      </w:r>
    </w:p>
    <w:p w:rsidR="00F75FA4" w:rsidRDefault="00F75FA4">
      <w:pPr>
        <w:pStyle w:val="ListParagraph"/>
        <w:spacing w:after="0" w:line="240" w:lineRule="auto"/>
        <w:ind w:left="0"/>
        <w:rPr>
          <w:rFonts w:ascii="Arial" w:eastAsia="Arial" w:hAnsi="Arial" w:cs="Arial"/>
          <w:i w:val="0"/>
          <w:iCs w:val="0"/>
          <w:sz w:val="24"/>
          <w:szCs w:val="24"/>
        </w:rPr>
      </w:pPr>
    </w:p>
    <w:p w:rsidR="00F75FA4" w:rsidRDefault="006B4646">
      <w:pPr>
        <w:pStyle w:val="ListParagraph"/>
        <w:spacing w:after="0" w:line="240" w:lineRule="auto"/>
        <w:ind w:hanging="720"/>
        <w:rPr>
          <w:rFonts w:ascii="Arial" w:eastAsia="Arial" w:hAnsi="Arial" w:cs="Arial"/>
          <w:i w:val="0"/>
          <w:iCs w:val="0"/>
          <w:sz w:val="24"/>
          <w:szCs w:val="24"/>
        </w:rPr>
      </w:pPr>
      <w:r>
        <w:rPr>
          <w:rFonts w:ascii="Arial" w:hAnsi="Arial"/>
          <w:i w:val="0"/>
          <w:iCs w:val="0"/>
          <w:sz w:val="24"/>
          <w:szCs w:val="24"/>
        </w:rPr>
        <w:t>6.14</w:t>
      </w:r>
      <w:r w:rsidR="00627782">
        <w:rPr>
          <w:rFonts w:ascii="Arial" w:hAnsi="Arial"/>
          <w:i w:val="0"/>
          <w:iCs w:val="0"/>
          <w:sz w:val="24"/>
          <w:szCs w:val="24"/>
        </w:rPr>
        <w:tab/>
        <w:t xml:space="preserve">The </w:t>
      </w:r>
      <w:r>
        <w:rPr>
          <w:rFonts w:ascii="Arial" w:hAnsi="Arial"/>
          <w:i w:val="0"/>
          <w:iCs w:val="0"/>
          <w:sz w:val="24"/>
          <w:szCs w:val="24"/>
        </w:rPr>
        <w:t>A</w:t>
      </w:r>
      <w:r w:rsidR="00627782">
        <w:rPr>
          <w:rFonts w:ascii="Arial" w:hAnsi="Arial"/>
          <w:i w:val="0"/>
          <w:iCs w:val="0"/>
          <w:sz w:val="24"/>
          <w:szCs w:val="24"/>
        </w:rPr>
        <w:t xml:space="preserve">doption </w:t>
      </w:r>
      <w:r>
        <w:rPr>
          <w:rFonts w:ascii="Arial" w:hAnsi="Arial"/>
          <w:i w:val="0"/>
          <w:iCs w:val="0"/>
          <w:sz w:val="24"/>
          <w:szCs w:val="24"/>
        </w:rPr>
        <w:t>T</w:t>
      </w:r>
      <w:r w:rsidR="00627782">
        <w:rPr>
          <w:rFonts w:ascii="Arial" w:hAnsi="Arial"/>
          <w:i w:val="0"/>
          <w:iCs w:val="0"/>
          <w:sz w:val="24"/>
          <w:szCs w:val="24"/>
        </w:rPr>
        <w:t xml:space="preserve">eam have successfully developed, </w:t>
      </w:r>
      <w:r w:rsidR="00683C81">
        <w:rPr>
          <w:rFonts w:ascii="Arial" w:hAnsi="Arial"/>
          <w:i w:val="0"/>
          <w:iCs w:val="0"/>
          <w:sz w:val="24"/>
          <w:szCs w:val="24"/>
        </w:rPr>
        <w:t xml:space="preserve">a Therapeutic Parenting course </w:t>
      </w:r>
      <w:r>
        <w:rPr>
          <w:rFonts w:ascii="Arial" w:hAnsi="Arial"/>
          <w:i w:val="0"/>
          <w:iCs w:val="0"/>
          <w:sz w:val="24"/>
          <w:szCs w:val="24"/>
        </w:rPr>
        <w:t xml:space="preserve">with </w:t>
      </w:r>
      <w:r w:rsidR="00627782">
        <w:rPr>
          <w:rFonts w:ascii="Arial" w:hAnsi="Arial"/>
          <w:i w:val="0"/>
          <w:iCs w:val="0"/>
          <w:sz w:val="24"/>
          <w:szCs w:val="24"/>
        </w:rPr>
        <w:t xml:space="preserve">input </w:t>
      </w:r>
      <w:r w:rsidR="00683C81">
        <w:rPr>
          <w:rFonts w:ascii="Arial" w:hAnsi="Arial"/>
          <w:i w:val="0"/>
          <w:iCs w:val="0"/>
          <w:sz w:val="24"/>
          <w:szCs w:val="24"/>
        </w:rPr>
        <w:t xml:space="preserve">from </w:t>
      </w:r>
      <w:r>
        <w:rPr>
          <w:rFonts w:ascii="Arial" w:hAnsi="Arial"/>
          <w:i w:val="0"/>
          <w:iCs w:val="0"/>
          <w:sz w:val="24"/>
          <w:szCs w:val="24"/>
        </w:rPr>
        <w:t>the Play</w:t>
      </w:r>
      <w:r w:rsidR="00683C81">
        <w:rPr>
          <w:rFonts w:ascii="Arial" w:hAnsi="Arial"/>
          <w:i w:val="0"/>
          <w:iCs w:val="0"/>
          <w:sz w:val="24"/>
          <w:szCs w:val="24"/>
        </w:rPr>
        <w:t xml:space="preserve"> Therapist who has led the</w:t>
      </w:r>
      <w:r w:rsidR="00627782">
        <w:rPr>
          <w:rFonts w:ascii="Arial" w:hAnsi="Arial"/>
          <w:i w:val="0"/>
          <w:iCs w:val="0"/>
          <w:sz w:val="24"/>
          <w:szCs w:val="24"/>
        </w:rPr>
        <w:t xml:space="preserve"> course</w:t>
      </w:r>
      <w:r w:rsidR="00683C81">
        <w:rPr>
          <w:rFonts w:ascii="Arial" w:hAnsi="Arial"/>
          <w:i w:val="0"/>
          <w:iCs w:val="0"/>
          <w:sz w:val="24"/>
          <w:szCs w:val="24"/>
        </w:rPr>
        <w:t>.</w:t>
      </w:r>
      <w:r>
        <w:rPr>
          <w:rFonts w:ascii="Arial" w:hAnsi="Arial"/>
          <w:i w:val="0"/>
          <w:iCs w:val="0"/>
          <w:sz w:val="24"/>
          <w:szCs w:val="24"/>
        </w:rPr>
        <w:t xml:space="preserve"> </w:t>
      </w:r>
      <w:r w:rsidR="00627782">
        <w:rPr>
          <w:rFonts w:ascii="Arial" w:hAnsi="Arial"/>
          <w:i w:val="0"/>
          <w:iCs w:val="0"/>
          <w:sz w:val="24"/>
          <w:szCs w:val="24"/>
        </w:rPr>
        <w:t xml:space="preserve">This is well subscribed to by adopters but is also open to foster carers for Torbay who are bridging to adoption or supporting children with complex needs. This </w:t>
      </w:r>
      <w:r w:rsidR="002106CA">
        <w:rPr>
          <w:rFonts w:ascii="Arial" w:hAnsi="Arial"/>
          <w:i w:val="0"/>
          <w:iCs w:val="0"/>
          <w:sz w:val="24"/>
          <w:szCs w:val="24"/>
        </w:rPr>
        <w:t>would have</w:t>
      </w:r>
      <w:r w:rsidR="00627782">
        <w:rPr>
          <w:rFonts w:ascii="Arial" w:hAnsi="Arial"/>
          <w:i w:val="0"/>
          <w:iCs w:val="0"/>
          <w:sz w:val="24"/>
          <w:szCs w:val="24"/>
        </w:rPr>
        <w:t xml:space="preserve"> been an area which would be priority to further develop within the adoption service however this is</w:t>
      </w:r>
      <w:r w:rsidR="00BD64AA">
        <w:rPr>
          <w:rFonts w:ascii="Arial" w:hAnsi="Arial"/>
          <w:i w:val="0"/>
          <w:iCs w:val="0"/>
          <w:sz w:val="24"/>
          <w:szCs w:val="24"/>
        </w:rPr>
        <w:t xml:space="preserve"> will now be considered within the development of the RAA.</w:t>
      </w:r>
    </w:p>
    <w:p w:rsidR="00513E06" w:rsidRDefault="00513E06">
      <w:pPr>
        <w:pStyle w:val="BodyAA"/>
        <w:rPr>
          <w:rFonts w:ascii="Arial" w:eastAsia="Arial" w:hAnsi="Arial" w:cs="Arial"/>
          <w:b/>
          <w:bCs/>
        </w:rPr>
      </w:pPr>
    </w:p>
    <w:p w:rsidR="00F75FA4" w:rsidRPr="00AB3C24" w:rsidRDefault="00627782">
      <w:pPr>
        <w:pStyle w:val="BodyAA"/>
        <w:ind w:firstLine="720"/>
        <w:rPr>
          <w:rFonts w:ascii="Arial" w:eastAsia="Arial" w:hAnsi="Arial" w:cs="Arial"/>
          <w:b/>
          <w:bCs/>
        </w:rPr>
      </w:pPr>
      <w:r w:rsidRPr="00AB3C24">
        <w:rPr>
          <w:rFonts w:ascii="Arial" w:hAnsi="Arial"/>
          <w:b/>
          <w:bCs/>
        </w:rPr>
        <w:t>Adoption Support Fund</w:t>
      </w:r>
    </w:p>
    <w:p w:rsidR="00F75FA4" w:rsidRPr="00AB3C24" w:rsidRDefault="00F75FA4">
      <w:pPr>
        <w:pStyle w:val="BodyAA"/>
        <w:rPr>
          <w:rFonts w:ascii="Arial" w:eastAsia="Arial" w:hAnsi="Arial" w:cs="Arial"/>
          <w:b/>
          <w:bCs/>
        </w:rPr>
      </w:pPr>
    </w:p>
    <w:p w:rsidR="00F75FA4" w:rsidRPr="00AB3C24" w:rsidRDefault="00627782">
      <w:pPr>
        <w:pStyle w:val="BodyAA"/>
        <w:ind w:left="720" w:hanging="720"/>
        <w:rPr>
          <w:rFonts w:ascii="Arial" w:eastAsia="Arial" w:hAnsi="Arial" w:cs="Arial"/>
        </w:rPr>
      </w:pPr>
      <w:r w:rsidRPr="00AB3C24">
        <w:rPr>
          <w:rFonts w:ascii="Arial" w:hAnsi="Arial"/>
        </w:rPr>
        <w:t>6.14</w:t>
      </w:r>
      <w:r w:rsidRPr="00AB3C24">
        <w:rPr>
          <w:rFonts w:ascii="Arial" w:hAnsi="Arial"/>
        </w:rPr>
        <w:tab/>
        <w:t xml:space="preserve">The government have continued to make available funds through the Adoption Support </w:t>
      </w:r>
      <w:r w:rsidR="00BA77AD">
        <w:rPr>
          <w:rFonts w:ascii="Arial" w:hAnsi="Arial"/>
        </w:rPr>
        <w:t>F</w:t>
      </w:r>
      <w:r w:rsidRPr="00AB3C24">
        <w:rPr>
          <w:rFonts w:ascii="Arial" w:hAnsi="Arial"/>
        </w:rPr>
        <w:t xml:space="preserve">und aimed at further supporting adopters with accessing therapeutic support for their adopted children.     </w:t>
      </w:r>
    </w:p>
    <w:p w:rsidR="00F75FA4" w:rsidRPr="00AB3C24" w:rsidRDefault="00F75FA4">
      <w:pPr>
        <w:pStyle w:val="BodyAA"/>
        <w:ind w:left="720" w:hanging="720"/>
        <w:rPr>
          <w:rFonts w:ascii="Arial" w:eastAsia="Arial" w:hAnsi="Arial" w:cs="Arial"/>
        </w:rPr>
      </w:pPr>
    </w:p>
    <w:p w:rsidR="00F75FA4" w:rsidRPr="00AB3C24" w:rsidRDefault="00627782">
      <w:pPr>
        <w:pStyle w:val="BodyAA"/>
        <w:ind w:left="720" w:hanging="720"/>
        <w:rPr>
          <w:rFonts w:ascii="Arial" w:eastAsia="Arial" w:hAnsi="Arial" w:cs="Arial"/>
        </w:rPr>
      </w:pPr>
      <w:r w:rsidRPr="00AB3C24">
        <w:rPr>
          <w:rFonts w:ascii="Arial" w:hAnsi="Arial"/>
        </w:rPr>
        <w:t>6.15</w:t>
      </w:r>
      <w:r w:rsidRPr="00AB3C24">
        <w:rPr>
          <w:rFonts w:ascii="Arial" w:hAnsi="Arial"/>
        </w:rPr>
        <w:tab/>
        <w:t>On 6</w:t>
      </w:r>
      <w:r w:rsidRPr="00AB3C24">
        <w:rPr>
          <w:rFonts w:ascii="Arial" w:hAnsi="Arial"/>
          <w:vertAlign w:val="superscript"/>
        </w:rPr>
        <w:t>th</w:t>
      </w:r>
      <w:r w:rsidRPr="00AB3C24">
        <w:rPr>
          <w:rFonts w:ascii="Arial" w:hAnsi="Arial"/>
        </w:rPr>
        <w:t xml:space="preserve"> October 2016 the government announced a ‘fair access limit’ and in February 2017 confirmed this would continue at £5000 per year.</w:t>
      </w:r>
    </w:p>
    <w:p w:rsidR="00F75FA4" w:rsidRPr="00AB3C24" w:rsidRDefault="00627782">
      <w:pPr>
        <w:pStyle w:val="BodyAA"/>
        <w:ind w:left="720"/>
        <w:rPr>
          <w:rFonts w:ascii="Arial" w:eastAsia="Arial" w:hAnsi="Arial" w:cs="Arial"/>
        </w:rPr>
      </w:pPr>
      <w:r w:rsidRPr="00AB3C24">
        <w:rPr>
          <w:rFonts w:ascii="Arial" w:hAnsi="Arial"/>
        </w:rPr>
        <w:t>From 1</w:t>
      </w:r>
      <w:r w:rsidRPr="00AB3C24">
        <w:rPr>
          <w:rFonts w:ascii="Arial" w:hAnsi="Arial"/>
          <w:vertAlign w:val="superscript"/>
        </w:rPr>
        <w:t>st</w:t>
      </w:r>
      <w:r w:rsidRPr="00AB3C24">
        <w:rPr>
          <w:rFonts w:ascii="Arial" w:hAnsi="Arial"/>
        </w:rPr>
        <w:t xml:space="preserve"> April 2016 the ASF was extended to include therapeutic support for children placed with special guardians where the child had been looked after immediately prior to the Special Guardianship Order being made.</w:t>
      </w:r>
    </w:p>
    <w:p w:rsidR="00F75FA4" w:rsidRPr="00AB3C24" w:rsidRDefault="00F75FA4">
      <w:pPr>
        <w:pStyle w:val="BodyAA"/>
        <w:rPr>
          <w:rFonts w:ascii="Arial" w:eastAsia="Arial" w:hAnsi="Arial" w:cs="Arial"/>
        </w:rPr>
      </w:pPr>
    </w:p>
    <w:p w:rsidR="00F75FA4" w:rsidRDefault="00627782">
      <w:pPr>
        <w:pStyle w:val="BodyAA"/>
        <w:ind w:left="720" w:hanging="720"/>
      </w:pPr>
      <w:r w:rsidRPr="00AB3C24">
        <w:rPr>
          <w:rFonts w:ascii="Arial" w:hAnsi="Arial"/>
        </w:rPr>
        <w:t>6.16</w:t>
      </w:r>
      <w:r w:rsidRPr="00AB3C24">
        <w:rPr>
          <w:rFonts w:ascii="Arial" w:hAnsi="Arial"/>
        </w:rPr>
        <w:tab/>
        <w:t xml:space="preserve">Torbay have continued to make successful applications on behalf of families they support and will continue to access the fund whilst the government funding is available. In the period of 2016/2017, 12 applications were made and </w:t>
      </w:r>
      <w:r w:rsidR="00BD64AA">
        <w:rPr>
          <w:rFonts w:ascii="Arial" w:hAnsi="Arial"/>
        </w:rPr>
        <w:t xml:space="preserve">were </w:t>
      </w:r>
      <w:r w:rsidRPr="00AB3C24">
        <w:rPr>
          <w:rFonts w:ascii="Arial" w:hAnsi="Arial"/>
        </w:rPr>
        <w:t>successful in receiving funding over £40,000.</w:t>
      </w:r>
    </w:p>
    <w:p w:rsidR="00241C97" w:rsidRDefault="00241C97">
      <w:pPr>
        <w:pStyle w:val="BodyAA"/>
        <w:ind w:left="720" w:hanging="720"/>
      </w:pPr>
    </w:p>
    <w:sectPr w:rsidR="00241C97">
      <w:footerReference w:type="default" r:id="rId13"/>
      <w:pgSz w:w="11900" w:h="16840"/>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A4F" w:rsidRDefault="00157A4F">
      <w:r>
        <w:separator/>
      </w:r>
    </w:p>
  </w:endnote>
  <w:endnote w:type="continuationSeparator" w:id="0">
    <w:p w:rsidR="00157A4F" w:rsidRDefault="0015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20E" w:rsidRDefault="00CB520E">
    <w:pPr>
      <w:pStyle w:val="Footer"/>
      <w:tabs>
        <w:tab w:val="clear" w:pos="9026"/>
        <w:tab w:val="right" w:pos="9000"/>
      </w:tabs>
      <w:jc w:val="center"/>
    </w:pPr>
    <w:r>
      <w:t>Torbay Council</w:t>
    </w:r>
    <w:r>
      <w:tab/>
    </w:r>
    <w:r>
      <w:fldChar w:fldCharType="begin"/>
    </w:r>
    <w:r>
      <w:instrText xml:space="preserve"> PAGE </w:instrText>
    </w:r>
    <w:r>
      <w:fldChar w:fldCharType="separate"/>
    </w:r>
    <w:r w:rsidR="00D62EEF">
      <w:rPr>
        <w:noProof/>
      </w:rPr>
      <w:t>2</w:t>
    </w:r>
    <w:r>
      <w:fldChar w:fldCharType="end"/>
    </w:r>
    <w:r>
      <w:tab/>
      <w:t>February 2018: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A4F" w:rsidRDefault="00157A4F">
      <w:r>
        <w:separator/>
      </w:r>
    </w:p>
  </w:footnote>
  <w:footnote w:type="continuationSeparator" w:id="0">
    <w:p w:rsidR="00157A4F" w:rsidRDefault="00157A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2AB"/>
    <w:multiLevelType w:val="multilevel"/>
    <w:tmpl w:val="1E32B942"/>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2F3EFC"/>
    <w:multiLevelType w:val="hybridMultilevel"/>
    <w:tmpl w:val="D7B83326"/>
    <w:numStyleLink w:val="ImportedStyle5"/>
  </w:abstractNum>
  <w:abstractNum w:abstractNumId="2" w15:restartNumberingAfterBreak="0">
    <w:nsid w:val="0DE54581"/>
    <w:multiLevelType w:val="hybridMultilevel"/>
    <w:tmpl w:val="9F949F90"/>
    <w:numStyleLink w:val="ImportedStyle2"/>
  </w:abstractNum>
  <w:abstractNum w:abstractNumId="3" w15:restartNumberingAfterBreak="0">
    <w:nsid w:val="11BE6974"/>
    <w:multiLevelType w:val="hybridMultilevel"/>
    <w:tmpl w:val="B926696E"/>
    <w:styleLink w:val="ImportedStyle3"/>
    <w:lvl w:ilvl="0" w:tplc="1D4AEBC2">
      <w:start w:val="1"/>
      <w:numFmt w:val="bullet"/>
      <w:lvlText w:val="•"/>
      <w:lvlJc w:val="left"/>
      <w:pPr>
        <w:ind w:left="2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3E7802">
      <w:start w:val="1"/>
      <w:numFmt w:val="bullet"/>
      <w:lvlText w:val="o"/>
      <w:lvlJc w:val="left"/>
      <w:pPr>
        <w:ind w:left="2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3EEE30E">
      <w:start w:val="1"/>
      <w:numFmt w:val="bullet"/>
      <w:lvlText w:val="▪"/>
      <w:lvlJc w:val="left"/>
      <w:pPr>
        <w:ind w:left="35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CCCB9C2">
      <w:start w:val="1"/>
      <w:numFmt w:val="bullet"/>
      <w:lvlText w:val="•"/>
      <w:lvlJc w:val="left"/>
      <w:pPr>
        <w:ind w:left="42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3BEF06C">
      <w:start w:val="1"/>
      <w:numFmt w:val="bullet"/>
      <w:lvlText w:val="o"/>
      <w:lvlJc w:val="left"/>
      <w:pPr>
        <w:ind w:left="50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66C8ECE">
      <w:start w:val="1"/>
      <w:numFmt w:val="bullet"/>
      <w:lvlText w:val="▪"/>
      <w:lvlJc w:val="left"/>
      <w:pPr>
        <w:ind w:left="57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586010C">
      <w:start w:val="1"/>
      <w:numFmt w:val="bullet"/>
      <w:lvlText w:val="•"/>
      <w:lvlJc w:val="left"/>
      <w:pPr>
        <w:ind w:left="64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3AD4F4">
      <w:start w:val="1"/>
      <w:numFmt w:val="bullet"/>
      <w:lvlText w:val="o"/>
      <w:lvlJc w:val="left"/>
      <w:pPr>
        <w:ind w:left="71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A6A34E6">
      <w:start w:val="1"/>
      <w:numFmt w:val="bullet"/>
      <w:lvlText w:val="▪"/>
      <w:lvlJc w:val="left"/>
      <w:pPr>
        <w:ind w:left="78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837DAB"/>
    <w:multiLevelType w:val="hybridMultilevel"/>
    <w:tmpl w:val="A7782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0E5AB0"/>
    <w:multiLevelType w:val="hybridMultilevel"/>
    <w:tmpl w:val="D7B83326"/>
    <w:styleLink w:val="ImportedStyle5"/>
    <w:lvl w:ilvl="0" w:tplc="99FAA21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922A6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5C9D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C237A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9038B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8CA4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067FC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680402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7CFFE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1F7D9D"/>
    <w:multiLevelType w:val="hybridMultilevel"/>
    <w:tmpl w:val="9F949F90"/>
    <w:styleLink w:val="ImportedStyle2"/>
    <w:lvl w:ilvl="0" w:tplc="C478B050">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98F2EC">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8E8C34">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5A553E">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2CCD8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26F98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66C604">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3E5714">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5A78D4">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76B3D1F"/>
    <w:multiLevelType w:val="hybridMultilevel"/>
    <w:tmpl w:val="1B226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C8C2245"/>
    <w:multiLevelType w:val="hybridMultilevel"/>
    <w:tmpl w:val="B2C23564"/>
    <w:styleLink w:val="ImportedStyle4"/>
    <w:lvl w:ilvl="0" w:tplc="BEAAFF6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56CA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3A67F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968796">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38531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544F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543700">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F6489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5C483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F4F1DFF"/>
    <w:multiLevelType w:val="hybridMultilevel"/>
    <w:tmpl w:val="B2C23564"/>
    <w:numStyleLink w:val="ImportedStyle4"/>
  </w:abstractNum>
  <w:abstractNum w:abstractNumId="10" w15:restartNumberingAfterBreak="0">
    <w:nsid w:val="687112A4"/>
    <w:multiLevelType w:val="multilevel"/>
    <w:tmpl w:val="1E32B942"/>
    <w:numStyleLink w:val="ImportedStyle1"/>
  </w:abstractNum>
  <w:abstractNum w:abstractNumId="11" w15:restartNumberingAfterBreak="0">
    <w:nsid w:val="6F1266F7"/>
    <w:multiLevelType w:val="hybridMultilevel"/>
    <w:tmpl w:val="B926696E"/>
    <w:numStyleLink w:val="ImportedStyle3"/>
  </w:abstractNum>
  <w:num w:numId="1">
    <w:abstractNumId w:val="0"/>
  </w:num>
  <w:num w:numId="2">
    <w:abstractNumId w:val="10"/>
  </w:num>
  <w:num w:numId="3">
    <w:abstractNumId w:val="6"/>
  </w:num>
  <w:num w:numId="4">
    <w:abstractNumId w:val="2"/>
  </w:num>
  <w:num w:numId="5">
    <w:abstractNumId w:val="10"/>
    <w:lvlOverride w:ilvl="0">
      <w:startOverride w:val="2"/>
    </w:lvlOverride>
  </w:num>
  <w:num w:numId="6">
    <w:abstractNumId w:val="3"/>
  </w:num>
  <w:num w:numId="7">
    <w:abstractNumId w:val="11"/>
  </w:num>
  <w:num w:numId="8">
    <w:abstractNumId w:val="8"/>
  </w:num>
  <w:num w:numId="9">
    <w:abstractNumId w:val="9"/>
  </w:num>
  <w:num w:numId="10">
    <w:abstractNumId w:val="9"/>
    <w:lvlOverride w:ilvl="0">
      <w:lvl w:ilvl="0" w:tplc="8F30B698">
        <w:start w:val="1"/>
        <w:numFmt w:val="bullet"/>
        <w:lvlText w:val="•"/>
        <w:lvlJc w:val="left"/>
        <w:pPr>
          <w:ind w:left="14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0C8BD7A">
        <w:start w:val="1"/>
        <w:numFmt w:val="bullet"/>
        <w:lvlText w:val="o"/>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CB2C45C">
        <w:start w:val="1"/>
        <w:numFmt w:val="bullet"/>
        <w:lvlText w:val="▪"/>
        <w:lvlJc w:val="left"/>
        <w:pPr>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72ADE4">
        <w:start w:val="1"/>
        <w:numFmt w:val="bullet"/>
        <w:lvlText w:val="•"/>
        <w:lvlJc w:val="left"/>
        <w:pPr>
          <w:ind w:left="359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6FA3DB4">
        <w:start w:val="1"/>
        <w:numFmt w:val="bullet"/>
        <w:lvlText w:val="o"/>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52D58C">
        <w:start w:val="1"/>
        <w:numFmt w:val="bullet"/>
        <w:lvlText w:val="▪"/>
        <w:lvlJc w:val="left"/>
        <w:pPr>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4AA1778">
        <w:start w:val="1"/>
        <w:numFmt w:val="bullet"/>
        <w:lvlText w:val="•"/>
        <w:lvlJc w:val="left"/>
        <w:pPr>
          <w:ind w:left="575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CA9100">
        <w:start w:val="1"/>
        <w:numFmt w:val="bullet"/>
        <w:lvlText w:val="o"/>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794B6B6">
        <w:start w:val="1"/>
        <w:numFmt w:val="bullet"/>
        <w:lvlText w:val="▪"/>
        <w:lvlJc w:val="left"/>
        <w:pPr>
          <w:ind w:left="71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
  </w:num>
  <w:num w:numId="12">
    <w:abstractNumId w:val="1"/>
  </w:num>
  <w:num w:numId="13">
    <w:abstractNumId w:val="10"/>
    <w:lvlOverride w:ilvl="0">
      <w:startOverride w:val="5"/>
      <w:lvl w:ilvl="0">
        <w:start w:val="5"/>
        <w:numFmt w:val="decimal"/>
        <w:lvlText w:val="%1."/>
        <w:lvlJc w:val="left"/>
        <w:pPr>
          <w:tabs>
            <w:tab w:val="num" w:pos="709"/>
            <w:tab w:val="right" w:pos="900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tabs>
            <w:tab w:val="num" w:pos="709"/>
            <w:tab w:val="right" w:pos="90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9"/>
            <w:tab w:val="right" w:pos="90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9"/>
            <w:tab w:val="right" w:pos="90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9"/>
            <w:tab w:val="right" w:pos="90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9"/>
            <w:tab w:val="right" w:pos="90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9"/>
            <w:tab w:val="right" w:pos="90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9"/>
            <w:tab w:val="right" w:pos="90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9"/>
            <w:tab w:val="right" w:pos="900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0"/>
    <w:lvlOverride w:ilvl="0">
      <w:lvl w:ilvl="0">
        <w:start w:val="1"/>
        <w:numFmt w:val="decimal"/>
        <w:lvlText w:val="%1."/>
        <w:lvlJc w:val="left"/>
        <w:pPr>
          <w:tabs>
            <w:tab w:val="num" w:pos="709"/>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A4"/>
    <w:rsid w:val="0001625C"/>
    <w:rsid w:val="00025904"/>
    <w:rsid w:val="00045C82"/>
    <w:rsid w:val="000E6191"/>
    <w:rsid w:val="00157A4F"/>
    <w:rsid w:val="0018691B"/>
    <w:rsid w:val="001D1F4B"/>
    <w:rsid w:val="001E6097"/>
    <w:rsid w:val="001E7E6C"/>
    <w:rsid w:val="002106CA"/>
    <w:rsid w:val="00221046"/>
    <w:rsid w:val="00241C97"/>
    <w:rsid w:val="0025420F"/>
    <w:rsid w:val="00296D45"/>
    <w:rsid w:val="002C4F02"/>
    <w:rsid w:val="00332577"/>
    <w:rsid w:val="003C214E"/>
    <w:rsid w:val="004F78E9"/>
    <w:rsid w:val="00513E06"/>
    <w:rsid w:val="00514F93"/>
    <w:rsid w:val="00566B4C"/>
    <w:rsid w:val="005728E0"/>
    <w:rsid w:val="005F275B"/>
    <w:rsid w:val="00627782"/>
    <w:rsid w:val="00683C81"/>
    <w:rsid w:val="00683D7E"/>
    <w:rsid w:val="006B4646"/>
    <w:rsid w:val="006B76ED"/>
    <w:rsid w:val="00720293"/>
    <w:rsid w:val="007F6545"/>
    <w:rsid w:val="00826549"/>
    <w:rsid w:val="0085125B"/>
    <w:rsid w:val="00882678"/>
    <w:rsid w:val="009777E1"/>
    <w:rsid w:val="0098089C"/>
    <w:rsid w:val="009B0035"/>
    <w:rsid w:val="009B6E14"/>
    <w:rsid w:val="009C2F34"/>
    <w:rsid w:val="009C651C"/>
    <w:rsid w:val="00A61C3C"/>
    <w:rsid w:val="00AB3C24"/>
    <w:rsid w:val="00AE4A07"/>
    <w:rsid w:val="00BA77AD"/>
    <w:rsid w:val="00BC2407"/>
    <w:rsid w:val="00BC4AD0"/>
    <w:rsid w:val="00BD64AA"/>
    <w:rsid w:val="00C159D3"/>
    <w:rsid w:val="00C40095"/>
    <w:rsid w:val="00C72E8D"/>
    <w:rsid w:val="00CB0E20"/>
    <w:rsid w:val="00CB520E"/>
    <w:rsid w:val="00D62EEF"/>
    <w:rsid w:val="00DF058A"/>
    <w:rsid w:val="00E2611F"/>
    <w:rsid w:val="00E93EEE"/>
    <w:rsid w:val="00EC4B76"/>
    <w:rsid w:val="00F5653A"/>
    <w:rsid w:val="00F62443"/>
    <w:rsid w:val="00F75FA4"/>
    <w:rsid w:val="00F82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78C6C-C98B-47BC-B985-1417EBB9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Helvetica" w:hAnsi="Helvetica" w:cs="Arial Unicode MS"/>
      <w:i/>
      <w:iCs/>
      <w:color w:val="000000"/>
      <w:u w:color="000000"/>
      <w:lang w:val="en-US"/>
    </w:rPr>
  </w:style>
  <w:style w:type="paragraph" w:customStyle="1" w:styleId="Body">
    <w:name w:val="Body"/>
    <w:pPr>
      <w:spacing w:after="200" w:line="288" w:lineRule="auto"/>
    </w:pPr>
    <w:rPr>
      <w:rFonts w:ascii="Helvetica" w:eastAsia="Helvetica" w:hAnsi="Helvetica" w:cs="Helvetica"/>
      <w:i/>
      <w:iCs/>
      <w:color w:val="000000"/>
      <w:u w:color="000000"/>
    </w:rPr>
  </w:style>
  <w:style w:type="character" w:customStyle="1" w:styleId="validmoney1">
    <w:name w:val="valid_money1"/>
    <w:rPr>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paragraph" w:customStyle="1" w:styleId="BodyAA">
    <w:name w:val="Body A A"/>
    <w:pPr>
      <w:widowControl w:val="0"/>
      <w:jc w:val="both"/>
    </w:pPr>
    <w:rPr>
      <w:rFonts w:cs="Arial Unicode MS"/>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ListParagraph">
    <w:name w:val="List Paragraph"/>
    <w:uiPriority w:val="34"/>
    <w:qFormat/>
    <w:pPr>
      <w:spacing w:after="200" w:line="288" w:lineRule="auto"/>
      <w:ind w:left="720"/>
    </w:pPr>
    <w:rPr>
      <w:rFonts w:ascii="Helvetica" w:eastAsia="Helvetica" w:hAnsi="Helvetica" w:cs="Helvetica"/>
      <w:i/>
      <w:iCs/>
      <w:color w:val="000000"/>
      <w:u w:color="000000"/>
      <w:lang w:val="en-US"/>
    </w:rPr>
  </w:style>
  <w:style w:type="paragraph" w:customStyle="1" w:styleId="BodyB">
    <w:name w:val="Body B"/>
    <w:rPr>
      <w:rFonts w:cs="Arial Unicode MS"/>
      <w:color w:val="000000"/>
      <w:sz w:val="24"/>
      <w:szCs w:val="24"/>
      <w:u w:color="000000"/>
      <w:lang w:val="en-US"/>
    </w:r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paragraph" w:styleId="BodyText">
    <w:name w:val="Body Text"/>
    <w:pPr>
      <w:ind w:right="26"/>
      <w:jc w:val="both"/>
    </w:pPr>
    <w:rPr>
      <w:rFonts w:ascii="Arial" w:hAnsi="Arial" w:cs="Arial Unicode MS"/>
      <w:color w:val="000000"/>
      <w:u w:color="000000"/>
      <w:lang w:val="en-US"/>
    </w:rPr>
  </w:style>
  <w:style w:type="paragraph" w:customStyle="1" w:styleId="Default">
    <w:name w:val="Default"/>
    <w:rsid w:val="007F654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045C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C8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02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BE4E9-5DC0-43D1-B751-F3E4A7AB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4916</Words>
  <Characters>28025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Amanda</dc:creator>
  <cp:keywords/>
  <dc:description/>
  <cp:lastModifiedBy>Massie, Nikki</cp:lastModifiedBy>
  <cp:revision>2</cp:revision>
  <dcterms:created xsi:type="dcterms:W3CDTF">2018-04-20T11:08:00Z</dcterms:created>
  <dcterms:modified xsi:type="dcterms:W3CDTF">2018-04-20T11:08:00Z</dcterms:modified>
</cp:coreProperties>
</file>