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F0AA0C" w14:textId="77777777" w:rsidR="00816BD0" w:rsidRPr="00A97CB5" w:rsidRDefault="00B06F8A">
      <w:pPr>
        <w:rPr>
          <w:rFonts w:asciiTheme="minorHAnsi" w:hAnsiTheme="minorHAnsi"/>
          <w:b/>
        </w:rPr>
      </w:pPr>
      <w:r w:rsidRPr="00A97CB5">
        <w:rPr>
          <w:rFonts w:asciiTheme="minorHAnsi" w:hAnsiTheme="minorHAnsi"/>
          <w:b/>
        </w:rPr>
        <w:t>Devon, Plymouth and Torbay schools</w:t>
      </w:r>
    </w:p>
    <w:p w14:paraId="4DB836BF" w14:textId="77777777" w:rsidR="00816BD0" w:rsidRPr="00A97CB5" w:rsidRDefault="00B06F8A">
      <w:pPr>
        <w:rPr>
          <w:rFonts w:asciiTheme="minorHAnsi" w:hAnsiTheme="minorHAnsi"/>
          <w:b/>
        </w:rPr>
      </w:pPr>
      <w:r w:rsidRPr="00A97CB5">
        <w:rPr>
          <w:rFonts w:asciiTheme="minorHAnsi" w:hAnsiTheme="minorHAnsi"/>
          <w:b/>
        </w:rPr>
        <w:t>RE assessment template</w:t>
      </w:r>
    </w:p>
    <w:p w14:paraId="2F19138E" w14:textId="77777777" w:rsidR="00816BD0" w:rsidRPr="00A97CB5" w:rsidRDefault="00B06F8A">
      <w:pPr>
        <w:rPr>
          <w:rFonts w:asciiTheme="minorHAnsi" w:hAnsiTheme="minorHAnsi"/>
        </w:rPr>
      </w:pPr>
      <w:r w:rsidRPr="00A97CB5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70100414" w14:textId="77777777" w:rsidR="00816BD0" w:rsidRPr="00A97CB5" w:rsidRDefault="00B06F8A">
      <w:pPr>
        <w:rPr>
          <w:rFonts w:asciiTheme="minorHAnsi" w:hAnsiTheme="minorHAnsi"/>
        </w:rPr>
      </w:pPr>
      <w:r w:rsidRPr="00A97CB5">
        <w:rPr>
          <w:rFonts w:asciiTheme="minorHAnsi" w:hAnsiTheme="minorHAnsi"/>
        </w:rPr>
        <w:t xml:space="preserve">This template should be used in addition to other forms of formative assessment. </w:t>
      </w:r>
    </w:p>
    <w:p w14:paraId="317956C6" w14:textId="77777777" w:rsidR="00816BD0" w:rsidRPr="00A97CB5" w:rsidRDefault="00816BD0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816BD0" w:rsidRPr="00A97CB5" w14:paraId="624EA557" w14:textId="77777777">
        <w:trPr>
          <w:trHeight w:val="360"/>
        </w:trPr>
        <w:tc>
          <w:tcPr>
            <w:tcW w:w="1670" w:type="dxa"/>
            <w:vMerge w:val="restart"/>
          </w:tcPr>
          <w:p w14:paraId="1702A5CD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>Key Stage 3</w:t>
            </w:r>
          </w:p>
          <w:p w14:paraId="5B9F61F8" w14:textId="3B206BA8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0C7E3F4A" w14:textId="77777777" w:rsidR="00816BD0" w:rsidRPr="00A97CB5" w:rsidRDefault="00B06F8A">
            <w:pPr>
              <w:contextualSpacing w:val="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  <w:b/>
              </w:rPr>
              <w:t xml:space="preserve">Unit Title: </w:t>
            </w:r>
            <w:r w:rsidRPr="00A97CB5">
              <w:rPr>
                <w:rFonts w:asciiTheme="minorHAnsi" w:hAnsiTheme="minorHAnsi"/>
              </w:rPr>
              <w:t>What is the impact of religion and belief?</w:t>
            </w:r>
          </w:p>
        </w:tc>
      </w:tr>
      <w:tr w:rsidR="00816BD0" w:rsidRPr="00A97CB5" w14:paraId="0B14F8DB" w14:textId="77777777">
        <w:trPr>
          <w:trHeight w:val="360"/>
        </w:trPr>
        <w:tc>
          <w:tcPr>
            <w:tcW w:w="1670" w:type="dxa"/>
            <w:vMerge/>
          </w:tcPr>
          <w:p w14:paraId="7E29E1EE" w14:textId="77777777" w:rsidR="00816BD0" w:rsidRPr="00A97CB5" w:rsidRDefault="00816BD0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27CD53CF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 xml:space="preserve">Core concept: </w:t>
            </w:r>
          </w:p>
        </w:tc>
      </w:tr>
      <w:tr w:rsidR="00816BD0" w:rsidRPr="00A97CB5" w14:paraId="499831EB" w14:textId="77777777" w:rsidTr="00A97CB5">
        <w:trPr>
          <w:trHeight w:val="917"/>
        </w:trPr>
        <w:tc>
          <w:tcPr>
            <w:tcW w:w="1670" w:type="dxa"/>
            <w:vMerge/>
          </w:tcPr>
          <w:p w14:paraId="3E9B9611" w14:textId="77777777" w:rsidR="00816BD0" w:rsidRPr="00A97CB5" w:rsidRDefault="00816BD0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71D8DFF7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>Learning Outcome:</w:t>
            </w:r>
          </w:p>
          <w:p w14:paraId="2815061C" w14:textId="77777777" w:rsidR="00816BD0" w:rsidRPr="00A97CB5" w:rsidRDefault="00B06F8A">
            <w:pPr>
              <w:contextualSpacing w:val="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To know and understand how genocide develops, its impact on people’s lives and the importance of interfaith dialogue</w:t>
            </w:r>
          </w:p>
        </w:tc>
      </w:tr>
      <w:tr w:rsidR="00816BD0" w:rsidRPr="00A97CB5" w14:paraId="32FAE42B" w14:textId="77777777">
        <w:trPr>
          <w:trHeight w:val="360"/>
        </w:trPr>
        <w:tc>
          <w:tcPr>
            <w:tcW w:w="1670" w:type="dxa"/>
            <w:vMerge/>
          </w:tcPr>
          <w:p w14:paraId="6EBFE4BA" w14:textId="77777777" w:rsidR="00816BD0" w:rsidRPr="00A97CB5" w:rsidRDefault="00816BD0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52B6A409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>Assessment Question:</w:t>
            </w:r>
          </w:p>
          <w:p w14:paraId="43BFDFD6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</w:rPr>
              <w:t>Explain how hatred and persecution have led to genocide and ways in which it can be prevented, in particular through interfaith dialogue</w:t>
            </w:r>
          </w:p>
        </w:tc>
      </w:tr>
      <w:tr w:rsidR="00816BD0" w:rsidRPr="00A97CB5" w14:paraId="35D7C054" w14:textId="77777777">
        <w:tc>
          <w:tcPr>
            <w:tcW w:w="1670" w:type="dxa"/>
          </w:tcPr>
          <w:p w14:paraId="5E100DC7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28ED6210" w14:textId="77777777" w:rsidR="00816BD0" w:rsidRPr="00A97CB5" w:rsidRDefault="00B06F8A">
            <w:pPr>
              <w:contextualSpacing w:val="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Essay, book, fact-file, magazine, newspaper article, diary extracts, art project.</w:t>
            </w:r>
          </w:p>
        </w:tc>
      </w:tr>
      <w:tr w:rsidR="00816BD0" w:rsidRPr="00A97CB5" w14:paraId="63520F53" w14:textId="77777777">
        <w:tc>
          <w:tcPr>
            <w:tcW w:w="1670" w:type="dxa"/>
          </w:tcPr>
          <w:p w14:paraId="30FA190E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059FECF4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>Assessment outcomes:</w:t>
            </w:r>
          </w:p>
        </w:tc>
      </w:tr>
      <w:tr w:rsidR="00816BD0" w:rsidRPr="00A97CB5" w14:paraId="0E5E43C9" w14:textId="77777777">
        <w:tc>
          <w:tcPr>
            <w:tcW w:w="1670" w:type="dxa"/>
          </w:tcPr>
          <w:p w14:paraId="5E22D651" w14:textId="77777777" w:rsidR="00816BD0" w:rsidRPr="00A97CB5" w:rsidRDefault="00B06F8A">
            <w:pPr>
              <w:contextualSpacing w:val="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This question assesses:</w:t>
            </w:r>
          </w:p>
          <w:p w14:paraId="7984C23B" w14:textId="77777777" w:rsidR="00816BD0" w:rsidRPr="00A97CB5" w:rsidRDefault="00B06F8A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 xml:space="preserve">Remembering </w:t>
            </w:r>
          </w:p>
          <w:p w14:paraId="751C4558" w14:textId="77777777" w:rsidR="00816BD0" w:rsidRPr="00A97CB5" w:rsidRDefault="00B06F8A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Understanding</w:t>
            </w:r>
          </w:p>
          <w:p w14:paraId="589D412B" w14:textId="77777777" w:rsidR="00816BD0" w:rsidRPr="00A97CB5" w:rsidRDefault="00B06F8A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Applying</w:t>
            </w:r>
          </w:p>
          <w:p w14:paraId="23DA06BC" w14:textId="77777777" w:rsidR="00816BD0" w:rsidRPr="00A97CB5" w:rsidRDefault="00B06F8A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Analyzing</w:t>
            </w:r>
          </w:p>
          <w:p w14:paraId="7E41144A" w14:textId="77777777" w:rsidR="00816BD0" w:rsidRPr="00A97CB5" w:rsidRDefault="00B06F8A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Evaluating</w:t>
            </w:r>
          </w:p>
          <w:p w14:paraId="21B44B5A" w14:textId="77777777" w:rsidR="00816BD0" w:rsidRPr="00A97CB5" w:rsidRDefault="00B06F8A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 xml:space="preserve">Creating </w:t>
            </w:r>
          </w:p>
          <w:p w14:paraId="1CBB87E6" w14:textId="77777777" w:rsidR="00816BD0" w:rsidRPr="00A97CB5" w:rsidRDefault="00B06F8A">
            <w:pPr>
              <w:contextualSpacing w:val="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 xml:space="preserve"> (Choose as appropriate)*</w:t>
            </w:r>
          </w:p>
        </w:tc>
        <w:tc>
          <w:tcPr>
            <w:tcW w:w="7356" w:type="dxa"/>
            <w:gridSpan w:val="2"/>
          </w:tcPr>
          <w:p w14:paraId="615951FA" w14:textId="4727FAAD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>Secure/Expected</w:t>
            </w:r>
          </w:p>
          <w:p w14:paraId="3AAAD257" w14:textId="77777777" w:rsidR="00816BD0" w:rsidRPr="00A97CB5" w:rsidRDefault="00816BD0">
            <w:pPr>
              <w:contextualSpacing w:val="0"/>
              <w:rPr>
                <w:rFonts w:asciiTheme="minorHAnsi" w:hAnsiTheme="minorHAnsi"/>
                <w:b/>
              </w:rPr>
            </w:pPr>
          </w:p>
          <w:p w14:paraId="46542A5F" w14:textId="77777777" w:rsidR="00816BD0" w:rsidRPr="00A97CB5" w:rsidRDefault="00B06F8A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Awareness of the humanity of victims</w:t>
            </w:r>
          </w:p>
          <w:p w14:paraId="25EA6564" w14:textId="77777777" w:rsidR="00816BD0" w:rsidRPr="00A97CB5" w:rsidRDefault="00B06F8A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 xml:space="preserve">Understanding of the way in which specific genocides have evolved, including timeline, 8 stages of genocidal process  </w:t>
            </w:r>
          </w:p>
          <w:p w14:paraId="2C406FDE" w14:textId="77777777" w:rsidR="00816BD0" w:rsidRPr="00A97CB5" w:rsidRDefault="00B06F8A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Details of persecution, impact on individuals and families, case-studies</w:t>
            </w:r>
          </w:p>
          <w:p w14:paraId="3F105683" w14:textId="77777777" w:rsidR="00816BD0" w:rsidRPr="00A97CB5" w:rsidRDefault="00B06F8A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Understanding the importance of respect, tolerance and interfaith dialogue (see British Values)</w:t>
            </w:r>
          </w:p>
          <w:p w14:paraId="70D3C8A3" w14:textId="77777777" w:rsidR="00816BD0" w:rsidRPr="00A97CB5" w:rsidRDefault="00B06F8A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Knowledge of at least one example of religious or faith tradition opposing discrimination and oppression</w:t>
            </w:r>
          </w:p>
          <w:p w14:paraId="07C50862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  <w:p w14:paraId="2CDF521F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816BD0" w:rsidRPr="00A97CB5" w14:paraId="5564BAB6" w14:textId="77777777">
        <w:tc>
          <w:tcPr>
            <w:tcW w:w="1670" w:type="dxa"/>
          </w:tcPr>
          <w:p w14:paraId="515B254C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30B2C60D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  <w:bookmarkStart w:id="0" w:name="_gjdgxs" w:colFirst="0" w:colLast="0"/>
            <w:bookmarkEnd w:id="0"/>
          </w:p>
        </w:tc>
      </w:tr>
      <w:tr w:rsidR="00816BD0" w:rsidRPr="00A97CB5" w14:paraId="607E05B1" w14:textId="77777777">
        <w:tc>
          <w:tcPr>
            <w:tcW w:w="4136" w:type="dxa"/>
            <w:gridSpan w:val="2"/>
          </w:tcPr>
          <w:p w14:paraId="145BB7BB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1DA42BB8" w14:textId="77777777" w:rsidR="00816BD0" w:rsidRPr="00A97CB5" w:rsidRDefault="00816BD0">
            <w:pPr>
              <w:contextualSpacing w:val="0"/>
              <w:rPr>
                <w:rFonts w:asciiTheme="minorHAnsi" w:hAnsiTheme="minorHAnsi"/>
                <w:b/>
              </w:rPr>
            </w:pPr>
          </w:p>
          <w:p w14:paraId="3E2E00D2" w14:textId="77777777" w:rsidR="00816BD0" w:rsidRPr="00A97CB5" w:rsidRDefault="00B06F8A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Show knowledge of an example of genocide</w:t>
            </w:r>
          </w:p>
          <w:p w14:paraId="05E23D01" w14:textId="77777777" w:rsidR="00816BD0" w:rsidRPr="00A97CB5" w:rsidRDefault="00B06F8A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Some awareness of the danger of prejudice and discrimination in society today</w:t>
            </w:r>
          </w:p>
          <w:p w14:paraId="534AF221" w14:textId="77777777" w:rsidR="00816BD0" w:rsidRPr="00A97CB5" w:rsidRDefault="00B06F8A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Show some understanding of the way prejudiced attitudes impact on behaviour</w:t>
            </w:r>
          </w:p>
        </w:tc>
        <w:tc>
          <w:tcPr>
            <w:tcW w:w="4890" w:type="dxa"/>
          </w:tcPr>
          <w:p w14:paraId="7D37C09D" w14:textId="63C88F18" w:rsidR="00816BD0" w:rsidRPr="00A97CB5" w:rsidRDefault="00B06F8A">
            <w:pPr>
              <w:contextualSpacing w:val="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  <w:b/>
              </w:rPr>
              <w:t>Excelling</w:t>
            </w:r>
            <w:r w:rsidRPr="00A97CB5">
              <w:rPr>
                <w:rFonts w:asciiTheme="minorHAnsi" w:hAnsiTheme="minorHAnsi"/>
              </w:rPr>
              <w:t xml:space="preserve"> </w:t>
            </w:r>
          </w:p>
          <w:p w14:paraId="5EE54510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  <w:p w14:paraId="1C9764BC" w14:textId="77777777" w:rsidR="00816BD0" w:rsidRPr="00A97CB5" w:rsidRDefault="00B06F8A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Awareness of the other genocides in recent history</w:t>
            </w:r>
          </w:p>
          <w:p w14:paraId="770045AD" w14:textId="77777777" w:rsidR="00816BD0" w:rsidRPr="00A97CB5" w:rsidRDefault="00B06F8A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Ability to explore the impact of genocide in the world today and how people work to prevent it through interfaith dialogue</w:t>
            </w:r>
          </w:p>
        </w:tc>
      </w:tr>
      <w:tr w:rsidR="00816BD0" w:rsidRPr="00A97CB5" w14:paraId="3FEA1227" w14:textId="77777777">
        <w:trPr>
          <w:trHeight w:val="240"/>
        </w:trPr>
        <w:tc>
          <w:tcPr>
            <w:tcW w:w="1670" w:type="dxa"/>
          </w:tcPr>
          <w:p w14:paraId="5DAD3D47" w14:textId="77777777" w:rsidR="00816BD0" w:rsidRPr="00A97CB5" w:rsidRDefault="00B06F8A">
            <w:pPr>
              <w:contextualSpacing w:val="0"/>
              <w:rPr>
                <w:rFonts w:asciiTheme="minorHAnsi" w:hAnsiTheme="minorHAnsi"/>
                <w:b/>
              </w:rPr>
            </w:pPr>
            <w:r w:rsidRPr="00A97CB5">
              <w:rPr>
                <w:rFonts w:asciiTheme="minorHAnsi" w:hAnsiTheme="minorHAnsi"/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5A14AECC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6682B86D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816BD0" w:rsidRPr="00A97CB5" w14:paraId="513ABEE7" w14:textId="77777777">
        <w:trPr>
          <w:trHeight w:val="840"/>
        </w:trPr>
        <w:tc>
          <w:tcPr>
            <w:tcW w:w="1670" w:type="dxa"/>
          </w:tcPr>
          <w:p w14:paraId="11C732DE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21F73A2E" w14:textId="77777777" w:rsidR="00816BD0" w:rsidRPr="00A97CB5" w:rsidRDefault="00B06F8A">
            <w:pPr>
              <w:contextualSpacing w:val="0"/>
              <w:rPr>
                <w:rFonts w:asciiTheme="minorHAnsi" w:hAnsiTheme="minorHAnsi"/>
              </w:rPr>
            </w:pPr>
            <w:r w:rsidRPr="00A97CB5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247FADC9" w14:textId="77777777" w:rsidR="00816BD0" w:rsidRPr="00A97CB5" w:rsidRDefault="00816BD0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55BA7750" w14:textId="77777777" w:rsidR="00816BD0" w:rsidRPr="00A97CB5" w:rsidRDefault="00816BD0">
      <w:pPr>
        <w:rPr>
          <w:rFonts w:asciiTheme="minorHAnsi" w:hAnsiTheme="minorHAnsi"/>
        </w:rPr>
      </w:pPr>
    </w:p>
    <w:p w14:paraId="6D801845" w14:textId="77777777" w:rsidR="00816BD0" w:rsidRPr="00A97CB5" w:rsidRDefault="00B06F8A">
      <w:pPr>
        <w:rPr>
          <w:rFonts w:asciiTheme="minorHAnsi" w:hAnsiTheme="minorHAnsi"/>
        </w:rPr>
      </w:pPr>
      <w:r w:rsidRPr="00A97CB5">
        <w:rPr>
          <w:rFonts w:asciiTheme="minorHAnsi" w:hAnsiTheme="minorHAnsi"/>
        </w:rPr>
        <w:t xml:space="preserve">*For more guidance on how to assess different cognitive processes please refer to Assessment Without Levels using Bloom’s Revised Taxonomy </w:t>
      </w:r>
      <w:hyperlink r:id="rId7">
        <w:r w:rsidRPr="00A97CB5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662FF198" w14:textId="77777777" w:rsidR="00816BD0" w:rsidRPr="00A97CB5" w:rsidRDefault="00816BD0">
      <w:pPr>
        <w:rPr>
          <w:rFonts w:asciiTheme="minorHAnsi" w:hAnsiTheme="minorHAnsi"/>
        </w:rPr>
      </w:pPr>
    </w:p>
    <w:p w14:paraId="208C9463" w14:textId="77777777" w:rsidR="00C80CCC" w:rsidRPr="001D1ED3" w:rsidRDefault="00C80CCC" w:rsidP="00C80CCC">
      <w:bookmarkStart w:id="1" w:name="_30j0zll" w:colFirst="0" w:colLast="0"/>
      <w:bookmarkStart w:id="2" w:name="_GoBack"/>
      <w:bookmarkEnd w:id="1"/>
      <w:bookmarkEnd w:id="2"/>
      <w:r w:rsidRPr="001D1ED3">
        <w:t xml:space="preserve">If you would like to contribute any examples of assessment overviews, please email them to Ed Pawson on </w:t>
      </w:r>
      <w:hyperlink r:id="rId8">
        <w:r w:rsidRPr="001D1ED3">
          <w:rPr>
            <w:color w:val="1155CC"/>
            <w:u w:val="single"/>
          </w:rPr>
          <w:t>efpawson@gmail.com</w:t>
        </w:r>
      </w:hyperlink>
      <w:r w:rsidRPr="001D1ED3">
        <w:t xml:space="preserve"> </w:t>
      </w:r>
    </w:p>
    <w:p w14:paraId="4C2562CB" w14:textId="77777777" w:rsidR="00C80CCC" w:rsidRPr="001D1ED3" w:rsidRDefault="00C80CCC" w:rsidP="00C80CCC">
      <w:pPr>
        <w:rPr>
          <w:rFonts w:asciiTheme="minorHAnsi" w:hAnsiTheme="minorHAnsi"/>
        </w:rPr>
      </w:pPr>
    </w:p>
    <w:p w14:paraId="58544F06" w14:textId="77777777" w:rsidR="00816BD0" w:rsidRPr="00A97CB5" w:rsidRDefault="00816BD0">
      <w:pPr>
        <w:rPr>
          <w:rFonts w:asciiTheme="minorHAnsi" w:hAnsiTheme="minorHAnsi"/>
        </w:rPr>
      </w:pPr>
    </w:p>
    <w:sectPr w:rsidR="00816BD0" w:rsidRPr="00A97CB5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41F41" w14:textId="77777777" w:rsidR="00693831" w:rsidRDefault="00693831">
      <w:r>
        <w:separator/>
      </w:r>
    </w:p>
  </w:endnote>
  <w:endnote w:type="continuationSeparator" w:id="0">
    <w:p w14:paraId="3E13035B" w14:textId="77777777" w:rsidR="00693831" w:rsidRDefault="0069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3AC5F" w14:textId="77777777" w:rsidR="00816BD0" w:rsidRDefault="00B06F8A">
    <w:r>
      <w:t xml:space="preserve">© Derek and Verity Holloway; Salisbury Diocese; Culham St Gabriel’s </w:t>
    </w:r>
  </w:p>
  <w:p w14:paraId="6FE87C3F" w14:textId="77777777" w:rsidR="00816BD0" w:rsidRDefault="00816BD0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8E9C2" w14:textId="77777777" w:rsidR="00693831" w:rsidRDefault="00693831">
      <w:r>
        <w:separator/>
      </w:r>
    </w:p>
  </w:footnote>
  <w:footnote w:type="continuationSeparator" w:id="0">
    <w:p w14:paraId="7F9DE057" w14:textId="77777777" w:rsidR="00693831" w:rsidRDefault="0069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8A1"/>
    <w:multiLevelType w:val="multilevel"/>
    <w:tmpl w:val="896460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23D3F97"/>
    <w:multiLevelType w:val="multilevel"/>
    <w:tmpl w:val="A17A32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D3F5E28"/>
    <w:multiLevelType w:val="multilevel"/>
    <w:tmpl w:val="E5DE13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A365896"/>
    <w:multiLevelType w:val="multilevel"/>
    <w:tmpl w:val="682A778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6BD0"/>
    <w:rsid w:val="003B3066"/>
    <w:rsid w:val="00693831"/>
    <w:rsid w:val="00784EB7"/>
    <w:rsid w:val="007C77BE"/>
    <w:rsid w:val="00816BD0"/>
    <w:rsid w:val="00A97CB5"/>
    <w:rsid w:val="00B06F8A"/>
    <w:rsid w:val="00C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3C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2149</Characters>
  <Application>Microsoft Macintosh Word</Application>
  <DocSecurity>0</DocSecurity>
  <Lines>17</Lines>
  <Paragraphs>5</Paragraphs>
  <ScaleCrop>false</ScaleCrop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5</cp:revision>
  <dcterms:created xsi:type="dcterms:W3CDTF">2017-06-06T13:26:00Z</dcterms:created>
  <dcterms:modified xsi:type="dcterms:W3CDTF">2017-06-06T14:55:00Z</dcterms:modified>
</cp:coreProperties>
</file>