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7" w:rsidRDefault="00462F97" w:rsidP="00462F9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920BF" w:rsidRDefault="00462F97" w:rsidP="00462F97">
      <w:pPr>
        <w:jc w:val="center"/>
        <w:rPr>
          <w:rFonts w:ascii="Arial" w:hAnsi="Arial" w:cs="Arial"/>
          <w:b/>
        </w:rPr>
      </w:pPr>
      <w:r w:rsidRPr="00462F97">
        <w:rPr>
          <w:noProof/>
          <w:lang w:eastAsia="en-GB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600075</wp:posOffset>
            </wp:positionH>
            <wp:positionV relativeFrom="page">
              <wp:posOffset>371475</wp:posOffset>
            </wp:positionV>
            <wp:extent cx="1466850" cy="619125"/>
            <wp:effectExtent l="1905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</w:t>
      </w:r>
      <w:r w:rsidR="00AB5E5D">
        <w:rPr>
          <w:rFonts w:ascii="Arial" w:hAnsi="Arial" w:cs="Arial"/>
          <w:b/>
        </w:rPr>
        <w:t>year 7 at secondary</w:t>
      </w:r>
      <w:r w:rsidR="006A4A13">
        <w:rPr>
          <w:rFonts w:ascii="Arial" w:hAnsi="Arial" w:cs="Arial"/>
          <w:b/>
        </w:rPr>
        <w:t xml:space="preserve"> school in September 2018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0"/>
        <w:gridCol w:w="3146"/>
      </w:tblGrid>
      <w:tr w:rsidR="00462F97" w:rsidTr="00AB5E5D">
        <w:tc>
          <w:tcPr>
            <w:tcW w:w="7479" w:type="dxa"/>
            <w:shd w:val="clear" w:color="auto" w:fill="92D050"/>
          </w:tcPr>
          <w:p w:rsidR="00462F97" w:rsidRPr="00462F97" w:rsidRDefault="002A0087" w:rsidP="00417B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417B30">
              <w:rPr>
                <w:rFonts w:ascii="Arial" w:hAnsi="Arial" w:cs="Arial"/>
                <w:b/>
              </w:rPr>
              <w:t xml:space="preserve">orquay </w:t>
            </w:r>
            <w:r w:rsidR="00226D5D">
              <w:rPr>
                <w:rFonts w:ascii="Arial" w:hAnsi="Arial" w:cs="Arial"/>
                <w:b/>
              </w:rPr>
              <w:t>Girl</w:t>
            </w:r>
            <w:r w:rsidR="00344B69">
              <w:rPr>
                <w:rFonts w:ascii="Arial" w:hAnsi="Arial" w:cs="Arial"/>
                <w:b/>
              </w:rPr>
              <w:t>s’ Grammar School</w:t>
            </w:r>
          </w:p>
        </w:tc>
        <w:tc>
          <w:tcPr>
            <w:tcW w:w="3203" w:type="dxa"/>
          </w:tcPr>
          <w:p w:rsidR="00462F97" w:rsidRDefault="003924B2" w:rsidP="00602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available</w:t>
            </w:r>
            <w:r w:rsidR="00ED1B40">
              <w:rPr>
                <w:rFonts w:ascii="Arial" w:hAnsi="Arial" w:cs="Arial"/>
              </w:rPr>
              <w:t xml:space="preserve">: </w:t>
            </w:r>
            <w:r w:rsidR="005361BF">
              <w:rPr>
                <w:rFonts w:ascii="Arial" w:hAnsi="Arial" w:cs="Arial"/>
              </w:rPr>
              <w:t>155</w:t>
            </w:r>
          </w:p>
        </w:tc>
      </w:tr>
      <w:tr w:rsidR="000D75FD" w:rsidTr="00462F97">
        <w:tc>
          <w:tcPr>
            <w:tcW w:w="7479" w:type="dxa"/>
          </w:tcPr>
          <w:p w:rsidR="000D75FD" w:rsidRDefault="000D75FD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0D75FD" w:rsidRDefault="0081398C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</w:t>
            </w:r>
          </w:p>
        </w:tc>
      </w:tr>
      <w:tr w:rsidR="000D75FD" w:rsidTr="00462F97">
        <w:tc>
          <w:tcPr>
            <w:tcW w:w="7479" w:type="dxa"/>
          </w:tcPr>
          <w:p w:rsidR="000D75FD" w:rsidRDefault="000D75FD" w:rsidP="006D6A8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considered</w:t>
            </w:r>
          </w:p>
        </w:tc>
        <w:tc>
          <w:tcPr>
            <w:tcW w:w="3203" w:type="dxa"/>
          </w:tcPr>
          <w:p w:rsidR="000D75FD" w:rsidRDefault="0081398C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</w:tr>
      <w:tr w:rsidR="000D75FD" w:rsidTr="00462F97">
        <w:tc>
          <w:tcPr>
            <w:tcW w:w="7479" w:type="dxa"/>
          </w:tcPr>
          <w:p w:rsidR="000D75FD" w:rsidRDefault="000D75FD" w:rsidP="003171D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3171D4">
              <w:rPr>
                <w:rFonts w:ascii="Arial" w:hAnsi="Arial" w:cs="Arial"/>
              </w:rPr>
              <w:t>allocated (percentage allocat</w:t>
            </w:r>
            <w:r>
              <w:rPr>
                <w:rFonts w:ascii="Arial" w:hAnsi="Arial" w:cs="Arial"/>
              </w:rPr>
              <w:t>ed)</w:t>
            </w:r>
          </w:p>
        </w:tc>
        <w:tc>
          <w:tcPr>
            <w:tcW w:w="3203" w:type="dxa"/>
          </w:tcPr>
          <w:p w:rsidR="000D75FD" w:rsidRDefault="005361BF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1398C">
              <w:rPr>
                <w:rFonts w:ascii="Arial" w:hAnsi="Arial" w:cs="Arial"/>
              </w:rPr>
              <w:t xml:space="preserve">153 </w:t>
            </w:r>
            <w:r>
              <w:rPr>
                <w:rFonts w:ascii="Arial" w:hAnsi="Arial" w:cs="Arial"/>
              </w:rPr>
              <w:t>(</w:t>
            </w:r>
            <w:r w:rsidR="0081398C">
              <w:rPr>
                <w:rFonts w:ascii="Arial" w:hAnsi="Arial" w:cs="Arial"/>
              </w:rPr>
              <w:t>83</w:t>
            </w:r>
            <w:r w:rsidR="00670803">
              <w:rPr>
                <w:rFonts w:ascii="Arial" w:hAnsi="Arial" w:cs="Arial"/>
              </w:rPr>
              <w:t>%)</w:t>
            </w:r>
          </w:p>
        </w:tc>
      </w:tr>
      <w:tr w:rsidR="000D75FD" w:rsidTr="00462F97">
        <w:tc>
          <w:tcPr>
            <w:tcW w:w="7479" w:type="dxa"/>
          </w:tcPr>
          <w:p w:rsidR="000D75FD" w:rsidRDefault="000D75FD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considered</w:t>
            </w:r>
          </w:p>
        </w:tc>
        <w:tc>
          <w:tcPr>
            <w:tcW w:w="3203" w:type="dxa"/>
          </w:tcPr>
          <w:p w:rsidR="000D75FD" w:rsidRDefault="0081398C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</w:tr>
      <w:tr w:rsidR="000D75FD" w:rsidTr="00462F97">
        <w:tc>
          <w:tcPr>
            <w:tcW w:w="7479" w:type="dxa"/>
          </w:tcPr>
          <w:p w:rsidR="000D75FD" w:rsidRDefault="000D75FD" w:rsidP="003171D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3171D4">
              <w:rPr>
                <w:rFonts w:ascii="Arial" w:hAnsi="Arial" w:cs="Arial"/>
              </w:rPr>
              <w:t>allocated (percentage allocate</w:t>
            </w:r>
            <w:r>
              <w:rPr>
                <w:rFonts w:ascii="Arial" w:hAnsi="Arial" w:cs="Arial"/>
              </w:rPr>
              <w:t>d)</w:t>
            </w:r>
          </w:p>
        </w:tc>
        <w:tc>
          <w:tcPr>
            <w:tcW w:w="3203" w:type="dxa"/>
          </w:tcPr>
          <w:p w:rsidR="000D75FD" w:rsidRDefault="0081398C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5361B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</w:t>
            </w:r>
            <w:r w:rsidR="00670803">
              <w:rPr>
                <w:rFonts w:ascii="Arial" w:hAnsi="Arial" w:cs="Arial"/>
              </w:rPr>
              <w:t>%)</w:t>
            </w:r>
          </w:p>
        </w:tc>
      </w:tr>
      <w:tr w:rsidR="000D75FD" w:rsidTr="00462F97">
        <w:tc>
          <w:tcPr>
            <w:tcW w:w="7479" w:type="dxa"/>
          </w:tcPr>
          <w:p w:rsidR="000D75FD" w:rsidRDefault="000D75FD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0D75FD" w:rsidRDefault="0081398C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D75FD" w:rsidTr="00462F97">
        <w:tc>
          <w:tcPr>
            <w:tcW w:w="7479" w:type="dxa"/>
          </w:tcPr>
          <w:p w:rsidR="000D75FD" w:rsidRDefault="003171D4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allocated (percentage allocat</w:t>
            </w:r>
            <w:r w:rsidR="000D75FD">
              <w:rPr>
                <w:rFonts w:ascii="Arial" w:hAnsi="Arial" w:cs="Arial"/>
              </w:rPr>
              <w:t>ed</w:t>
            </w:r>
            <w:r w:rsidR="004A7B35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0D75FD" w:rsidRDefault="0081398C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</w:t>
      </w:r>
      <w:r w:rsidR="003171D4">
        <w:rPr>
          <w:rFonts w:ascii="Arial" w:hAnsi="Arial" w:cs="Arial"/>
        </w:rPr>
        <w:t xml:space="preserve"> with the number of places allocat</w:t>
      </w:r>
      <w:r>
        <w:rPr>
          <w:rFonts w:ascii="Arial" w:hAnsi="Arial" w:cs="Arial"/>
        </w:rPr>
        <w:t>ed under that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5361BF">
        <w:tc>
          <w:tcPr>
            <w:tcW w:w="7308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8" w:type="dxa"/>
          </w:tcPr>
          <w:p w:rsidR="00462F97" w:rsidRPr="00462F97" w:rsidRDefault="00462F97" w:rsidP="000D75FD">
            <w:pPr>
              <w:jc w:val="center"/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 xml:space="preserve">Number of places </w:t>
            </w:r>
            <w:r w:rsidR="00790ABD" w:rsidRPr="00790ABD">
              <w:rPr>
                <w:rFonts w:ascii="Arial" w:hAnsi="Arial" w:cs="Arial"/>
                <w:b/>
              </w:rPr>
              <w:t>allocated</w:t>
            </w:r>
          </w:p>
        </w:tc>
      </w:tr>
      <w:tr w:rsidR="00BA5423" w:rsidTr="005361BF">
        <w:tc>
          <w:tcPr>
            <w:tcW w:w="7308" w:type="dxa"/>
          </w:tcPr>
          <w:p w:rsidR="00BA5423" w:rsidRPr="00C94FB8" w:rsidRDefault="000D3078" w:rsidP="005361BF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Girls</w:t>
            </w:r>
            <w:r w:rsidR="005361BF">
              <w:rPr>
                <w:rFonts w:ascii="Arial" w:eastAsia="Calibri" w:hAnsi="Arial" w:cs="Arial"/>
              </w:rPr>
              <w:t xml:space="preserve"> who achieve the eligible score in the selection tests</w:t>
            </w:r>
          </w:p>
        </w:tc>
        <w:tc>
          <w:tcPr>
            <w:tcW w:w="3148" w:type="dxa"/>
          </w:tcPr>
          <w:p w:rsidR="00BA5423" w:rsidRPr="000D75FD" w:rsidRDefault="00BA5423" w:rsidP="000D75FD">
            <w:pPr>
              <w:jc w:val="center"/>
              <w:rPr>
                <w:rFonts w:ascii="Arial" w:hAnsi="Arial" w:cs="Arial"/>
              </w:rPr>
            </w:pPr>
          </w:p>
          <w:p w:rsidR="00C035F4" w:rsidRPr="000D75FD" w:rsidRDefault="0081398C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  <w:p w:rsidR="00C035F4" w:rsidRPr="000D75FD" w:rsidRDefault="00C035F4" w:rsidP="000D75FD">
            <w:pPr>
              <w:jc w:val="center"/>
              <w:rPr>
                <w:rFonts w:ascii="Arial" w:hAnsi="Arial" w:cs="Arial"/>
              </w:rPr>
            </w:pPr>
          </w:p>
        </w:tc>
      </w:tr>
      <w:tr w:rsidR="00462F97" w:rsidTr="005361BF">
        <w:tc>
          <w:tcPr>
            <w:tcW w:w="7308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8" w:type="dxa"/>
          </w:tcPr>
          <w:p w:rsidR="00462F97" w:rsidRPr="000D75FD" w:rsidRDefault="0081398C" w:rsidP="006708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</w:t>
      </w:r>
      <w:r w:rsidRPr="00790ABD">
        <w:rPr>
          <w:rFonts w:ascii="Arial" w:hAnsi="Arial" w:cs="Arial"/>
          <w:b/>
        </w:rPr>
        <w:t xml:space="preserve"> </w:t>
      </w:r>
      <w:r w:rsidR="00790ABD" w:rsidRPr="00790ABD">
        <w:rPr>
          <w:rFonts w:ascii="Arial" w:hAnsi="Arial" w:cs="Arial"/>
          <w:b/>
        </w:rPr>
        <w:t>allocated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0D7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Pr="000D75FD" w:rsidRDefault="0081398C" w:rsidP="00BA542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Girls who achieve the eligible score in the selection tests</w:t>
            </w:r>
          </w:p>
        </w:tc>
        <w:tc>
          <w:tcPr>
            <w:tcW w:w="3203" w:type="dxa"/>
          </w:tcPr>
          <w:p w:rsidR="00462F97" w:rsidRPr="000D75FD" w:rsidRDefault="0081398C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Pr="000D75FD" w:rsidRDefault="0081398C" w:rsidP="000D7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5ACB"/>
    <w:multiLevelType w:val="multilevel"/>
    <w:tmpl w:val="9802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604B11"/>
    <w:multiLevelType w:val="hybridMultilevel"/>
    <w:tmpl w:val="2E90A6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22BAB"/>
    <w:rsid w:val="00062860"/>
    <w:rsid w:val="000D3078"/>
    <w:rsid w:val="000D75FD"/>
    <w:rsid w:val="001D495A"/>
    <w:rsid w:val="00203E0C"/>
    <w:rsid w:val="0020474E"/>
    <w:rsid w:val="00226D5D"/>
    <w:rsid w:val="0023771C"/>
    <w:rsid w:val="002A0087"/>
    <w:rsid w:val="003171D4"/>
    <w:rsid w:val="00344B69"/>
    <w:rsid w:val="003924B2"/>
    <w:rsid w:val="003C536C"/>
    <w:rsid w:val="003D384A"/>
    <w:rsid w:val="00417B30"/>
    <w:rsid w:val="00462F97"/>
    <w:rsid w:val="004A7B35"/>
    <w:rsid w:val="00511303"/>
    <w:rsid w:val="005361BF"/>
    <w:rsid w:val="005919F4"/>
    <w:rsid w:val="005C3C1A"/>
    <w:rsid w:val="00602592"/>
    <w:rsid w:val="00642949"/>
    <w:rsid w:val="00646BFB"/>
    <w:rsid w:val="00670803"/>
    <w:rsid w:val="006A4A13"/>
    <w:rsid w:val="006D6A8D"/>
    <w:rsid w:val="00790ABD"/>
    <w:rsid w:val="007B12BC"/>
    <w:rsid w:val="0081398C"/>
    <w:rsid w:val="0084376E"/>
    <w:rsid w:val="008D092B"/>
    <w:rsid w:val="009409A1"/>
    <w:rsid w:val="00945049"/>
    <w:rsid w:val="00961804"/>
    <w:rsid w:val="00962FCA"/>
    <w:rsid w:val="00A00CBB"/>
    <w:rsid w:val="00A160CD"/>
    <w:rsid w:val="00AB5E5D"/>
    <w:rsid w:val="00B343B8"/>
    <w:rsid w:val="00BA5423"/>
    <w:rsid w:val="00C035F4"/>
    <w:rsid w:val="00C560F9"/>
    <w:rsid w:val="00C90C6F"/>
    <w:rsid w:val="00C920BF"/>
    <w:rsid w:val="00CE61BD"/>
    <w:rsid w:val="00CF2F3B"/>
    <w:rsid w:val="00D35BF4"/>
    <w:rsid w:val="00DA2D9B"/>
    <w:rsid w:val="00E35E88"/>
    <w:rsid w:val="00ED1B40"/>
    <w:rsid w:val="00F56792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1555E-EB7F-416A-A265-57E940A5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Harwood, Tricia</cp:lastModifiedBy>
  <cp:revision>2</cp:revision>
  <cp:lastPrinted>2016-02-25T10:49:00Z</cp:lastPrinted>
  <dcterms:created xsi:type="dcterms:W3CDTF">2018-02-28T11:31:00Z</dcterms:created>
  <dcterms:modified xsi:type="dcterms:W3CDTF">2018-02-28T11:31:00Z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