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DE" w:rsidRPr="00644CDE" w:rsidRDefault="00644CDE" w:rsidP="00644CDE">
      <w:pPr>
        <w:widowControl/>
        <w:tabs>
          <w:tab w:val="left" w:pos="567"/>
        </w:tabs>
        <w:autoSpaceDE w:val="0"/>
        <w:autoSpaceDN w:val="0"/>
        <w:adjustRightInd w:val="0"/>
        <w:spacing w:after="60"/>
        <w:ind w:left="567" w:hanging="567"/>
        <w:jc w:val="center"/>
        <w:rPr>
          <w:rFonts w:ascii="Arial" w:hAnsi="Arial" w:cs="Arial"/>
          <w:b/>
          <w:snapToGrid/>
          <w:color w:val="FF0000"/>
          <w:sz w:val="24"/>
          <w:szCs w:val="24"/>
          <w:lang w:val="en-GB"/>
        </w:rPr>
      </w:pPr>
      <w:bookmarkStart w:id="0" w:name="_GoBack"/>
      <w:bookmarkEnd w:id="0"/>
      <w:r w:rsidRPr="00644CDE">
        <w:rPr>
          <w:rFonts w:ascii="Arial" w:hAnsi="Arial" w:cs="Arial"/>
          <w:b/>
          <w:snapToGrid/>
          <w:color w:val="FF0000"/>
          <w:sz w:val="24"/>
          <w:szCs w:val="24"/>
          <w:lang w:val="en-GB"/>
        </w:rPr>
        <w:t>THIS IS NOW THE COMPLETE RESPONSE TO THIS REQUEST</w:t>
      </w:r>
    </w:p>
    <w:p w:rsidR="00644CDE" w:rsidRDefault="00644CDE"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644CDE" w:rsidRDefault="00644CDE"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60800" behindDoc="1" locked="0" layoutInCell="1" allowOverlap="1">
            <wp:simplePos x="0" y="0"/>
            <wp:positionH relativeFrom="column">
              <wp:posOffset>4394835</wp:posOffset>
            </wp:positionH>
            <wp:positionV relativeFrom="paragraph">
              <wp:posOffset>34290</wp:posOffset>
            </wp:positionV>
            <wp:extent cx="1724025" cy="668020"/>
            <wp:effectExtent l="0" t="0" r="0" b="0"/>
            <wp:wrapThrough wrapText="bothSides">
              <wp:wrapPolygon edited="0">
                <wp:start x="0" y="0"/>
                <wp:lineTo x="0" y="20943"/>
                <wp:lineTo x="21481" y="20943"/>
                <wp:lineTo x="21481" y="0"/>
                <wp:lineTo x="0"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1724025" cy="668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E2DA7" w:rsidRPr="00BE16F1"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Request Reference: </w:t>
      </w:r>
      <w:r w:rsidR="00D63801">
        <w:rPr>
          <w:rFonts w:ascii="Arial" w:hAnsi="Arial" w:cs="Arial"/>
          <w:b/>
          <w:snapToGrid/>
          <w:sz w:val="24"/>
          <w:szCs w:val="24"/>
          <w:lang w:val="en-GB"/>
        </w:rPr>
        <w:t>17181109</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D63801">
        <w:rPr>
          <w:rFonts w:ascii="Arial" w:hAnsi="Arial" w:cs="Arial"/>
          <w:b/>
          <w:snapToGrid/>
          <w:sz w:val="24"/>
          <w:szCs w:val="24"/>
          <w:lang w:val="en-GB"/>
        </w:rPr>
        <w:t>16 October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644CDE">
        <w:rPr>
          <w:rFonts w:ascii="Arial" w:hAnsi="Arial" w:cs="Arial"/>
          <w:b/>
          <w:snapToGrid/>
          <w:sz w:val="24"/>
          <w:szCs w:val="24"/>
          <w:lang w:val="en-GB"/>
        </w:rPr>
        <w:t>15</w:t>
      </w:r>
      <w:r w:rsidR="0017251E">
        <w:rPr>
          <w:rFonts w:ascii="Arial" w:hAnsi="Arial" w:cs="Arial"/>
          <w:b/>
          <w:snapToGrid/>
          <w:sz w:val="24"/>
          <w:szCs w:val="24"/>
          <w:lang w:val="en-GB"/>
        </w:rPr>
        <w:t xml:space="preserve"> November 2017</w:t>
      </w: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583DF6" w:rsidRPr="00583DF6" w:rsidRDefault="00583DF6" w:rsidP="00D63801">
      <w:pPr>
        <w:widowControl/>
        <w:autoSpaceDE w:val="0"/>
        <w:autoSpaceDN w:val="0"/>
        <w:adjustRightInd w:val="0"/>
        <w:spacing w:after="60"/>
        <w:rPr>
          <w:rFonts w:ascii="Arial" w:hAnsi="Arial" w:cs="Arial"/>
          <w:snapToGrid/>
          <w:sz w:val="24"/>
          <w:szCs w:val="24"/>
          <w:lang w:val="en-GB"/>
        </w:rPr>
      </w:pPr>
      <w:r w:rsidRPr="00583DF6">
        <w:rPr>
          <w:rFonts w:ascii="Arial" w:hAnsi="Arial" w:cs="Arial"/>
          <w:snapToGrid/>
          <w:sz w:val="24"/>
          <w:szCs w:val="24"/>
          <w:lang w:val="en-GB"/>
        </w:rPr>
        <w:t>With regard to the information provided below, housing benefit is paid to tenants and it is their responsibility to ensure their rent is paid.  Direct payments to landlords are only put in place where there has been a formal request by the landlord/tenant where issues with payment of rent have occurred.</w:t>
      </w:r>
      <w:r>
        <w:rPr>
          <w:rFonts w:ascii="Arial" w:hAnsi="Arial" w:cs="Arial"/>
          <w:snapToGrid/>
          <w:sz w:val="24"/>
          <w:szCs w:val="24"/>
          <w:lang w:val="en-GB"/>
        </w:rPr>
        <w:t xml:space="preserve">  Therefore the amount of money paid in housing benefit relates to the properties owned by the named members.</w:t>
      </w:r>
    </w:p>
    <w:p w:rsidR="00583DF6" w:rsidRDefault="00583DF6" w:rsidP="00D63801">
      <w:pPr>
        <w:widowControl/>
        <w:autoSpaceDE w:val="0"/>
        <w:autoSpaceDN w:val="0"/>
        <w:adjustRightInd w:val="0"/>
        <w:spacing w:after="60"/>
        <w:rPr>
          <w:rFonts w:ascii="Arial" w:hAnsi="Arial" w:cs="Arial"/>
          <w:b/>
          <w:snapToGrid/>
          <w:sz w:val="24"/>
          <w:szCs w:val="24"/>
          <w:lang w:val="en-GB"/>
        </w:rPr>
      </w:pPr>
    </w:p>
    <w:p w:rsidR="00D63801" w:rsidRPr="00D63801" w:rsidRDefault="00D63801" w:rsidP="00D63801">
      <w:pPr>
        <w:widowControl/>
        <w:autoSpaceDE w:val="0"/>
        <w:autoSpaceDN w:val="0"/>
        <w:adjustRightInd w:val="0"/>
        <w:spacing w:after="60"/>
        <w:rPr>
          <w:rFonts w:ascii="Arial" w:hAnsi="Arial" w:cs="Arial"/>
          <w:b/>
          <w:snapToGrid/>
          <w:sz w:val="24"/>
          <w:szCs w:val="24"/>
          <w:lang w:val="en-GB"/>
        </w:rPr>
      </w:pPr>
      <w:r w:rsidRPr="00D63801">
        <w:rPr>
          <w:rFonts w:ascii="Arial" w:hAnsi="Arial" w:cs="Arial"/>
          <w:b/>
          <w:snapToGrid/>
          <w:sz w:val="24"/>
          <w:szCs w:val="24"/>
          <w:lang w:val="en-GB"/>
        </w:rPr>
        <w:t>I would like to request the following:</w:t>
      </w:r>
    </w:p>
    <w:p w:rsidR="00D63801" w:rsidRDefault="00D63801" w:rsidP="00D63801">
      <w:pPr>
        <w:widowControl/>
        <w:autoSpaceDE w:val="0"/>
        <w:autoSpaceDN w:val="0"/>
        <w:adjustRightInd w:val="0"/>
        <w:spacing w:after="60"/>
        <w:rPr>
          <w:rFonts w:ascii="Arial" w:hAnsi="Arial" w:cs="Arial"/>
          <w:b/>
          <w:snapToGrid/>
          <w:sz w:val="24"/>
          <w:szCs w:val="24"/>
          <w:lang w:val="en-GB"/>
        </w:rPr>
      </w:pPr>
    </w:p>
    <w:p w:rsidR="003D2A88"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1.</w:t>
      </w:r>
      <w:r>
        <w:rPr>
          <w:rFonts w:ascii="Arial" w:hAnsi="Arial" w:cs="Arial"/>
          <w:b/>
          <w:snapToGrid/>
          <w:sz w:val="24"/>
          <w:szCs w:val="24"/>
          <w:lang w:val="en-GB"/>
        </w:rPr>
        <w:tab/>
      </w:r>
      <w:r w:rsidRPr="00D63801">
        <w:rPr>
          <w:rFonts w:ascii="Arial" w:hAnsi="Arial" w:cs="Arial"/>
          <w:b/>
          <w:snapToGrid/>
          <w:sz w:val="24"/>
          <w:szCs w:val="24"/>
          <w:lang w:val="en-GB"/>
        </w:rPr>
        <w:t>How much housing benefit has Torbay councillors James O’Dwyer and Ray Hill and Torbay mayor Gordon Oliver received for their tenants so far this year (January to October)? Please give separate figures for each individual.</w:t>
      </w:r>
    </w:p>
    <w:p w:rsidR="003D2A88"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3D2A88" w:rsidRPr="009B226C"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b/>
          <w:snapToGrid/>
          <w:sz w:val="24"/>
          <w:szCs w:val="24"/>
          <w:lang w:val="en-GB"/>
        </w:rPr>
        <w:tab/>
      </w:r>
      <w:r w:rsidRPr="009B226C">
        <w:rPr>
          <w:rFonts w:ascii="Arial" w:hAnsi="Arial" w:cs="Arial"/>
          <w:snapToGrid/>
          <w:sz w:val="24"/>
          <w:szCs w:val="24"/>
          <w:lang w:val="en-GB"/>
        </w:rPr>
        <w:t>Mr James O Dwyer</w:t>
      </w:r>
      <w:r w:rsidRPr="009B226C">
        <w:rPr>
          <w:rFonts w:ascii="Arial" w:hAnsi="Arial" w:cs="Arial"/>
          <w:snapToGrid/>
          <w:sz w:val="24"/>
          <w:szCs w:val="24"/>
          <w:lang w:val="en-GB"/>
        </w:rPr>
        <w:tab/>
      </w:r>
      <w:r w:rsidRPr="009B226C">
        <w:rPr>
          <w:rFonts w:ascii="Arial" w:hAnsi="Arial" w:cs="Arial"/>
          <w:snapToGrid/>
          <w:sz w:val="24"/>
          <w:szCs w:val="24"/>
          <w:lang w:val="en-GB"/>
        </w:rPr>
        <w:tab/>
        <w:t xml:space="preserve">2017 </w:t>
      </w:r>
      <w:r w:rsidRPr="009B226C">
        <w:rPr>
          <w:rFonts w:ascii="Arial" w:hAnsi="Arial" w:cs="Arial"/>
          <w:snapToGrid/>
          <w:sz w:val="24"/>
          <w:szCs w:val="24"/>
          <w:lang w:val="en-GB"/>
        </w:rPr>
        <w:tab/>
        <w:t>£14,949.19</w:t>
      </w:r>
      <w:r w:rsidRPr="009B226C">
        <w:rPr>
          <w:rFonts w:ascii="Arial" w:hAnsi="Arial" w:cs="Arial"/>
          <w:snapToGrid/>
          <w:sz w:val="24"/>
          <w:szCs w:val="24"/>
          <w:lang w:val="en-GB"/>
        </w:rPr>
        <w:tab/>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t>Mr G Oliver</w:t>
      </w:r>
      <w:r>
        <w:rPr>
          <w:rFonts w:ascii="Arial" w:hAnsi="Arial" w:cs="Arial"/>
          <w:snapToGrid/>
          <w:sz w:val="24"/>
          <w:szCs w:val="24"/>
          <w:lang w:val="en-GB"/>
        </w:rPr>
        <w:tab/>
      </w:r>
      <w:r>
        <w:rPr>
          <w:rFonts w:ascii="Arial" w:hAnsi="Arial" w:cs="Arial"/>
          <w:snapToGrid/>
          <w:sz w:val="24"/>
          <w:szCs w:val="24"/>
          <w:lang w:val="en-GB"/>
        </w:rPr>
        <w:tab/>
      </w:r>
      <w:r>
        <w:rPr>
          <w:rFonts w:ascii="Arial" w:hAnsi="Arial" w:cs="Arial"/>
          <w:snapToGrid/>
          <w:sz w:val="24"/>
          <w:szCs w:val="24"/>
          <w:lang w:val="en-GB"/>
        </w:rPr>
        <w:tab/>
        <w:t xml:space="preserve">2017 </w:t>
      </w:r>
      <w:r>
        <w:rPr>
          <w:rFonts w:ascii="Arial" w:hAnsi="Arial" w:cs="Arial"/>
          <w:snapToGrid/>
          <w:sz w:val="24"/>
          <w:szCs w:val="24"/>
          <w:lang w:val="en-GB"/>
        </w:rPr>
        <w:tab/>
        <w:t>Zero</w:t>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t>Mr R Hill</w:t>
      </w:r>
      <w:r>
        <w:rPr>
          <w:rFonts w:ascii="Arial" w:hAnsi="Arial" w:cs="Arial"/>
          <w:snapToGrid/>
          <w:sz w:val="24"/>
          <w:szCs w:val="24"/>
          <w:lang w:val="en-GB"/>
        </w:rPr>
        <w:tab/>
      </w:r>
      <w:r>
        <w:rPr>
          <w:rFonts w:ascii="Arial" w:hAnsi="Arial" w:cs="Arial"/>
          <w:snapToGrid/>
          <w:sz w:val="24"/>
          <w:szCs w:val="24"/>
          <w:lang w:val="en-GB"/>
        </w:rPr>
        <w:tab/>
      </w:r>
      <w:r>
        <w:rPr>
          <w:rFonts w:ascii="Arial" w:hAnsi="Arial" w:cs="Arial"/>
          <w:snapToGrid/>
          <w:sz w:val="24"/>
          <w:szCs w:val="24"/>
          <w:lang w:val="en-GB"/>
        </w:rPr>
        <w:tab/>
        <w:t xml:space="preserve">2017 </w:t>
      </w:r>
      <w:r>
        <w:rPr>
          <w:rFonts w:ascii="Arial" w:hAnsi="Arial" w:cs="Arial"/>
          <w:snapToGrid/>
          <w:sz w:val="24"/>
          <w:szCs w:val="24"/>
          <w:lang w:val="en-GB"/>
        </w:rPr>
        <w:tab/>
        <w:t>Zero</w:t>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p>
    <w:p w:rsidR="003D2A88" w:rsidRPr="002A0C96"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r>
      <w:r w:rsidRPr="002A0C96">
        <w:rPr>
          <w:rFonts w:ascii="Arial" w:hAnsi="Arial" w:cs="Arial"/>
          <w:snapToGrid/>
          <w:sz w:val="24"/>
          <w:szCs w:val="24"/>
          <w:lang w:val="en-GB"/>
        </w:rPr>
        <w:t xml:space="preserve">Please note that with regard to the amount awarded to tenants of Cllr O’Dwyer in 2017, the Council is seeking to recover a sum of money from one tenant and therefore the amounts for 2017 </w:t>
      </w:r>
      <w:r>
        <w:rPr>
          <w:rFonts w:ascii="Arial" w:hAnsi="Arial" w:cs="Arial"/>
          <w:snapToGrid/>
          <w:sz w:val="24"/>
          <w:szCs w:val="24"/>
          <w:lang w:val="en-GB"/>
        </w:rPr>
        <w:t>are likely</w:t>
      </w:r>
      <w:r w:rsidRPr="002A0C96">
        <w:rPr>
          <w:rFonts w:ascii="Arial" w:hAnsi="Arial" w:cs="Arial"/>
          <w:snapToGrid/>
          <w:sz w:val="24"/>
          <w:szCs w:val="24"/>
          <w:lang w:val="en-GB"/>
        </w:rPr>
        <w:t xml:space="preserve"> </w:t>
      </w:r>
      <w:r>
        <w:rPr>
          <w:rFonts w:ascii="Arial" w:hAnsi="Arial" w:cs="Arial"/>
          <w:snapToGrid/>
          <w:sz w:val="24"/>
          <w:szCs w:val="24"/>
          <w:lang w:val="en-GB"/>
        </w:rPr>
        <w:t xml:space="preserve">to </w:t>
      </w:r>
      <w:r w:rsidRPr="002A0C96">
        <w:rPr>
          <w:rFonts w:ascii="Arial" w:hAnsi="Arial" w:cs="Arial"/>
          <w:snapToGrid/>
          <w:sz w:val="24"/>
          <w:szCs w:val="24"/>
          <w:lang w:val="en-GB"/>
        </w:rPr>
        <w:t>change.</w:t>
      </w:r>
    </w:p>
    <w:p w:rsidR="003D2A88" w:rsidRPr="00D63801"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3D2A88" w:rsidRPr="00D63801"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2.</w:t>
      </w:r>
      <w:r>
        <w:rPr>
          <w:rFonts w:ascii="Arial" w:hAnsi="Arial" w:cs="Arial"/>
          <w:b/>
          <w:snapToGrid/>
          <w:sz w:val="24"/>
          <w:szCs w:val="24"/>
          <w:lang w:val="en-GB"/>
        </w:rPr>
        <w:tab/>
      </w:r>
      <w:r w:rsidRPr="00D63801">
        <w:rPr>
          <w:rFonts w:ascii="Arial" w:hAnsi="Arial" w:cs="Arial"/>
          <w:b/>
          <w:snapToGrid/>
          <w:sz w:val="24"/>
          <w:szCs w:val="24"/>
          <w:lang w:val="en-GB"/>
        </w:rPr>
        <w:t>How much housing benefit has Torbay councillors James O’Dwyer and Ray Hill and Torbay mayor Gordon Oliver received for their tenants every year since 2015? Please give separate figures for each individual and each year.</w:t>
      </w:r>
    </w:p>
    <w:p w:rsidR="003D2A88"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ab/>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b/>
          <w:snapToGrid/>
          <w:sz w:val="24"/>
          <w:szCs w:val="24"/>
          <w:lang w:val="en-GB"/>
        </w:rPr>
        <w:tab/>
      </w:r>
      <w:r w:rsidRPr="009B226C">
        <w:rPr>
          <w:rFonts w:ascii="Arial" w:hAnsi="Arial" w:cs="Arial"/>
          <w:snapToGrid/>
          <w:sz w:val="24"/>
          <w:szCs w:val="24"/>
          <w:lang w:val="en-GB"/>
        </w:rPr>
        <w:t>Mr James O’Dwyer</w:t>
      </w:r>
      <w:r w:rsidRPr="009B226C">
        <w:rPr>
          <w:rFonts w:ascii="Arial" w:hAnsi="Arial" w:cs="Arial"/>
          <w:snapToGrid/>
          <w:sz w:val="24"/>
          <w:szCs w:val="24"/>
          <w:lang w:val="en-GB"/>
        </w:rPr>
        <w:tab/>
      </w:r>
      <w:r w:rsidRPr="009B226C">
        <w:rPr>
          <w:rFonts w:ascii="Arial" w:hAnsi="Arial" w:cs="Arial"/>
          <w:snapToGrid/>
          <w:sz w:val="24"/>
          <w:szCs w:val="24"/>
          <w:lang w:val="en-GB"/>
        </w:rPr>
        <w:tab/>
        <w:t xml:space="preserve">2015 </w:t>
      </w:r>
      <w:r w:rsidRPr="009B226C">
        <w:rPr>
          <w:rFonts w:ascii="Arial" w:hAnsi="Arial" w:cs="Arial"/>
          <w:snapToGrid/>
          <w:sz w:val="24"/>
          <w:szCs w:val="24"/>
          <w:lang w:val="en-GB"/>
        </w:rPr>
        <w:tab/>
        <w:t>£24,062.87</w:t>
      </w:r>
      <w:r w:rsidRPr="009B226C">
        <w:rPr>
          <w:rFonts w:ascii="Arial" w:hAnsi="Arial" w:cs="Arial"/>
          <w:snapToGrid/>
          <w:sz w:val="24"/>
          <w:szCs w:val="24"/>
          <w:lang w:val="en-GB"/>
        </w:rPr>
        <w:tab/>
        <w:t>2016</w:t>
      </w:r>
      <w:r w:rsidRPr="009B226C">
        <w:rPr>
          <w:rFonts w:ascii="Arial" w:hAnsi="Arial" w:cs="Arial"/>
          <w:snapToGrid/>
          <w:sz w:val="24"/>
          <w:szCs w:val="24"/>
          <w:lang w:val="en-GB"/>
        </w:rPr>
        <w:tab/>
        <w:t>£24,313.43</w:t>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t>Mr G Oliver</w:t>
      </w:r>
      <w:r>
        <w:rPr>
          <w:rFonts w:ascii="Arial" w:hAnsi="Arial" w:cs="Arial"/>
          <w:snapToGrid/>
          <w:sz w:val="24"/>
          <w:szCs w:val="24"/>
          <w:lang w:val="en-GB"/>
        </w:rPr>
        <w:tab/>
      </w:r>
      <w:r>
        <w:rPr>
          <w:rFonts w:ascii="Arial" w:hAnsi="Arial" w:cs="Arial"/>
          <w:snapToGrid/>
          <w:sz w:val="24"/>
          <w:szCs w:val="24"/>
          <w:lang w:val="en-GB"/>
        </w:rPr>
        <w:tab/>
      </w:r>
      <w:r>
        <w:rPr>
          <w:rFonts w:ascii="Arial" w:hAnsi="Arial" w:cs="Arial"/>
          <w:snapToGrid/>
          <w:sz w:val="24"/>
          <w:szCs w:val="24"/>
          <w:lang w:val="en-GB"/>
        </w:rPr>
        <w:tab/>
        <w:t xml:space="preserve">2015 </w:t>
      </w:r>
      <w:r>
        <w:rPr>
          <w:rFonts w:ascii="Arial" w:hAnsi="Arial" w:cs="Arial"/>
          <w:snapToGrid/>
          <w:sz w:val="24"/>
          <w:szCs w:val="24"/>
          <w:lang w:val="en-GB"/>
        </w:rPr>
        <w:tab/>
        <w:t>£2,857.14</w:t>
      </w:r>
      <w:r>
        <w:rPr>
          <w:rFonts w:ascii="Arial" w:hAnsi="Arial" w:cs="Arial"/>
          <w:snapToGrid/>
          <w:sz w:val="24"/>
          <w:szCs w:val="24"/>
          <w:lang w:val="en-GB"/>
        </w:rPr>
        <w:tab/>
        <w:t>2016</w:t>
      </w:r>
      <w:r>
        <w:rPr>
          <w:rFonts w:ascii="Arial" w:hAnsi="Arial" w:cs="Arial"/>
          <w:snapToGrid/>
          <w:sz w:val="24"/>
          <w:szCs w:val="24"/>
          <w:lang w:val="en-GB"/>
        </w:rPr>
        <w:tab/>
        <w:t>Zero</w:t>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t>Mr R Hill</w:t>
      </w:r>
      <w:r>
        <w:rPr>
          <w:rFonts w:ascii="Arial" w:hAnsi="Arial" w:cs="Arial"/>
          <w:snapToGrid/>
          <w:sz w:val="24"/>
          <w:szCs w:val="24"/>
          <w:lang w:val="en-GB"/>
        </w:rPr>
        <w:tab/>
      </w:r>
      <w:r>
        <w:rPr>
          <w:rFonts w:ascii="Arial" w:hAnsi="Arial" w:cs="Arial"/>
          <w:snapToGrid/>
          <w:sz w:val="24"/>
          <w:szCs w:val="24"/>
          <w:lang w:val="en-GB"/>
        </w:rPr>
        <w:tab/>
      </w:r>
      <w:r>
        <w:rPr>
          <w:rFonts w:ascii="Arial" w:hAnsi="Arial" w:cs="Arial"/>
          <w:snapToGrid/>
          <w:sz w:val="24"/>
          <w:szCs w:val="24"/>
          <w:lang w:val="en-GB"/>
        </w:rPr>
        <w:tab/>
        <w:t>2015</w:t>
      </w:r>
      <w:r>
        <w:rPr>
          <w:rFonts w:ascii="Arial" w:hAnsi="Arial" w:cs="Arial"/>
          <w:snapToGrid/>
          <w:sz w:val="24"/>
          <w:szCs w:val="24"/>
          <w:lang w:val="en-GB"/>
        </w:rPr>
        <w:tab/>
        <w:t>Zero</w:t>
      </w:r>
      <w:r>
        <w:rPr>
          <w:rFonts w:ascii="Arial" w:hAnsi="Arial" w:cs="Arial"/>
          <w:snapToGrid/>
          <w:sz w:val="24"/>
          <w:szCs w:val="24"/>
          <w:lang w:val="en-GB"/>
        </w:rPr>
        <w:tab/>
      </w:r>
      <w:r>
        <w:rPr>
          <w:rFonts w:ascii="Arial" w:hAnsi="Arial" w:cs="Arial"/>
          <w:snapToGrid/>
          <w:sz w:val="24"/>
          <w:szCs w:val="24"/>
          <w:lang w:val="en-GB"/>
        </w:rPr>
        <w:tab/>
        <w:t>2016</w:t>
      </w:r>
      <w:r>
        <w:rPr>
          <w:rFonts w:ascii="Arial" w:hAnsi="Arial" w:cs="Arial"/>
          <w:snapToGrid/>
          <w:sz w:val="24"/>
          <w:szCs w:val="24"/>
          <w:lang w:val="en-GB"/>
        </w:rPr>
        <w:tab/>
        <w:t>Zero</w:t>
      </w: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p>
    <w:p w:rsidR="003D2A88"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r>
      <w:r w:rsidRPr="002A0C96">
        <w:rPr>
          <w:rFonts w:ascii="Arial" w:hAnsi="Arial" w:cs="Arial"/>
          <w:snapToGrid/>
          <w:sz w:val="24"/>
          <w:szCs w:val="24"/>
          <w:lang w:val="en-GB"/>
        </w:rPr>
        <w:t>James O’Dwyer was not a Councillor prior to May 2015 and therefore some of the monies received would have been before he was a Cllr.</w:t>
      </w:r>
    </w:p>
    <w:p w:rsidR="00644CDE" w:rsidRDefault="00644CDE"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p>
    <w:p w:rsidR="00644CDE" w:rsidRPr="002A0C96" w:rsidRDefault="00644CDE"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snapToGrid/>
          <w:sz w:val="24"/>
          <w:szCs w:val="24"/>
          <w:lang w:val="en-GB"/>
        </w:rPr>
        <w:tab/>
        <w:t>With regard to the amount of housing benefit awarded to tenants of the Mayor, the information above relates to a property that the Mayor was jointly responsible for. He no longer has an interest in this property.</w:t>
      </w:r>
    </w:p>
    <w:p w:rsidR="003D2A88"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 </w:t>
      </w:r>
    </w:p>
    <w:p w:rsidR="003D2A88" w:rsidRPr="00D63801"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lastRenderedPageBreak/>
        <w:t>3.</w:t>
      </w:r>
      <w:r>
        <w:rPr>
          <w:rFonts w:ascii="Arial" w:hAnsi="Arial" w:cs="Arial"/>
          <w:b/>
          <w:snapToGrid/>
          <w:sz w:val="24"/>
          <w:szCs w:val="24"/>
          <w:lang w:val="en-GB"/>
        </w:rPr>
        <w:tab/>
      </w:r>
      <w:r w:rsidRPr="00D63801">
        <w:rPr>
          <w:rFonts w:ascii="Arial" w:hAnsi="Arial" w:cs="Arial"/>
          <w:b/>
          <w:snapToGrid/>
          <w:sz w:val="24"/>
          <w:szCs w:val="24"/>
          <w:lang w:val="en-GB"/>
        </w:rPr>
        <w:t>How much housing benefit has James O'Dwyer Properties received for its tenants so far this year (January to October)?</w:t>
      </w:r>
    </w:p>
    <w:p w:rsidR="003D2A88" w:rsidRPr="00D63801"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4.</w:t>
      </w:r>
      <w:r>
        <w:rPr>
          <w:rFonts w:ascii="Arial" w:hAnsi="Arial" w:cs="Arial"/>
          <w:b/>
          <w:snapToGrid/>
          <w:sz w:val="24"/>
          <w:szCs w:val="24"/>
          <w:lang w:val="en-GB"/>
        </w:rPr>
        <w:tab/>
      </w:r>
      <w:r w:rsidRPr="00D63801">
        <w:rPr>
          <w:rFonts w:ascii="Arial" w:hAnsi="Arial" w:cs="Arial"/>
          <w:b/>
          <w:snapToGrid/>
          <w:sz w:val="24"/>
          <w:szCs w:val="24"/>
          <w:lang w:val="en-GB"/>
        </w:rPr>
        <w:t>How much housing benefit has James O'Dwyer Properties received for its tenants every year since 2015? Please give separate figures for each year.</w:t>
      </w:r>
    </w:p>
    <w:p w:rsidR="003D2A88" w:rsidRDefault="003D2A88" w:rsidP="003D2A88">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3D2A88" w:rsidRPr="007C3AEE" w:rsidRDefault="003D2A88" w:rsidP="003D2A88">
      <w:pPr>
        <w:widowControl/>
        <w:tabs>
          <w:tab w:val="left" w:pos="567"/>
        </w:tabs>
        <w:autoSpaceDE w:val="0"/>
        <w:autoSpaceDN w:val="0"/>
        <w:adjustRightInd w:val="0"/>
        <w:spacing w:after="60"/>
        <w:ind w:left="567" w:hanging="567"/>
        <w:rPr>
          <w:rFonts w:ascii="Arial" w:hAnsi="Arial" w:cs="Arial"/>
          <w:snapToGrid/>
          <w:sz w:val="24"/>
          <w:szCs w:val="24"/>
          <w:lang w:val="en-GB"/>
        </w:rPr>
      </w:pPr>
      <w:r>
        <w:rPr>
          <w:rFonts w:ascii="Arial" w:hAnsi="Arial" w:cs="Arial"/>
          <w:b/>
          <w:snapToGrid/>
          <w:sz w:val="24"/>
          <w:szCs w:val="24"/>
          <w:lang w:val="en-GB"/>
        </w:rPr>
        <w:tab/>
      </w:r>
      <w:r>
        <w:rPr>
          <w:rFonts w:ascii="Arial" w:hAnsi="Arial" w:cs="Arial"/>
          <w:snapToGrid/>
          <w:sz w:val="24"/>
          <w:szCs w:val="24"/>
          <w:lang w:val="en-GB"/>
        </w:rPr>
        <w:t>See questions 1 and 2.</w:t>
      </w:r>
    </w:p>
    <w:sectPr w:rsidR="003D2A88" w:rsidRPr="007C3AEE"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71" w:rsidRDefault="00DA1171">
      <w:r>
        <w:separator/>
      </w:r>
    </w:p>
  </w:endnote>
  <w:endnote w:type="continuationSeparator" w:id="0">
    <w:p w:rsidR="00DA1171" w:rsidRDefault="00DA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5645B1" w:rsidRPr="00BE16F1">
      <w:rPr>
        <w:rFonts w:ascii="Arial" w:hAnsi="Arial" w:cs="Arial"/>
        <w:sz w:val="16"/>
        <w:szCs w:val="16"/>
      </w:rPr>
      <w:fldChar w:fldCharType="begin"/>
    </w:r>
    <w:r w:rsidRPr="00BE16F1">
      <w:rPr>
        <w:rFonts w:ascii="Arial" w:hAnsi="Arial" w:cs="Arial"/>
        <w:sz w:val="16"/>
        <w:szCs w:val="16"/>
      </w:rPr>
      <w:instrText xml:space="preserve"> PAGE </w:instrText>
    </w:r>
    <w:r w:rsidR="005645B1" w:rsidRPr="00BE16F1">
      <w:rPr>
        <w:rFonts w:ascii="Arial" w:hAnsi="Arial" w:cs="Arial"/>
        <w:sz w:val="16"/>
        <w:szCs w:val="16"/>
      </w:rPr>
      <w:fldChar w:fldCharType="separate"/>
    </w:r>
    <w:r w:rsidR="00F27CDD">
      <w:rPr>
        <w:rFonts w:ascii="Arial" w:hAnsi="Arial" w:cs="Arial"/>
        <w:noProof/>
        <w:sz w:val="16"/>
        <w:szCs w:val="16"/>
      </w:rPr>
      <w:t>1</w:t>
    </w:r>
    <w:r w:rsidR="005645B1" w:rsidRPr="00BE16F1">
      <w:rPr>
        <w:rFonts w:ascii="Arial" w:hAnsi="Arial" w:cs="Arial"/>
        <w:sz w:val="16"/>
        <w:szCs w:val="16"/>
      </w:rPr>
      <w:fldChar w:fldCharType="end"/>
    </w:r>
    <w:r w:rsidRPr="00BE16F1">
      <w:rPr>
        <w:rFonts w:ascii="Arial" w:hAnsi="Arial" w:cs="Arial"/>
        <w:sz w:val="16"/>
        <w:szCs w:val="16"/>
      </w:rPr>
      <w:t xml:space="preserve"> of </w:t>
    </w:r>
    <w:r w:rsidR="005645B1"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5645B1" w:rsidRPr="00BE16F1">
      <w:rPr>
        <w:rFonts w:ascii="Arial" w:hAnsi="Arial" w:cs="Arial"/>
        <w:sz w:val="16"/>
        <w:szCs w:val="16"/>
      </w:rPr>
      <w:fldChar w:fldCharType="separate"/>
    </w:r>
    <w:r w:rsidRPr="00BE16F1">
      <w:rPr>
        <w:rFonts w:ascii="Arial" w:hAnsi="Arial" w:cs="Arial"/>
        <w:noProof/>
        <w:sz w:val="16"/>
        <w:szCs w:val="16"/>
      </w:rPr>
      <w:t>1</w:t>
    </w:r>
    <w:r w:rsidR="005645B1"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71" w:rsidRDefault="00DA1171">
      <w:r>
        <w:separator/>
      </w:r>
    </w:p>
  </w:footnote>
  <w:footnote w:type="continuationSeparator" w:id="0">
    <w:p w:rsidR="00DA1171" w:rsidRDefault="00DA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249791B"/>
    <w:multiLevelType w:val="hybridMultilevel"/>
    <w:tmpl w:val="A72CC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27170"/>
    <w:rsid w:val="000B213E"/>
    <w:rsid w:val="000E1A9B"/>
    <w:rsid w:val="0017251E"/>
    <w:rsid w:val="00176BE1"/>
    <w:rsid w:val="001C6485"/>
    <w:rsid w:val="001E2239"/>
    <w:rsid w:val="002967BB"/>
    <w:rsid w:val="002A0C96"/>
    <w:rsid w:val="002A61E4"/>
    <w:rsid w:val="002C431F"/>
    <w:rsid w:val="00300B48"/>
    <w:rsid w:val="00303D18"/>
    <w:rsid w:val="003D2A88"/>
    <w:rsid w:val="00453B9B"/>
    <w:rsid w:val="00476DDA"/>
    <w:rsid w:val="004B3661"/>
    <w:rsid w:val="00551AF6"/>
    <w:rsid w:val="005645B1"/>
    <w:rsid w:val="00583DF6"/>
    <w:rsid w:val="005F494D"/>
    <w:rsid w:val="006254CB"/>
    <w:rsid w:val="00644CDE"/>
    <w:rsid w:val="006454B3"/>
    <w:rsid w:val="00650040"/>
    <w:rsid w:val="006D1607"/>
    <w:rsid w:val="006D3102"/>
    <w:rsid w:val="00720724"/>
    <w:rsid w:val="00752DDB"/>
    <w:rsid w:val="007C3AEE"/>
    <w:rsid w:val="00865634"/>
    <w:rsid w:val="008F39A7"/>
    <w:rsid w:val="00951761"/>
    <w:rsid w:val="00977727"/>
    <w:rsid w:val="009A13E2"/>
    <w:rsid w:val="009B226C"/>
    <w:rsid w:val="00A035E2"/>
    <w:rsid w:val="00A734C7"/>
    <w:rsid w:val="00AA5747"/>
    <w:rsid w:val="00AA7E6D"/>
    <w:rsid w:val="00AD1728"/>
    <w:rsid w:val="00AE2DA7"/>
    <w:rsid w:val="00AF7161"/>
    <w:rsid w:val="00B12BB2"/>
    <w:rsid w:val="00BA36FC"/>
    <w:rsid w:val="00BE16F1"/>
    <w:rsid w:val="00C2022B"/>
    <w:rsid w:val="00C54EA5"/>
    <w:rsid w:val="00C8081F"/>
    <w:rsid w:val="00CF5D71"/>
    <w:rsid w:val="00D47DF5"/>
    <w:rsid w:val="00D63801"/>
    <w:rsid w:val="00DA1171"/>
    <w:rsid w:val="00DD3468"/>
    <w:rsid w:val="00E149FE"/>
    <w:rsid w:val="00E33F7B"/>
    <w:rsid w:val="00E42DDF"/>
    <w:rsid w:val="00E76418"/>
    <w:rsid w:val="00E821D9"/>
    <w:rsid w:val="00EE6911"/>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C7FAC1-7366-4542-88CB-741AD029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D63801"/>
    <w:pPr>
      <w:widowControl/>
      <w:ind w:left="720"/>
    </w:pPr>
    <w:rPr>
      <w:rFonts w:ascii="Calibri" w:eastAsiaTheme="minorHAnsi" w:hAnsi="Calibri"/>
      <w:snapToGrid/>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0722">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2125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2017-11-22T10:26:00Z</dcterms:created>
  <dcterms:modified xsi:type="dcterms:W3CDTF">2017-11-22T10:26:00Z</dcterms:modified>
</cp:coreProperties>
</file>