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-396240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165134">
        <w:rPr>
          <w:rFonts w:ascii="Arial" w:hAnsi="Arial" w:cs="Arial"/>
          <w:b/>
          <w:snapToGrid/>
          <w:sz w:val="24"/>
          <w:szCs w:val="24"/>
          <w:lang w:val="en-GB"/>
        </w:rPr>
        <w:t>17180903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165134">
        <w:rPr>
          <w:rFonts w:ascii="Arial" w:hAnsi="Arial" w:cs="Arial"/>
          <w:b/>
          <w:snapToGrid/>
          <w:sz w:val="24"/>
          <w:szCs w:val="24"/>
          <w:lang w:val="en-GB"/>
        </w:rPr>
        <w:t>4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D52BA5">
        <w:rPr>
          <w:rFonts w:ascii="Arial" w:hAnsi="Arial" w:cs="Arial"/>
          <w:b/>
          <w:snapToGrid/>
          <w:sz w:val="24"/>
          <w:szCs w:val="24"/>
          <w:lang w:val="en-GB"/>
        </w:rPr>
        <w:t>4 October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165134" w:rsidRPr="00165134" w:rsidRDefault="00165134" w:rsidP="00165134">
      <w:pPr>
        <w:pStyle w:val="NormalWeb"/>
        <w:spacing w:before="0" w:beforeAutospacing="0" w:after="225" w:afterAutospacing="0"/>
        <w:rPr>
          <w:rFonts w:ascii="Arial" w:eastAsia="Times New Roman" w:hAnsi="Arial" w:cs="Arial"/>
          <w:b/>
          <w:lang w:eastAsia="en-US"/>
        </w:rPr>
      </w:pPr>
      <w:r w:rsidRPr="00165134">
        <w:rPr>
          <w:rFonts w:ascii="Arial" w:eastAsia="Times New Roman" w:hAnsi="Arial" w:cs="Arial"/>
          <w:b/>
          <w:lang w:eastAsia="en-US"/>
        </w:rPr>
        <w:t>Please confirm:-</w:t>
      </w:r>
    </w:p>
    <w:p w:rsidR="00165134" w:rsidRDefault="00165134" w:rsidP="00165134">
      <w:pPr>
        <w:pStyle w:val="NormalWeb"/>
        <w:tabs>
          <w:tab w:val="left" w:pos="709"/>
        </w:tabs>
        <w:spacing w:before="0" w:beforeAutospacing="0" w:after="225" w:afterAutospacing="0"/>
        <w:ind w:left="709" w:hanging="709"/>
        <w:rPr>
          <w:rFonts w:ascii="Arial" w:eastAsia="Times New Roman" w:hAnsi="Arial" w:cs="Arial"/>
          <w:b/>
          <w:lang w:eastAsia="en-US"/>
        </w:rPr>
      </w:pPr>
      <w:r w:rsidRPr="00165134">
        <w:rPr>
          <w:rFonts w:ascii="Arial" w:eastAsia="Times New Roman" w:hAnsi="Arial" w:cs="Arial"/>
          <w:b/>
          <w:lang w:eastAsia="en-US"/>
        </w:rPr>
        <w:t xml:space="preserve">1) </w:t>
      </w:r>
      <w:r>
        <w:rPr>
          <w:rFonts w:ascii="Arial" w:eastAsia="Times New Roman" w:hAnsi="Arial" w:cs="Arial"/>
          <w:b/>
          <w:lang w:eastAsia="en-US"/>
        </w:rPr>
        <w:tab/>
      </w:r>
      <w:r w:rsidR="00D52BA5">
        <w:rPr>
          <w:rFonts w:ascii="Arial" w:eastAsia="Times New Roman" w:hAnsi="Arial" w:cs="Arial"/>
          <w:b/>
          <w:lang w:eastAsia="en-US"/>
        </w:rPr>
        <w:t>I</w:t>
      </w:r>
      <w:r w:rsidRPr="00165134">
        <w:rPr>
          <w:rFonts w:ascii="Arial" w:eastAsia="Times New Roman" w:hAnsi="Arial" w:cs="Arial"/>
          <w:b/>
          <w:lang w:eastAsia="en-US"/>
        </w:rPr>
        <w:t>n the financial years 2016-17 (full year) and separately 2017-18 (for the period of 1st April 2017 until 31st August 2017)</w:t>
      </w:r>
    </w:p>
    <w:p w:rsidR="00165134" w:rsidRDefault="00165134" w:rsidP="00165134">
      <w:pPr>
        <w:pStyle w:val="NormalWeb"/>
        <w:tabs>
          <w:tab w:val="left" w:pos="993"/>
        </w:tabs>
        <w:spacing w:before="0" w:beforeAutospacing="0" w:after="225" w:afterAutospacing="0"/>
        <w:ind w:left="993" w:hanging="284"/>
        <w:rPr>
          <w:rFonts w:ascii="Arial" w:eastAsia="Times New Roman" w:hAnsi="Arial" w:cs="Arial"/>
          <w:b/>
          <w:lang w:eastAsia="en-US"/>
        </w:rPr>
      </w:pPr>
      <w:r w:rsidRPr="00165134">
        <w:rPr>
          <w:rFonts w:ascii="Arial" w:eastAsia="Times New Roman" w:hAnsi="Arial" w:cs="Arial"/>
          <w:b/>
          <w:lang w:eastAsia="en-US"/>
        </w:rPr>
        <w:t xml:space="preserve">I) </w:t>
      </w:r>
      <w:r>
        <w:rPr>
          <w:rFonts w:ascii="Arial" w:eastAsia="Times New Roman" w:hAnsi="Arial" w:cs="Arial"/>
          <w:b/>
          <w:lang w:eastAsia="en-US"/>
        </w:rPr>
        <w:tab/>
      </w:r>
      <w:r w:rsidRPr="00165134">
        <w:rPr>
          <w:rFonts w:ascii="Arial" w:eastAsia="Times New Roman" w:hAnsi="Arial" w:cs="Arial"/>
          <w:b/>
          <w:lang w:eastAsia="en-US"/>
        </w:rPr>
        <w:t>total number of summons issued in the Magistrates Court for non-payment either in whole or in part of non-domestic (business rates) rates.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696"/>
        <w:gridCol w:w="1426"/>
      </w:tblGrid>
      <w:tr w:rsidR="00AC053C" w:rsidRPr="00AC053C" w:rsidTr="00AC053C">
        <w:trPr>
          <w:trHeight w:val="471"/>
        </w:trPr>
        <w:tc>
          <w:tcPr>
            <w:tcW w:w="1696" w:type="dxa"/>
          </w:tcPr>
          <w:p w:rsidR="00AC053C" w:rsidRPr="00AC053C" w:rsidRDefault="00AC053C" w:rsidP="00AC053C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 w:rsidRPr="00AC053C">
              <w:rPr>
                <w:rFonts w:ascii="Arial" w:hAnsi="Arial" w:cs="Arial"/>
              </w:rPr>
              <w:t>2016</w:t>
            </w:r>
          </w:p>
        </w:tc>
        <w:tc>
          <w:tcPr>
            <w:tcW w:w="1426" w:type="dxa"/>
          </w:tcPr>
          <w:p w:rsidR="00AC053C" w:rsidRPr="00AC053C" w:rsidRDefault="00AC053C" w:rsidP="005C5964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 w:rsidRPr="00AC053C">
              <w:rPr>
                <w:rFonts w:ascii="Arial" w:hAnsi="Arial" w:cs="Arial"/>
              </w:rPr>
              <w:t>319</w:t>
            </w:r>
          </w:p>
        </w:tc>
      </w:tr>
      <w:tr w:rsidR="00AC053C" w:rsidRPr="00AC053C" w:rsidTr="00AC053C">
        <w:trPr>
          <w:trHeight w:val="471"/>
        </w:trPr>
        <w:tc>
          <w:tcPr>
            <w:tcW w:w="1696" w:type="dxa"/>
          </w:tcPr>
          <w:p w:rsidR="00AC053C" w:rsidRPr="00AC053C" w:rsidRDefault="00AC053C" w:rsidP="00AC053C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 w:rsidRPr="00AC053C">
              <w:rPr>
                <w:rFonts w:ascii="Arial" w:hAnsi="Arial" w:cs="Arial"/>
              </w:rPr>
              <w:t>2017</w:t>
            </w:r>
          </w:p>
        </w:tc>
        <w:tc>
          <w:tcPr>
            <w:tcW w:w="1426" w:type="dxa"/>
          </w:tcPr>
          <w:p w:rsidR="00AC053C" w:rsidRPr="00AC053C" w:rsidRDefault="00AC053C" w:rsidP="005C5964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 w:rsidRPr="00AC053C">
              <w:rPr>
                <w:rFonts w:ascii="Arial" w:hAnsi="Arial" w:cs="Arial"/>
              </w:rPr>
              <w:t>103</w:t>
            </w:r>
          </w:p>
        </w:tc>
      </w:tr>
    </w:tbl>
    <w:p w:rsidR="00AC053C" w:rsidRDefault="00AC053C" w:rsidP="00165134">
      <w:pPr>
        <w:pStyle w:val="NormalWeb"/>
        <w:tabs>
          <w:tab w:val="left" w:pos="993"/>
        </w:tabs>
        <w:spacing w:before="0" w:beforeAutospacing="0" w:after="225" w:afterAutospacing="0"/>
        <w:ind w:left="993" w:hanging="284"/>
        <w:rPr>
          <w:rFonts w:ascii="Arial" w:eastAsia="Times New Roman" w:hAnsi="Arial" w:cs="Arial"/>
          <w:b/>
          <w:lang w:eastAsia="en-US"/>
        </w:rPr>
      </w:pPr>
    </w:p>
    <w:p w:rsidR="00165134" w:rsidRDefault="00165134" w:rsidP="00165134">
      <w:pPr>
        <w:pStyle w:val="NormalWeb"/>
        <w:tabs>
          <w:tab w:val="left" w:pos="993"/>
        </w:tabs>
        <w:spacing w:before="0" w:beforeAutospacing="0" w:after="225" w:afterAutospacing="0"/>
        <w:ind w:left="993" w:hanging="284"/>
        <w:rPr>
          <w:rFonts w:ascii="Arial" w:eastAsia="Times New Roman" w:hAnsi="Arial" w:cs="Arial"/>
          <w:b/>
          <w:lang w:eastAsia="en-US"/>
        </w:rPr>
      </w:pPr>
      <w:r w:rsidRPr="00165134">
        <w:rPr>
          <w:rFonts w:ascii="Arial" w:eastAsia="Times New Roman" w:hAnsi="Arial" w:cs="Arial"/>
          <w:b/>
          <w:lang w:eastAsia="en-US"/>
        </w:rPr>
        <w:t>II) total number of Liability Orders obtained in the Magistrates Court for non-payment either in w</w:t>
      </w:r>
      <w:r w:rsidR="00AC053C">
        <w:rPr>
          <w:rFonts w:ascii="Arial" w:eastAsia="Times New Roman" w:hAnsi="Arial" w:cs="Arial"/>
          <w:b/>
          <w:lang w:eastAsia="en-US"/>
        </w:rPr>
        <w:t xml:space="preserve">hole or in part of non-domestic </w:t>
      </w:r>
      <w:r w:rsidRPr="00165134">
        <w:rPr>
          <w:rFonts w:ascii="Arial" w:eastAsia="Times New Roman" w:hAnsi="Arial" w:cs="Arial"/>
          <w:b/>
          <w:lang w:eastAsia="en-US"/>
        </w:rPr>
        <w:t>(business rates) rates.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600"/>
        <w:gridCol w:w="1600"/>
      </w:tblGrid>
      <w:tr w:rsidR="00AC053C" w:rsidRPr="00AC053C" w:rsidTr="00C01C44">
        <w:trPr>
          <w:trHeight w:val="452"/>
        </w:trPr>
        <w:tc>
          <w:tcPr>
            <w:tcW w:w="1600" w:type="dxa"/>
          </w:tcPr>
          <w:p w:rsidR="00AC053C" w:rsidRPr="00AC053C" w:rsidRDefault="00AC053C" w:rsidP="000675EC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 w:rsidRPr="00AC053C">
              <w:rPr>
                <w:rFonts w:ascii="Arial" w:hAnsi="Arial" w:cs="Arial"/>
              </w:rPr>
              <w:t>2016</w:t>
            </w:r>
          </w:p>
        </w:tc>
        <w:tc>
          <w:tcPr>
            <w:tcW w:w="1600" w:type="dxa"/>
          </w:tcPr>
          <w:p w:rsidR="00AC053C" w:rsidRPr="00E306E0" w:rsidRDefault="00AC053C" w:rsidP="000675EC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 w:rsidRPr="00E306E0">
              <w:rPr>
                <w:rFonts w:ascii="Arial" w:hAnsi="Arial" w:cs="Arial"/>
              </w:rPr>
              <w:t>231</w:t>
            </w:r>
          </w:p>
        </w:tc>
      </w:tr>
      <w:tr w:rsidR="00AC053C" w:rsidRPr="00AC053C" w:rsidTr="00C01C44">
        <w:trPr>
          <w:trHeight w:val="452"/>
        </w:trPr>
        <w:tc>
          <w:tcPr>
            <w:tcW w:w="1600" w:type="dxa"/>
          </w:tcPr>
          <w:p w:rsidR="00AC053C" w:rsidRPr="00AC053C" w:rsidRDefault="00AC053C" w:rsidP="000675EC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 w:rsidRPr="00AC053C">
              <w:rPr>
                <w:rFonts w:ascii="Arial" w:hAnsi="Arial" w:cs="Arial"/>
              </w:rPr>
              <w:t>2017</w:t>
            </w:r>
          </w:p>
        </w:tc>
        <w:tc>
          <w:tcPr>
            <w:tcW w:w="1600" w:type="dxa"/>
          </w:tcPr>
          <w:p w:rsidR="00AC053C" w:rsidRPr="00E306E0" w:rsidRDefault="00AC053C" w:rsidP="000675EC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 w:rsidRPr="00E306E0">
              <w:rPr>
                <w:rFonts w:ascii="Arial" w:hAnsi="Arial" w:cs="Arial"/>
              </w:rPr>
              <w:t>64</w:t>
            </w:r>
          </w:p>
        </w:tc>
      </w:tr>
    </w:tbl>
    <w:p w:rsidR="00AC053C" w:rsidRDefault="00AC053C" w:rsidP="00165134">
      <w:pPr>
        <w:pStyle w:val="NormalWeb"/>
        <w:tabs>
          <w:tab w:val="left" w:pos="993"/>
        </w:tabs>
        <w:spacing w:before="0" w:beforeAutospacing="0" w:after="225" w:afterAutospacing="0"/>
        <w:ind w:left="993" w:hanging="284"/>
        <w:rPr>
          <w:rFonts w:ascii="Arial" w:eastAsia="Times New Roman" w:hAnsi="Arial" w:cs="Arial"/>
          <w:b/>
          <w:lang w:eastAsia="en-US"/>
        </w:rPr>
      </w:pPr>
    </w:p>
    <w:p w:rsidR="00165134" w:rsidRDefault="00165134" w:rsidP="00165134">
      <w:pPr>
        <w:pStyle w:val="NormalWeb"/>
        <w:tabs>
          <w:tab w:val="left" w:pos="993"/>
        </w:tabs>
        <w:spacing w:before="0" w:beforeAutospacing="0" w:after="225" w:afterAutospacing="0"/>
        <w:ind w:left="993" w:hanging="284"/>
        <w:rPr>
          <w:rFonts w:ascii="Arial" w:eastAsia="Times New Roman" w:hAnsi="Arial" w:cs="Arial"/>
          <w:b/>
          <w:lang w:eastAsia="en-US"/>
        </w:rPr>
      </w:pPr>
      <w:r w:rsidRPr="00165134">
        <w:rPr>
          <w:rFonts w:ascii="Arial" w:eastAsia="Times New Roman" w:hAnsi="Arial" w:cs="Arial"/>
          <w:b/>
          <w:lang w:eastAsia="en-US"/>
        </w:rPr>
        <w:t xml:space="preserve">III) </w:t>
      </w:r>
      <w:proofErr w:type="gramStart"/>
      <w:r w:rsidRPr="00165134">
        <w:rPr>
          <w:rFonts w:ascii="Arial" w:eastAsia="Times New Roman" w:hAnsi="Arial" w:cs="Arial"/>
          <w:b/>
          <w:lang w:eastAsia="en-US"/>
        </w:rPr>
        <w:t>total</w:t>
      </w:r>
      <w:proofErr w:type="gramEnd"/>
      <w:r w:rsidRPr="00165134">
        <w:rPr>
          <w:rFonts w:ascii="Arial" w:eastAsia="Times New Roman" w:hAnsi="Arial" w:cs="Arial"/>
          <w:b/>
          <w:lang w:eastAsia="en-US"/>
        </w:rPr>
        <w:t xml:space="preserve"> number of referrals made to Enforcement Officers (Bailiffs) to enforce Liability Orders for non-payment either in whole or in part of non-domestic (business rates) rates.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600"/>
        <w:gridCol w:w="1600"/>
      </w:tblGrid>
      <w:tr w:rsidR="00AC053C" w:rsidRPr="00AC053C" w:rsidTr="00595F41">
        <w:trPr>
          <w:trHeight w:val="452"/>
        </w:trPr>
        <w:tc>
          <w:tcPr>
            <w:tcW w:w="1600" w:type="dxa"/>
          </w:tcPr>
          <w:p w:rsidR="00AC053C" w:rsidRPr="00AC053C" w:rsidRDefault="00AC053C" w:rsidP="000675EC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 w:rsidRPr="00AC053C">
              <w:rPr>
                <w:rFonts w:ascii="Arial" w:hAnsi="Arial" w:cs="Arial"/>
              </w:rPr>
              <w:t>2016</w:t>
            </w:r>
          </w:p>
        </w:tc>
        <w:tc>
          <w:tcPr>
            <w:tcW w:w="1600" w:type="dxa"/>
          </w:tcPr>
          <w:p w:rsidR="00AC053C" w:rsidRPr="00AC053C" w:rsidRDefault="00AC053C" w:rsidP="000675EC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AC053C" w:rsidRPr="00AC053C" w:rsidTr="00595F41">
        <w:trPr>
          <w:trHeight w:val="452"/>
        </w:trPr>
        <w:tc>
          <w:tcPr>
            <w:tcW w:w="1600" w:type="dxa"/>
          </w:tcPr>
          <w:p w:rsidR="00AC053C" w:rsidRPr="00AC053C" w:rsidRDefault="00AC053C" w:rsidP="000675EC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 w:rsidRPr="00AC053C">
              <w:rPr>
                <w:rFonts w:ascii="Arial" w:hAnsi="Arial" w:cs="Arial"/>
              </w:rPr>
              <w:t>2017</w:t>
            </w:r>
          </w:p>
        </w:tc>
        <w:tc>
          <w:tcPr>
            <w:tcW w:w="1600" w:type="dxa"/>
          </w:tcPr>
          <w:p w:rsidR="00AC053C" w:rsidRPr="00AC053C" w:rsidRDefault="00AC053C" w:rsidP="000675EC">
            <w:pPr>
              <w:pStyle w:val="NormalWeb"/>
              <w:tabs>
                <w:tab w:val="left" w:pos="993"/>
              </w:tabs>
              <w:spacing w:before="0" w:beforeAutospacing="0" w:after="225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</w:tbl>
    <w:p w:rsidR="006D3102" w:rsidRPr="00720724" w:rsidRDefault="006D3102" w:rsidP="00D52BA5">
      <w:pPr>
        <w:pStyle w:val="NormalWeb"/>
        <w:spacing w:before="0" w:beforeAutospacing="0" w:after="225" w:afterAutospacing="0"/>
        <w:rPr>
          <w:rFonts w:ascii="Arial" w:hAnsi="Arial" w:cs="Arial"/>
          <w:b/>
        </w:rPr>
      </w:pPr>
      <w:bookmarkStart w:id="0" w:name="_GoBack"/>
      <w:bookmarkEnd w:id="0"/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D0" w:rsidRDefault="005A48D0">
      <w:r>
        <w:separator/>
      </w:r>
    </w:p>
  </w:endnote>
  <w:endnote w:type="continuationSeparator" w:id="0">
    <w:p w:rsidR="005A48D0" w:rsidRDefault="005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D0" w:rsidRDefault="005A48D0">
      <w:r>
        <w:separator/>
      </w:r>
    </w:p>
  </w:footnote>
  <w:footnote w:type="continuationSeparator" w:id="0">
    <w:p w:rsidR="005A48D0" w:rsidRDefault="005A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65134"/>
    <w:rsid w:val="00176BE1"/>
    <w:rsid w:val="00182C28"/>
    <w:rsid w:val="001C6485"/>
    <w:rsid w:val="001E2239"/>
    <w:rsid w:val="002967BB"/>
    <w:rsid w:val="002A61E4"/>
    <w:rsid w:val="002C431F"/>
    <w:rsid w:val="00300B48"/>
    <w:rsid w:val="00303D18"/>
    <w:rsid w:val="003A0749"/>
    <w:rsid w:val="00453B9B"/>
    <w:rsid w:val="004B3661"/>
    <w:rsid w:val="00551AF6"/>
    <w:rsid w:val="005A48D0"/>
    <w:rsid w:val="005F494D"/>
    <w:rsid w:val="006254CB"/>
    <w:rsid w:val="00650040"/>
    <w:rsid w:val="006D3102"/>
    <w:rsid w:val="00720724"/>
    <w:rsid w:val="007859DA"/>
    <w:rsid w:val="00865634"/>
    <w:rsid w:val="00951761"/>
    <w:rsid w:val="00977727"/>
    <w:rsid w:val="009A13E2"/>
    <w:rsid w:val="00A734C7"/>
    <w:rsid w:val="00AA5747"/>
    <w:rsid w:val="00AA7E6D"/>
    <w:rsid w:val="00AC053C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52BA5"/>
    <w:rsid w:val="00DD3468"/>
    <w:rsid w:val="00E149FE"/>
    <w:rsid w:val="00E306E0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305BBE-ACFD-45CD-98D4-656CF89F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65134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C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781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2017-10-04T09:22:00Z</dcterms:created>
  <dcterms:modified xsi:type="dcterms:W3CDTF">2017-10-04T09:22:00Z</dcterms:modified>
</cp:coreProperties>
</file>