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126000">
        <w:rPr>
          <w:rFonts w:ascii="Arial" w:hAnsi="Arial" w:cs="Arial"/>
          <w:b/>
          <w:snapToGrid/>
          <w:sz w:val="24"/>
          <w:szCs w:val="24"/>
          <w:lang w:val="en-GB"/>
        </w:rPr>
        <w:t>16171536</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126000">
        <w:rPr>
          <w:rFonts w:ascii="Arial" w:hAnsi="Arial" w:cs="Arial"/>
          <w:b/>
          <w:snapToGrid/>
          <w:sz w:val="24"/>
          <w:szCs w:val="24"/>
          <w:lang w:val="en-GB"/>
        </w:rPr>
        <w:t>14 February 2017</w:t>
      </w:r>
    </w:p>
    <w:p w:rsidR="006D3102" w:rsidRPr="00BE16F1" w:rsidRDefault="005A23A5"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20 March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126000" w:rsidRDefault="00453B9B" w:rsidP="00126000">
      <w:pPr>
        <w:rPr>
          <w:rFonts w:ascii="Arial" w:hAnsi="Arial" w:cs="Arial"/>
          <w:b/>
          <w:snapToGrid/>
          <w:sz w:val="24"/>
          <w:szCs w:val="24"/>
          <w:lang w:val="en-GB"/>
        </w:rPr>
      </w:pPr>
    </w:p>
    <w:p w:rsidR="00126000" w:rsidRDefault="00126000" w:rsidP="00126000">
      <w:pPr>
        <w:ind w:left="709" w:hanging="709"/>
        <w:rPr>
          <w:rFonts w:ascii="Arial" w:hAnsi="Arial" w:cs="Arial"/>
          <w:b/>
          <w:snapToGrid/>
          <w:sz w:val="24"/>
          <w:szCs w:val="24"/>
          <w:lang w:val="en-GB"/>
        </w:rPr>
      </w:pPr>
      <w:r w:rsidRPr="00126000">
        <w:rPr>
          <w:rFonts w:ascii="Arial" w:hAnsi="Arial" w:cs="Arial"/>
          <w:b/>
          <w:snapToGrid/>
          <w:sz w:val="24"/>
          <w:szCs w:val="24"/>
          <w:lang w:val="en-GB"/>
        </w:rPr>
        <w:t xml:space="preserve">1. </w:t>
      </w:r>
      <w:r>
        <w:rPr>
          <w:rFonts w:ascii="Arial" w:hAnsi="Arial" w:cs="Arial"/>
          <w:b/>
          <w:snapToGrid/>
          <w:sz w:val="24"/>
          <w:szCs w:val="24"/>
          <w:lang w:val="en-GB"/>
        </w:rPr>
        <w:tab/>
      </w:r>
      <w:r w:rsidRPr="00126000">
        <w:rPr>
          <w:rFonts w:ascii="Arial" w:hAnsi="Arial" w:cs="Arial"/>
          <w:b/>
          <w:snapToGrid/>
          <w:sz w:val="24"/>
          <w:szCs w:val="24"/>
          <w:lang w:val="en-GB"/>
        </w:rPr>
        <w:t>What risk assessment has been carried out over the ' proposed new alignment'? Mixing mountain-bikers and walkers over that route needs careful consideration. I have walked the route and it becomes very narrow. If it results in injury, there could well be a liability issue.</w:t>
      </w:r>
    </w:p>
    <w:p w:rsidR="00126000" w:rsidRDefault="00126000" w:rsidP="00126000">
      <w:pPr>
        <w:ind w:left="709" w:hanging="709"/>
        <w:rPr>
          <w:rFonts w:ascii="Arial" w:hAnsi="Arial" w:cs="Arial"/>
          <w:b/>
          <w:snapToGrid/>
          <w:sz w:val="24"/>
          <w:szCs w:val="24"/>
          <w:lang w:val="en-GB"/>
        </w:rPr>
      </w:pP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 xml:space="preserve">The new route around the ‘fenced field’ will be 3m in width, allowing plenty of room for pedestrians and ‘leisure’ cyclists to pass. The route will not be officially opened for use, until such time that both ends are fully connected by a surfaced route, as the Public Right of Way (PROW) through the final section towards Battery Gardens is not suitable for leisure cycling. </w:t>
      </w:r>
    </w:p>
    <w:p w:rsidR="00126000" w:rsidRPr="00126000" w:rsidRDefault="00126000" w:rsidP="00126000">
      <w:pPr>
        <w:ind w:left="709" w:hanging="709"/>
        <w:rPr>
          <w:rFonts w:ascii="Arial" w:hAnsi="Arial" w:cs="Arial"/>
          <w:b/>
          <w:snapToGrid/>
          <w:sz w:val="24"/>
          <w:szCs w:val="24"/>
          <w:lang w:val="en-GB"/>
        </w:rPr>
      </w:pPr>
    </w:p>
    <w:p w:rsidR="00126000" w:rsidRDefault="00126000" w:rsidP="00126000">
      <w:pPr>
        <w:ind w:left="709" w:hanging="709"/>
        <w:rPr>
          <w:rFonts w:ascii="Arial" w:hAnsi="Arial" w:cs="Arial"/>
          <w:b/>
          <w:snapToGrid/>
          <w:sz w:val="24"/>
          <w:szCs w:val="24"/>
          <w:lang w:val="en-GB"/>
        </w:rPr>
      </w:pPr>
      <w:r w:rsidRPr="00126000">
        <w:rPr>
          <w:rFonts w:ascii="Arial" w:hAnsi="Arial" w:cs="Arial"/>
          <w:b/>
          <w:snapToGrid/>
          <w:sz w:val="24"/>
          <w:szCs w:val="24"/>
          <w:lang w:val="en-GB"/>
        </w:rPr>
        <w:t xml:space="preserve">2. </w:t>
      </w:r>
      <w:r>
        <w:rPr>
          <w:rFonts w:ascii="Arial" w:hAnsi="Arial" w:cs="Arial"/>
          <w:b/>
          <w:snapToGrid/>
          <w:sz w:val="24"/>
          <w:szCs w:val="24"/>
          <w:lang w:val="en-GB"/>
        </w:rPr>
        <w:tab/>
      </w:r>
      <w:r w:rsidRPr="00126000">
        <w:rPr>
          <w:rFonts w:ascii="Arial" w:hAnsi="Arial" w:cs="Arial"/>
          <w:b/>
          <w:snapToGrid/>
          <w:sz w:val="24"/>
          <w:szCs w:val="24"/>
          <w:lang w:val="en-GB"/>
        </w:rPr>
        <w:t>It seems like the changes are being made before consultation. This seems like a move to present a fait accompli. This is surely wrong. You seem to have already decided as works have been carried out before consultation and notification.</w:t>
      </w:r>
    </w:p>
    <w:p w:rsidR="00126000" w:rsidRDefault="00126000" w:rsidP="00126000">
      <w:pPr>
        <w:ind w:left="709" w:hanging="709"/>
        <w:rPr>
          <w:rFonts w:ascii="Arial" w:hAnsi="Arial" w:cs="Arial"/>
          <w:b/>
          <w:snapToGrid/>
          <w:sz w:val="24"/>
          <w:szCs w:val="24"/>
          <w:lang w:val="en-GB"/>
        </w:rPr>
      </w:pP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 xml:space="preserve">As you may be aware, the authority has for some time been trying to introduce a leisure cycle route between Torquay and </w:t>
      </w:r>
      <w:proofErr w:type="spellStart"/>
      <w:r w:rsidRPr="00361E46">
        <w:rPr>
          <w:rFonts w:ascii="Arial" w:hAnsi="Arial" w:cs="Arial"/>
          <w:sz w:val="24"/>
          <w:szCs w:val="24"/>
        </w:rPr>
        <w:t>Brixham</w:t>
      </w:r>
      <w:proofErr w:type="spellEnd"/>
      <w:r w:rsidRPr="00361E46">
        <w:rPr>
          <w:rFonts w:ascii="Arial" w:hAnsi="Arial" w:cs="Arial"/>
          <w:sz w:val="24"/>
          <w:szCs w:val="24"/>
        </w:rPr>
        <w:t>, some of which will be ‘on road’ (cycle lanes) and some ‘off road’ (shared footways or dedicated cycle routes).</w:t>
      </w: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We are taking the option of building sections of the route as and when funding (often se</w:t>
      </w:r>
      <w:r w:rsidR="005A23A5">
        <w:rPr>
          <w:rFonts w:ascii="Arial" w:hAnsi="Arial" w:cs="Arial"/>
          <w:sz w:val="24"/>
          <w:szCs w:val="24"/>
        </w:rPr>
        <w:t>ction 106 contributions) become</w:t>
      </w:r>
      <w:r w:rsidRPr="00361E46">
        <w:rPr>
          <w:rFonts w:ascii="Arial" w:hAnsi="Arial" w:cs="Arial"/>
          <w:sz w:val="24"/>
          <w:szCs w:val="24"/>
        </w:rPr>
        <w:t xml:space="preserve"> available and have already introduced sections at </w:t>
      </w:r>
      <w:proofErr w:type="spellStart"/>
      <w:r w:rsidRPr="00361E46">
        <w:rPr>
          <w:rFonts w:ascii="Arial" w:hAnsi="Arial" w:cs="Arial"/>
          <w:sz w:val="24"/>
          <w:szCs w:val="24"/>
        </w:rPr>
        <w:t>Hollicombe</w:t>
      </w:r>
      <w:proofErr w:type="spellEnd"/>
      <w:r w:rsidRPr="00361E46">
        <w:rPr>
          <w:rFonts w:ascii="Arial" w:hAnsi="Arial" w:cs="Arial"/>
          <w:sz w:val="24"/>
          <w:szCs w:val="24"/>
        </w:rPr>
        <w:t xml:space="preserve">, Preston and </w:t>
      </w:r>
      <w:proofErr w:type="spellStart"/>
      <w:r w:rsidRPr="00361E46">
        <w:rPr>
          <w:rFonts w:ascii="Arial" w:hAnsi="Arial" w:cs="Arial"/>
          <w:sz w:val="24"/>
          <w:szCs w:val="24"/>
        </w:rPr>
        <w:t>Paignton</w:t>
      </w:r>
      <w:proofErr w:type="spellEnd"/>
      <w:r w:rsidRPr="00361E46">
        <w:rPr>
          <w:rFonts w:ascii="Arial" w:hAnsi="Arial" w:cs="Arial"/>
          <w:sz w:val="24"/>
          <w:szCs w:val="24"/>
        </w:rPr>
        <w:t xml:space="preserve"> Green’s and </w:t>
      </w:r>
      <w:proofErr w:type="spellStart"/>
      <w:r w:rsidRPr="00361E46">
        <w:rPr>
          <w:rFonts w:ascii="Arial" w:hAnsi="Arial" w:cs="Arial"/>
          <w:sz w:val="24"/>
          <w:szCs w:val="24"/>
        </w:rPr>
        <w:t>Roundham</w:t>
      </w:r>
      <w:proofErr w:type="spellEnd"/>
      <w:r w:rsidRPr="00361E46">
        <w:rPr>
          <w:rFonts w:ascii="Arial" w:hAnsi="Arial" w:cs="Arial"/>
          <w:sz w:val="24"/>
          <w:szCs w:val="24"/>
        </w:rPr>
        <w:t>.</w:t>
      </w: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 xml:space="preserve">For a while we have been trying to implement the section of the route between </w:t>
      </w:r>
      <w:proofErr w:type="spellStart"/>
      <w:r w:rsidRPr="00361E46">
        <w:rPr>
          <w:rFonts w:ascii="Arial" w:hAnsi="Arial" w:cs="Arial"/>
          <w:sz w:val="24"/>
          <w:szCs w:val="24"/>
        </w:rPr>
        <w:t>Copythorne</w:t>
      </w:r>
      <w:proofErr w:type="spellEnd"/>
      <w:r w:rsidRPr="00361E46">
        <w:rPr>
          <w:rFonts w:ascii="Arial" w:hAnsi="Arial" w:cs="Arial"/>
          <w:sz w:val="24"/>
          <w:szCs w:val="24"/>
        </w:rPr>
        <w:t xml:space="preserve"> and the </w:t>
      </w:r>
      <w:proofErr w:type="spellStart"/>
      <w:r w:rsidRPr="00361E46">
        <w:rPr>
          <w:rFonts w:ascii="Arial" w:hAnsi="Arial" w:cs="Arial"/>
          <w:sz w:val="24"/>
          <w:szCs w:val="24"/>
        </w:rPr>
        <w:t>Brixham</w:t>
      </w:r>
      <w:proofErr w:type="spellEnd"/>
      <w:r w:rsidRPr="00361E46">
        <w:rPr>
          <w:rFonts w:ascii="Arial" w:hAnsi="Arial" w:cs="Arial"/>
          <w:sz w:val="24"/>
          <w:szCs w:val="24"/>
        </w:rPr>
        <w:t xml:space="preserve"> Battery, some works having already taken place to widen and surface the path between the holiday parks near the battery. Due to the required works in the Grove the America Lane section has had to be put on hold, however now this is taking place, we can begin to progress our works.</w:t>
      </w: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However, currently no advertising of the proposed new alignment of this route has been undertaken and therefore the existing route must remain open for use. It is the duty of the council and the council’s Public Rights of way office to ensure so.</w:t>
      </w:r>
    </w:p>
    <w:p w:rsidR="00126000" w:rsidRPr="00126000" w:rsidRDefault="00126000" w:rsidP="00126000">
      <w:pPr>
        <w:rPr>
          <w:rFonts w:ascii="Arial" w:hAnsi="Arial" w:cs="Arial"/>
          <w:b/>
          <w:snapToGrid/>
          <w:sz w:val="24"/>
          <w:szCs w:val="24"/>
          <w:lang w:val="en-GB"/>
        </w:rPr>
      </w:pPr>
    </w:p>
    <w:p w:rsidR="00126000" w:rsidRDefault="00126000" w:rsidP="00126000">
      <w:pPr>
        <w:ind w:left="709" w:hanging="709"/>
        <w:rPr>
          <w:rFonts w:ascii="Arial" w:hAnsi="Arial" w:cs="Arial"/>
          <w:b/>
          <w:snapToGrid/>
          <w:sz w:val="24"/>
          <w:szCs w:val="24"/>
          <w:lang w:val="en-GB"/>
        </w:rPr>
      </w:pPr>
      <w:r w:rsidRPr="00126000">
        <w:rPr>
          <w:rFonts w:ascii="Arial" w:hAnsi="Arial" w:cs="Arial"/>
          <w:b/>
          <w:snapToGrid/>
          <w:sz w:val="24"/>
          <w:szCs w:val="24"/>
          <w:lang w:val="en-GB"/>
        </w:rPr>
        <w:t xml:space="preserve">3. </w:t>
      </w:r>
      <w:r>
        <w:rPr>
          <w:rFonts w:ascii="Arial" w:hAnsi="Arial" w:cs="Arial"/>
          <w:b/>
          <w:snapToGrid/>
          <w:sz w:val="24"/>
          <w:szCs w:val="24"/>
          <w:lang w:val="en-GB"/>
        </w:rPr>
        <w:tab/>
      </w:r>
      <w:r w:rsidRPr="00126000">
        <w:rPr>
          <w:rFonts w:ascii="Arial" w:hAnsi="Arial" w:cs="Arial"/>
          <w:b/>
          <w:snapToGrid/>
          <w:sz w:val="24"/>
          <w:szCs w:val="24"/>
          <w:lang w:val="en-GB"/>
        </w:rPr>
        <w:t>The 'proposed new alignment' benefits directly the farmer who 'owns' the field and it is important that any 'conflict of interests' is addressed.</w:t>
      </w:r>
    </w:p>
    <w:p w:rsidR="00126000" w:rsidRDefault="00126000" w:rsidP="00126000">
      <w:pPr>
        <w:ind w:left="709" w:hanging="709"/>
        <w:rPr>
          <w:rFonts w:ascii="Arial" w:hAnsi="Arial" w:cs="Arial"/>
          <w:b/>
          <w:snapToGrid/>
          <w:sz w:val="24"/>
          <w:szCs w:val="24"/>
          <w:lang w:val="en-GB"/>
        </w:rPr>
      </w:pPr>
    </w:p>
    <w:p w:rsid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 xml:space="preserve">The land in question is owned by </w:t>
      </w:r>
      <w:proofErr w:type="spellStart"/>
      <w:r w:rsidRPr="00361E46">
        <w:rPr>
          <w:rFonts w:ascii="Arial" w:hAnsi="Arial" w:cs="Arial"/>
          <w:sz w:val="24"/>
          <w:szCs w:val="24"/>
        </w:rPr>
        <w:t>Churston</w:t>
      </w:r>
      <w:proofErr w:type="spellEnd"/>
      <w:r w:rsidRPr="00361E46">
        <w:rPr>
          <w:rFonts w:ascii="Arial" w:hAnsi="Arial" w:cs="Arial"/>
          <w:sz w:val="24"/>
          <w:szCs w:val="24"/>
        </w:rPr>
        <w:t xml:space="preserve"> Barony and the farmer is </w:t>
      </w:r>
      <w:r w:rsidR="005A23A5">
        <w:rPr>
          <w:rFonts w:ascii="Arial" w:hAnsi="Arial" w:cs="Arial"/>
          <w:sz w:val="24"/>
          <w:szCs w:val="24"/>
        </w:rPr>
        <w:t>their tenant. The authority has been in</w:t>
      </w:r>
      <w:r w:rsidRPr="00361E46">
        <w:rPr>
          <w:rFonts w:ascii="Arial" w:hAnsi="Arial" w:cs="Arial"/>
          <w:sz w:val="24"/>
          <w:szCs w:val="24"/>
        </w:rPr>
        <w:t xml:space="preserve"> discussion / negotiation with the </w:t>
      </w:r>
      <w:proofErr w:type="spellStart"/>
      <w:r w:rsidRPr="00361E46">
        <w:rPr>
          <w:rFonts w:ascii="Arial" w:hAnsi="Arial" w:cs="Arial"/>
          <w:sz w:val="24"/>
          <w:szCs w:val="24"/>
        </w:rPr>
        <w:t>Churston</w:t>
      </w:r>
      <w:proofErr w:type="spellEnd"/>
      <w:r w:rsidRPr="00361E46">
        <w:rPr>
          <w:rFonts w:ascii="Arial" w:hAnsi="Arial" w:cs="Arial"/>
          <w:sz w:val="24"/>
          <w:szCs w:val="24"/>
        </w:rPr>
        <w:t xml:space="preserve"> Barony and recently a land swap was negotiated, this has allowed the line of the proposed route to be switched to the lower side of the ‘common’, to the tree side of recently erected fence line. This will allow the land owner to secure the area for the grazing of cattle, whilst also allowing safe usage of the Public Right of Way away from any conflict with live stock. </w:t>
      </w:r>
    </w:p>
    <w:p w:rsidR="005A23A5" w:rsidRPr="00361E46" w:rsidRDefault="005A23A5" w:rsidP="00361E46">
      <w:pPr>
        <w:pStyle w:val="ListParagraph"/>
        <w:spacing w:after="0" w:line="240" w:lineRule="auto"/>
        <w:rPr>
          <w:rFonts w:ascii="Arial" w:hAnsi="Arial" w:cs="Arial"/>
          <w:sz w:val="24"/>
          <w:szCs w:val="24"/>
        </w:rPr>
      </w:pPr>
    </w:p>
    <w:p w:rsidR="00361E46" w:rsidRP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lastRenderedPageBreak/>
        <w:t xml:space="preserve">The authority has a legal duty to fence the field and this has become increasingly more difficult to do. </w:t>
      </w:r>
    </w:p>
    <w:p w:rsidR="00126000" w:rsidRPr="00126000" w:rsidRDefault="00126000" w:rsidP="00126000">
      <w:pPr>
        <w:ind w:left="709" w:hanging="709"/>
        <w:rPr>
          <w:rFonts w:ascii="Arial" w:hAnsi="Arial" w:cs="Arial"/>
          <w:b/>
          <w:snapToGrid/>
          <w:sz w:val="24"/>
          <w:szCs w:val="24"/>
          <w:lang w:val="en-GB"/>
        </w:rPr>
      </w:pPr>
    </w:p>
    <w:p w:rsidR="00126000" w:rsidRDefault="00126000" w:rsidP="00126000">
      <w:pPr>
        <w:ind w:left="709" w:hanging="709"/>
        <w:rPr>
          <w:rFonts w:ascii="Arial" w:hAnsi="Arial" w:cs="Arial"/>
          <w:b/>
          <w:snapToGrid/>
          <w:sz w:val="24"/>
          <w:szCs w:val="24"/>
          <w:lang w:val="en-GB"/>
        </w:rPr>
      </w:pPr>
      <w:r w:rsidRPr="00126000">
        <w:rPr>
          <w:rFonts w:ascii="Arial" w:hAnsi="Arial" w:cs="Arial"/>
          <w:b/>
          <w:snapToGrid/>
          <w:sz w:val="24"/>
          <w:szCs w:val="24"/>
          <w:lang w:val="en-GB"/>
        </w:rPr>
        <w:t>4.</w:t>
      </w:r>
      <w:r>
        <w:rPr>
          <w:rFonts w:ascii="Arial" w:hAnsi="Arial" w:cs="Arial"/>
          <w:b/>
          <w:snapToGrid/>
          <w:sz w:val="24"/>
          <w:szCs w:val="24"/>
          <w:lang w:val="en-GB"/>
        </w:rPr>
        <w:tab/>
      </w:r>
      <w:r w:rsidRPr="00126000">
        <w:rPr>
          <w:rFonts w:ascii="Arial" w:hAnsi="Arial" w:cs="Arial"/>
          <w:b/>
          <w:snapToGrid/>
          <w:sz w:val="24"/>
          <w:szCs w:val="24"/>
          <w:lang w:val="en-GB"/>
        </w:rPr>
        <w:t xml:space="preserve"> A change to a Public Right of Way requires a legal notification Highways Act (1980) and Town and Country Planning Act (1990). When is this to take place? There are legal restrictions on the nature of the diversion such as it cannot be longer or more difficult than the current route. This is highly questionable in this case. You seem to be sacrificing those on foot in my opinion.</w:t>
      </w:r>
    </w:p>
    <w:p w:rsidR="00126000" w:rsidRDefault="00126000" w:rsidP="00126000">
      <w:pPr>
        <w:ind w:left="709" w:hanging="709"/>
        <w:rPr>
          <w:rFonts w:ascii="Arial" w:hAnsi="Arial" w:cs="Arial"/>
          <w:b/>
          <w:snapToGrid/>
          <w:sz w:val="24"/>
          <w:szCs w:val="24"/>
          <w:lang w:val="en-GB"/>
        </w:rPr>
      </w:pPr>
    </w:p>
    <w:p w:rsidR="00361E46" w:rsidRPr="00361E46" w:rsidRDefault="005A23A5" w:rsidP="00361E46">
      <w:pPr>
        <w:pStyle w:val="ListParagraph"/>
        <w:spacing w:after="0" w:line="240" w:lineRule="auto"/>
        <w:rPr>
          <w:rFonts w:ascii="Arial" w:hAnsi="Arial" w:cs="Arial"/>
          <w:sz w:val="24"/>
          <w:szCs w:val="24"/>
        </w:rPr>
      </w:pPr>
      <w:r>
        <w:rPr>
          <w:rFonts w:ascii="Arial" w:hAnsi="Arial" w:cs="Arial"/>
          <w:sz w:val="24"/>
          <w:szCs w:val="24"/>
        </w:rPr>
        <w:t xml:space="preserve">The authority is </w:t>
      </w:r>
      <w:r w:rsidR="00361E46" w:rsidRPr="00361E46">
        <w:rPr>
          <w:rFonts w:ascii="Arial" w:hAnsi="Arial" w:cs="Arial"/>
          <w:sz w:val="24"/>
          <w:szCs w:val="24"/>
        </w:rPr>
        <w:t>aware that any changes to the line of a PROW are subject to a full legal process, including the advertising of any proposed changes and the hearing of objections.</w:t>
      </w:r>
    </w:p>
    <w:p w:rsidR="00361E46" w:rsidRPr="00361E46" w:rsidRDefault="00361E46" w:rsidP="00361E46">
      <w:pPr>
        <w:pStyle w:val="ListParagraph"/>
        <w:spacing w:after="0" w:line="240" w:lineRule="auto"/>
        <w:rPr>
          <w:rFonts w:ascii="Arial" w:hAnsi="Arial" w:cs="Arial"/>
          <w:sz w:val="24"/>
          <w:szCs w:val="24"/>
        </w:rPr>
      </w:pPr>
    </w:p>
    <w:p w:rsidR="00361E46" w:rsidRDefault="00361E46" w:rsidP="00361E46">
      <w:pPr>
        <w:pStyle w:val="ListParagraph"/>
        <w:spacing w:after="0" w:line="240" w:lineRule="auto"/>
        <w:rPr>
          <w:rFonts w:ascii="Arial" w:hAnsi="Arial" w:cs="Arial"/>
          <w:sz w:val="24"/>
          <w:szCs w:val="24"/>
        </w:rPr>
      </w:pPr>
      <w:r w:rsidRPr="00361E46">
        <w:rPr>
          <w:rFonts w:ascii="Arial" w:hAnsi="Arial" w:cs="Arial"/>
          <w:sz w:val="24"/>
          <w:szCs w:val="24"/>
        </w:rPr>
        <w:t xml:space="preserve">Whilst the line of the proposed route is slightly longer, the new route will be much better than the rough and unmade track across the ‘common’ as it will be a properly constructed 3m wide permeable surfaced path; timber edged and made of crushed stone and planings. </w:t>
      </w:r>
    </w:p>
    <w:p w:rsidR="005A23A5" w:rsidRPr="00361E46" w:rsidRDefault="005A23A5" w:rsidP="00361E46">
      <w:pPr>
        <w:pStyle w:val="ListParagraph"/>
        <w:spacing w:after="0" w:line="240" w:lineRule="auto"/>
        <w:rPr>
          <w:rFonts w:ascii="Arial" w:hAnsi="Arial" w:cs="Arial"/>
          <w:sz w:val="24"/>
          <w:szCs w:val="24"/>
        </w:rPr>
      </w:pPr>
    </w:p>
    <w:p w:rsidR="00126000" w:rsidRDefault="00126000" w:rsidP="006C6B13">
      <w:pPr>
        <w:pStyle w:val="ListParagraph"/>
        <w:spacing w:after="0" w:line="240" w:lineRule="auto"/>
        <w:ind w:hanging="720"/>
        <w:rPr>
          <w:rFonts w:ascii="Arial" w:hAnsi="Arial" w:cs="Arial"/>
          <w:b/>
          <w:sz w:val="24"/>
          <w:szCs w:val="24"/>
        </w:rPr>
      </w:pPr>
      <w:r w:rsidRPr="00126000">
        <w:rPr>
          <w:rFonts w:ascii="Arial" w:hAnsi="Arial" w:cs="Arial"/>
          <w:b/>
          <w:sz w:val="24"/>
          <w:szCs w:val="24"/>
        </w:rPr>
        <w:t xml:space="preserve">5. </w:t>
      </w:r>
      <w:r>
        <w:rPr>
          <w:rFonts w:ascii="Arial" w:hAnsi="Arial" w:cs="Arial"/>
          <w:b/>
          <w:sz w:val="24"/>
          <w:szCs w:val="24"/>
        </w:rPr>
        <w:tab/>
      </w:r>
      <w:r w:rsidRPr="00126000">
        <w:rPr>
          <w:rFonts w:ascii="Arial" w:hAnsi="Arial" w:cs="Arial"/>
          <w:b/>
          <w:sz w:val="24"/>
          <w:szCs w:val="24"/>
        </w:rPr>
        <w:t>To be clear this is an existing Right of Way (BX/56) changes are not at the whim of anyone but have to be properly and legally considered.</w:t>
      </w:r>
      <w:r w:rsidR="005A23A5" w:rsidRPr="005A23A5">
        <w:rPr>
          <w:rFonts w:ascii="Arial" w:hAnsi="Arial" w:cs="Arial"/>
          <w:b/>
          <w:sz w:val="24"/>
          <w:szCs w:val="24"/>
        </w:rPr>
        <w:t xml:space="preserve"> Your website clearly states that Torbay only provides the following Rights of </w:t>
      </w:r>
      <w:proofErr w:type="gramStart"/>
      <w:r w:rsidR="005A23A5" w:rsidRPr="005A23A5">
        <w:rPr>
          <w:rFonts w:ascii="Arial" w:hAnsi="Arial" w:cs="Arial"/>
          <w:b/>
          <w:sz w:val="24"/>
          <w:szCs w:val="24"/>
        </w:rPr>
        <w:t>Way :</w:t>
      </w:r>
      <w:proofErr w:type="gramEnd"/>
      <w:r w:rsidR="005A23A5" w:rsidRPr="005A23A5">
        <w:rPr>
          <w:rFonts w:ascii="Arial" w:hAnsi="Arial" w:cs="Arial"/>
          <w:b/>
          <w:sz w:val="24"/>
          <w:szCs w:val="24"/>
        </w:rPr>
        <w:t>-</w:t>
      </w:r>
      <w:r w:rsidR="006C6B13">
        <w:rPr>
          <w:rFonts w:ascii="Arial" w:hAnsi="Arial" w:cs="Arial"/>
          <w:b/>
          <w:sz w:val="24"/>
          <w:szCs w:val="24"/>
        </w:rPr>
        <w:t xml:space="preserve"> </w:t>
      </w:r>
    </w:p>
    <w:p w:rsidR="00361E46" w:rsidRPr="005A23A5" w:rsidRDefault="00361E46" w:rsidP="00361E46">
      <w:pPr>
        <w:pStyle w:val="ListParagraph"/>
        <w:spacing w:after="0" w:line="240" w:lineRule="auto"/>
        <w:rPr>
          <w:rFonts w:ascii="Arial" w:hAnsi="Arial" w:cs="Arial"/>
          <w:b/>
          <w:i/>
          <w:sz w:val="24"/>
          <w:szCs w:val="24"/>
        </w:rPr>
      </w:pPr>
      <w:proofErr w:type="gramStart"/>
      <w:r w:rsidRPr="005A23A5">
        <w:rPr>
          <w:rFonts w:ascii="Arial" w:hAnsi="Arial" w:cs="Arial"/>
          <w:b/>
          <w:i/>
          <w:sz w:val="24"/>
          <w:szCs w:val="24"/>
        </w:rPr>
        <w:t>Footpaths and Bridleways.</w:t>
      </w:r>
      <w:proofErr w:type="gramEnd"/>
    </w:p>
    <w:p w:rsidR="00361E46" w:rsidRPr="005A23A5" w:rsidRDefault="00361E46" w:rsidP="00361E46">
      <w:pPr>
        <w:pStyle w:val="ListParagraph"/>
        <w:spacing w:after="0" w:line="240" w:lineRule="auto"/>
        <w:rPr>
          <w:rFonts w:ascii="Arial" w:hAnsi="Arial" w:cs="Arial"/>
          <w:b/>
          <w:i/>
          <w:sz w:val="24"/>
          <w:szCs w:val="24"/>
        </w:rPr>
      </w:pPr>
    </w:p>
    <w:p w:rsidR="00361E46" w:rsidRPr="006C6B13" w:rsidRDefault="00361E46" w:rsidP="00361E46">
      <w:pPr>
        <w:pStyle w:val="ListParagraph"/>
        <w:spacing w:after="0" w:line="240" w:lineRule="auto"/>
        <w:rPr>
          <w:rFonts w:ascii="Arial" w:hAnsi="Arial" w:cs="Arial"/>
          <w:b/>
          <w:sz w:val="24"/>
          <w:szCs w:val="24"/>
        </w:rPr>
      </w:pPr>
      <w:r w:rsidRPr="006C6B13">
        <w:rPr>
          <w:rFonts w:ascii="Arial" w:hAnsi="Arial" w:cs="Arial"/>
          <w:b/>
          <w:sz w:val="24"/>
          <w:szCs w:val="24"/>
        </w:rPr>
        <w:t xml:space="preserve">The changes are taking place over BX/56 a Public </w:t>
      </w:r>
      <w:proofErr w:type="spellStart"/>
      <w:r w:rsidRPr="006C6B13">
        <w:rPr>
          <w:rFonts w:ascii="Arial" w:hAnsi="Arial" w:cs="Arial"/>
          <w:b/>
          <w:sz w:val="24"/>
          <w:szCs w:val="24"/>
        </w:rPr>
        <w:t>RoW</w:t>
      </w:r>
      <w:proofErr w:type="spellEnd"/>
      <w:r w:rsidRPr="006C6B13">
        <w:rPr>
          <w:rFonts w:ascii="Arial" w:hAnsi="Arial" w:cs="Arial"/>
          <w:b/>
          <w:sz w:val="24"/>
          <w:szCs w:val="24"/>
        </w:rPr>
        <w:t xml:space="preserve">, which must fall into that category. Therefore the </w:t>
      </w:r>
      <w:proofErr w:type="spellStart"/>
      <w:r w:rsidRPr="006C6B13">
        <w:rPr>
          <w:rFonts w:ascii="Arial" w:hAnsi="Arial" w:cs="Arial"/>
          <w:b/>
          <w:sz w:val="24"/>
          <w:szCs w:val="24"/>
        </w:rPr>
        <w:t>RoW</w:t>
      </w:r>
      <w:proofErr w:type="spellEnd"/>
      <w:r w:rsidRPr="006C6B13">
        <w:rPr>
          <w:rFonts w:ascii="Arial" w:hAnsi="Arial" w:cs="Arial"/>
          <w:b/>
          <w:sz w:val="24"/>
          <w:szCs w:val="24"/>
        </w:rPr>
        <w:t xml:space="preserve"> BX/56 cannot be diverted over your route for cyclists. Your own council website forbids cycling or riding a horse over your Public Rights of Way.</w:t>
      </w:r>
    </w:p>
    <w:p w:rsidR="00361E46" w:rsidRPr="00361E46" w:rsidRDefault="00361E46" w:rsidP="00361E46">
      <w:pPr>
        <w:pStyle w:val="ListParagraph"/>
        <w:spacing w:after="0" w:line="240" w:lineRule="auto"/>
        <w:rPr>
          <w:rFonts w:ascii="Arial" w:hAnsi="Arial" w:cs="Arial"/>
          <w:sz w:val="24"/>
          <w:szCs w:val="24"/>
        </w:rPr>
      </w:pPr>
    </w:p>
    <w:p w:rsidR="00361E46" w:rsidRPr="00361E46" w:rsidRDefault="006C6B13" w:rsidP="00361E46">
      <w:pPr>
        <w:pStyle w:val="ListParagraph"/>
        <w:spacing w:after="0" w:line="240" w:lineRule="auto"/>
        <w:rPr>
          <w:rFonts w:ascii="Arial" w:hAnsi="Arial" w:cs="Arial"/>
          <w:sz w:val="24"/>
          <w:szCs w:val="24"/>
        </w:rPr>
      </w:pPr>
      <w:r>
        <w:rPr>
          <w:rFonts w:ascii="Arial" w:hAnsi="Arial" w:cs="Arial"/>
          <w:sz w:val="24"/>
          <w:szCs w:val="24"/>
        </w:rPr>
        <w:t>As above, the authority is</w:t>
      </w:r>
      <w:r w:rsidR="00361E46" w:rsidRPr="00361E46">
        <w:rPr>
          <w:rFonts w:ascii="Arial" w:hAnsi="Arial" w:cs="Arial"/>
          <w:sz w:val="24"/>
          <w:szCs w:val="24"/>
        </w:rPr>
        <w:t xml:space="preserve"> aware that any changes to the line of a PROW are subject to a full legal process, including the advertising of any proposed changes and the hearing of objections. </w:t>
      </w:r>
    </w:p>
    <w:sectPr w:rsidR="00361E46" w:rsidRPr="00361E46"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A5" w:rsidRDefault="005A23A5">
      <w:r>
        <w:separator/>
      </w:r>
    </w:p>
  </w:endnote>
  <w:endnote w:type="continuationSeparator" w:id="0">
    <w:p w:rsidR="005A23A5" w:rsidRDefault="005A2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5" w:rsidRDefault="005A23A5" w:rsidP="00AA7E6D">
    <w:pPr>
      <w:widowControl/>
      <w:tabs>
        <w:tab w:val="left" w:pos="567"/>
      </w:tabs>
      <w:autoSpaceDE w:val="0"/>
      <w:autoSpaceDN w:val="0"/>
      <w:adjustRightInd w:val="0"/>
      <w:ind w:left="567" w:hanging="567"/>
      <w:rPr>
        <w:rFonts w:ascii="Arial" w:hAnsi="Arial" w:cs="Arial"/>
        <w:b/>
        <w:sz w:val="24"/>
        <w:szCs w:val="24"/>
      </w:rPr>
    </w:pPr>
  </w:p>
  <w:p w:rsidR="005A23A5" w:rsidRPr="00DD3468" w:rsidRDefault="005A23A5"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5A23A5" w:rsidRPr="00DD3468" w:rsidRDefault="005A23A5" w:rsidP="00AA7E6D">
    <w:pPr>
      <w:widowControl/>
      <w:tabs>
        <w:tab w:val="left" w:pos="567"/>
      </w:tabs>
      <w:autoSpaceDE w:val="0"/>
      <w:autoSpaceDN w:val="0"/>
      <w:adjustRightInd w:val="0"/>
      <w:spacing w:after="60"/>
      <w:rPr>
        <w:rFonts w:ascii="Arial" w:hAnsi="Arial" w:cs="Arial"/>
        <w:bCs/>
        <w:snapToGrid/>
        <w:sz w:val="16"/>
        <w:szCs w:val="16"/>
        <w:lang w:val="en-GB"/>
      </w:rPr>
    </w:pPr>
  </w:p>
  <w:p w:rsidR="005A23A5" w:rsidRPr="00DD3468" w:rsidRDefault="005A23A5"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5" w:rsidRPr="00BE16F1" w:rsidRDefault="005A23A5" w:rsidP="00BE16F1">
    <w:pPr>
      <w:pStyle w:val="Footer"/>
      <w:jc w:val="right"/>
      <w:rPr>
        <w:rFonts w:ascii="Arial" w:hAnsi="Arial" w:cs="Arial"/>
        <w:sz w:val="16"/>
        <w:szCs w:val="16"/>
      </w:rPr>
    </w:pPr>
    <w:r w:rsidRPr="00BE16F1">
      <w:rPr>
        <w:rFonts w:ascii="Arial" w:hAnsi="Arial" w:cs="Arial"/>
        <w:sz w:val="16"/>
        <w:szCs w:val="16"/>
      </w:rPr>
      <w:t xml:space="preserve">Page </w:t>
    </w:r>
    <w:r w:rsidRPr="00BE16F1">
      <w:rPr>
        <w:rFonts w:ascii="Arial" w:hAnsi="Arial" w:cs="Arial"/>
        <w:sz w:val="16"/>
        <w:szCs w:val="16"/>
      </w:rPr>
      <w:fldChar w:fldCharType="begin"/>
    </w:r>
    <w:r w:rsidRPr="00BE16F1">
      <w:rPr>
        <w:rFonts w:ascii="Arial" w:hAnsi="Arial" w:cs="Arial"/>
        <w:sz w:val="16"/>
        <w:szCs w:val="16"/>
      </w:rPr>
      <w:instrText xml:space="preserve"> PAGE </w:instrText>
    </w:r>
    <w:r w:rsidRPr="00BE16F1">
      <w:rPr>
        <w:rFonts w:ascii="Arial" w:hAnsi="Arial" w:cs="Arial"/>
        <w:sz w:val="16"/>
        <w:szCs w:val="16"/>
      </w:rPr>
      <w:fldChar w:fldCharType="separate"/>
    </w:r>
    <w:r>
      <w:rPr>
        <w:rFonts w:ascii="Arial" w:hAnsi="Arial" w:cs="Arial"/>
        <w:noProof/>
        <w:sz w:val="16"/>
        <w:szCs w:val="16"/>
      </w:rPr>
      <w:t>1</w:t>
    </w:r>
    <w:r w:rsidRPr="00BE16F1">
      <w:rPr>
        <w:rFonts w:ascii="Arial" w:hAnsi="Arial" w:cs="Arial"/>
        <w:sz w:val="16"/>
        <w:szCs w:val="16"/>
      </w:rPr>
      <w:fldChar w:fldCharType="end"/>
    </w:r>
    <w:r w:rsidRPr="00BE16F1">
      <w:rPr>
        <w:rFonts w:ascii="Arial" w:hAnsi="Arial" w:cs="Arial"/>
        <w:sz w:val="16"/>
        <w:szCs w:val="16"/>
      </w:rPr>
      <w:t xml:space="preserve"> of </w:t>
    </w:r>
    <w:r w:rsidRPr="00BE16F1">
      <w:rPr>
        <w:rFonts w:ascii="Arial" w:hAnsi="Arial" w:cs="Arial"/>
        <w:sz w:val="16"/>
        <w:szCs w:val="16"/>
      </w:rPr>
      <w:fldChar w:fldCharType="begin"/>
    </w:r>
    <w:r w:rsidRPr="00BE16F1">
      <w:rPr>
        <w:rFonts w:ascii="Arial" w:hAnsi="Arial" w:cs="Arial"/>
        <w:sz w:val="16"/>
        <w:szCs w:val="16"/>
      </w:rPr>
      <w:instrText xml:space="preserve"> NUMPAGES </w:instrText>
    </w:r>
    <w:r w:rsidRPr="00BE16F1">
      <w:rPr>
        <w:rFonts w:ascii="Arial" w:hAnsi="Arial" w:cs="Arial"/>
        <w:sz w:val="16"/>
        <w:szCs w:val="16"/>
      </w:rPr>
      <w:fldChar w:fldCharType="separate"/>
    </w:r>
    <w:r w:rsidRPr="00BE16F1">
      <w:rPr>
        <w:rFonts w:ascii="Arial" w:hAnsi="Arial" w:cs="Arial"/>
        <w:noProof/>
        <w:sz w:val="16"/>
        <w:szCs w:val="16"/>
      </w:rPr>
      <w:t>1</w:t>
    </w:r>
    <w:r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A5" w:rsidRDefault="005A23A5">
      <w:r>
        <w:separator/>
      </w:r>
    </w:p>
  </w:footnote>
  <w:footnote w:type="continuationSeparator" w:id="0">
    <w:p w:rsidR="005A23A5" w:rsidRDefault="005A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5" w:rsidRDefault="005A23A5">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5A23A5" w:rsidRDefault="005A23A5">
    <w:pPr>
      <w:pStyle w:val="Header"/>
      <w:jc w:val="right"/>
      <w:rPr>
        <w:lang w:val="en-GB"/>
      </w:rPr>
    </w:pPr>
  </w:p>
  <w:p w:rsidR="005A23A5" w:rsidRDefault="005A23A5">
    <w:pPr>
      <w:pStyle w:val="Header"/>
      <w:rPr>
        <w:lang w:val="en-GB"/>
      </w:rPr>
    </w:pPr>
  </w:p>
  <w:p w:rsidR="005A23A5" w:rsidRDefault="005A23A5">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403E5CFB"/>
    <w:multiLevelType w:val="hybridMultilevel"/>
    <w:tmpl w:val="99ACEA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rsids>
    <w:rsidRoot w:val="00E149FE"/>
    <w:rsid w:val="00011F0C"/>
    <w:rsid w:val="00043900"/>
    <w:rsid w:val="000B213E"/>
    <w:rsid w:val="000E1A9B"/>
    <w:rsid w:val="00126000"/>
    <w:rsid w:val="00133492"/>
    <w:rsid w:val="00176BE1"/>
    <w:rsid w:val="001C6485"/>
    <w:rsid w:val="001E2239"/>
    <w:rsid w:val="002967BB"/>
    <w:rsid w:val="002A61E4"/>
    <w:rsid w:val="002C431F"/>
    <w:rsid w:val="00300B48"/>
    <w:rsid w:val="00303D18"/>
    <w:rsid w:val="00361E46"/>
    <w:rsid w:val="00453B9B"/>
    <w:rsid w:val="004B3661"/>
    <w:rsid w:val="00551AF6"/>
    <w:rsid w:val="0058083C"/>
    <w:rsid w:val="005A23A5"/>
    <w:rsid w:val="005F494D"/>
    <w:rsid w:val="006254CB"/>
    <w:rsid w:val="00650040"/>
    <w:rsid w:val="006C6B13"/>
    <w:rsid w:val="006D3102"/>
    <w:rsid w:val="00720724"/>
    <w:rsid w:val="00784DED"/>
    <w:rsid w:val="00865634"/>
    <w:rsid w:val="00951761"/>
    <w:rsid w:val="00977727"/>
    <w:rsid w:val="009A13E2"/>
    <w:rsid w:val="00A734C7"/>
    <w:rsid w:val="00AA5747"/>
    <w:rsid w:val="00AA7E6D"/>
    <w:rsid w:val="00AD1728"/>
    <w:rsid w:val="00AE2DA7"/>
    <w:rsid w:val="00BA36FC"/>
    <w:rsid w:val="00BE16F1"/>
    <w:rsid w:val="00C2022B"/>
    <w:rsid w:val="00C54EA5"/>
    <w:rsid w:val="00C8081F"/>
    <w:rsid w:val="00CF5D71"/>
    <w:rsid w:val="00D47DF5"/>
    <w:rsid w:val="00DD3468"/>
    <w:rsid w:val="00DE7803"/>
    <w:rsid w:val="00E149FE"/>
    <w:rsid w:val="00E33F7B"/>
    <w:rsid w:val="00E42DDF"/>
    <w:rsid w:val="00E76418"/>
    <w:rsid w:val="00E821D9"/>
    <w:rsid w:val="00EF6784"/>
    <w:rsid w:val="00F27CDD"/>
    <w:rsid w:val="00F50AAD"/>
    <w:rsid w:val="00F93954"/>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361E46"/>
    <w:pPr>
      <w:widowControl/>
      <w:spacing w:after="200" w:line="276" w:lineRule="auto"/>
      <w:ind w:left="720"/>
    </w:pPr>
    <w:rPr>
      <w:rFonts w:ascii="Calibri" w:eastAsiaTheme="minorHAnsi" w:hAnsi="Calibri"/>
      <w:snapToGrid/>
      <w:szCs w:val="22"/>
      <w:lang w:val="en-GB" w:eastAsia="en-GB"/>
    </w:rPr>
  </w:style>
</w:styles>
</file>

<file path=word/webSettings.xml><?xml version="1.0" encoding="utf-8"?>
<w:webSettings xmlns:r="http://schemas.openxmlformats.org/officeDocument/2006/relationships" xmlns:w="http://schemas.openxmlformats.org/wordprocessingml/2006/main">
  <w:divs>
    <w:div w:id="262885030">
      <w:bodyDiv w:val="1"/>
      <w:marLeft w:val="0"/>
      <w:marRight w:val="0"/>
      <w:marTop w:val="0"/>
      <w:marBottom w:val="0"/>
      <w:divBdr>
        <w:top w:val="none" w:sz="0" w:space="0" w:color="auto"/>
        <w:left w:val="none" w:sz="0" w:space="0" w:color="auto"/>
        <w:bottom w:val="none" w:sz="0" w:space="0" w:color="auto"/>
        <w:right w:val="none" w:sz="0" w:space="0" w:color="auto"/>
      </w:divBdr>
    </w:div>
    <w:div w:id="1159157114">
      <w:bodyDiv w:val="1"/>
      <w:marLeft w:val="0"/>
      <w:marRight w:val="0"/>
      <w:marTop w:val="0"/>
      <w:marBottom w:val="0"/>
      <w:divBdr>
        <w:top w:val="none" w:sz="0" w:space="0" w:color="auto"/>
        <w:left w:val="none" w:sz="0" w:space="0" w:color="auto"/>
        <w:bottom w:val="none" w:sz="0" w:space="0" w:color="auto"/>
        <w:right w:val="none" w:sz="0" w:space="0" w:color="auto"/>
      </w:divBdr>
    </w:div>
    <w:div w:id="1168204797">
      <w:bodyDiv w:val="1"/>
      <w:marLeft w:val="0"/>
      <w:marRight w:val="0"/>
      <w:marTop w:val="0"/>
      <w:marBottom w:val="0"/>
      <w:divBdr>
        <w:top w:val="none" w:sz="0" w:space="0" w:color="auto"/>
        <w:left w:val="none" w:sz="0" w:space="0" w:color="auto"/>
        <w:bottom w:val="none" w:sz="0" w:space="0" w:color="auto"/>
        <w:right w:val="none" w:sz="0" w:space="0" w:color="auto"/>
      </w:divBdr>
    </w:div>
    <w:div w:id="1338000872">
      <w:bodyDiv w:val="1"/>
      <w:marLeft w:val="0"/>
      <w:marRight w:val="0"/>
      <w:marTop w:val="0"/>
      <w:marBottom w:val="0"/>
      <w:divBdr>
        <w:top w:val="none" w:sz="0" w:space="0" w:color="auto"/>
        <w:left w:val="none" w:sz="0" w:space="0" w:color="auto"/>
        <w:bottom w:val="none" w:sz="0" w:space="0" w:color="auto"/>
        <w:right w:val="none" w:sz="0" w:space="0" w:color="auto"/>
      </w:divBdr>
    </w:div>
    <w:div w:id="1355767415">
      <w:bodyDiv w:val="1"/>
      <w:marLeft w:val="0"/>
      <w:marRight w:val="0"/>
      <w:marTop w:val="0"/>
      <w:marBottom w:val="0"/>
      <w:divBdr>
        <w:top w:val="none" w:sz="0" w:space="0" w:color="auto"/>
        <w:left w:val="none" w:sz="0" w:space="0" w:color="auto"/>
        <w:bottom w:val="none" w:sz="0" w:space="0" w:color="auto"/>
        <w:right w:val="none" w:sz="0" w:space="0" w:color="auto"/>
      </w:divBdr>
    </w:div>
    <w:div w:id="1505439752">
      <w:bodyDiv w:val="1"/>
      <w:marLeft w:val="0"/>
      <w:marRight w:val="0"/>
      <w:marTop w:val="0"/>
      <w:marBottom w:val="0"/>
      <w:divBdr>
        <w:top w:val="none" w:sz="0" w:space="0" w:color="auto"/>
        <w:left w:val="none" w:sz="0" w:space="0" w:color="auto"/>
        <w:bottom w:val="none" w:sz="0" w:space="0" w:color="auto"/>
        <w:right w:val="none" w:sz="0" w:space="0" w:color="auto"/>
      </w:divBdr>
    </w:div>
    <w:div w:id="1521234239">
      <w:bodyDiv w:val="1"/>
      <w:marLeft w:val="0"/>
      <w:marRight w:val="0"/>
      <w:marTop w:val="0"/>
      <w:marBottom w:val="0"/>
      <w:divBdr>
        <w:top w:val="none" w:sz="0" w:space="0" w:color="auto"/>
        <w:left w:val="none" w:sz="0" w:space="0" w:color="auto"/>
        <w:bottom w:val="none" w:sz="0" w:space="0" w:color="auto"/>
        <w:right w:val="none" w:sz="0" w:space="0" w:color="auto"/>
      </w:divBdr>
    </w:div>
    <w:div w:id="180180604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4407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bthb199</cp:lastModifiedBy>
  <cp:revision>2</cp:revision>
  <cp:lastPrinted>2005-07-21T15:51:00Z</cp:lastPrinted>
  <dcterms:created xsi:type="dcterms:W3CDTF">2017-03-20T15:11:00Z</dcterms:created>
  <dcterms:modified xsi:type="dcterms:W3CDTF">2017-03-20T15:11:00Z</dcterms:modified>
</cp:coreProperties>
</file>