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923309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993272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923309">
        <w:rPr>
          <w:rFonts w:ascii="Arial" w:hAnsi="Arial" w:cs="Arial"/>
          <w:b/>
          <w:snapToGrid/>
          <w:sz w:val="24"/>
          <w:szCs w:val="24"/>
          <w:lang w:val="en-GB"/>
        </w:rPr>
        <w:t>618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23309">
        <w:rPr>
          <w:rFonts w:ascii="Arial" w:hAnsi="Arial" w:cs="Arial"/>
          <w:b/>
          <w:snapToGrid/>
          <w:sz w:val="24"/>
          <w:szCs w:val="24"/>
          <w:lang w:val="en-GB"/>
        </w:rPr>
        <w:t>20 July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DA2720">
        <w:rPr>
          <w:rFonts w:ascii="Arial" w:hAnsi="Arial" w:cs="Arial"/>
          <w:b/>
          <w:snapToGrid/>
          <w:sz w:val="24"/>
          <w:szCs w:val="24"/>
          <w:lang w:val="en-GB"/>
        </w:rPr>
        <w:t>29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 xml:space="preserve">I would like to know the council’s policy and practice in charging charities and voluntary organisations for waste disposal. </w:t>
      </w: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1.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Does the council currently charge charities and voluntary organisations for waste disposal? 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2A34">
        <w:rPr>
          <w:rFonts w:ascii="Arial" w:hAnsi="Arial" w:cs="Arial"/>
          <w:sz w:val="24"/>
          <w:szCs w:val="24"/>
        </w:rPr>
        <w:t>Yes via its contractor TOR2 who run the site at Tor Park Road in Paignton.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2.</w:t>
      </w:r>
      <w:r w:rsidRPr="00923309">
        <w:rPr>
          <w:rFonts w:ascii="Arial" w:hAnsi="Arial" w:cs="Arial"/>
          <w:b/>
          <w:sz w:val="24"/>
          <w:szCs w:val="24"/>
        </w:rPr>
        <w:tab/>
        <w:t>If the answer to question 1 is yes:</w:t>
      </w: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a)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what are the charges? (Please provide details of the fee structure and the conditions under which charges are applied or waived.) 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2A34">
        <w:rPr>
          <w:rFonts w:ascii="Arial" w:hAnsi="Arial" w:cs="Arial"/>
          <w:sz w:val="24"/>
          <w:szCs w:val="24"/>
        </w:rPr>
        <w:t>Each Charity is given a</w:t>
      </w:r>
      <w:r w:rsidR="00E3760F">
        <w:rPr>
          <w:rFonts w:ascii="Arial" w:hAnsi="Arial" w:cs="Arial"/>
          <w:sz w:val="24"/>
          <w:szCs w:val="24"/>
        </w:rPr>
        <w:t>n</w:t>
      </w:r>
      <w:r w:rsidR="00902A34">
        <w:rPr>
          <w:rFonts w:ascii="Arial" w:hAnsi="Arial" w:cs="Arial"/>
          <w:sz w:val="24"/>
          <w:szCs w:val="24"/>
        </w:rPr>
        <w:t xml:space="preserve"> annual 10 tonne free </w:t>
      </w:r>
      <w:r w:rsidR="00E3760F">
        <w:rPr>
          <w:rFonts w:ascii="Arial" w:hAnsi="Arial" w:cs="Arial"/>
          <w:sz w:val="24"/>
          <w:szCs w:val="24"/>
        </w:rPr>
        <w:t>disposal</w:t>
      </w:r>
      <w:r w:rsidR="00902A34">
        <w:rPr>
          <w:rFonts w:ascii="Arial" w:hAnsi="Arial" w:cs="Arial"/>
          <w:sz w:val="24"/>
          <w:szCs w:val="24"/>
        </w:rPr>
        <w:t xml:space="preserve"> allowance</w:t>
      </w:r>
      <w:r w:rsidR="00E3760F">
        <w:rPr>
          <w:rFonts w:ascii="Arial" w:hAnsi="Arial" w:cs="Arial"/>
          <w:sz w:val="24"/>
          <w:szCs w:val="24"/>
        </w:rPr>
        <w:t>. There is still a charge made for this waste, but this is for managing the waste on site and transport to the disposal facility not the disposal cost itself.</w:t>
      </w:r>
    </w:p>
    <w:p w:rsidR="0022172E" w:rsidRDefault="0022172E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E3760F" w:rsidRDefault="00E3760F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charge rates as per the above are £13.13 inc VAT for any amount under 500kg and £26.26 per tonne for anything over 500kg.</w:t>
      </w:r>
    </w:p>
    <w:p w:rsidR="00E3760F" w:rsidRDefault="00E3760F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2A34" w:rsidRDefault="00902A34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Every tonne after the 10 tonne allowance</w:t>
      </w:r>
      <w:r w:rsidR="00E3760F">
        <w:rPr>
          <w:rFonts w:ascii="Arial" w:hAnsi="Arial" w:cs="Arial"/>
          <w:sz w:val="24"/>
          <w:szCs w:val="24"/>
        </w:rPr>
        <w:t xml:space="preserve"> as per above</w:t>
      </w:r>
      <w:r>
        <w:rPr>
          <w:rFonts w:ascii="Arial" w:hAnsi="Arial" w:cs="Arial"/>
          <w:sz w:val="24"/>
          <w:szCs w:val="24"/>
        </w:rPr>
        <w:t xml:space="preserve"> is charged at</w:t>
      </w:r>
      <w:r w:rsidR="00E3760F">
        <w:rPr>
          <w:rFonts w:ascii="Arial" w:hAnsi="Arial" w:cs="Arial"/>
          <w:sz w:val="24"/>
          <w:szCs w:val="24"/>
        </w:rPr>
        <w:t xml:space="preserve"> normal commercial disposal rates which are £44.52 inc VAT for up to 260kg and £171.25 per tonne for any load over 260kg.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b)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how do the charges compare to fees charged to fully commercial organisations? </w:t>
      </w:r>
      <w:r w:rsidRPr="00923309">
        <w:rPr>
          <w:rFonts w:ascii="Arial" w:hAnsi="Arial" w:cs="Arial"/>
          <w:b/>
          <w:sz w:val="24"/>
          <w:szCs w:val="24"/>
        </w:rPr>
        <w:br/>
      </w:r>
    </w:p>
    <w:p w:rsidR="00923309" w:rsidRDefault="0022172E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Normal commercial disposal rates are £44.52 inc VAT for up to 260kg and £171.25 per tonne for any load over 260kg.</w:t>
      </w:r>
      <w:r w:rsidR="009233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c)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when were the charges for charities and voluntary organisations introduced? </w:t>
      </w:r>
      <w:r w:rsidRPr="00923309">
        <w:rPr>
          <w:rFonts w:ascii="Arial" w:hAnsi="Arial" w:cs="Arial"/>
          <w:b/>
          <w:sz w:val="24"/>
          <w:szCs w:val="24"/>
        </w:rPr>
        <w:br/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172E">
        <w:rPr>
          <w:rFonts w:ascii="Arial" w:hAnsi="Arial" w:cs="Arial"/>
          <w:sz w:val="24"/>
          <w:szCs w:val="24"/>
        </w:rPr>
        <w:t>The discounted rate above has always been applicable, but the restriction</w:t>
      </w:r>
      <w:r w:rsidR="009A4192">
        <w:rPr>
          <w:rFonts w:ascii="Arial" w:hAnsi="Arial" w:cs="Arial"/>
          <w:sz w:val="24"/>
          <w:szCs w:val="24"/>
        </w:rPr>
        <w:t xml:space="preserve"> of</w:t>
      </w:r>
      <w:r w:rsidR="0022172E">
        <w:rPr>
          <w:rFonts w:ascii="Arial" w:hAnsi="Arial" w:cs="Arial"/>
          <w:sz w:val="24"/>
          <w:szCs w:val="24"/>
        </w:rPr>
        <w:t xml:space="preserve"> 10 tonnes per annum at this rate was introduced on </w:t>
      </w:r>
      <w:r w:rsidR="00B324B1">
        <w:rPr>
          <w:rFonts w:ascii="Arial" w:hAnsi="Arial" w:cs="Arial"/>
          <w:sz w:val="24"/>
          <w:szCs w:val="24"/>
        </w:rPr>
        <w:t>1/1/2015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d)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how much revenue has the council received since the charges were introduced? 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24B1">
        <w:rPr>
          <w:rFonts w:ascii="Arial" w:hAnsi="Arial" w:cs="Arial"/>
          <w:sz w:val="24"/>
          <w:szCs w:val="24"/>
        </w:rPr>
        <w:t>The Revenue goes directly to our contractor TOR2 as part of the cyclical fee paid annually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3309">
        <w:rPr>
          <w:rFonts w:ascii="Arial" w:hAnsi="Arial" w:cs="Arial"/>
          <w:b/>
          <w:sz w:val="24"/>
          <w:szCs w:val="24"/>
        </w:rPr>
        <w:t>Please provide breakdown of amounts as they relate to specific charities or voluntary organisations and dates of receipt.</w:t>
      </w:r>
      <w:r w:rsidRPr="00923309">
        <w:rPr>
          <w:rFonts w:ascii="Arial" w:hAnsi="Arial" w:cs="Arial"/>
          <w:b/>
          <w:sz w:val="24"/>
          <w:szCs w:val="24"/>
        </w:rPr>
        <w:br/>
      </w: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3.</w:t>
      </w:r>
      <w:r w:rsidRPr="00923309">
        <w:rPr>
          <w:rFonts w:ascii="Arial" w:hAnsi="Arial" w:cs="Arial"/>
          <w:b/>
          <w:sz w:val="24"/>
          <w:szCs w:val="24"/>
        </w:rPr>
        <w:tab/>
        <w:t>If the answer to question 1 is no:</w:t>
      </w: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923309">
        <w:rPr>
          <w:rFonts w:ascii="Arial" w:hAnsi="Arial" w:cs="Arial"/>
          <w:b/>
          <w:sz w:val="24"/>
          <w:szCs w:val="24"/>
        </w:rPr>
        <w:t>a)</w:t>
      </w:r>
      <w:r w:rsidRPr="00923309">
        <w:rPr>
          <w:rFonts w:ascii="Arial" w:hAnsi="Arial" w:cs="Arial"/>
          <w:b/>
          <w:sz w:val="24"/>
          <w:szCs w:val="24"/>
        </w:rPr>
        <w:tab/>
        <w:t xml:space="preserve">is the council considering introducing such charges and what is the current state of play of such deliberations. </w:t>
      </w:r>
    </w:p>
    <w:p w:rsid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6D3102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2720">
        <w:rPr>
          <w:rFonts w:ascii="Arial" w:hAnsi="Arial" w:cs="Arial"/>
          <w:sz w:val="24"/>
          <w:szCs w:val="24"/>
        </w:rPr>
        <w:t>N/</w:t>
      </w:r>
      <w:r w:rsidR="00B324B1">
        <w:rPr>
          <w:rFonts w:ascii="Arial" w:hAnsi="Arial" w:cs="Arial"/>
          <w:sz w:val="24"/>
          <w:szCs w:val="24"/>
        </w:rPr>
        <w:t>A</w:t>
      </w:r>
    </w:p>
    <w:p w:rsidR="00923309" w:rsidRPr="00923309" w:rsidRDefault="00923309" w:rsidP="00923309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4"/>
          <w:szCs w:val="24"/>
        </w:rPr>
      </w:pPr>
    </w:p>
    <w:sectPr w:rsidR="00923309" w:rsidRPr="00923309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78" w:rsidRDefault="008C7278">
      <w:r>
        <w:separator/>
      </w:r>
    </w:p>
  </w:endnote>
  <w:endnote w:type="continuationSeparator" w:id="0">
    <w:p w:rsidR="008C7278" w:rsidRDefault="008C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2682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26828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26828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26828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26828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26828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78" w:rsidRDefault="008C7278">
      <w:r>
        <w:separator/>
      </w:r>
    </w:p>
  </w:footnote>
  <w:footnote w:type="continuationSeparator" w:id="0">
    <w:p w:rsidR="008C7278" w:rsidRDefault="008C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00093"/>
    <w:rsid w:val="000B213E"/>
    <w:rsid w:val="000E1A9B"/>
    <w:rsid w:val="000E6509"/>
    <w:rsid w:val="00176BE1"/>
    <w:rsid w:val="001C6485"/>
    <w:rsid w:val="001E2239"/>
    <w:rsid w:val="0022172E"/>
    <w:rsid w:val="00241C77"/>
    <w:rsid w:val="002967BB"/>
    <w:rsid w:val="002A61E4"/>
    <w:rsid w:val="002C431F"/>
    <w:rsid w:val="00300B48"/>
    <w:rsid w:val="00303D18"/>
    <w:rsid w:val="003D37AC"/>
    <w:rsid w:val="00453B9B"/>
    <w:rsid w:val="004B3661"/>
    <w:rsid w:val="00551AF6"/>
    <w:rsid w:val="005F494D"/>
    <w:rsid w:val="006254CB"/>
    <w:rsid w:val="00650040"/>
    <w:rsid w:val="006D3102"/>
    <w:rsid w:val="00720724"/>
    <w:rsid w:val="007F65EB"/>
    <w:rsid w:val="00865634"/>
    <w:rsid w:val="008C7278"/>
    <w:rsid w:val="00902A34"/>
    <w:rsid w:val="00923309"/>
    <w:rsid w:val="00951761"/>
    <w:rsid w:val="00977727"/>
    <w:rsid w:val="00993272"/>
    <w:rsid w:val="009A13E2"/>
    <w:rsid w:val="009A4192"/>
    <w:rsid w:val="00A734C7"/>
    <w:rsid w:val="00AA2E2E"/>
    <w:rsid w:val="00AA5747"/>
    <w:rsid w:val="00AA7E6D"/>
    <w:rsid w:val="00AD1728"/>
    <w:rsid w:val="00AE2DA7"/>
    <w:rsid w:val="00B324B1"/>
    <w:rsid w:val="00BA36FC"/>
    <w:rsid w:val="00BE16F1"/>
    <w:rsid w:val="00C2022B"/>
    <w:rsid w:val="00C54EA5"/>
    <w:rsid w:val="00C8081F"/>
    <w:rsid w:val="00CF5D71"/>
    <w:rsid w:val="00D47DF5"/>
    <w:rsid w:val="00DA2720"/>
    <w:rsid w:val="00DD3468"/>
    <w:rsid w:val="00E149FE"/>
    <w:rsid w:val="00E33F7B"/>
    <w:rsid w:val="00E3760F"/>
    <w:rsid w:val="00E42DDF"/>
    <w:rsid w:val="00E76418"/>
    <w:rsid w:val="00E821D9"/>
    <w:rsid w:val="00F26828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1993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3</cp:revision>
  <cp:lastPrinted>2005-07-21T15:51:00Z</cp:lastPrinted>
  <dcterms:created xsi:type="dcterms:W3CDTF">2017-08-29T13:05:00Z</dcterms:created>
  <dcterms:modified xsi:type="dcterms:W3CDTF">2017-08-29T13:05:00Z</dcterms:modified>
</cp:coreProperties>
</file>