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0A" w:rsidRDefault="00075D0A" w:rsidP="00075D0A">
      <w:pPr>
        <w:pStyle w:val="Heading1"/>
        <w:jc w:val="center"/>
      </w:pPr>
      <w:bookmarkStart w:id="0" w:name="_Toc343591381"/>
      <w:r w:rsidRPr="00FC5AC6">
        <w:t>SCHEDULE 2</w:t>
      </w:r>
      <w:r>
        <w:t>B</w:t>
      </w:r>
      <w:r w:rsidRPr="00FC5AC6">
        <w:t xml:space="preserve"> </w:t>
      </w:r>
    </w:p>
    <w:bookmarkEnd w:id="0"/>
    <w:p w:rsidR="00075D0A" w:rsidRDefault="00075D0A" w:rsidP="00075D0A">
      <w:pPr>
        <w:pStyle w:val="Heading1"/>
        <w:jc w:val="center"/>
      </w:pPr>
      <w:r>
        <w:t>FOSTER TIERING</w:t>
      </w:r>
      <w:r w:rsidR="00C90907">
        <w:t xml:space="preserve"> SPECIFICATION</w:t>
      </w:r>
    </w:p>
    <w:p w:rsidR="00075D0A" w:rsidRPr="00E436D2" w:rsidRDefault="00075D0A" w:rsidP="00075D0A">
      <w:pPr>
        <w:spacing w:after="0"/>
        <w:jc w:val="center"/>
        <w:rPr>
          <w:rFonts w:ascii="Arial" w:hAnsi="Arial" w:cs="Arial"/>
          <w:sz w:val="2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007C73" w:rsidRPr="00B5552C" w:rsidTr="00075D0A">
        <w:tc>
          <w:tcPr>
            <w:tcW w:w="9214" w:type="dxa"/>
            <w:shd w:val="clear" w:color="auto" w:fill="BFBFBF" w:themeFill="background1" w:themeFillShade="BF"/>
          </w:tcPr>
          <w:p w:rsidR="00075D0A" w:rsidRPr="00B5552C" w:rsidRDefault="00075D0A" w:rsidP="00075D0A">
            <w:pPr>
              <w:spacing w:after="0" w:line="276" w:lineRule="auto"/>
              <w:rPr>
                <w:rFonts w:ascii="Arial" w:hAnsi="Arial" w:cs="Arial"/>
                <w:b/>
                <w:color w:val="F79646"/>
              </w:rPr>
            </w:pPr>
            <w:r w:rsidRPr="00075D0A">
              <w:rPr>
                <w:rFonts w:ascii="Arial" w:hAnsi="Arial" w:cs="Arial"/>
                <w:b/>
              </w:rPr>
              <w:t>1.</w:t>
            </w:r>
            <w:r w:rsidRPr="00075D0A">
              <w:rPr>
                <w:rFonts w:ascii="Arial" w:hAnsi="Arial" w:cs="Arial"/>
                <w:b/>
              </w:rPr>
              <w:tab/>
            </w:r>
            <w:r>
              <w:rPr>
                <w:rFonts w:ascii="Arial" w:hAnsi="Arial" w:cs="Arial"/>
                <w:b/>
              </w:rPr>
              <w:t>Rationale &amp; Background</w:t>
            </w:r>
          </w:p>
        </w:tc>
      </w:tr>
      <w:tr w:rsidR="00007C73" w:rsidRPr="00512021" w:rsidTr="00075D0A">
        <w:tc>
          <w:tcPr>
            <w:tcW w:w="9214" w:type="dxa"/>
            <w:shd w:val="clear" w:color="auto" w:fill="auto"/>
          </w:tcPr>
          <w:p w:rsidR="00075D0A" w:rsidRPr="00390A2D" w:rsidRDefault="00075D0A" w:rsidP="008E75D5">
            <w:pPr>
              <w:spacing w:after="0"/>
              <w:ind w:left="360"/>
              <w:rPr>
                <w:rFonts w:ascii="Arial" w:hAnsi="Arial" w:cs="Arial"/>
                <w:color w:val="009966"/>
                <w:sz w:val="20"/>
              </w:rPr>
            </w:pPr>
          </w:p>
          <w:p w:rsidR="00075D0A" w:rsidRPr="00C90907" w:rsidRDefault="00075D0A" w:rsidP="00075D0A">
            <w:pPr>
              <w:numPr>
                <w:ilvl w:val="1"/>
                <w:numId w:val="2"/>
              </w:numPr>
              <w:spacing w:after="0"/>
              <w:rPr>
                <w:rFonts w:ascii="Arial" w:hAnsi="Arial" w:cs="Arial"/>
                <w:b/>
                <w:szCs w:val="22"/>
                <w:u w:val="single"/>
              </w:rPr>
            </w:pPr>
            <w:r w:rsidRPr="00C90907">
              <w:rPr>
                <w:rFonts w:ascii="Arial" w:hAnsi="Arial" w:cs="Arial"/>
                <w:b/>
                <w:sz w:val="22"/>
                <w:szCs w:val="22"/>
              </w:rPr>
              <w:tab/>
            </w:r>
            <w:r w:rsidRPr="00C90907">
              <w:rPr>
                <w:rFonts w:ascii="Arial" w:hAnsi="Arial" w:cs="Arial"/>
                <w:b/>
                <w:sz w:val="22"/>
                <w:szCs w:val="22"/>
                <w:u w:val="single"/>
              </w:rPr>
              <w:t xml:space="preserve">Local context </w:t>
            </w:r>
          </w:p>
          <w:p w:rsidR="00075D0A" w:rsidRDefault="00075D0A" w:rsidP="008E75D5">
            <w:pPr>
              <w:spacing w:after="0"/>
              <w:rPr>
                <w:rFonts w:ascii="Arial" w:hAnsi="Arial" w:cs="Arial"/>
                <w:color w:val="009966"/>
                <w:sz w:val="20"/>
              </w:rPr>
            </w:pPr>
          </w:p>
          <w:p w:rsidR="00075D0A" w:rsidRPr="00C90907" w:rsidRDefault="00075D0A" w:rsidP="00075D0A">
            <w:pPr>
              <w:rPr>
                <w:rFonts w:ascii="Arial" w:hAnsi="Arial" w:cs="Arial"/>
                <w:sz w:val="20"/>
              </w:rPr>
            </w:pPr>
            <w:r w:rsidRPr="00C90907">
              <w:rPr>
                <w:rFonts w:ascii="Arial" w:hAnsi="Arial" w:cs="Arial"/>
                <w:sz w:val="20"/>
              </w:rPr>
              <w:t>Torbay Foster Care Service introduced a new single payment rate in October 2013 of £400 per week per child.  This payment rate was introduced primarily to facilitate the recruitment of high quality Foster Carers to enable the Torbay Local Authority to meet its sufficiency requirements.  This achieved recruitment of Foster Carers into Torbay and was largely successful.</w:t>
            </w:r>
          </w:p>
          <w:p w:rsidR="00075D0A" w:rsidRPr="00C90907" w:rsidRDefault="00075D0A" w:rsidP="00075D0A">
            <w:pPr>
              <w:rPr>
                <w:rFonts w:ascii="Arial" w:hAnsi="Arial" w:cs="Arial"/>
                <w:sz w:val="20"/>
              </w:rPr>
            </w:pPr>
            <w:r w:rsidRPr="00C90907">
              <w:rPr>
                <w:rFonts w:ascii="Arial" w:hAnsi="Arial" w:cs="Arial"/>
                <w:sz w:val="20"/>
              </w:rPr>
              <w:t xml:space="preserve">As the requirements of any service are subject to change, Torbay is now considering the reintroduction of three levels of fostering allowances. This will provide a structure that will recognise carers skills / and training and will provide a structure within which they can progress and develop. </w:t>
            </w:r>
          </w:p>
          <w:p w:rsidR="00075D0A" w:rsidRPr="00C90907" w:rsidRDefault="00075D0A" w:rsidP="00C90907">
            <w:pPr>
              <w:rPr>
                <w:rFonts w:ascii="Arial" w:hAnsi="Arial" w:cs="Arial"/>
                <w:color w:val="009966"/>
                <w:sz w:val="20"/>
              </w:rPr>
            </w:pPr>
            <w:r w:rsidRPr="00C90907">
              <w:rPr>
                <w:rFonts w:ascii="Arial" w:hAnsi="Arial" w:cs="Arial"/>
                <w:sz w:val="20"/>
              </w:rPr>
              <w:t>Over the last 12 months Torbay Council has invested significantly in its Fostering Service.  Extensive Thrive training has been provided to Foster Carers and Children’s Social Care Staff to enable them to better understand and meet the needs of Torbay’s Looked After Children.  Over the next 12 months work will be undertaken to ensure this training is embedded and integrated with the models use in schools. In addition to this The Fostering Changes Programme will be introduced, which provides knowledge and practical skills that enable Foster Carers to enhance child behaviour and security.</w:t>
            </w:r>
          </w:p>
          <w:p w:rsidR="00075D0A" w:rsidRPr="00390A2D" w:rsidRDefault="00075D0A" w:rsidP="008E75D5">
            <w:pPr>
              <w:spacing w:after="0"/>
              <w:rPr>
                <w:rFonts w:ascii="Arial" w:hAnsi="Arial" w:cs="Arial"/>
                <w:color w:val="009966"/>
                <w:sz w:val="20"/>
              </w:rPr>
            </w:pPr>
          </w:p>
        </w:tc>
      </w:tr>
      <w:tr w:rsidR="00007C73" w:rsidRPr="00B5552C" w:rsidTr="00075D0A">
        <w:tc>
          <w:tcPr>
            <w:tcW w:w="9214" w:type="dxa"/>
            <w:shd w:val="clear" w:color="auto" w:fill="BFBFBF" w:themeFill="background1" w:themeFillShade="BF"/>
          </w:tcPr>
          <w:p w:rsidR="00075D0A" w:rsidRPr="00075D0A" w:rsidRDefault="00075D0A" w:rsidP="008E75D5">
            <w:pPr>
              <w:spacing w:after="0" w:line="276" w:lineRule="auto"/>
              <w:rPr>
                <w:rFonts w:ascii="Arial" w:hAnsi="Arial" w:cs="Arial"/>
                <w:b/>
                <w:color w:val="F79646"/>
              </w:rPr>
            </w:pPr>
            <w:r w:rsidRPr="00075D0A">
              <w:rPr>
                <w:rFonts w:ascii="Arial" w:hAnsi="Arial" w:cs="Arial"/>
                <w:b/>
              </w:rPr>
              <w:t>2.</w:t>
            </w:r>
            <w:r w:rsidRPr="00075D0A">
              <w:rPr>
                <w:rFonts w:ascii="Arial" w:hAnsi="Arial" w:cs="Arial"/>
                <w:b/>
              </w:rPr>
              <w:tab/>
              <w:t>Specification for Approved Foster Carers Levels 1, 2 and 3</w:t>
            </w:r>
          </w:p>
        </w:tc>
      </w:tr>
      <w:tr w:rsidR="00007C73" w:rsidRPr="00DF4267" w:rsidTr="00075D0A">
        <w:tc>
          <w:tcPr>
            <w:tcW w:w="9214" w:type="dxa"/>
            <w:shd w:val="clear" w:color="auto" w:fill="FFFFFF" w:themeFill="background1"/>
          </w:tcPr>
          <w:p w:rsidR="00075D0A" w:rsidRDefault="00075D0A" w:rsidP="008E75D5">
            <w:pPr>
              <w:spacing w:after="0" w:line="276" w:lineRule="auto"/>
              <w:rPr>
                <w:rFonts w:ascii="Arial" w:hAnsi="Arial" w:cs="Arial"/>
                <w:b/>
                <w:sz w:val="20"/>
              </w:rPr>
            </w:pPr>
          </w:p>
          <w:p w:rsidR="00075D0A" w:rsidRDefault="00075D0A" w:rsidP="008E75D5">
            <w:pPr>
              <w:spacing w:after="0" w:line="276" w:lineRule="auto"/>
              <w:rPr>
                <w:rFonts w:ascii="Arial" w:hAnsi="Arial" w:cs="Arial"/>
                <w:b/>
                <w:color w:val="00B050"/>
                <w:sz w:val="20"/>
                <w:u w:val="single"/>
              </w:rPr>
            </w:pPr>
            <w:r w:rsidRPr="00C90907">
              <w:rPr>
                <w:rFonts w:ascii="Arial" w:hAnsi="Arial" w:cs="Arial"/>
                <w:b/>
                <w:sz w:val="22"/>
                <w:szCs w:val="22"/>
              </w:rPr>
              <w:t>2.1</w:t>
            </w:r>
            <w:r w:rsidRPr="00BE4DF3">
              <w:rPr>
                <w:rFonts w:ascii="Arial" w:hAnsi="Arial" w:cs="Arial"/>
                <w:b/>
                <w:color w:val="00B050"/>
                <w:sz w:val="20"/>
              </w:rPr>
              <w:tab/>
            </w:r>
            <w:r w:rsidR="00C90907" w:rsidRPr="00C90907">
              <w:rPr>
                <w:rFonts w:ascii="Arial" w:hAnsi="Arial" w:cs="Arial"/>
                <w:b/>
                <w:sz w:val="22"/>
                <w:szCs w:val="22"/>
                <w:u w:val="single"/>
              </w:rPr>
              <w:t>Introduction</w:t>
            </w:r>
          </w:p>
          <w:p w:rsidR="00075D0A" w:rsidRDefault="00075D0A" w:rsidP="008E75D5">
            <w:pPr>
              <w:spacing w:after="0" w:line="276" w:lineRule="auto"/>
              <w:rPr>
                <w:rFonts w:ascii="Arial" w:hAnsi="Arial" w:cs="Arial"/>
                <w:b/>
                <w:color w:val="00B050"/>
                <w:sz w:val="20"/>
                <w:u w:val="single"/>
              </w:rPr>
            </w:pPr>
          </w:p>
          <w:p w:rsidR="00C90907" w:rsidRPr="00C90907" w:rsidRDefault="00C90907" w:rsidP="00C90907">
            <w:pPr>
              <w:rPr>
                <w:rFonts w:ascii="Arial" w:hAnsi="Arial" w:cs="Arial"/>
                <w:sz w:val="20"/>
              </w:rPr>
            </w:pPr>
            <w:r w:rsidRPr="00C90907">
              <w:rPr>
                <w:rFonts w:ascii="Arial" w:hAnsi="Arial" w:cs="Arial"/>
                <w:sz w:val="20"/>
              </w:rPr>
              <w:t xml:space="preserve">Torbay Foster Care Service is reintroducing payment Levels for Foster Carers Approved by the Foster Care Service.  The payment Levels will be linked to the Skills of the Carer/s.  There will be three levels of Fostering Allowances.  Level 1 being the lowest and Level 3 being the highest. There is no link between the fostering allowances that any carer is being paid to the current presenting issues of any child placed.  The service fully recognises that children and young people (CYP) will move through changing phases as they grow which present differing and highly variable challenges.  </w:t>
            </w:r>
          </w:p>
          <w:p w:rsidR="00075D0A" w:rsidRPr="00C90907" w:rsidRDefault="00075D0A" w:rsidP="008E75D5">
            <w:pPr>
              <w:spacing w:after="0" w:line="276" w:lineRule="auto"/>
              <w:rPr>
                <w:rFonts w:ascii="Arial" w:hAnsi="Arial" w:cs="Arial"/>
                <w:b/>
                <w:color w:val="00B050"/>
                <w:sz w:val="20"/>
              </w:rPr>
            </w:pPr>
          </w:p>
          <w:tbl>
            <w:tblPr>
              <w:tblStyle w:val="TableGrid"/>
              <w:tblW w:w="0" w:type="auto"/>
              <w:tblInd w:w="313" w:type="dxa"/>
              <w:tblLook w:val="04A0"/>
            </w:tblPr>
            <w:tblGrid>
              <w:gridCol w:w="1276"/>
              <w:gridCol w:w="6945"/>
            </w:tblGrid>
            <w:tr w:rsidR="00C90907" w:rsidRPr="00BE4DF3" w:rsidTr="00C90907">
              <w:tc>
                <w:tcPr>
                  <w:tcW w:w="1276" w:type="dxa"/>
                  <w:shd w:val="clear" w:color="auto" w:fill="BFBFBF" w:themeFill="background1" w:themeFillShade="BF"/>
                </w:tcPr>
                <w:p w:rsidR="00C90907" w:rsidRPr="00C90907" w:rsidRDefault="00C90907" w:rsidP="008E75D5">
                  <w:pPr>
                    <w:spacing w:line="276" w:lineRule="auto"/>
                    <w:rPr>
                      <w:rFonts w:ascii="Arial" w:hAnsi="Arial" w:cs="Arial"/>
                      <w:b/>
                      <w:sz w:val="20"/>
                    </w:rPr>
                  </w:pPr>
                  <w:r w:rsidRPr="00C90907">
                    <w:rPr>
                      <w:rFonts w:ascii="Arial" w:hAnsi="Arial" w:cs="Arial"/>
                      <w:b/>
                      <w:sz w:val="20"/>
                    </w:rPr>
                    <w:t>Tier Level</w:t>
                  </w:r>
                </w:p>
              </w:tc>
              <w:tc>
                <w:tcPr>
                  <w:tcW w:w="6945" w:type="dxa"/>
                  <w:shd w:val="clear" w:color="auto" w:fill="BFBFBF" w:themeFill="background1" w:themeFillShade="BF"/>
                </w:tcPr>
                <w:p w:rsidR="00C90907" w:rsidRPr="00C90907" w:rsidRDefault="00C90907" w:rsidP="008E75D5">
                  <w:pPr>
                    <w:spacing w:line="276" w:lineRule="auto"/>
                    <w:rPr>
                      <w:rFonts w:ascii="Arial" w:hAnsi="Arial" w:cs="Arial"/>
                      <w:b/>
                      <w:sz w:val="20"/>
                    </w:rPr>
                  </w:pPr>
                  <w:r w:rsidRPr="00C90907">
                    <w:rPr>
                      <w:rFonts w:ascii="Arial" w:hAnsi="Arial" w:cs="Arial"/>
                      <w:b/>
                      <w:sz w:val="20"/>
                    </w:rPr>
                    <w:t>Description</w:t>
                  </w:r>
                </w:p>
              </w:tc>
            </w:tr>
            <w:tr w:rsidR="00C90907" w:rsidRPr="00BE4DF3" w:rsidTr="00C90907">
              <w:tc>
                <w:tcPr>
                  <w:tcW w:w="1276" w:type="dxa"/>
                </w:tcPr>
                <w:p w:rsidR="00C90907" w:rsidRPr="00C90907" w:rsidRDefault="00C90907" w:rsidP="008E75D5">
                  <w:pPr>
                    <w:spacing w:line="276" w:lineRule="auto"/>
                    <w:rPr>
                      <w:rFonts w:ascii="Arial" w:hAnsi="Arial" w:cs="Arial"/>
                      <w:sz w:val="20"/>
                    </w:rPr>
                  </w:pPr>
                  <w:r w:rsidRPr="00C90907">
                    <w:rPr>
                      <w:rFonts w:ascii="Arial" w:hAnsi="Arial" w:cs="Arial"/>
                      <w:sz w:val="20"/>
                    </w:rPr>
                    <w:t>Level One</w:t>
                  </w:r>
                </w:p>
              </w:tc>
              <w:tc>
                <w:tcPr>
                  <w:tcW w:w="6945" w:type="dxa"/>
                </w:tcPr>
                <w:p w:rsidR="00C90907" w:rsidRDefault="00C90907" w:rsidP="00C90907">
                  <w:pPr>
                    <w:rPr>
                      <w:szCs w:val="24"/>
                    </w:rPr>
                  </w:pPr>
                  <w:r w:rsidRPr="00D7290D">
                    <w:rPr>
                      <w:szCs w:val="24"/>
                    </w:rPr>
                    <w:t xml:space="preserve">This is the foundation level for foster carers.  The essential training requirements outlined within this document will need to be completed.  The majority of newly approved carers, without significant previous experience, will begin their fostering role at this level.  </w:t>
                  </w:r>
                  <w:r>
                    <w:rPr>
                      <w:szCs w:val="24"/>
                    </w:rPr>
                    <w:t xml:space="preserve">The majority of family carers, assessed as Connected Person’s Foster Carers will be within this level.  </w:t>
                  </w:r>
                  <w:r w:rsidRPr="00D7290D">
                    <w:rPr>
                      <w:szCs w:val="24"/>
                    </w:rPr>
                    <w:t xml:space="preserve">The Level 1 training requirements underpin safe child care. Progression to Level 2 can be considered following demonstration of a range of Skills, identified below and may occur at the carers annual review.  Progression to Level 2 is not a requirement. </w:t>
                  </w:r>
                </w:p>
                <w:p w:rsidR="00C90907" w:rsidRPr="00C90907" w:rsidRDefault="00C90907" w:rsidP="00C90907">
                  <w:pPr>
                    <w:rPr>
                      <w:rFonts w:ascii="Arial" w:hAnsi="Arial" w:cs="Arial"/>
                      <w:sz w:val="20"/>
                    </w:rPr>
                  </w:pPr>
                  <w:r w:rsidRPr="00D7290D">
                    <w:rPr>
                      <w:i/>
                      <w:szCs w:val="24"/>
                    </w:rPr>
                    <w:t>See Moving between Fostering Level Document</w:t>
                  </w:r>
                  <w:r>
                    <w:rPr>
                      <w:i/>
                      <w:szCs w:val="24"/>
                    </w:rPr>
                    <w:t>.</w:t>
                  </w:r>
                  <w:r w:rsidRPr="00D7290D">
                    <w:rPr>
                      <w:i/>
                      <w:szCs w:val="24"/>
                    </w:rPr>
                    <w:t xml:space="preserve"> </w:t>
                  </w:r>
                </w:p>
              </w:tc>
            </w:tr>
            <w:tr w:rsidR="00C90907" w:rsidRPr="00BE4DF3" w:rsidTr="00C90907">
              <w:tc>
                <w:tcPr>
                  <w:tcW w:w="1276" w:type="dxa"/>
                </w:tcPr>
                <w:p w:rsidR="00C90907" w:rsidRPr="00C90907" w:rsidRDefault="00C90907" w:rsidP="008E75D5">
                  <w:pPr>
                    <w:spacing w:line="276" w:lineRule="auto"/>
                    <w:rPr>
                      <w:rFonts w:ascii="Arial" w:hAnsi="Arial" w:cs="Arial"/>
                      <w:sz w:val="20"/>
                    </w:rPr>
                  </w:pPr>
                  <w:r w:rsidRPr="00C90907">
                    <w:rPr>
                      <w:rFonts w:ascii="Arial" w:hAnsi="Arial" w:cs="Arial"/>
                      <w:sz w:val="20"/>
                    </w:rPr>
                    <w:lastRenderedPageBreak/>
                    <w:t>Level Two</w:t>
                  </w:r>
                </w:p>
              </w:tc>
              <w:tc>
                <w:tcPr>
                  <w:tcW w:w="6945" w:type="dxa"/>
                </w:tcPr>
                <w:p w:rsidR="00C90907" w:rsidRPr="00C90907" w:rsidRDefault="00C90907" w:rsidP="00C90907">
                  <w:pPr>
                    <w:rPr>
                      <w:rFonts w:ascii="Arial" w:hAnsi="Arial" w:cs="Arial"/>
                      <w:sz w:val="20"/>
                    </w:rPr>
                  </w:pPr>
                  <w:r w:rsidRPr="00D7290D">
                    <w:rPr>
                      <w:szCs w:val="24"/>
                    </w:rPr>
                    <w:t xml:space="preserve">This is the intermediate level.  The essential training requirements listed below will be required as well as the additional Level 2 requirements identified subsequently.  Newly approved carers with previous relevant experience may be assessed as having the skills to be Level 2 carers.   Progression to Level 3 may be assessed as appropriate through the annual review process. </w:t>
                  </w:r>
                </w:p>
              </w:tc>
            </w:tr>
            <w:tr w:rsidR="00C90907" w:rsidRPr="00BE4DF3" w:rsidTr="00C90907">
              <w:tc>
                <w:tcPr>
                  <w:tcW w:w="1276" w:type="dxa"/>
                </w:tcPr>
                <w:p w:rsidR="00C90907" w:rsidRPr="00C90907" w:rsidRDefault="00C90907" w:rsidP="008E75D5">
                  <w:pPr>
                    <w:spacing w:line="276" w:lineRule="auto"/>
                    <w:rPr>
                      <w:rFonts w:ascii="Arial" w:hAnsi="Arial" w:cs="Arial"/>
                      <w:sz w:val="20"/>
                    </w:rPr>
                  </w:pPr>
                  <w:r w:rsidRPr="00C90907">
                    <w:rPr>
                      <w:rFonts w:ascii="Arial" w:hAnsi="Arial" w:cs="Arial"/>
                      <w:sz w:val="20"/>
                    </w:rPr>
                    <w:t>Level Three</w:t>
                  </w:r>
                </w:p>
              </w:tc>
              <w:tc>
                <w:tcPr>
                  <w:tcW w:w="6945" w:type="dxa"/>
                </w:tcPr>
                <w:p w:rsidR="00C90907" w:rsidRPr="00C90907" w:rsidRDefault="00C90907" w:rsidP="00C90907">
                  <w:pPr>
                    <w:rPr>
                      <w:rFonts w:ascii="Arial" w:hAnsi="Arial" w:cs="Arial"/>
                      <w:sz w:val="20"/>
                    </w:rPr>
                  </w:pPr>
                  <w:r w:rsidRPr="00D7290D">
                    <w:rPr>
                      <w:szCs w:val="24"/>
                    </w:rPr>
                    <w:t xml:space="preserve">These foster carers will be skilled carers able to care for children and young people with complex needs.  This does not mean that only </w:t>
                  </w:r>
                  <w:r>
                    <w:rPr>
                      <w:szCs w:val="24"/>
                    </w:rPr>
                    <w:t>C</w:t>
                  </w:r>
                  <w:r w:rsidRPr="00D7290D">
                    <w:rPr>
                      <w:szCs w:val="24"/>
                    </w:rPr>
                    <w:t xml:space="preserve"> /</w:t>
                  </w:r>
                  <w:r>
                    <w:rPr>
                      <w:szCs w:val="24"/>
                    </w:rPr>
                    <w:t>YP</w:t>
                  </w:r>
                  <w:r w:rsidRPr="00D7290D">
                    <w:rPr>
                      <w:szCs w:val="24"/>
                    </w:rPr>
                    <w:t xml:space="preserve"> with complex needs will be placed with these carers.  These </w:t>
                  </w:r>
                  <w:r>
                    <w:rPr>
                      <w:szCs w:val="24"/>
                    </w:rPr>
                    <w:t xml:space="preserve">Foster carers will have undertaken extensive training which is detailed within this document, including Thrive and Fostering Changes, when they become available.  The Foster Carers will evidence being able to integrate these skills into their daily interactions with the children and young people they care for.  </w:t>
                  </w:r>
                </w:p>
              </w:tc>
            </w:tr>
          </w:tbl>
          <w:p w:rsidR="00075D0A" w:rsidRPr="00BE4DF3" w:rsidRDefault="00075D0A" w:rsidP="008E75D5">
            <w:pPr>
              <w:spacing w:after="0" w:line="276" w:lineRule="auto"/>
              <w:rPr>
                <w:rFonts w:ascii="Arial" w:hAnsi="Arial" w:cs="Arial"/>
                <w:b/>
                <w:color w:val="00B050"/>
                <w:sz w:val="20"/>
              </w:rPr>
            </w:pPr>
          </w:p>
          <w:p w:rsidR="00D53FBB" w:rsidRDefault="00075D0A" w:rsidP="00D53FBB">
            <w:pPr>
              <w:pStyle w:val="Heading1"/>
              <w:keepNext/>
              <w:keepLines/>
              <w:spacing w:before="480" w:line="276" w:lineRule="auto"/>
              <w:rPr>
                <w:sz w:val="22"/>
                <w:szCs w:val="22"/>
              </w:rPr>
            </w:pPr>
            <w:r w:rsidRPr="00D53FBB">
              <w:rPr>
                <w:sz w:val="22"/>
                <w:szCs w:val="22"/>
              </w:rPr>
              <w:t>2.2</w:t>
            </w:r>
            <w:r w:rsidRPr="00D53FBB">
              <w:rPr>
                <w:sz w:val="22"/>
                <w:szCs w:val="22"/>
              </w:rPr>
              <w:tab/>
            </w:r>
            <w:bookmarkStart w:id="1" w:name="_Toc444155219"/>
            <w:r w:rsidR="00D53FBB" w:rsidRPr="00007C73">
              <w:rPr>
                <w:sz w:val="22"/>
                <w:szCs w:val="22"/>
                <w:u w:val="single"/>
              </w:rPr>
              <w:t>Essential Foundation Requirements Relevant to all Fostering Levels</w:t>
            </w:r>
            <w:bookmarkEnd w:id="1"/>
          </w:p>
          <w:p w:rsidR="00D53FBB" w:rsidRDefault="00D53FBB" w:rsidP="00D53FBB">
            <w:pPr>
              <w:pStyle w:val="ListParagraph"/>
              <w:spacing w:after="200" w:line="276" w:lineRule="auto"/>
              <w:contextualSpacing/>
              <w:rPr>
                <w:rFonts w:ascii="Arial" w:hAnsi="Arial" w:cs="Arial"/>
                <w:sz w:val="20"/>
                <w:szCs w:val="20"/>
              </w:rPr>
            </w:pP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Enjoy C</w:t>
            </w:r>
            <w:r w:rsidRPr="00D53FBB">
              <w:rPr>
                <w:rFonts w:ascii="Arial" w:hAnsi="Arial" w:cs="Arial"/>
                <w:sz w:val="20"/>
                <w:szCs w:val="20"/>
              </w:rPr>
              <w:t xml:space="preserve">YP. Share hobbies with the children. </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Adhere to the child or young person’s (</w:t>
            </w:r>
            <w:r>
              <w:rPr>
                <w:rFonts w:ascii="Arial" w:hAnsi="Arial" w:cs="Arial"/>
                <w:sz w:val="20"/>
                <w:szCs w:val="20"/>
              </w:rPr>
              <w:t>CYP</w:t>
            </w:r>
            <w:r w:rsidRPr="00D53FBB">
              <w:rPr>
                <w:rFonts w:ascii="Arial" w:hAnsi="Arial" w:cs="Arial"/>
                <w:sz w:val="20"/>
                <w:szCs w:val="20"/>
              </w:rPr>
              <w:t>) Care Plan.</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 xml:space="preserve">To offer placements to </w:t>
            </w:r>
            <w:r>
              <w:rPr>
                <w:rFonts w:ascii="Arial" w:hAnsi="Arial" w:cs="Arial"/>
                <w:sz w:val="20"/>
                <w:szCs w:val="20"/>
              </w:rPr>
              <w:t>CYP</w:t>
            </w:r>
            <w:r w:rsidRPr="00D53FBB">
              <w:rPr>
                <w:rFonts w:ascii="Arial" w:hAnsi="Arial" w:cs="Arial"/>
                <w:sz w:val="20"/>
                <w:szCs w:val="20"/>
              </w:rPr>
              <w:t xml:space="preserve"> ‘matched’ as appropriate.</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To keep C</w:t>
            </w:r>
            <w:r w:rsidRPr="00D53FBB">
              <w:rPr>
                <w:rFonts w:ascii="Arial" w:hAnsi="Arial" w:cs="Arial"/>
                <w:sz w:val="20"/>
                <w:szCs w:val="20"/>
              </w:rPr>
              <w:t>YP’s social worker fully informed.</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contribute to Statutory Reviews.</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 xml:space="preserve">To attend Training as identified between the care and FSW and / panel. (Positively participate and be genuinely open to learning). </w:t>
            </w:r>
          </w:p>
          <w:p w:rsidR="00D53FBB" w:rsidRPr="00D53FBB" w:rsidRDefault="00D53FBB" w:rsidP="00D53FBB">
            <w:pPr>
              <w:pStyle w:val="ListParagraph"/>
              <w:numPr>
                <w:ilvl w:val="0"/>
                <w:numId w:val="4"/>
              </w:numPr>
              <w:spacing w:after="200" w:line="276" w:lineRule="auto"/>
              <w:contextualSpacing/>
              <w:rPr>
                <w:rFonts w:ascii="Arial" w:hAnsi="Arial" w:cs="Arial"/>
                <w:b/>
                <w:sz w:val="20"/>
                <w:szCs w:val="20"/>
              </w:rPr>
            </w:pPr>
            <w:r w:rsidRPr="00D53FBB">
              <w:rPr>
                <w:rFonts w:ascii="Arial" w:hAnsi="Arial" w:cs="Arial"/>
                <w:sz w:val="20"/>
                <w:szCs w:val="20"/>
              </w:rPr>
              <w:t xml:space="preserve">A willingness to learn new centred skills, for example Thrive or </w:t>
            </w:r>
            <w:proofErr w:type="spellStart"/>
            <w:r w:rsidRPr="00D53FBB">
              <w:rPr>
                <w:rFonts w:ascii="Arial" w:hAnsi="Arial" w:cs="Arial"/>
                <w:sz w:val="20"/>
                <w:szCs w:val="20"/>
              </w:rPr>
              <w:t>Makaton</w:t>
            </w:r>
            <w:proofErr w:type="spellEnd"/>
            <w:r w:rsidRPr="00D53FBB">
              <w:rPr>
                <w:rFonts w:ascii="Arial" w:hAnsi="Arial" w:cs="Arial"/>
                <w:sz w:val="20"/>
                <w:szCs w:val="20"/>
              </w:rPr>
              <w:t>.</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hold meetings in own home where risk assessed as appropriate.</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maintain appropriate records – to provide diary records weekly (electronically).</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To be actively involved in C</w:t>
            </w:r>
            <w:r w:rsidRPr="00D53FBB">
              <w:rPr>
                <w:rFonts w:ascii="Arial" w:hAnsi="Arial" w:cs="Arial"/>
                <w:sz w:val="20"/>
                <w:szCs w:val="20"/>
              </w:rPr>
              <w:t xml:space="preserve">YP educational attainment. </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attend support groups. (Detail specified in subsequent sections).</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provide transportation to school, contact, hobbies etc.</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Provide a safe and secure environment.</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 xml:space="preserve">Support </w:t>
            </w:r>
            <w:r>
              <w:rPr>
                <w:rFonts w:ascii="Arial" w:hAnsi="Arial" w:cs="Arial"/>
                <w:sz w:val="20"/>
                <w:szCs w:val="20"/>
              </w:rPr>
              <w:t>CYP</w:t>
            </w:r>
            <w:r w:rsidRPr="00D53FBB">
              <w:rPr>
                <w:rFonts w:ascii="Arial" w:hAnsi="Arial" w:cs="Arial"/>
                <w:sz w:val="20"/>
                <w:szCs w:val="20"/>
              </w:rPr>
              <w:t>’s emotional process.  Have the ability to listen.</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Provide consistent boundaries and managing behaviour appropriately.</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help and encourage the young person to grow in self esteem and to develop a positive identity.</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To advocate on behalf</w:t>
            </w:r>
            <w:r>
              <w:rPr>
                <w:rFonts w:ascii="Arial" w:hAnsi="Arial" w:cs="Arial"/>
                <w:sz w:val="20"/>
                <w:szCs w:val="20"/>
              </w:rPr>
              <w:t xml:space="preserve"> of the C</w:t>
            </w:r>
            <w:r w:rsidRPr="00D53FBB">
              <w:rPr>
                <w:rFonts w:ascii="Arial" w:hAnsi="Arial" w:cs="Arial"/>
                <w:sz w:val="20"/>
                <w:szCs w:val="20"/>
              </w:rPr>
              <w:t>YP.</w:t>
            </w:r>
          </w:p>
          <w:p w:rsidR="00D53FBB" w:rsidRPr="00D53FBB" w:rsidRDefault="00D53FBB" w:rsidP="00D53FBB">
            <w:pPr>
              <w:pStyle w:val="ListParagraph"/>
              <w:numPr>
                <w:ilvl w:val="0"/>
                <w:numId w:val="4"/>
              </w:numPr>
              <w:spacing w:after="200" w:line="276" w:lineRule="auto"/>
              <w:contextualSpacing/>
              <w:rPr>
                <w:rFonts w:ascii="Arial" w:hAnsi="Arial" w:cs="Arial"/>
                <w:b/>
                <w:sz w:val="20"/>
                <w:szCs w:val="20"/>
              </w:rPr>
            </w:pPr>
            <w:r w:rsidRPr="00D53FBB">
              <w:rPr>
                <w:rFonts w:ascii="Arial" w:hAnsi="Arial" w:cs="Arial"/>
                <w:sz w:val="20"/>
                <w:szCs w:val="20"/>
              </w:rPr>
              <w:t xml:space="preserve">Be willing and able to support transitions, including </w:t>
            </w:r>
            <w:r>
              <w:rPr>
                <w:rFonts w:ascii="Arial" w:hAnsi="Arial" w:cs="Arial"/>
                <w:sz w:val="20"/>
                <w:szCs w:val="20"/>
              </w:rPr>
              <w:t>bridging C</w:t>
            </w:r>
            <w:r w:rsidRPr="00D53FBB">
              <w:rPr>
                <w:rFonts w:ascii="Arial" w:hAnsi="Arial" w:cs="Arial"/>
                <w:sz w:val="20"/>
                <w:szCs w:val="20"/>
              </w:rPr>
              <w:t>YP to permanence and preparation for use of respite.</w:t>
            </w:r>
          </w:p>
          <w:p w:rsidR="00D53FBB" w:rsidRPr="00D53FBB" w:rsidRDefault="00D53FBB" w:rsidP="00D53FBB">
            <w:pPr>
              <w:pStyle w:val="ListParagraph"/>
              <w:numPr>
                <w:ilvl w:val="0"/>
                <w:numId w:val="4"/>
              </w:numPr>
              <w:spacing w:after="200" w:line="276" w:lineRule="auto"/>
              <w:contextualSpacing/>
              <w:rPr>
                <w:rFonts w:ascii="Arial" w:hAnsi="Arial" w:cs="Arial"/>
                <w:b/>
                <w:sz w:val="20"/>
                <w:szCs w:val="20"/>
              </w:rPr>
            </w:pPr>
            <w:r w:rsidRPr="00D53FBB">
              <w:rPr>
                <w:rFonts w:ascii="Arial" w:hAnsi="Arial" w:cs="Arial"/>
                <w:sz w:val="20"/>
                <w:szCs w:val="20"/>
              </w:rPr>
              <w:t xml:space="preserve">Understand child development, including adolescence. </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 xml:space="preserve">Provide Safe, Secure and Stimulating home </w:t>
            </w:r>
            <w:r>
              <w:rPr>
                <w:rFonts w:ascii="Arial" w:hAnsi="Arial" w:cs="Arial"/>
                <w:sz w:val="20"/>
                <w:szCs w:val="20"/>
              </w:rPr>
              <w:t>for C</w:t>
            </w:r>
            <w:r w:rsidRPr="00D53FBB">
              <w:rPr>
                <w:rFonts w:ascii="Arial" w:hAnsi="Arial" w:cs="Arial"/>
                <w:sz w:val="20"/>
                <w:szCs w:val="20"/>
              </w:rPr>
              <w:t>YP.</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Ensure Health and Safety of C</w:t>
            </w:r>
            <w:r w:rsidRPr="00D53FBB">
              <w:rPr>
                <w:rFonts w:ascii="Arial" w:hAnsi="Arial" w:cs="Arial"/>
                <w:sz w:val="20"/>
                <w:szCs w:val="20"/>
              </w:rPr>
              <w:t xml:space="preserve">YP. </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To help C</w:t>
            </w:r>
            <w:r w:rsidRPr="00D53FBB">
              <w:rPr>
                <w:rFonts w:ascii="Arial" w:hAnsi="Arial" w:cs="Arial"/>
                <w:sz w:val="20"/>
                <w:szCs w:val="20"/>
              </w:rPr>
              <w:t>YP cope with separation and loss and come to terms with past life experiences.</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To help C</w:t>
            </w:r>
            <w:r w:rsidRPr="00D53FBB">
              <w:rPr>
                <w:rFonts w:ascii="Arial" w:hAnsi="Arial" w:cs="Arial"/>
                <w:sz w:val="20"/>
                <w:szCs w:val="20"/>
              </w:rPr>
              <w:t>YP maintain a positive view of their family.</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Be willing to supervise contact, in line with a risk assessment which confirms this is appropriate.</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Pr>
                <w:rFonts w:ascii="Arial" w:hAnsi="Arial" w:cs="Arial"/>
                <w:sz w:val="20"/>
                <w:szCs w:val="20"/>
              </w:rPr>
              <w:t>To help C</w:t>
            </w:r>
            <w:r w:rsidRPr="00D53FBB">
              <w:rPr>
                <w:rFonts w:ascii="Arial" w:hAnsi="Arial" w:cs="Arial"/>
                <w:sz w:val="20"/>
                <w:szCs w:val="20"/>
              </w:rPr>
              <w:t xml:space="preserve">YP reach their potential. Maintain a ‘strengths based’ perspective, encouraging </w:t>
            </w:r>
            <w:r w:rsidRPr="00D53FBB">
              <w:rPr>
                <w:rFonts w:ascii="Arial" w:hAnsi="Arial" w:cs="Arial"/>
                <w:sz w:val="20"/>
                <w:szCs w:val="20"/>
              </w:rPr>
              <w:lastRenderedPageBreak/>
              <w:t>young people to recognise their abilities.</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Willingness to maintain an ongoing relationship in the child’s best interest e.g. staying put placement changes.</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Maintain empathy, resilience and flexibility.</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Always act in a professional and respectful manner.</w:t>
            </w:r>
          </w:p>
          <w:p w:rsidR="00D53FBB" w:rsidRPr="00D53FBB" w:rsidRDefault="00D53FBB" w:rsidP="00D53FBB">
            <w:pPr>
              <w:rPr>
                <w:rFonts w:ascii="Arial" w:hAnsi="Arial" w:cs="Arial"/>
                <w:b/>
                <w:szCs w:val="22"/>
              </w:rPr>
            </w:pPr>
            <w:r w:rsidRPr="00D53FBB">
              <w:rPr>
                <w:rFonts w:ascii="Arial" w:hAnsi="Arial" w:cs="Arial"/>
                <w:b/>
                <w:sz w:val="22"/>
                <w:szCs w:val="22"/>
              </w:rPr>
              <w:t xml:space="preserve">2.3      </w:t>
            </w:r>
            <w:bookmarkStart w:id="2" w:name="_Toc444155220"/>
            <w:r w:rsidRPr="00007C73">
              <w:rPr>
                <w:rFonts w:ascii="Arial" w:hAnsi="Arial" w:cs="Arial"/>
                <w:b/>
                <w:sz w:val="22"/>
                <w:szCs w:val="22"/>
                <w:u w:val="single"/>
              </w:rPr>
              <w:t>Level 1 Requirements</w:t>
            </w:r>
            <w:bookmarkEnd w:id="2"/>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Experience of children but not necessarily within fostering.</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Be willing to supervise contact, in line with a risk assessment which confirms this is appropriate.</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Attend essential training, including Child Protection and First Aid. (</w:t>
            </w:r>
            <w:proofErr w:type="gramStart"/>
            <w:r w:rsidRPr="00D53FBB">
              <w:rPr>
                <w:rFonts w:ascii="Arial" w:hAnsi="Arial" w:cs="Arial"/>
                <w:sz w:val="20"/>
                <w:szCs w:val="20"/>
              </w:rPr>
              <w:t>see</w:t>
            </w:r>
            <w:proofErr w:type="gramEnd"/>
            <w:r w:rsidRPr="00D53FBB">
              <w:rPr>
                <w:rFonts w:ascii="Arial" w:hAnsi="Arial" w:cs="Arial"/>
                <w:sz w:val="20"/>
                <w:szCs w:val="20"/>
              </w:rPr>
              <w:t xml:space="preserve"> attached training schedule.</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Attend and contribute to Child Care Reviews, with Fostering Social Worker support.</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Attend at least 3 support groups each year.</w:t>
            </w:r>
          </w:p>
          <w:p w:rsidR="00D53FBB" w:rsidRPr="00D53FBB" w:rsidRDefault="00D53FBB" w:rsidP="00D53FBB">
            <w:pPr>
              <w:pStyle w:val="ListParagraph"/>
              <w:numPr>
                <w:ilvl w:val="0"/>
                <w:numId w:val="4"/>
              </w:numPr>
              <w:spacing w:after="200" w:line="276" w:lineRule="auto"/>
              <w:contextualSpacing/>
              <w:rPr>
                <w:rFonts w:ascii="Arial" w:hAnsi="Arial" w:cs="Arial"/>
                <w:sz w:val="20"/>
                <w:szCs w:val="20"/>
              </w:rPr>
            </w:pPr>
            <w:r w:rsidRPr="00D53FBB">
              <w:rPr>
                <w:rFonts w:ascii="Arial" w:hAnsi="Arial" w:cs="Arial"/>
                <w:sz w:val="20"/>
                <w:szCs w:val="20"/>
              </w:rPr>
              <w:t>Keep diary records and forward these the child’s social worker weekly.  Fostering Social Worker will agree suitable quality and detail.</w:t>
            </w:r>
          </w:p>
          <w:p w:rsidR="00D53FBB" w:rsidRPr="00D53FBB" w:rsidRDefault="00D53FBB" w:rsidP="00D53FBB">
            <w:pPr>
              <w:pStyle w:val="Heading2"/>
              <w:rPr>
                <w:rFonts w:ascii="Arial" w:hAnsi="Arial" w:cs="Arial"/>
                <w:b/>
                <w:color w:val="auto"/>
                <w:sz w:val="22"/>
                <w:szCs w:val="22"/>
              </w:rPr>
            </w:pPr>
            <w:bookmarkStart w:id="3" w:name="_Toc444155221"/>
            <w:r w:rsidRPr="00D53FBB">
              <w:rPr>
                <w:rFonts w:ascii="Arial" w:hAnsi="Arial" w:cs="Arial"/>
                <w:b/>
                <w:color w:val="auto"/>
                <w:sz w:val="22"/>
                <w:szCs w:val="22"/>
              </w:rPr>
              <w:t xml:space="preserve">2.4        </w:t>
            </w:r>
            <w:r w:rsidRPr="00007C73">
              <w:rPr>
                <w:rFonts w:ascii="Arial" w:hAnsi="Arial" w:cs="Arial"/>
                <w:b/>
                <w:color w:val="auto"/>
                <w:sz w:val="22"/>
                <w:szCs w:val="22"/>
                <w:u w:val="single"/>
              </w:rPr>
              <w:t>Level 2 Requirements</w:t>
            </w:r>
            <w:bookmarkEnd w:id="3"/>
          </w:p>
          <w:p w:rsidR="00D53FBB" w:rsidRDefault="00D53FBB" w:rsidP="00D53FBB">
            <w:pPr>
              <w:pStyle w:val="Heading2"/>
              <w:rPr>
                <w:rFonts w:ascii="Arial" w:hAnsi="Arial" w:cs="Arial"/>
                <w:sz w:val="20"/>
                <w:szCs w:val="20"/>
              </w:rPr>
            </w:pPr>
          </w:p>
          <w:p w:rsidR="00D53FBB" w:rsidRPr="00D53FBB" w:rsidRDefault="00D53FBB" w:rsidP="00D53FBB">
            <w:pPr>
              <w:pStyle w:val="Heading2"/>
              <w:numPr>
                <w:ilvl w:val="0"/>
                <w:numId w:val="8"/>
              </w:numPr>
              <w:rPr>
                <w:rFonts w:ascii="Arial" w:hAnsi="Arial" w:cs="Arial"/>
                <w:color w:val="auto"/>
                <w:sz w:val="20"/>
                <w:szCs w:val="20"/>
              </w:rPr>
            </w:pPr>
            <w:r w:rsidRPr="00D53FBB">
              <w:rPr>
                <w:rFonts w:ascii="Arial" w:hAnsi="Arial" w:cs="Arial"/>
                <w:color w:val="auto"/>
                <w:sz w:val="20"/>
                <w:szCs w:val="20"/>
              </w:rPr>
              <w:t>Have a minimum of 1 years’ experience of the fostering role.</w:t>
            </w:r>
          </w:p>
          <w:p w:rsidR="00D53FBB" w:rsidRPr="00D53FBB" w:rsidRDefault="00D53FBB" w:rsidP="00D53FBB">
            <w:pPr>
              <w:pStyle w:val="ListParagraph"/>
              <w:numPr>
                <w:ilvl w:val="0"/>
                <w:numId w:val="5"/>
              </w:numPr>
              <w:spacing w:after="200" w:line="276" w:lineRule="auto"/>
              <w:contextualSpacing/>
              <w:rPr>
                <w:rFonts w:ascii="Arial" w:hAnsi="Arial" w:cs="Arial"/>
                <w:sz w:val="20"/>
                <w:szCs w:val="20"/>
              </w:rPr>
            </w:pPr>
            <w:r w:rsidRPr="00D53FBB">
              <w:rPr>
                <w:rFonts w:ascii="Arial" w:hAnsi="Arial" w:cs="Arial"/>
                <w:sz w:val="20"/>
                <w:szCs w:val="20"/>
              </w:rPr>
              <w:t>Growing expectation to supervise contact (if risk assessed as appropriate to do so).</w:t>
            </w:r>
          </w:p>
          <w:p w:rsidR="00D53FBB" w:rsidRPr="00D53FBB" w:rsidRDefault="00D53FBB" w:rsidP="00D53FBB">
            <w:pPr>
              <w:pStyle w:val="ListParagraph"/>
              <w:numPr>
                <w:ilvl w:val="0"/>
                <w:numId w:val="5"/>
              </w:numPr>
              <w:spacing w:after="200" w:line="276" w:lineRule="auto"/>
              <w:contextualSpacing/>
              <w:rPr>
                <w:rFonts w:ascii="Arial" w:hAnsi="Arial" w:cs="Arial"/>
                <w:sz w:val="20"/>
                <w:szCs w:val="20"/>
              </w:rPr>
            </w:pPr>
            <w:r w:rsidRPr="00D53FBB">
              <w:rPr>
                <w:rFonts w:ascii="Arial" w:hAnsi="Arial" w:cs="Arial"/>
                <w:sz w:val="20"/>
                <w:szCs w:val="20"/>
              </w:rPr>
              <w:t xml:space="preserve">Submit </w:t>
            </w:r>
            <w:r w:rsidR="00007C73">
              <w:rPr>
                <w:rFonts w:ascii="Arial" w:hAnsi="Arial" w:cs="Arial"/>
                <w:sz w:val="20"/>
                <w:szCs w:val="20"/>
              </w:rPr>
              <w:t>written summary reports for C</w:t>
            </w:r>
            <w:r w:rsidRPr="00D53FBB">
              <w:rPr>
                <w:rFonts w:ascii="Arial" w:hAnsi="Arial" w:cs="Arial"/>
                <w:sz w:val="20"/>
                <w:szCs w:val="20"/>
              </w:rPr>
              <w:t>YP’s CLA reviews with Fostering Social Worker support.</w:t>
            </w:r>
          </w:p>
          <w:p w:rsidR="00D53FBB" w:rsidRPr="00D53FBB" w:rsidRDefault="00D53FBB" w:rsidP="00D53FBB">
            <w:pPr>
              <w:pStyle w:val="ListParagraph"/>
              <w:numPr>
                <w:ilvl w:val="0"/>
                <w:numId w:val="5"/>
              </w:numPr>
              <w:spacing w:after="200" w:line="276" w:lineRule="auto"/>
              <w:contextualSpacing/>
              <w:rPr>
                <w:rFonts w:ascii="Arial" w:hAnsi="Arial" w:cs="Arial"/>
                <w:sz w:val="20"/>
                <w:szCs w:val="20"/>
              </w:rPr>
            </w:pPr>
            <w:r w:rsidRPr="00D53FBB">
              <w:rPr>
                <w:rFonts w:ascii="Arial" w:hAnsi="Arial" w:cs="Arial"/>
                <w:sz w:val="20"/>
                <w:szCs w:val="20"/>
              </w:rPr>
              <w:t>Attend 6 support groups in a 12 month period.</w:t>
            </w:r>
          </w:p>
          <w:p w:rsidR="00D53FBB" w:rsidRPr="00D53FBB" w:rsidRDefault="00D53FBB" w:rsidP="00D53FBB">
            <w:pPr>
              <w:pStyle w:val="ListParagraph"/>
              <w:numPr>
                <w:ilvl w:val="0"/>
                <w:numId w:val="5"/>
              </w:numPr>
              <w:spacing w:after="200" w:line="276" w:lineRule="auto"/>
              <w:contextualSpacing/>
              <w:rPr>
                <w:rFonts w:ascii="Arial" w:hAnsi="Arial" w:cs="Arial"/>
                <w:sz w:val="20"/>
                <w:szCs w:val="20"/>
              </w:rPr>
            </w:pPr>
            <w:r w:rsidRPr="00D53FBB">
              <w:rPr>
                <w:rFonts w:ascii="Arial" w:hAnsi="Arial" w:cs="Arial"/>
                <w:sz w:val="20"/>
                <w:szCs w:val="20"/>
              </w:rPr>
              <w:t>Achieve Level 2 training requirements.</w:t>
            </w:r>
          </w:p>
          <w:p w:rsidR="00D53FBB" w:rsidRPr="00D53FBB" w:rsidRDefault="00D53FBB" w:rsidP="00D53FBB">
            <w:pPr>
              <w:pStyle w:val="ListParagraph"/>
              <w:numPr>
                <w:ilvl w:val="0"/>
                <w:numId w:val="5"/>
              </w:numPr>
              <w:spacing w:after="200" w:line="276" w:lineRule="auto"/>
              <w:contextualSpacing/>
              <w:rPr>
                <w:rFonts w:ascii="Arial" w:hAnsi="Arial" w:cs="Arial"/>
                <w:sz w:val="20"/>
                <w:szCs w:val="20"/>
              </w:rPr>
            </w:pPr>
            <w:r w:rsidRPr="00D53FBB">
              <w:rPr>
                <w:rFonts w:ascii="Arial" w:hAnsi="Arial" w:cs="Arial"/>
                <w:sz w:val="20"/>
                <w:szCs w:val="20"/>
              </w:rPr>
              <w:t>Keep diary recordings and forward these to the Child’s social worker weekly.  Fostering Social Workers will agree suitable quality and detail.</w:t>
            </w:r>
          </w:p>
          <w:p w:rsidR="00D53FBB" w:rsidRPr="00007C73" w:rsidRDefault="00007C73" w:rsidP="00007C73">
            <w:pPr>
              <w:rPr>
                <w:rFonts w:ascii="Arial" w:hAnsi="Arial" w:cs="Arial"/>
                <w:b/>
                <w:szCs w:val="22"/>
              </w:rPr>
            </w:pPr>
            <w:r w:rsidRPr="00007C73">
              <w:rPr>
                <w:rFonts w:ascii="Arial" w:hAnsi="Arial" w:cs="Arial"/>
                <w:b/>
                <w:sz w:val="22"/>
                <w:szCs w:val="22"/>
              </w:rPr>
              <w:t>2.5</w:t>
            </w:r>
            <w:bookmarkStart w:id="4" w:name="_Toc444155222"/>
            <w:r w:rsidRPr="00007C73">
              <w:rPr>
                <w:rFonts w:ascii="Arial" w:hAnsi="Arial" w:cs="Arial"/>
                <w:b/>
                <w:sz w:val="22"/>
                <w:szCs w:val="22"/>
              </w:rPr>
              <w:t xml:space="preserve">        </w:t>
            </w:r>
            <w:r w:rsidR="00D53FBB" w:rsidRPr="00007C73">
              <w:rPr>
                <w:rFonts w:ascii="Arial" w:hAnsi="Arial" w:cs="Arial"/>
                <w:b/>
                <w:sz w:val="22"/>
                <w:szCs w:val="22"/>
                <w:u w:val="single"/>
              </w:rPr>
              <w:t>Level 3 Requirements</w:t>
            </w:r>
            <w:bookmarkEnd w:id="4"/>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At least 3 years</w:t>
            </w:r>
            <w:r w:rsidR="00007C73">
              <w:rPr>
                <w:rFonts w:ascii="Arial" w:hAnsi="Arial" w:cs="Arial"/>
                <w:sz w:val="20"/>
                <w:szCs w:val="20"/>
              </w:rPr>
              <w:t>’</w:t>
            </w:r>
            <w:r w:rsidRPr="00D53FBB">
              <w:rPr>
                <w:rFonts w:ascii="Arial" w:hAnsi="Arial" w:cs="Arial"/>
                <w:sz w:val="20"/>
                <w:szCs w:val="20"/>
              </w:rPr>
              <w:t xml:space="preserve"> experience.</w:t>
            </w:r>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Attend 10 support groups in a 12 month period.</w:t>
            </w:r>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 xml:space="preserve">Have the </w:t>
            </w:r>
            <w:r w:rsidR="00007C73">
              <w:rPr>
                <w:rFonts w:ascii="Arial" w:hAnsi="Arial" w:cs="Arial"/>
                <w:sz w:val="20"/>
                <w:szCs w:val="20"/>
              </w:rPr>
              <w:t>skills to care for C</w:t>
            </w:r>
            <w:r w:rsidRPr="00D53FBB">
              <w:rPr>
                <w:rFonts w:ascii="Arial" w:hAnsi="Arial" w:cs="Arial"/>
                <w:sz w:val="20"/>
                <w:szCs w:val="20"/>
              </w:rPr>
              <w:t xml:space="preserve">YP with complex needs. </w:t>
            </w:r>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P</w:t>
            </w:r>
            <w:r w:rsidR="00007C73">
              <w:rPr>
                <w:rFonts w:ascii="Arial" w:hAnsi="Arial" w:cs="Arial"/>
                <w:sz w:val="20"/>
                <w:szCs w:val="20"/>
              </w:rPr>
              <w:t>roduce thorough reports for C</w:t>
            </w:r>
            <w:r w:rsidRPr="00D53FBB">
              <w:rPr>
                <w:rFonts w:ascii="Arial" w:hAnsi="Arial" w:cs="Arial"/>
                <w:sz w:val="20"/>
                <w:szCs w:val="20"/>
              </w:rPr>
              <w:t>YP CLA reviews with Fostering Social Worker support.</w:t>
            </w:r>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Complete Level 3 training requirements.</w:t>
            </w:r>
          </w:p>
          <w:p w:rsidR="00D53FBB" w:rsidRPr="00D53FBB" w:rsidRDefault="00D53FBB" w:rsidP="00D53FBB">
            <w:pPr>
              <w:pStyle w:val="ListParagraph"/>
              <w:numPr>
                <w:ilvl w:val="0"/>
                <w:numId w:val="6"/>
              </w:numPr>
              <w:spacing w:after="200" w:line="276" w:lineRule="auto"/>
              <w:contextualSpacing/>
              <w:rPr>
                <w:rFonts w:ascii="Arial" w:hAnsi="Arial" w:cs="Arial"/>
                <w:sz w:val="20"/>
                <w:szCs w:val="20"/>
              </w:rPr>
            </w:pPr>
            <w:r w:rsidRPr="00D53FBB">
              <w:rPr>
                <w:rFonts w:ascii="Arial" w:hAnsi="Arial" w:cs="Arial"/>
                <w:sz w:val="20"/>
                <w:szCs w:val="20"/>
              </w:rPr>
              <w:t>Keep diary recordings and forward these to the Child’s social worker weekly.  Fostering Social Workers will agree suitable quality and detail.</w:t>
            </w:r>
          </w:p>
          <w:p w:rsidR="00075D0A" w:rsidRPr="00007C73" w:rsidRDefault="00007C73" w:rsidP="008E75D5">
            <w:pPr>
              <w:spacing w:after="0" w:line="276" w:lineRule="auto"/>
              <w:rPr>
                <w:rFonts w:ascii="Arial" w:hAnsi="Arial" w:cs="Arial"/>
                <w:b/>
                <w:szCs w:val="22"/>
              </w:rPr>
            </w:pPr>
            <w:r w:rsidRPr="00007C73">
              <w:rPr>
                <w:rFonts w:ascii="Arial" w:hAnsi="Arial" w:cs="Arial"/>
                <w:b/>
                <w:sz w:val="22"/>
                <w:szCs w:val="22"/>
              </w:rPr>
              <w:t xml:space="preserve">2.6        </w:t>
            </w:r>
            <w:r w:rsidRPr="00007C73">
              <w:rPr>
                <w:rFonts w:ascii="Arial" w:hAnsi="Arial" w:cs="Arial"/>
                <w:b/>
                <w:sz w:val="22"/>
                <w:szCs w:val="22"/>
                <w:u w:val="single"/>
              </w:rPr>
              <w:t>Summary Table</w:t>
            </w:r>
          </w:p>
          <w:p w:rsidR="00075D0A" w:rsidRDefault="00075D0A" w:rsidP="008E75D5">
            <w:pPr>
              <w:spacing w:after="0" w:line="276" w:lineRule="auto"/>
              <w:rPr>
                <w:rFonts w:ascii="Arial" w:hAnsi="Arial" w:cs="Arial"/>
                <w:b/>
                <w:color w:val="F79646"/>
                <w:sz w:val="20"/>
              </w:rPr>
            </w:pPr>
          </w:p>
          <w:p w:rsidR="00601DAA" w:rsidRPr="00601DAA" w:rsidRDefault="00601DAA" w:rsidP="008E75D5">
            <w:pPr>
              <w:spacing w:after="0" w:line="276" w:lineRule="auto"/>
              <w:rPr>
                <w:rFonts w:ascii="Arial" w:hAnsi="Arial" w:cs="Arial"/>
                <w:sz w:val="20"/>
              </w:rPr>
            </w:pPr>
            <w:r w:rsidRPr="00601DAA">
              <w:rPr>
                <w:rFonts w:ascii="Arial" w:hAnsi="Arial" w:cs="Arial"/>
                <w:sz w:val="20"/>
              </w:rPr>
              <w:t>A summary of the requirements is at Appendix One to this Schedule</w:t>
            </w:r>
          </w:p>
          <w:p w:rsidR="00007C73" w:rsidRDefault="00007C73" w:rsidP="008E75D5">
            <w:pPr>
              <w:spacing w:after="0" w:line="276" w:lineRule="auto"/>
              <w:rPr>
                <w:rFonts w:ascii="Arial" w:hAnsi="Arial" w:cs="Arial"/>
                <w:b/>
                <w:color w:val="F79646"/>
                <w:sz w:val="20"/>
              </w:rPr>
            </w:pPr>
          </w:p>
          <w:p w:rsidR="00075D0A" w:rsidRPr="00DF4267" w:rsidRDefault="00075D0A" w:rsidP="008E75D5">
            <w:pPr>
              <w:spacing w:after="0" w:line="276" w:lineRule="auto"/>
              <w:rPr>
                <w:rFonts w:ascii="Arial" w:hAnsi="Arial" w:cs="Arial"/>
                <w:b/>
                <w:color w:val="F79646"/>
                <w:sz w:val="20"/>
              </w:rPr>
            </w:pPr>
          </w:p>
        </w:tc>
      </w:tr>
      <w:tr w:rsidR="00007C73" w:rsidRPr="00B5552C" w:rsidTr="00075D0A">
        <w:tc>
          <w:tcPr>
            <w:tcW w:w="9214" w:type="dxa"/>
            <w:shd w:val="clear" w:color="auto" w:fill="595959"/>
          </w:tcPr>
          <w:p w:rsidR="00075D0A" w:rsidRPr="00B5552C" w:rsidRDefault="00075D0A" w:rsidP="00601DAA">
            <w:pPr>
              <w:spacing w:after="0" w:line="276" w:lineRule="auto"/>
              <w:rPr>
                <w:rFonts w:ascii="Arial" w:hAnsi="Arial" w:cs="Arial"/>
                <w:b/>
                <w:color w:val="F79646"/>
              </w:rPr>
            </w:pPr>
            <w:r w:rsidRPr="00B5552C">
              <w:rPr>
                <w:rFonts w:ascii="Arial" w:hAnsi="Arial" w:cs="Arial"/>
                <w:b/>
                <w:color w:val="F79646"/>
              </w:rPr>
              <w:lastRenderedPageBreak/>
              <w:t>3.</w:t>
            </w:r>
            <w:r w:rsidRPr="00B5552C">
              <w:rPr>
                <w:rFonts w:ascii="Arial" w:hAnsi="Arial" w:cs="Arial"/>
                <w:b/>
                <w:color w:val="F79646"/>
              </w:rPr>
              <w:tab/>
            </w:r>
            <w:r w:rsidR="00601DAA">
              <w:rPr>
                <w:rFonts w:ascii="Arial" w:hAnsi="Arial" w:cs="Arial"/>
                <w:b/>
                <w:color w:val="F79646"/>
              </w:rPr>
              <w:t>Training Requirements</w:t>
            </w:r>
          </w:p>
        </w:tc>
      </w:tr>
      <w:tr w:rsidR="00007C73" w:rsidRPr="00512021" w:rsidTr="00075D0A">
        <w:tc>
          <w:tcPr>
            <w:tcW w:w="9214" w:type="dxa"/>
            <w:shd w:val="clear" w:color="auto" w:fill="auto"/>
          </w:tcPr>
          <w:p w:rsidR="00075D0A" w:rsidRPr="00512021" w:rsidRDefault="00075D0A" w:rsidP="008E75D5">
            <w:pPr>
              <w:spacing w:after="0"/>
              <w:rPr>
                <w:rFonts w:ascii="Arial" w:hAnsi="Arial" w:cs="Arial"/>
                <w:sz w:val="20"/>
              </w:rPr>
            </w:pPr>
          </w:p>
          <w:p w:rsidR="001B1535" w:rsidRDefault="00601DAA" w:rsidP="00601DAA">
            <w:pPr>
              <w:pStyle w:val="Heading2"/>
              <w:rPr>
                <w:rFonts w:ascii="Arial" w:hAnsi="Arial" w:cs="Arial"/>
                <w:b/>
                <w:color w:val="auto"/>
                <w:sz w:val="22"/>
                <w:szCs w:val="22"/>
              </w:rPr>
            </w:pPr>
            <w:bookmarkStart w:id="5" w:name="_Toc444155229"/>
            <w:r w:rsidRPr="00601DAA">
              <w:rPr>
                <w:rFonts w:ascii="Arial" w:hAnsi="Arial" w:cs="Arial"/>
                <w:b/>
                <w:color w:val="auto"/>
                <w:sz w:val="22"/>
                <w:szCs w:val="22"/>
              </w:rPr>
              <w:t xml:space="preserve">3.1 </w:t>
            </w:r>
            <w:r w:rsidR="001B1535">
              <w:rPr>
                <w:rFonts w:ascii="Arial" w:hAnsi="Arial" w:cs="Arial"/>
                <w:b/>
                <w:color w:val="auto"/>
                <w:sz w:val="22"/>
                <w:szCs w:val="22"/>
              </w:rPr>
              <w:t xml:space="preserve">       </w:t>
            </w:r>
            <w:r w:rsidR="001B1535" w:rsidRPr="001B1535">
              <w:rPr>
                <w:rFonts w:ascii="Arial" w:hAnsi="Arial" w:cs="Arial"/>
                <w:b/>
                <w:color w:val="auto"/>
                <w:sz w:val="22"/>
                <w:szCs w:val="22"/>
                <w:u w:val="single"/>
              </w:rPr>
              <w:t>Core Training Requirements</w:t>
            </w:r>
          </w:p>
          <w:p w:rsidR="001B1535" w:rsidRDefault="001B1535" w:rsidP="00601DAA">
            <w:pPr>
              <w:pStyle w:val="Heading2"/>
              <w:rPr>
                <w:rFonts w:ascii="Arial" w:hAnsi="Arial" w:cs="Arial"/>
                <w:b/>
                <w:color w:val="auto"/>
                <w:sz w:val="22"/>
                <w:szCs w:val="22"/>
              </w:rPr>
            </w:pPr>
          </w:p>
          <w:p w:rsidR="00601DAA" w:rsidRPr="00601DAA" w:rsidRDefault="001B1535" w:rsidP="00601DAA">
            <w:pPr>
              <w:pStyle w:val="Heading2"/>
              <w:rPr>
                <w:rFonts w:ascii="Arial" w:hAnsi="Arial" w:cs="Arial"/>
                <w:b/>
                <w:color w:val="auto"/>
                <w:sz w:val="22"/>
                <w:szCs w:val="22"/>
              </w:rPr>
            </w:pPr>
            <w:r>
              <w:rPr>
                <w:rFonts w:ascii="Arial" w:hAnsi="Arial" w:cs="Arial"/>
                <w:b/>
                <w:color w:val="auto"/>
                <w:sz w:val="22"/>
                <w:szCs w:val="22"/>
              </w:rPr>
              <w:t>3.1.1</w:t>
            </w:r>
            <w:r w:rsidR="00601DAA">
              <w:rPr>
                <w:rFonts w:ascii="Arial" w:hAnsi="Arial" w:cs="Arial"/>
                <w:b/>
                <w:color w:val="auto"/>
                <w:sz w:val="22"/>
                <w:szCs w:val="22"/>
              </w:rPr>
              <w:t xml:space="preserve">     </w:t>
            </w:r>
            <w:r w:rsidR="00601DAA" w:rsidRPr="00601DAA">
              <w:rPr>
                <w:rFonts w:ascii="Arial" w:hAnsi="Arial" w:cs="Arial"/>
                <w:b/>
                <w:color w:val="auto"/>
                <w:sz w:val="22"/>
                <w:szCs w:val="22"/>
                <w:u w:val="single"/>
              </w:rPr>
              <w:t>Level 1</w:t>
            </w:r>
            <w:bookmarkEnd w:id="5"/>
            <w:r w:rsidR="00601DAA" w:rsidRPr="00601DAA">
              <w:rPr>
                <w:rFonts w:ascii="Arial" w:hAnsi="Arial" w:cs="Arial"/>
                <w:b/>
                <w:color w:val="auto"/>
                <w:sz w:val="22"/>
                <w:szCs w:val="22"/>
              </w:rPr>
              <w:t xml:space="preserve"> </w:t>
            </w:r>
          </w:p>
          <w:p w:rsidR="00601DAA" w:rsidRPr="00601DAA" w:rsidRDefault="00601DAA" w:rsidP="00601DAA">
            <w:pPr>
              <w:pStyle w:val="ListParagraph"/>
              <w:rPr>
                <w:rFonts w:ascii="Arial" w:hAnsi="Arial" w:cs="Arial"/>
                <w:sz w:val="20"/>
                <w:szCs w:val="20"/>
              </w:rPr>
            </w:pP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Paediatric First Aid</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Understanding Attachment</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lastRenderedPageBreak/>
              <w:t>Safer Caring</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Supervising Contact For Foster Carers</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 xml:space="preserve">Delegating Authority for Foster carers </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 xml:space="preserve">Record Keeping for Foster Carers  </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 xml:space="preserve">Child Protection </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Training and Development Standards for Foster carers – online (TDS –CWDC)</w:t>
            </w:r>
          </w:p>
          <w:p w:rsidR="00601DAA" w:rsidRPr="00601DAA" w:rsidRDefault="00601DAA" w:rsidP="00601DAA">
            <w:pPr>
              <w:pStyle w:val="ListParagraph"/>
              <w:numPr>
                <w:ilvl w:val="0"/>
                <w:numId w:val="10"/>
              </w:numPr>
              <w:rPr>
                <w:rFonts w:ascii="Arial" w:hAnsi="Arial" w:cs="Arial"/>
                <w:sz w:val="20"/>
                <w:szCs w:val="20"/>
              </w:rPr>
            </w:pPr>
            <w:r w:rsidRPr="00601DAA">
              <w:rPr>
                <w:rFonts w:ascii="Arial" w:hAnsi="Arial" w:cs="Arial"/>
                <w:sz w:val="20"/>
                <w:szCs w:val="20"/>
              </w:rPr>
              <w:t>Fostering Changes</w:t>
            </w:r>
          </w:p>
          <w:p w:rsidR="00601DAA" w:rsidRDefault="00601DAA" w:rsidP="00601DAA">
            <w:pPr>
              <w:pStyle w:val="ListParagraph"/>
              <w:rPr>
                <w:rFonts w:ascii="Arial" w:hAnsi="Arial" w:cs="Arial"/>
                <w:szCs w:val="22"/>
              </w:rPr>
            </w:pPr>
            <w:bookmarkStart w:id="6" w:name="_Toc444155230"/>
          </w:p>
          <w:p w:rsidR="00601DAA" w:rsidRPr="001B1535" w:rsidRDefault="00601DAA" w:rsidP="00601DAA">
            <w:pPr>
              <w:rPr>
                <w:rFonts w:ascii="Arial" w:hAnsi="Arial" w:cs="Arial"/>
                <w:b/>
                <w:szCs w:val="22"/>
              </w:rPr>
            </w:pPr>
            <w:r w:rsidRPr="001B1535">
              <w:rPr>
                <w:rFonts w:ascii="Arial" w:hAnsi="Arial" w:cs="Arial"/>
                <w:b/>
                <w:sz w:val="22"/>
                <w:szCs w:val="22"/>
              </w:rPr>
              <w:t>3.</w:t>
            </w:r>
            <w:r w:rsidR="001B1535">
              <w:rPr>
                <w:rFonts w:ascii="Arial" w:hAnsi="Arial" w:cs="Arial"/>
                <w:b/>
                <w:sz w:val="22"/>
                <w:szCs w:val="22"/>
              </w:rPr>
              <w:t>1.</w:t>
            </w:r>
            <w:r w:rsidRPr="001B1535">
              <w:rPr>
                <w:rFonts w:ascii="Arial" w:hAnsi="Arial" w:cs="Arial"/>
                <w:b/>
                <w:sz w:val="22"/>
                <w:szCs w:val="22"/>
              </w:rPr>
              <w:t xml:space="preserve">2    </w:t>
            </w:r>
            <w:r w:rsidRPr="001B1535">
              <w:rPr>
                <w:rFonts w:ascii="Arial" w:hAnsi="Arial" w:cs="Arial"/>
                <w:b/>
                <w:sz w:val="22"/>
                <w:szCs w:val="22"/>
                <w:u w:val="single"/>
              </w:rPr>
              <w:t>Level 2</w:t>
            </w:r>
            <w:bookmarkEnd w:id="6"/>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Paediatric First Aid</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Understanding Attachment</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Safer Caring</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Supervising Contact For Foster Carers</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 xml:space="preserve">Record Keeping for Foster Carers  </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 xml:space="preserve">Delegating Authority for Foster carers </w:t>
            </w:r>
          </w:p>
          <w:p w:rsidR="00601DAA" w:rsidRPr="001B1535" w:rsidRDefault="00601DAA" w:rsidP="001B1535">
            <w:pPr>
              <w:pStyle w:val="ListParagraph"/>
              <w:numPr>
                <w:ilvl w:val="0"/>
                <w:numId w:val="11"/>
              </w:numPr>
              <w:rPr>
                <w:rFonts w:ascii="Arial" w:hAnsi="Arial" w:cs="Arial"/>
                <w:sz w:val="20"/>
                <w:szCs w:val="20"/>
              </w:rPr>
            </w:pPr>
            <w:r w:rsidRPr="001B1535">
              <w:rPr>
                <w:rFonts w:ascii="Arial" w:hAnsi="Arial" w:cs="Arial"/>
                <w:sz w:val="20"/>
                <w:szCs w:val="20"/>
              </w:rPr>
              <w:t>TDS -CWDC</w:t>
            </w:r>
          </w:p>
          <w:p w:rsidR="001B1535" w:rsidRPr="001B1535" w:rsidRDefault="001B1535" w:rsidP="00601DAA">
            <w:pPr>
              <w:pStyle w:val="ListParagraph"/>
              <w:ind w:left="34"/>
              <w:rPr>
                <w:rFonts w:ascii="Arial" w:hAnsi="Arial" w:cs="Arial"/>
                <w:sz w:val="20"/>
                <w:szCs w:val="20"/>
              </w:rPr>
            </w:pPr>
            <w:bookmarkStart w:id="7" w:name="_Toc444155231"/>
          </w:p>
          <w:p w:rsidR="00601DAA" w:rsidRPr="001B1535" w:rsidRDefault="00601DAA" w:rsidP="00601DAA">
            <w:pPr>
              <w:pStyle w:val="ListParagraph"/>
              <w:ind w:left="34"/>
              <w:rPr>
                <w:rFonts w:ascii="Arial" w:hAnsi="Arial" w:cs="Arial"/>
                <w:sz w:val="20"/>
                <w:szCs w:val="20"/>
              </w:rPr>
            </w:pPr>
            <w:r w:rsidRPr="001B1535">
              <w:rPr>
                <w:rFonts w:ascii="Arial" w:hAnsi="Arial" w:cs="Arial"/>
                <w:sz w:val="20"/>
                <w:szCs w:val="20"/>
              </w:rPr>
              <w:t>Plus</w:t>
            </w:r>
            <w:bookmarkEnd w:id="7"/>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 xml:space="preserve">Promoting Resilience in LAC Children (Promoting Positive Behaviours (this course </w:t>
            </w:r>
            <w:r w:rsidR="001B1535">
              <w:rPr>
                <w:rFonts w:ascii="Arial" w:hAnsi="Arial" w:cs="Arial"/>
                <w:sz w:val="20"/>
                <w:szCs w:val="20"/>
              </w:rPr>
              <w:t xml:space="preserve">is to </w:t>
            </w:r>
            <w:r w:rsidRPr="001B1535">
              <w:rPr>
                <w:rFonts w:ascii="Arial" w:hAnsi="Arial" w:cs="Arial"/>
                <w:sz w:val="20"/>
                <w:szCs w:val="20"/>
              </w:rPr>
              <w:t xml:space="preserve">l be </w:t>
            </w:r>
            <w:r w:rsidR="001B1535">
              <w:rPr>
                <w:rFonts w:ascii="Arial" w:hAnsi="Arial" w:cs="Arial"/>
                <w:sz w:val="20"/>
                <w:szCs w:val="20"/>
              </w:rPr>
              <w:t>renamed</w:t>
            </w:r>
            <w:r w:rsidRPr="001B1535">
              <w:rPr>
                <w:rFonts w:ascii="Arial" w:hAnsi="Arial" w:cs="Arial"/>
                <w:sz w:val="20"/>
                <w:szCs w:val="20"/>
              </w:rPr>
              <w:t xml:space="preserve"> </w:t>
            </w:r>
            <w:r w:rsidR="001B1535">
              <w:rPr>
                <w:rFonts w:ascii="Arial" w:hAnsi="Arial" w:cs="Arial"/>
                <w:sz w:val="20"/>
                <w:szCs w:val="20"/>
              </w:rPr>
              <w:t>‘</w:t>
            </w:r>
            <w:r w:rsidRPr="001B1535">
              <w:rPr>
                <w:rFonts w:ascii="Arial" w:hAnsi="Arial" w:cs="Arial"/>
                <w:sz w:val="20"/>
                <w:szCs w:val="20"/>
              </w:rPr>
              <w:t>Working with traumatised children with challenging behaviour - incorporating PACE ideas</w:t>
            </w:r>
            <w:r w:rsidR="001B1535">
              <w:rPr>
                <w:rFonts w:ascii="Arial" w:hAnsi="Arial" w:cs="Arial"/>
                <w:sz w:val="20"/>
                <w:szCs w:val="20"/>
              </w:rPr>
              <w:t>’</w:t>
            </w:r>
            <w:r w:rsidRPr="001B1535">
              <w:rPr>
                <w:rFonts w:ascii="Arial" w:hAnsi="Arial" w:cs="Arial"/>
                <w:sz w:val="20"/>
                <w:szCs w:val="20"/>
              </w:rPr>
              <w:t>.)</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Life Story Work</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Education for LAC</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Leaving care and transitions</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Child Sexual Exploitation and Missing Persons</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 xml:space="preserve">THRIVE Training </w:t>
            </w:r>
          </w:p>
          <w:p w:rsidR="00601DAA" w:rsidRPr="001B1535" w:rsidRDefault="00601DAA" w:rsidP="001B1535">
            <w:pPr>
              <w:pStyle w:val="ListParagraph"/>
              <w:numPr>
                <w:ilvl w:val="0"/>
                <w:numId w:val="12"/>
              </w:numPr>
              <w:rPr>
                <w:rFonts w:ascii="Arial" w:hAnsi="Arial" w:cs="Arial"/>
                <w:sz w:val="20"/>
                <w:szCs w:val="20"/>
              </w:rPr>
            </w:pPr>
            <w:r w:rsidRPr="001B1535">
              <w:rPr>
                <w:rFonts w:ascii="Arial" w:hAnsi="Arial" w:cs="Arial"/>
                <w:sz w:val="20"/>
                <w:szCs w:val="20"/>
              </w:rPr>
              <w:t>Fostering Changes</w:t>
            </w:r>
          </w:p>
          <w:p w:rsidR="001B1535" w:rsidRDefault="001B1535" w:rsidP="00601DAA">
            <w:pPr>
              <w:pStyle w:val="ListParagraph"/>
              <w:rPr>
                <w:rFonts w:ascii="Arial" w:hAnsi="Arial" w:cs="Arial"/>
                <w:szCs w:val="22"/>
              </w:rPr>
            </w:pPr>
            <w:bookmarkStart w:id="8" w:name="_Toc444155232"/>
          </w:p>
          <w:p w:rsidR="00601DAA" w:rsidRPr="001B1535" w:rsidRDefault="001B1535" w:rsidP="001B1535">
            <w:pPr>
              <w:rPr>
                <w:rFonts w:ascii="Arial" w:hAnsi="Arial" w:cs="Arial"/>
                <w:b/>
                <w:szCs w:val="22"/>
              </w:rPr>
            </w:pPr>
            <w:r w:rsidRPr="001B1535">
              <w:rPr>
                <w:rFonts w:ascii="Arial" w:hAnsi="Arial" w:cs="Arial"/>
                <w:b/>
                <w:sz w:val="22"/>
                <w:szCs w:val="22"/>
              </w:rPr>
              <w:t>3.</w:t>
            </w:r>
            <w:r>
              <w:rPr>
                <w:rFonts w:ascii="Arial" w:hAnsi="Arial" w:cs="Arial"/>
                <w:b/>
                <w:sz w:val="22"/>
                <w:szCs w:val="22"/>
              </w:rPr>
              <w:t>1.</w:t>
            </w:r>
            <w:r w:rsidRPr="001B1535">
              <w:rPr>
                <w:rFonts w:ascii="Arial" w:hAnsi="Arial" w:cs="Arial"/>
                <w:b/>
                <w:sz w:val="22"/>
                <w:szCs w:val="22"/>
              </w:rPr>
              <w:t xml:space="preserve">3    </w:t>
            </w:r>
            <w:r w:rsidR="00601DAA" w:rsidRPr="001B1535">
              <w:rPr>
                <w:rFonts w:ascii="Arial" w:hAnsi="Arial" w:cs="Arial"/>
                <w:b/>
                <w:sz w:val="22"/>
                <w:szCs w:val="22"/>
                <w:u w:val="single"/>
              </w:rPr>
              <w:t>Level 3</w:t>
            </w:r>
            <w:bookmarkEnd w:id="8"/>
            <w:r w:rsidR="00601DAA" w:rsidRPr="001B1535">
              <w:rPr>
                <w:rFonts w:ascii="Arial" w:hAnsi="Arial" w:cs="Arial"/>
                <w:b/>
                <w:sz w:val="22"/>
                <w:szCs w:val="22"/>
              </w:rPr>
              <w:t xml:space="preserve"> </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Paediatric First Aid</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Understanding Attachment</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Safer Caring</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Supervising Contact For Foster Carers</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 xml:space="preserve">Record Keeping for Foster Carers  </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 xml:space="preserve">Delegating Authority for Foster carers </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TDS -CWDC</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 xml:space="preserve">Promoting Resilience in LAC </w:t>
            </w:r>
            <w:proofErr w:type="gramStart"/>
            <w:r w:rsidRPr="001B1535">
              <w:rPr>
                <w:rFonts w:ascii="Arial" w:hAnsi="Arial" w:cs="Arial"/>
                <w:sz w:val="20"/>
                <w:szCs w:val="20"/>
              </w:rPr>
              <w:t>Children  (</w:t>
            </w:r>
            <w:proofErr w:type="gramEnd"/>
            <w:r w:rsidRPr="001B1535">
              <w:rPr>
                <w:rFonts w:ascii="Arial" w:hAnsi="Arial" w:cs="Arial"/>
                <w:sz w:val="20"/>
                <w:szCs w:val="20"/>
              </w:rPr>
              <w:t xml:space="preserve">Promoting Positive Behaviours. This course will be called in the future </w:t>
            </w:r>
            <w:proofErr w:type="gramStart"/>
            <w:r w:rsidRPr="001B1535">
              <w:rPr>
                <w:rFonts w:ascii="Arial" w:hAnsi="Arial" w:cs="Arial"/>
                <w:sz w:val="20"/>
                <w:szCs w:val="20"/>
              </w:rPr>
              <w:t>Working</w:t>
            </w:r>
            <w:proofErr w:type="gramEnd"/>
            <w:r w:rsidRPr="001B1535">
              <w:rPr>
                <w:rFonts w:ascii="Arial" w:hAnsi="Arial" w:cs="Arial"/>
                <w:sz w:val="20"/>
                <w:szCs w:val="20"/>
              </w:rPr>
              <w:t xml:space="preserve"> with traumatised children with challenging behaviour - incorporating PACE ideas.)</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Life Story Work</w:t>
            </w:r>
            <w:r w:rsidRPr="001B1535">
              <w:rPr>
                <w:rFonts w:ascii="Arial" w:hAnsi="Arial" w:cs="Arial"/>
                <w:sz w:val="20"/>
                <w:szCs w:val="20"/>
              </w:rPr>
              <w:br/>
              <w:t>Education for LAC</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Leaving care and transitions</w:t>
            </w:r>
          </w:p>
          <w:p w:rsidR="00601DAA" w:rsidRPr="001B1535" w:rsidRDefault="00601DAA" w:rsidP="001B1535">
            <w:pPr>
              <w:pStyle w:val="ListParagraph"/>
              <w:numPr>
                <w:ilvl w:val="0"/>
                <w:numId w:val="13"/>
              </w:numPr>
              <w:rPr>
                <w:rFonts w:ascii="Arial" w:hAnsi="Arial" w:cs="Arial"/>
                <w:sz w:val="20"/>
                <w:szCs w:val="20"/>
              </w:rPr>
            </w:pPr>
            <w:r w:rsidRPr="001B1535">
              <w:rPr>
                <w:rFonts w:ascii="Arial" w:hAnsi="Arial" w:cs="Arial"/>
                <w:sz w:val="20"/>
                <w:szCs w:val="20"/>
              </w:rPr>
              <w:t>Child Sexual Exploitation and Missing Persons</w:t>
            </w:r>
          </w:p>
          <w:p w:rsidR="001B1535" w:rsidRDefault="001B1535" w:rsidP="00601DAA">
            <w:pPr>
              <w:pStyle w:val="Heading2"/>
              <w:rPr>
                <w:rFonts w:ascii="Arial" w:hAnsi="Arial" w:cs="Arial"/>
                <w:sz w:val="20"/>
                <w:szCs w:val="20"/>
              </w:rPr>
            </w:pPr>
            <w:bookmarkStart w:id="9" w:name="_Toc444155233"/>
          </w:p>
          <w:p w:rsidR="00601DAA" w:rsidRPr="001B1535" w:rsidRDefault="00601DAA" w:rsidP="00601DAA">
            <w:pPr>
              <w:pStyle w:val="Heading2"/>
              <w:rPr>
                <w:rFonts w:ascii="Arial" w:hAnsi="Arial" w:cs="Arial"/>
                <w:color w:val="auto"/>
                <w:sz w:val="20"/>
                <w:szCs w:val="20"/>
              </w:rPr>
            </w:pPr>
            <w:r w:rsidRPr="001B1535">
              <w:rPr>
                <w:rFonts w:ascii="Arial" w:hAnsi="Arial" w:cs="Arial"/>
                <w:color w:val="auto"/>
                <w:sz w:val="20"/>
                <w:szCs w:val="20"/>
              </w:rPr>
              <w:t>Plus</w:t>
            </w:r>
            <w:bookmarkEnd w:id="9"/>
          </w:p>
          <w:p w:rsidR="00601DAA" w:rsidRPr="001B1535" w:rsidRDefault="00601DAA" w:rsidP="001B1535">
            <w:pPr>
              <w:pStyle w:val="ListParagraph"/>
              <w:numPr>
                <w:ilvl w:val="0"/>
                <w:numId w:val="14"/>
              </w:numPr>
              <w:rPr>
                <w:rFonts w:ascii="Arial" w:hAnsi="Arial" w:cs="Arial"/>
                <w:sz w:val="20"/>
                <w:szCs w:val="20"/>
              </w:rPr>
            </w:pPr>
            <w:r w:rsidRPr="001B1535">
              <w:rPr>
                <w:rFonts w:ascii="Arial" w:hAnsi="Arial" w:cs="Arial"/>
                <w:sz w:val="20"/>
                <w:szCs w:val="20"/>
              </w:rPr>
              <w:t xml:space="preserve">Therapeutic Parenting Course– carers are able to promote a therapeutic environment </w:t>
            </w:r>
          </w:p>
          <w:p w:rsidR="00601DAA" w:rsidRPr="001B1535" w:rsidRDefault="00601DAA" w:rsidP="001B1535">
            <w:pPr>
              <w:pStyle w:val="ListParagraph"/>
              <w:numPr>
                <w:ilvl w:val="0"/>
                <w:numId w:val="14"/>
              </w:numPr>
              <w:rPr>
                <w:rFonts w:ascii="Arial" w:hAnsi="Arial" w:cs="Arial"/>
                <w:sz w:val="20"/>
                <w:szCs w:val="20"/>
              </w:rPr>
            </w:pPr>
            <w:r w:rsidRPr="001B1535">
              <w:rPr>
                <w:rFonts w:ascii="Arial" w:hAnsi="Arial" w:cs="Arial"/>
                <w:sz w:val="20"/>
                <w:szCs w:val="20"/>
              </w:rPr>
              <w:t xml:space="preserve">THRIVE- carers are able to implement THRIVE principles in working with young people </w:t>
            </w:r>
          </w:p>
          <w:p w:rsidR="00601DAA" w:rsidRPr="001B1535" w:rsidRDefault="00601DAA" w:rsidP="001B1535">
            <w:pPr>
              <w:pStyle w:val="ListParagraph"/>
              <w:numPr>
                <w:ilvl w:val="0"/>
                <w:numId w:val="14"/>
              </w:numPr>
              <w:rPr>
                <w:rFonts w:ascii="Arial" w:hAnsi="Arial" w:cs="Arial"/>
                <w:sz w:val="20"/>
                <w:szCs w:val="20"/>
              </w:rPr>
            </w:pPr>
            <w:r w:rsidRPr="001B1535">
              <w:rPr>
                <w:rFonts w:ascii="Arial" w:hAnsi="Arial" w:cs="Arial"/>
                <w:sz w:val="20"/>
                <w:szCs w:val="20"/>
              </w:rPr>
              <w:t>Fostering Changes.</w:t>
            </w:r>
          </w:p>
          <w:p w:rsidR="00601DAA" w:rsidRPr="001B1535" w:rsidRDefault="00601DAA" w:rsidP="001B1535">
            <w:pPr>
              <w:pStyle w:val="ListParagraph"/>
              <w:numPr>
                <w:ilvl w:val="0"/>
                <w:numId w:val="14"/>
              </w:numPr>
              <w:rPr>
                <w:rFonts w:ascii="Arial" w:hAnsi="Arial" w:cs="Arial"/>
                <w:sz w:val="20"/>
                <w:szCs w:val="20"/>
              </w:rPr>
            </w:pPr>
            <w:r w:rsidRPr="001B1535">
              <w:rPr>
                <w:rFonts w:ascii="Arial" w:hAnsi="Arial" w:cs="Arial"/>
                <w:sz w:val="20"/>
                <w:szCs w:val="20"/>
              </w:rPr>
              <w:t xml:space="preserve">Level 3 in Social Care (optional) </w:t>
            </w:r>
          </w:p>
          <w:p w:rsidR="00601DAA" w:rsidRDefault="00601DAA" w:rsidP="001B1535">
            <w:pPr>
              <w:pStyle w:val="ListParagraph"/>
              <w:numPr>
                <w:ilvl w:val="0"/>
                <w:numId w:val="14"/>
              </w:numPr>
              <w:rPr>
                <w:rFonts w:ascii="Arial" w:hAnsi="Arial" w:cs="Arial"/>
                <w:sz w:val="20"/>
                <w:szCs w:val="20"/>
              </w:rPr>
            </w:pPr>
            <w:r w:rsidRPr="001B1535">
              <w:rPr>
                <w:rFonts w:ascii="Arial" w:hAnsi="Arial" w:cs="Arial"/>
                <w:sz w:val="20"/>
                <w:szCs w:val="20"/>
              </w:rPr>
              <w:t>DDP – (if appropriate and identified with support plan for child / young person).</w:t>
            </w:r>
          </w:p>
          <w:p w:rsidR="001B1535" w:rsidRDefault="001B1535" w:rsidP="001B1535">
            <w:pPr>
              <w:rPr>
                <w:rFonts w:ascii="Arial" w:hAnsi="Arial" w:cs="Arial"/>
                <w:sz w:val="20"/>
              </w:rPr>
            </w:pPr>
          </w:p>
          <w:p w:rsidR="001B1535" w:rsidRDefault="001B1535" w:rsidP="001B1535">
            <w:pPr>
              <w:rPr>
                <w:rFonts w:ascii="Arial" w:hAnsi="Arial" w:cs="Arial"/>
                <w:sz w:val="20"/>
              </w:rPr>
            </w:pPr>
          </w:p>
          <w:p w:rsidR="001B1535" w:rsidRPr="001B1535" w:rsidRDefault="001B1535" w:rsidP="001B1535">
            <w:pPr>
              <w:rPr>
                <w:rFonts w:ascii="Arial" w:hAnsi="Arial" w:cs="Arial"/>
                <w:b/>
                <w:szCs w:val="22"/>
              </w:rPr>
            </w:pPr>
            <w:r w:rsidRPr="001B1535">
              <w:rPr>
                <w:rFonts w:ascii="Arial" w:hAnsi="Arial" w:cs="Arial"/>
                <w:b/>
                <w:sz w:val="22"/>
                <w:szCs w:val="22"/>
              </w:rPr>
              <w:lastRenderedPageBreak/>
              <w:t xml:space="preserve">3.2       </w:t>
            </w:r>
            <w:r w:rsidRPr="001B1535">
              <w:rPr>
                <w:rFonts w:ascii="Arial" w:hAnsi="Arial" w:cs="Arial"/>
                <w:b/>
                <w:sz w:val="22"/>
                <w:szCs w:val="22"/>
                <w:u w:val="single"/>
              </w:rPr>
              <w:t>Additional Training Requirements</w:t>
            </w:r>
            <w:r w:rsidRPr="001B1535">
              <w:rPr>
                <w:rFonts w:ascii="Arial" w:hAnsi="Arial" w:cs="Arial"/>
                <w:b/>
                <w:sz w:val="22"/>
                <w:szCs w:val="22"/>
              </w:rPr>
              <w:t xml:space="preserve"> </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Bridging Placements</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LADO Role and Allegations Against Foster Carers</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Introduction to Domestic Abuse</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Internet Safety</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An introduction to Understand Self Harm Behaviours</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An introduction to Understand Eating Disorders</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Mindfulness</w:t>
            </w:r>
          </w:p>
          <w:p w:rsidR="00601DAA" w:rsidRPr="001B1535" w:rsidRDefault="00601DAA" w:rsidP="001B1535">
            <w:pPr>
              <w:pStyle w:val="ListParagraph"/>
              <w:numPr>
                <w:ilvl w:val="0"/>
                <w:numId w:val="15"/>
              </w:numPr>
              <w:rPr>
                <w:rFonts w:ascii="Arial" w:hAnsi="Arial" w:cs="Arial"/>
                <w:sz w:val="20"/>
                <w:szCs w:val="20"/>
              </w:rPr>
            </w:pPr>
            <w:r w:rsidRPr="001B1535">
              <w:rPr>
                <w:rFonts w:ascii="Arial" w:hAnsi="Arial" w:cs="Arial"/>
                <w:sz w:val="20"/>
                <w:szCs w:val="20"/>
              </w:rPr>
              <w:t>Booster Sessions re Mental Health and LAC</w:t>
            </w:r>
          </w:p>
          <w:p w:rsidR="00075D0A" w:rsidRPr="00F47C01" w:rsidRDefault="00075D0A" w:rsidP="008E75D5">
            <w:pPr>
              <w:spacing w:after="0"/>
              <w:rPr>
                <w:rFonts w:ascii="Arial" w:hAnsi="Arial" w:cs="Arial"/>
                <w:b/>
                <w:color w:val="009966"/>
                <w:sz w:val="20"/>
              </w:rPr>
            </w:pPr>
          </w:p>
          <w:p w:rsidR="00075D0A" w:rsidRPr="00512021" w:rsidRDefault="00075D0A" w:rsidP="001B1535">
            <w:pPr>
              <w:spacing w:after="0"/>
              <w:rPr>
                <w:rFonts w:ascii="Arial" w:hAnsi="Arial" w:cs="Arial"/>
                <w:sz w:val="20"/>
              </w:rPr>
            </w:pPr>
          </w:p>
        </w:tc>
        <w:bookmarkStart w:id="10" w:name="_GoBack"/>
        <w:bookmarkEnd w:id="10"/>
      </w:tr>
      <w:tr w:rsidR="00007C73" w:rsidRPr="00B5552C" w:rsidTr="005241D3">
        <w:tc>
          <w:tcPr>
            <w:tcW w:w="9214" w:type="dxa"/>
            <w:shd w:val="clear" w:color="auto" w:fill="BFBFBF" w:themeFill="background1" w:themeFillShade="BF"/>
          </w:tcPr>
          <w:p w:rsidR="00075D0A" w:rsidRPr="00B5552C" w:rsidRDefault="00075D0A" w:rsidP="001B1535">
            <w:pPr>
              <w:spacing w:after="0" w:line="276" w:lineRule="auto"/>
              <w:rPr>
                <w:rFonts w:ascii="Arial" w:hAnsi="Arial" w:cs="Arial"/>
                <w:b/>
                <w:color w:val="F79646"/>
              </w:rPr>
            </w:pPr>
            <w:r w:rsidRPr="005241D3">
              <w:rPr>
                <w:rFonts w:ascii="Arial" w:hAnsi="Arial" w:cs="Arial"/>
                <w:b/>
              </w:rPr>
              <w:lastRenderedPageBreak/>
              <w:t>4.</w:t>
            </w:r>
            <w:r w:rsidRPr="005241D3">
              <w:rPr>
                <w:rFonts w:ascii="Arial" w:hAnsi="Arial" w:cs="Arial"/>
                <w:b/>
              </w:rPr>
              <w:tab/>
            </w:r>
            <w:r w:rsidR="001B1535" w:rsidRPr="005241D3">
              <w:rPr>
                <w:rFonts w:ascii="Arial" w:hAnsi="Arial" w:cs="Arial"/>
                <w:b/>
              </w:rPr>
              <w:t>Performance Management</w:t>
            </w:r>
          </w:p>
        </w:tc>
      </w:tr>
      <w:tr w:rsidR="00007C73" w:rsidRPr="00512021" w:rsidTr="00075D0A">
        <w:tc>
          <w:tcPr>
            <w:tcW w:w="9214" w:type="dxa"/>
            <w:shd w:val="clear" w:color="auto" w:fill="auto"/>
          </w:tcPr>
          <w:p w:rsidR="00075D0A" w:rsidRPr="00512021" w:rsidRDefault="00075D0A" w:rsidP="008E75D5">
            <w:pPr>
              <w:spacing w:after="0"/>
              <w:rPr>
                <w:rFonts w:ascii="Arial" w:hAnsi="Arial" w:cs="Arial"/>
                <w:sz w:val="20"/>
              </w:rPr>
            </w:pPr>
          </w:p>
          <w:p w:rsidR="00075D0A" w:rsidRPr="005241D3" w:rsidRDefault="00075D0A" w:rsidP="008E75D5">
            <w:pPr>
              <w:spacing w:after="0"/>
              <w:rPr>
                <w:rFonts w:ascii="Arial" w:hAnsi="Arial" w:cs="Arial"/>
                <w:b/>
                <w:szCs w:val="22"/>
              </w:rPr>
            </w:pPr>
            <w:r w:rsidRPr="005241D3">
              <w:rPr>
                <w:rFonts w:ascii="Arial" w:hAnsi="Arial" w:cs="Arial"/>
                <w:b/>
                <w:sz w:val="22"/>
                <w:szCs w:val="22"/>
              </w:rPr>
              <w:t>4.1</w:t>
            </w:r>
            <w:r w:rsidRPr="005241D3">
              <w:rPr>
                <w:rFonts w:ascii="Arial" w:hAnsi="Arial" w:cs="Arial"/>
                <w:b/>
                <w:sz w:val="22"/>
                <w:szCs w:val="22"/>
              </w:rPr>
              <w:tab/>
            </w:r>
            <w:r w:rsidR="005241D3" w:rsidRPr="005241D3">
              <w:rPr>
                <w:rFonts w:ascii="Arial" w:hAnsi="Arial" w:cs="Arial"/>
                <w:b/>
                <w:sz w:val="22"/>
                <w:szCs w:val="22"/>
                <w:u w:val="single"/>
              </w:rPr>
              <w:t>Introduction</w:t>
            </w:r>
          </w:p>
          <w:p w:rsidR="00075D0A" w:rsidRPr="005241D3" w:rsidRDefault="00075D0A" w:rsidP="008E75D5">
            <w:pPr>
              <w:spacing w:after="0"/>
              <w:rPr>
                <w:rFonts w:ascii="Arial" w:hAnsi="Arial" w:cs="Arial"/>
                <w:color w:val="009966"/>
                <w:szCs w:val="22"/>
              </w:rPr>
            </w:pPr>
          </w:p>
          <w:p w:rsidR="00FB4B7F" w:rsidRPr="005241D3" w:rsidRDefault="00FB4B7F" w:rsidP="00FB4B7F">
            <w:pPr>
              <w:rPr>
                <w:rFonts w:ascii="Arial" w:hAnsi="Arial" w:cs="Arial"/>
                <w:sz w:val="20"/>
              </w:rPr>
            </w:pPr>
            <w:r w:rsidRPr="005241D3">
              <w:rPr>
                <w:rFonts w:ascii="Arial" w:hAnsi="Arial" w:cs="Arial"/>
                <w:sz w:val="20"/>
              </w:rPr>
              <w:t xml:space="preserve">Fostering Social Workers will provide Statutory Supervision in line with Fostering Regulations, Guidance and National Minimum Standards 2011.  During Supervision Fostering Social Workers will explore how the expectations of a Foster Carers current Fostering Level are being met. </w:t>
            </w:r>
          </w:p>
          <w:p w:rsidR="005241D3" w:rsidRPr="005241D3" w:rsidRDefault="005241D3" w:rsidP="00FB4B7F">
            <w:pPr>
              <w:rPr>
                <w:rFonts w:ascii="Arial" w:hAnsi="Arial" w:cs="Arial"/>
                <w:b/>
                <w:szCs w:val="22"/>
              </w:rPr>
            </w:pPr>
            <w:r w:rsidRPr="005241D3">
              <w:rPr>
                <w:rFonts w:ascii="Arial" w:hAnsi="Arial" w:cs="Arial"/>
                <w:b/>
                <w:sz w:val="22"/>
                <w:szCs w:val="22"/>
              </w:rPr>
              <w:t xml:space="preserve">4.2        </w:t>
            </w:r>
            <w:r w:rsidRPr="005241D3">
              <w:rPr>
                <w:rFonts w:ascii="Arial" w:hAnsi="Arial" w:cs="Arial"/>
                <w:b/>
                <w:sz w:val="22"/>
                <w:szCs w:val="22"/>
                <w:u w:val="single"/>
              </w:rPr>
              <w:t>Initial Assessment</w:t>
            </w:r>
          </w:p>
          <w:p w:rsidR="005241D3" w:rsidRDefault="00FB4B7F" w:rsidP="00FB4B7F">
            <w:pPr>
              <w:rPr>
                <w:rFonts w:ascii="Arial" w:hAnsi="Arial" w:cs="Arial"/>
                <w:sz w:val="20"/>
              </w:rPr>
            </w:pPr>
            <w:r w:rsidRPr="005241D3">
              <w:rPr>
                <w:rFonts w:ascii="Arial" w:hAnsi="Arial" w:cs="Arial"/>
                <w:sz w:val="20"/>
              </w:rPr>
              <w:t>When Foster Carers, whether Mainstream, or Connected Persons Carers are initially assessed, their assessor will recommend that they are approved at a specific level.</w:t>
            </w:r>
            <w:r w:rsidR="005241D3">
              <w:rPr>
                <w:rFonts w:ascii="Arial" w:hAnsi="Arial" w:cs="Arial"/>
                <w:sz w:val="20"/>
              </w:rPr>
              <w:t xml:space="preserve"> The l</w:t>
            </w:r>
            <w:r w:rsidRPr="005241D3">
              <w:rPr>
                <w:rFonts w:ascii="Arial" w:hAnsi="Arial" w:cs="Arial"/>
                <w:sz w:val="20"/>
              </w:rPr>
              <w:t xml:space="preserve">evel the Foster Carer/s </w:t>
            </w:r>
            <w:proofErr w:type="gramStart"/>
            <w:r w:rsidRPr="005241D3">
              <w:rPr>
                <w:rFonts w:ascii="Arial" w:hAnsi="Arial" w:cs="Arial"/>
                <w:sz w:val="20"/>
              </w:rPr>
              <w:t>are</w:t>
            </w:r>
            <w:proofErr w:type="gramEnd"/>
            <w:r w:rsidRPr="005241D3">
              <w:rPr>
                <w:rFonts w:ascii="Arial" w:hAnsi="Arial" w:cs="Arial"/>
                <w:sz w:val="20"/>
              </w:rPr>
              <w:t xml:space="preserve"> then approved at, will represent the skill base that the carer/s currently possess.  </w:t>
            </w:r>
          </w:p>
          <w:p w:rsidR="005241D3" w:rsidRPr="005241D3" w:rsidRDefault="005241D3" w:rsidP="00FB4B7F">
            <w:pPr>
              <w:rPr>
                <w:rFonts w:ascii="Arial" w:hAnsi="Arial" w:cs="Arial"/>
                <w:b/>
                <w:szCs w:val="22"/>
              </w:rPr>
            </w:pPr>
            <w:r w:rsidRPr="005241D3">
              <w:rPr>
                <w:rFonts w:ascii="Arial" w:hAnsi="Arial" w:cs="Arial"/>
                <w:b/>
                <w:sz w:val="22"/>
                <w:szCs w:val="22"/>
              </w:rPr>
              <w:t xml:space="preserve">4.3         </w:t>
            </w:r>
            <w:r w:rsidRPr="005241D3">
              <w:rPr>
                <w:rFonts w:ascii="Arial" w:hAnsi="Arial" w:cs="Arial"/>
                <w:b/>
                <w:sz w:val="22"/>
                <w:szCs w:val="22"/>
                <w:u w:val="single"/>
              </w:rPr>
              <w:t>Process for Advancement</w:t>
            </w:r>
          </w:p>
          <w:p w:rsidR="005241D3" w:rsidRDefault="00FB4B7F" w:rsidP="00FB4B7F">
            <w:pPr>
              <w:rPr>
                <w:rFonts w:ascii="Arial" w:hAnsi="Arial" w:cs="Arial"/>
                <w:sz w:val="20"/>
              </w:rPr>
            </w:pPr>
            <w:r w:rsidRPr="005241D3">
              <w:rPr>
                <w:rFonts w:ascii="Arial" w:hAnsi="Arial" w:cs="Arial"/>
                <w:sz w:val="20"/>
              </w:rPr>
              <w:t xml:space="preserve">Foster Carers are able to evidence, during monthly supervision, throughout any year of approval that they have acquired and have demonstrated the skills needed to be considered for a move to a higher level.  </w:t>
            </w:r>
            <w:r w:rsidR="005241D3" w:rsidRPr="005241D3">
              <w:rPr>
                <w:rFonts w:ascii="Arial" w:hAnsi="Arial" w:cs="Arial"/>
                <w:sz w:val="20"/>
              </w:rPr>
              <w:t>Foster Carers will need to provide sufficient evidence, demonstrated over a period of time to be considered for progression to the next fostering level.</w:t>
            </w:r>
            <w:r w:rsidR="005241D3">
              <w:rPr>
                <w:rFonts w:ascii="Arial" w:hAnsi="Arial" w:cs="Arial"/>
                <w:sz w:val="20"/>
              </w:rPr>
              <w:t xml:space="preserve">  </w:t>
            </w:r>
            <w:r w:rsidRPr="005241D3">
              <w:rPr>
                <w:rFonts w:ascii="Arial" w:hAnsi="Arial" w:cs="Arial"/>
                <w:sz w:val="20"/>
              </w:rPr>
              <w:t xml:space="preserve">The Foster Carer would then inform their fostering </w:t>
            </w:r>
            <w:r w:rsidR="005241D3">
              <w:rPr>
                <w:rFonts w:ascii="Arial" w:hAnsi="Arial" w:cs="Arial"/>
                <w:sz w:val="20"/>
              </w:rPr>
              <w:t xml:space="preserve">social worker </w:t>
            </w:r>
            <w:r w:rsidRPr="005241D3">
              <w:rPr>
                <w:rFonts w:ascii="Arial" w:hAnsi="Arial" w:cs="Arial"/>
                <w:sz w:val="20"/>
              </w:rPr>
              <w:t xml:space="preserve">at the time of their annual review of their </w:t>
            </w:r>
            <w:r w:rsidR="005241D3">
              <w:rPr>
                <w:rFonts w:ascii="Arial" w:hAnsi="Arial" w:cs="Arial"/>
                <w:sz w:val="20"/>
              </w:rPr>
              <w:t xml:space="preserve">formal </w:t>
            </w:r>
            <w:r w:rsidRPr="005241D3">
              <w:rPr>
                <w:rFonts w:ascii="Arial" w:hAnsi="Arial" w:cs="Arial"/>
                <w:sz w:val="20"/>
              </w:rPr>
              <w:t xml:space="preserve">request to be considered for advancement to a higher level of Fostering Allowance.  </w:t>
            </w:r>
          </w:p>
          <w:p w:rsidR="00CE0643" w:rsidRDefault="005241D3" w:rsidP="00CE0643">
            <w:pPr>
              <w:rPr>
                <w:rFonts w:ascii="Arial" w:hAnsi="Arial" w:cs="Arial"/>
                <w:sz w:val="20"/>
              </w:rPr>
            </w:pPr>
            <w:r>
              <w:rPr>
                <w:rFonts w:ascii="Arial" w:hAnsi="Arial" w:cs="Arial"/>
                <w:sz w:val="20"/>
              </w:rPr>
              <w:t xml:space="preserve">Following the formal request the </w:t>
            </w:r>
            <w:r w:rsidR="00FB4B7F" w:rsidRPr="005241D3">
              <w:rPr>
                <w:rFonts w:ascii="Arial" w:hAnsi="Arial" w:cs="Arial"/>
                <w:sz w:val="20"/>
              </w:rPr>
              <w:t xml:space="preserve">Fostering Social Worker </w:t>
            </w:r>
            <w:r>
              <w:rPr>
                <w:rFonts w:ascii="Arial" w:hAnsi="Arial" w:cs="Arial"/>
                <w:sz w:val="20"/>
              </w:rPr>
              <w:t>will consider the evidence and outcome of the annual review and make a recommendation to Panel that the Foster Carer either be</w:t>
            </w:r>
            <w:r w:rsidR="00CE0643">
              <w:rPr>
                <w:rFonts w:ascii="Arial" w:hAnsi="Arial" w:cs="Arial"/>
                <w:sz w:val="20"/>
              </w:rPr>
              <w:t xml:space="preserve"> approved for advancement or not.  On this guidance and examination of the evidence, P</w:t>
            </w:r>
            <w:r w:rsidR="00CE0643" w:rsidRPr="005241D3">
              <w:rPr>
                <w:rFonts w:ascii="Arial" w:hAnsi="Arial" w:cs="Arial"/>
                <w:sz w:val="20"/>
              </w:rPr>
              <w:t xml:space="preserve">anel will then make their recommendation accordingly to the </w:t>
            </w:r>
            <w:r w:rsidR="00CE0643">
              <w:rPr>
                <w:rFonts w:ascii="Arial" w:hAnsi="Arial" w:cs="Arial"/>
                <w:sz w:val="20"/>
              </w:rPr>
              <w:t>Authority’s</w:t>
            </w:r>
            <w:r w:rsidR="00CE0643" w:rsidRPr="005241D3">
              <w:rPr>
                <w:rFonts w:ascii="Arial" w:hAnsi="Arial" w:cs="Arial"/>
                <w:sz w:val="20"/>
              </w:rPr>
              <w:t xml:space="preserve"> Decision Maker </w:t>
            </w:r>
            <w:r w:rsidR="00CE0643">
              <w:rPr>
                <w:rFonts w:ascii="Arial" w:hAnsi="Arial" w:cs="Arial"/>
                <w:sz w:val="20"/>
              </w:rPr>
              <w:t>to sanction,</w:t>
            </w:r>
            <w:r w:rsidR="00CE0643" w:rsidRPr="005241D3">
              <w:rPr>
                <w:rFonts w:ascii="Arial" w:hAnsi="Arial" w:cs="Arial"/>
                <w:sz w:val="20"/>
              </w:rPr>
              <w:t xml:space="preserve"> or not</w:t>
            </w:r>
            <w:r w:rsidR="00CE0643">
              <w:rPr>
                <w:rFonts w:ascii="Arial" w:hAnsi="Arial" w:cs="Arial"/>
                <w:sz w:val="20"/>
              </w:rPr>
              <w:t>,</w:t>
            </w:r>
            <w:r w:rsidR="00CE0643" w:rsidRPr="005241D3">
              <w:rPr>
                <w:rFonts w:ascii="Arial" w:hAnsi="Arial" w:cs="Arial"/>
                <w:sz w:val="20"/>
              </w:rPr>
              <w:t xml:space="preserve"> the Foster Carers move to a higher Fostering Allowance Level.</w:t>
            </w:r>
          </w:p>
          <w:p w:rsidR="005241D3" w:rsidRPr="005241D3" w:rsidRDefault="00FB4B7F" w:rsidP="00CE0643">
            <w:pPr>
              <w:rPr>
                <w:rFonts w:ascii="Arial" w:hAnsi="Arial" w:cs="Arial"/>
                <w:sz w:val="20"/>
              </w:rPr>
            </w:pPr>
            <w:r w:rsidRPr="005241D3">
              <w:rPr>
                <w:rFonts w:ascii="Arial" w:hAnsi="Arial" w:cs="Arial"/>
                <w:sz w:val="20"/>
              </w:rPr>
              <w:t xml:space="preserve">Panel will not discuss allowances </w:t>
            </w:r>
            <w:r w:rsidR="00CE0643">
              <w:rPr>
                <w:rFonts w:ascii="Arial" w:hAnsi="Arial" w:cs="Arial"/>
                <w:sz w:val="20"/>
              </w:rPr>
              <w:t>as part of this process.</w:t>
            </w:r>
          </w:p>
          <w:p w:rsidR="005241D3" w:rsidRPr="00CE0643" w:rsidRDefault="00CE0643" w:rsidP="00FB4B7F">
            <w:pPr>
              <w:rPr>
                <w:rFonts w:ascii="Arial" w:hAnsi="Arial" w:cs="Arial"/>
                <w:b/>
                <w:szCs w:val="22"/>
              </w:rPr>
            </w:pPr>
            <w:r w:rsidRPr="00CE0643">
              <w:rPr>
                <w:rFonts w:ascii="Arial" w:hAnsi="Arial" w:cs="Arial"/>
                <w:b/>
                <w:sz w:val="22"/>
                <w:szCs w:val="22"/>
              </w:rPr>
              <w:t xml:space="preserve">4.4        </w:t>
            </w:r>
            <w:r w:rsidRPr="00CE0643">
              <w:rPr>
                <w:rFonts w:ascii="Arial" w:hAnsi="Arial" w:cs="Arial"/>
                <w:b/>
                <w:sz w:val="22"/>
                <w:szCs w:val="22"/>
                <w:u w:val="single"/>
              </w:rPr>
              <w:t>Process for Reversion</w:t>
            </w:r>
            <w:r>
              <w:rPr>
                <w:rFonts w:ascii="Arial" w:hAnsi="Arial" w:cs="Arial"/>
                <w:b/>
                <w:sz w:val="22"/>
                <w:szCs w:val="22"/>
                <w:u w:val="single"/>
              </w:rPr>
              <w:t xml:space="preserve"> and Deregistration</w:t>
            </w:r>
          </w:p>
          <w:p w:rsidR="00FB4B7F" w:rsidRPr="005241D3" w:rsidRDefault="00FB4B7F" w:rsidP="00FB4B7F">
            <w:pPr>
              <w:rPr>
                <w:rFonts w:ascii="Arial" w:hAnsi="Arial" w:cs="Arial"/>
                <w:sz w:val="20"/>
              </w:rPr>
            </w:pPr>
            <w:r w:rsidRPr="005241D3">
              <w:rPr>
                <w:rFonts w:ascii="Arial" w:hAnsi="Arial" w:cs="Arial"/>
                <w:sz w:val="20"/>
              </w:rPr>
              <w:t xml:space="preserve">If any </w:t>
            </w:r>
            <w:r w:rsidR="00CE0643">
              <w:rPr>
                <w:rFonts w:ascii="Arial" w:hAnsi="Arial" w:cs="Arial"/>
                <w:sz w:val="20"/>
              </w:rPr>
              <w:t xml:space="preserve">expectations are not being met.  </w:t>
            </w:r>
            <w:r w:rsidRPr="005241D3">
              <w:rPr>
                <w:rFonts w:ascii="Arial" w:hAnsi="Arial" w:cs="Arial"/>
                <w:sz w:val="20"/>
              </w:rPr>
              <w:t xml:space="preserve">Foster Carers will be given the opportunity between supervision visits to achieve any particular expectation/s.  If a Fostering Social Workers reports, during their own supervision, that a Foster </w:t>
            </w:r>
            <w:proofErr w:type="spellStart"/>
            <w:r w:rsidRPr="005241D3">
              <w:rPr>
                <w:rFonts w:ascii="Arial" w:hAnsi="Arial" w:cs="Arial"/>
                <w:sz w:val="20"/>
              </w:rPr>
              <w:t>Carer</w:t>
            </w:r>
            <w:proofErr w:type="spellEnd"/>
            <w:r w:rsidRPr="005241D3">
              <w:rPr>
                <w:rFonts w:ascii="Arial" w:hAnsi="Arial" w:cs="Arial"/>
                <w:sz w:val="20"/>
              </w:rPr>
              <w:t xml:space="preserve"> is not achieving expectations despite guidance and discussion, then they can agree with the Fostering Service Manager that a Contract Action Plan is issued. </w:t>
            </w:r>
          </w:p>
          <w:p w:rsidR="00FB4B7F" w:rsidRPr="005241D3" w:rsidRDefault="00FB4B7F" w:rsidP="00FB4B7F">
            <w:pPr>
              <w:rPr>
                <w:rFonts w:ascii="Arial" w:hAnsi="Arial" w:cs="Arial"/>
                <w:sz w:val="20"/>
              </w:rPr>
            </w:pPr>
            <w:r w:rsidRPr="005241D3">
              <w:rPr>
                <w:rFonts w:ascii="Arial" w:hAnsi="Arial" w:cs="Arial"/>
                <w:sz w:val="20"/>
              </w:rPr>
              <w:t>The Contract Action Plan will outline Contract expectations not being met and identify timescales within which the Foster Carer/s must achieve the expectations. Timescales for expectations will vary, for example,</w:t>
            </w:r>
          </w:p>
          <w:p w:rsidR="00FB4B7F" w:rsidRPr="005241D3" w:rsidRDefault="00FB4B7F" w:rsidP="00FB4B7F">
            <w:pPr>
              <w:pStyle w:val="ListParagraph"/>
              <w:numPr>
                <w:ilvl w:val="0"/>
                <w:numId w:val="16"/>
              </w:numPr>
              <w:spacing w:after="200" w:line="276" w:lineRule="auto"/>
              <w:contextualSpacing/>
              <w:rPr>
                <w:rFonts w:ascii="Arial" w:hAnsi="Arial" w:cs="Arial"/>
                <w:sz w:val="20"/>
                <w:szCs w:val="20"/>
              </w:rPr>
            </w:pPr>
            <w:r w:rsidRPr="005241D3">
              <w:rPr>
                <w:rFonts w:ascii="Arial" w:hAnsi="Arial" w:cs="Arial"/>
                <w:sz w:val="20"/>
                <w:szCs w:val="20"/>
              </w:rPr>
              <w:t xml:space="preserve">To have undertaken a particular type of training may be given the timescale of three months, because that is when the training will be available. </w:t>
            </w:r>
          </w:p>
          <w:p w:rsidR="00FB4B7F" w:rsidRPr="005241D3" w:rsidRDefault="00FB4B7F" w:rsidP="00FB4B7F">
            <w:pPr>
              <w:pStyle w:val="ListParagraph"/>
              <w:numPr>
                <w:ilvl w:val="0"/>
                <w:numId w:val="16"/>
              </w:numPr>
              <w:spacing w:after="200" w:line="276" w:lineRule="auto"/>
              <w:contextualSpacing/>
              <w:rPr>
                <w:rFonts w:ascii="Arial" w:hAnsi="Arial" w:cs="Arial"/>
                <w:sz w:val="20"/>
                <w:szCs w:val="20"/>
              </w:rPr>
            </w:pPr>
            <w:r w:rsidRPr="005241D3">
              <w:rPr>
                <w:rFonts w:ascii="Arial" w:hAnsi="Arial" w:cs="Arial"/>
                <w:sz w:val="20"/>
                <w:szCs w:val="20"/>
              </w:rPr>
              <w:t xml:space="preserve">Where producing diary sheets of appropriate detail may be given the time scale of one week, </w:t>
            </w:r>
            <w:r w:rsidRPr="005241D3">
              <w:rPr>
                <w:rFonts w:ascii="Arial" w:hAnsi="Arial" w:cs="Arial"/>
                <w:sz w:val="20"/>
                <w:szCs w:val="20"/>
              </w:rPr>
              <w:lastRenderedPageBreak/>
              <w:t>because no delay is necessary.</w:t>
            </w:r>
          </w:p>
          <w:p w:rsidR="00FB4B7F" w:rsidRPr="005241D3" w:rsidRDefault="00FB4B7F" w:rsidP="00CE0643">
            <w:pPr>
              <w:rPr>
                <w:rFonts w:ascii="Arial" w:hAnsi="Arial" w:cs="Arial"/>
                <w:sz w:val="20"/>
              </w:rPr>
            </w:pPr>
            <w:r w:rsidRPr="005241D3">
              <w:rPr>
                <w:rFonts w:ascii="Arial" w:hAnsi="Arial" w:cs="Arial"/>
                <w:sz w:val="20"/>
              </w:rPr>
              <w:t xml:space="preserve">If the expectations are achieved within timescales, the Contract Action Plan will be recorded as completed adequately and the Foster Carer/s recorded as now completing their contractual requirements. </w:t>
            </w:r>
          </w:p>
          <w:p w:rsidR="00FB4B7F" w:rsidRPr="005241D3" w:rsidRDefault="00FB4B7F" w:rsidP="00FB4B7F">
            <w:pPr>
              <w:rPr>
                <w:rFonts w:ascii="Arial" w:hAnsi="Arial" w:cs="Arial"/>
                <w:sz w:val="20"/>
              </w:rPr>
            </w:pPr>
            <w:r w:rsidRPr="005241D3">
              <w:rPr>
                <w:rFonts w:ascii="Arial" w:hAnsi="Arial" w:cs="Arial"/>
                <w:sz w:val="20"/>
              </w:rPr>
              <w:t xml:space="preserve">If the Contract Action Plan is not completed within timescales, a report and the Contract Action Plan will be presented by the Fostering Social Worker to the Panel recommending that the Foster Carer/s are </w:t>
            </w:r>
            <w:r w:rsidR="00CE0643">
              <w:rPr>
                <w:rFonts w:ascii="Arial" w:hAnsi="Arial" w:cs="Arial"/>
                <w:sz w:val="20"/>
              </w:rPr>
              <w:t>reverted, if appropriate,</w:t>
            </w:r>
            <w:r w:rsidRPr="005241D3">
              <w:rPr>
                <w:rFonts w:ascii="Arial" w:hAnsi="Arial" w:cs="Arial"/>
                <w:sz w:val="20"/>
              </w:rPr>
              <w:t xml:space="preserve"> to a Lower Level of Fostering, or considered for Deregistration</w:t>
            </w:r>
            <w:r w:rsidR="00CE0643">
              <w:rPr>
                <w:rFonts w:ascii="Arial" w:hAnsi="Arial" w:cs="Arial"/>
                <w:sz w:val="20"/>
              </w:rPr>
              <w:t xml:space="preserve"> where </w:t>
            </w:r>
            <w:proofErr w:type="gramStart"/>
            <w:r w:rsidR="00CE0643">
              <w:rPr>
                <w:rFonts w:ascii="Arial" w:hAnsi="Arial" w:cs="Arial"/>
                <w:sz w:val="20"/>
              </w:rPr>
              <w:t>the such</w:t>
            </w:r>
            <w:proofErr w:type="gramEnd"/>
            <w:r w:rsidR="00CE0643">
              <w:rPr>
                <w:rFonts w:ascii="Arial" w:hAnsi="Arial" w:cs="Arial"/>
                <w:sz w:val="20"/>
              </w:rPr>
              <w:t xml:space="preserve"> evidence exists to support such a decision</w:t>
            </w:r>
            <w:r w:rsidRPr="005241D3">
              <w:rPr>
                <w:rFonts w:ascii="Arial" w:hAnsi="Arial" w:cs="Arial"/>
                <w:sz w:val="20"/>
              </w:rPr>
              <w:t xml:space="preserve">. The Fostering Panel will be asked to comment on whether appropriate expectations have been identified, support and guidance given and suitable timescales used.  The Panel will then support / or disagree with the Fostering Supervising Social </w:t>
            </w:r>
            <w:r w:rsidR="00CE0643">
              <w:rPr>
                <w:rFonts w:ascii="Arial" w:hAnsi="Arial" w:cs="Arial"/>
                <w:sz w:val="20"/>
              </w:rPr>
              <w:t xml:space="preserve">Worker </w:t>
            </w:r>
            <w:r w:rsidRPr="005241D3">
              <w:rPr>
                <w:rFonts w:ascii="Arial" w:hAnsi="Arial" w:cs="Arial"/>
                <w:sz w:val="20"/>
              </w:rPr>
              <w:t>recommendation.  The recommendation of the Panel will then be presented to the Agency Decision Maker who will make the final decision.</w:t>
            </w:r>
          </w:p>
          <w:p w:rsidR="00FB4B7F" w:rsidRDefault="00CE0643" w:rsidP="008E75D5">
            <w:pPr>
              <w:spacing w:after="0"/>
              <w:rPr>
                <w:rFonts w:ascii="Arial" w:hAnsi="Arial" w:cs="Arial"/>
                <w:sz w:val="20"/>
              </w:rPr>
            </w:pPr>
            <w:r w:rsidRPr="005241D3">
              <w:rPr>
                <w:rFonts w:ascii="Arial" w:hAnsi="Arial" w:cs="Arial"/>
                <w:sz w:val="20"/>
              </w:rPr>
              <w:t xml:space="preserve">A blank Contract Action Plan </w:t>
            </w:r>
            <w:r>
              <w:rPr>
                <w:rFonts w:ascii="Arial" w:hAnsi="Arial" w:cs="Arial"/>
                <w:sz w:val="20"/>
              </w:rPr>
              <w:t>is at Appendix 2 to this Schedule.</w:t>
            </w:r>
          </w:p>
          <w:p w:rsidR="00CE0643" w:rsidRDefault="00CE0643" w:rsidP="008E75D5">
            <w:pPr>
              <w:spacing w:after="0"/>
              <w:rPr>
                <w:rFonts w:ascii="Arial" w:hAnsi="Arial" w:cs="Arial"/>
                <w:sz w:val="20"/>
              </w:rPr>
            </w:pPr>
          </w:p>
          <w:p w:rsidR="00CE0643" w:rsidRPr="00CE0643" w:rsidRDefault="00CE0643" w:rsidP="008E75D5">
            <w:pPr>
              <w:spacing w:after="0"/>
              <w:rPr>
                <w:rFonts w:ascii="Arial" w:hAnsi="Arial" w:cs="Arial"/>
                <w:b/>
                <w:color w:val="009966"/>
                <w:szCs w:val="22"/>
              </w:rPr>
            </w:pPr>
            <w:r w:rsidRPr="00CE0643">
              <w:rPr>
                <w:rFonts w:ascii="Arial" w:hAnsi="Arial" w:cs="Arial"/>
                <w:b/>
                <w:sz w:val="22"/>
                <w:szCs w:val="22"/>
              </w:rPr>
              <w:t xml:space="preserve">4.5      </w:t>
            </w:r>
            <w:r w:rsidRPr="00CE0643">
              <w:rPr>
                <w:rFonts w:ascii="Arial" w:hAnsi="Arial" w:cs="Arial"/>
                <w:b/>
                <w:sz w:val="22"/>
                <w:szCs w:val="22"/>
                <w:u w:val="single"/>
              </w:rPr>
              <w:t>Annual Review</w:t>
            </w:r>
          </w:p>
          <w:p w:rsidR="00075D0A" w:rsidRPr="00CE0643" w:rsidRDefault="00075D0A" w:rsidP="008E75D5">
            <w:pPr>
              <w:spacing w:after="0"/>
              <w:rPr>
                <w:rFonts w:ascii="Arial" w:hAnsi="Arial" w:cs="Arial"/>
                <w:sz w:val="20"/>
              </w:rPr>
            </w:pPr>
          </w:p>
          <w:p w:rsidR="00CE0643" w:rsidRPr="00CE0643" w:rsidRDefault="00CE0643" w:rsidP="008E75D5">
            <w:pPr>
              <w:spacing w:after="0"/>
              <w:rPr>
                <w:rFonts w:ascii="Arial" w:hAnsi="Arial" w:cs="Arial"/>
                <w:sz w:val="20"/>
              </w:rPr>
            </w:pPr>
            <w:r w:rsidRPr="00CE0643">
              <w:rPr>
                <w:rFonts w:ascii="Arial" w:hAnsi="Arial" w:cs="Arial"/>
                <w:sz w:val="20"/>
              </w:rPr>
              <w:t xml:space="preserve">All </w:t>
            </w:r>
            <w:r>
              <w:rPr>
                <w:rFonts w:ascii="Arial" w:hAnsi="Arial" w:cs="Arial"/>
                <w:sz w:val="20"/>
              </w:rPr>
              <w:t>Foster Carers will be required to undertake an annual performance assessment.</w:t>
            </w:r>
          </w:p>
          <w:p w:rsidR="00075D0A" w:rsidRPr="00CE0643" w:rsidRDefault="00075D0A" w:rsidP="00CE0643">
            <w:pPr>
              <w:spacing w:after="0"/>
              <w:rPr>
                <w:rFonts w:ascii="Arial" w:hAnsi="Arial" w:cs="Arial"/>
                <w:sz w:val="20"/>
              </w:rPr>
            </w:pPr>
          </w:p>
        </w:tc>
      </w:tr>
      <w:tr w:rsidR="00007C73" w:rsidRPr="00B5552C" w:rsidTr="00075D0A">
        <w:tc>
          <w:tcPr>
            <w:tcW w:w="9214" w:type="dxa"/>
            <w:shd w:val="clear" w:color="auto" w:fill="595959"/>
          </w:tcPr>
          <w:p w:rsidR="00075D0A" w:rsidRPr="00B5552C" w:rsidRDefault="00075D0A" w:rsidP="00FB4B7F">
            <w:pPr>
              <w:spacing w:after="0" w:line="276" w:lineRule="auto"/>
              <w:rPr>
                <w:rFonts w:ascii="Arial" w:hAnsi="Arial" w:cs="Arial"/>
                <w:b/>
                <w:color w:val="F79646"/>
              </w:rPr>
            </w:pPr>
            <w:r w:rsidRPr="00B5552C">
              <w:rPr>
                <w:rFonts w:ascii="Arial" w:hAnsi="Arial" w:cs="Arial"/>
                <w:b/>
                <w:color w:val="F79646"/>
              </w:rPr>
              <w:lastRenderedPageBreak/>
              <w:t>5.</w:t>
            </w:r>
            <w:r w:rsidRPr="00B5552C">
              <w:rPr>
                <w:rFonts w:ascii="Arial" w:hAnsi="Arial" w:cs="Arial"/>
                <w:b/>
                <w:color w:val="F79646"/>
              </w:rPr>
              <w:tab/>
            </w:r>
            <w:r w:rsidR="00FB4B7F">
              <w:rPr>
                <w:rFonts w:ascii="Arial" w:hAnsi="Arial" w:cs="Arial"/>
                <w:b/>
                <w:color w:val="F79646"/>
              </w:rPr>
              <w:t>Transitional Placements</w:t>
            </w:r>
          </w:p>
        </w:tc>
      </w:tr>
      <w:tr w:rsidR="00007C73" w:rsidRPr="00512021" w:rsidTr="00075D0A">
        <w:tc>
          <w:tcPr>
            <w:tcW w:w="9214" w:type="dxa"/>
            <w:shd w:val="clear" w:color="auto" w:fill="auto"/>
          </w:tcPr>
          <w:p w:rsidR="00075D0A" w:rsidRPr="00390A2D" w:rsidRDefault="00075D0A" w:rsidP="008E75D5">
            <w:pPr>
              <w:spacing w:after="0"/>
              <w:rPr>
                <w:rFonts w:ascii="Arial" w:hAnsi="Arial" w:cs="Arial"/>
                <w:color w:val="009966"/>
                <w:sz w:val="20"/>
              </w:rPr>
            </w:pPr>
          </w:p>
          <w:p w:rsidR="00FB4B7F" w:rsidRPr="00B42B1D" w:rsidRDefault="00FB4B7F" w:rsidP="00FB4B7F">
            <w:pPr>
              <w:rPr>
                <w:szCs w:val="24"/>
              </w:rPr>
            </w:pPr>
            <w:r w:rsidRPr="00B42B1D">
              <w:rPr>
                <w:szCs w:val="24"/>
              </w:rPr>
              <w:t xml:space="preserve">Foster Carers </w:t>
            </w:r>
            <w:r w:rsidR="00DD77A6">
              <w:rPr>
                <w:szCs w:val="24"/>
              </w:rPr>
              <w:t>which suitable experience, qualifications and training will be identified as potential placements</w:t>
            </w:r>
            <w:r w:rsidRPr="00B42B1D">
              <w:rPr>
                <w:szCs w:val="24"/>
              </w:rPr>
              <w:t xml:space="preserve"> that specifically support children and young people through ‘transitions’.</w:t>
            </w:r>
          </w:p>
          <w:p w:rsidR="00FB4B7F" w:rsidRPr="00B42B1D" w:rsidRDefault="00FB4B7F" w:rsidP="00FB4B7F">
            <w:pPr>
              <w:rPr>
                <w:szCs w:val="24"/>
              </w:rPr>
            </w:pPr>
            <w:r w:rsidRPr="00B42B1D">
              <w:rPr>
                <w:szCs w:val="24"/>
              </w:rPr>
              <w:t>There are currently children and young people being ‘looked after’ within Residential Provisions.  Research is clear that the outcomes for children and young people cared for within fostering families are better, for example in terms of educational attainment, and developing and maintaining relationships than for young people who grow up within residential establishments.</w:t>
            </w:r>
          </w:p>
          <w:p w:rsidR="00FB4B7F" w:rsidRPr="00B42B1D" w:rsidRDefault="00FB4B7F" w:rsidP="00FB4B7F">
            <w:pPr>
              <w:rPr>
                <w:szCs w:val="24"/>
              </w:rPr>
            </w:pPr>
            <w:r w:rsidRPr="00B42B1D">
              <w:rPr>
                <w:szCs w:val="24"/>
              </w:rPr>
              <w:t xml:space="preserve">Torbay Foster Care Service is therefore seeking to support a number of young </w:t>
            </w:r>
            <w:proofErr w:type="gramStart"/>
            <w:r w:rsidRPr="00B42B1D">
              <w:rPr>
                <w:szCs w:val="24"/>
              </w:rPr>
              <w:t>people,</w:t>
            </w:r>
            <w:proofErr w:type="gramEnd"/>
            <w:r w:rsidRPr="00B42B1D">
              <w:rPr>
                <w:szCs w:val="24"/>
              </w:rPr>
              <w:t xml:space="preserve"> aged 8 to 18 to move from Residential Care into Foster Care.  Currently approved foster carers are welcome to express an interest in undertaking this work.  Specific recruitment will also be undertaken to identify suitably skilled individuals / families who are able to help young people ‘bridge’ back to family life.  </w:t>
            </w:r>
          </w:p>
          <w:p w:rsidR="00FB4B7F" w:rsidRPr="00B42B1D" w:rsidRDefault="00FB4B7F" w:rsidP="00FB4B7F">
            <w:pPr>
              <w:rPr>
                <w:szCs w:val="24"/>
              </w:rPr>
            </w:pPr>
            <w:r w:rsidRPr="00B42B1D">
              <w:rPr>
                <w:szCs w:val="24"/>
              </w:rPr>
              <w:t>Transitional periods will be planned and progressed on a case by case basis.  The transitional phase is likely to be between one and three months.  Allowances for undertaking this work will vary but are likely to be half the Level 3 Fostering Allowance, with additional payments potentially made to cover expenses incurred through visiting young people to build a relationship, whilst they remain in Residential Care. Transitions will be gentle with young people, spending days out, overnights, and weekends with their new Foster Carers prior to their final move.  The pace of this process can be increased or decreased depending on how the young person is coping with the process.</w:t>
            </w:r>
          </w:p>
          <w:p w:rsidR="00075D0A" w:rsidRPr="00512021" w:rsidRDefault="00075D0A" w:rsidP="00DD77A6">
            <w:pPr>
              <w:spacing w:after="0"/>
              <w:rPr>
                <w:rFonts w:ascii="Arial" w:hAnsi="Arial" w:cs="Arial"/>
                <w:sz w:val="20"/>
              </w:rPr>
            </w:pPr>
          </w:p>
        </w:tc>
      </w:tr>
    </w:tbl>
    <w:p w:rsidR="00075D0A" w:rsidRDefault="00075D0A" w:rsidP="00075D0A">
      <w:pPr>
        <w:spacing w:after="0"/>
        <w:rPr>
          <w:rFonts w:ascii="Arial" w:hAnsi="Arial" w:cs="Arial"/>
          <w:sz w:val="20"/>
        </w:rPr>
      </w:pPr>
    </w:p>
    <w:p w:rsidR="00FB4B7F" w:rsidRPr="00DD77A6" w:rsidRDefault="00075D0A" w:rsidP="00DD77A6">
      <w:pPr>
        <w:rPr>
          <w:rFonts w:ascii="Arial" w:hAnsi="Arial" w:cs="Arial"/>
          <w:sz w:val="20"/>
        </w:rPr>
      </w:pPr>
      <w:r>
        <w:rPr>
          <w:rFonts w:ascii="Arial" w:hAnsi="Arial" w:cs="Arial"/>
          <w:sz w:val="20"/>
        </w:rPr>
        <w:br w:type="page"/>
      </w:r>
    </w:p>
    <w:p w:rsidR="00FB4B7F" w:rsidRPr="00DD77A6" w:rsidRDefault="00DD77A6">
      <w:pPr>
        <w:spacing w:after="160" w:line="259" w:lineRule="auto"/>
        <w:rPr>
          <w:rFonts w:ascii="Arial" w:hAnsi="Arial" w:cs="Arial"/>
          <w:b/>
          <w:sz w:val="28"/>
          <w:szCs w:val="28"/>
        </w:rPr>
      </w:pPr>
      <w:r w:rsidRPr="00DD77A6">
        <w:rPr>
          <w:rFonts w:ascii="Arial" w:hAnsi="Arial" w:cs="Arial"/>
          <w:b/>
          <w:sz w:val="28"/>
          <w:szCs w:val="28"/>
        </w:rPr>
        <w:lastRenderedPageBreak/>
        <w:t xml:space="preserve">APPENDIX ONE TO SCHEDULE </w:t>
      </w:r>
      <w:r>
        <w:rPr>
          <w:rFonts w:ascii="Arial" w:hAnsi="Arial" w:cs="Arial"/>
          <w:b/>
          <w:sz w:val="28"/>
          <w:szCs w:val="28"/>
        </w:rPr>
        <w:t>2B</w:t>
      </w:r>
    </w:p>
    <w:p w:rsidR="00DD77A6" w:rsidRPr="00DD77A6" w:rsidRDefault="00DD77A6">
      <w:pPr>
        <w:spacing w:after="160" w:line="259" w:lineRule="auto"/>
        <w:rPr>
          <w:rFonts w:ascii="Arial" w:hAnsi="Arial" w:cs="Arial"/>
          <w:b/>
          <w:sz w:val="28"/>
          <w:szCs w:val="28"/>
        </w:rPr>
      </w:pPr>
      <w:r w:rsidRPr="00DD77A6">
        <w:rPr>
          <w:rFonts w:ascii="Arial" w:hAnsi="Arial" w:cs="Arial"/>
          <w:b/>
          <w:sz w:val="28"/>
          <w:szCs w:val="28"/>
        </w:rPr>
        <w:t>FOSTER LEVELS REQUIREMETS – SUMMARY TABLE</w:t>
      </w:r>
    </w:p>
    <w:p w:rsidR="00FB4B7F" w:rsidRDefault="00E53FF4">
      <w:pPr>
        <w:spacing w:after="160" w:line="259" w:lineRule="auto"/>
      </w:pPr>
      <w:r w:rsidRPr="00E53FF4">
        <w:rPr>
          <w:rFonts w:ascii="Arial" w:hAnsi="Arial" w:cs="Arial"/>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230.25pt;margin-top:21.25pt;width:29.25pt;height:14.25pt;z-index:251658240" fillcolor="#bdd6ee [1300]" stroked="f">
            <v:textbox>
              <w:txbxContent>
                <w:p w:rsidR="00A646DC" w:rsidRPr="00284544" w:rsidRDefault="00A646DC" w:rsidP="00A646DC">
                  <w:pPr>
                    <w:rPr>
                      <w:rFonts w:ascii="Tahoma" w:hAnsi="Tahoma" w:cs="Tahoma"/>
                      <w:b/>
                      <w:sz w:val="14"/>
                      <w:szCs w:val="14"/>
                    </w:rPr>
                  </w:pPr>
                  <w:r w:rsidRPr="00284544">
                    <w:rPr>
                      <w:b/>
                      <w:sz w:val="14"/>
                      <w:szCs w:val="14"/>
                    </w:rPr>
                    <w:t>£224</w:t>
                  </w:r>
                </w:p>
              </w:txbxContent>
            </v:textbox>
          </v:shape>
        </w:pict>
      </w:r>
      <w:r w:rsidR="00FB4B7F">
        <w:rPr>
          <w:noProof/>
          <w:lang w:eastAsia="en-GB"/>
        </w:rPr>
        <w:drawing>
          <wp:inline distT="0" distB="0" distL="0" distR="0">
            <wp:extent cx="5731510" cy="7736840"/>
            <wp:effectExtent l="0" t="0" r="2540" b="0"/>
            <wp:docPr id="1" name="Picture 1" descr="cid:image001.png@01D16E3B.6EC9A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6E3B.6EC9A690"/>
                    <pic:cNvPicPr>
                      <a:picLocks noChangeAspect="1" noChangeArrowheads="1"/>
                    </pic:cNvPicPr>
                  </pic:nvPicPr>
                  <pic:blipFill>
                    <a:blip r:embed="rId8" r:link="rId9" cstate="print"/>
                    <a:srcRect/>
                    <a:stretch>
                      <a:fillRect/>
                    </a:stretch>
                  </pic:blipFill>
                  <pic:spPr bwMode="auto">
                    <a:xfrm>
                      <a:off x="0" y="0"/>
                      <a:ext cx="5731510" cy="7736840"/>
                    </a:xfrm>
                    <a:prstGeom prst="rect">
                      <a:avLst/>
                    </a:prstGeom>
                    <a:noFill/>
                    <a:ln w="9525">
                      <a:noFill/>
                      <a:miter lim="800000"/>
                      <a:headEnd/>
                      <a:tailEnd/>
                    </a:ln>
                  </pic:spPr>
                </pic:pic>
              </a:graphicData>
            </a:graphic>
          </wp:inline>
        </w:drawing>
      </w:r>
      <w:r w:rsidR="00FB4B7F">
        <w:br w:type="page"/>
      </w:r>
    </w:p>
    <w:p w:rsidR="00FB4B7F" w:rsidRDefault="00FB4B7F" w:rsidP="00FB4B7F">
      <w:pPr>
        <w:pStyle w:val="Header"/>
        <w:tabs>
          <w:tab w:val="left" w:pos="0"/>
        </w:tabs>
        <w:rPr>
          <w:b/>
          <w:sz w:val="28"/>
          <w:szCs w:val="28"/>
        </w:rPr>
        <w:sectPr w:rsidR="00FB4B7F">
          <w:footerReference w:type="default" r:id="rId10"/>
          <w:pgSz w:w="11906" w:h="16838"/>
          <w:pgMar w:top="1440" w:right="1440" w:bottom="1440" w:left="1440" w:header="708" w:footer="708" w:gutter="0"/>
          <w:cols w:space="708"/>
          <w:docGrid w:linePitch="360"/>
        </w:sectPr>
      </w:pPr>
    </w:p>
    <w:p w:rsidR="00DD77A6" w:rsidRPr="00DD77A6" w:rsidRDefault="00DD77A6" w:rsidP="00FB4B7F">
      <w:pPr>
        <w:pStyle w:val="Header"/>
        <w:tabs>
          <w:tab w:val="left" w:pos="0"/>
        </w:tabs>
        <w:rPr>
          <w:rFonts w:ascii="Arial" w:hAnsi="Arial" w:cs="Arial"/>
          <w:b/>
          <w:sz w:val="28"/>
          <w:szCs w:val="28"/>
        </w:rPr>
      </w:pPr>
      <w:r w:rsidRPr="00DD77A6">
        <w:rPr>
          <w:rFonts w:ascii="Arial" w:hAnsi="Arial" w:cs="Arial"/>
          <w:b/>
          <w:sz w:val="28"/>
          <w:szCs w:val="28"/>
        </w:rPr>
        <w:lastRenderedPageBreak/>
        <w:t>APPENDIX TWO TO SCHEDULE 2B</w:t>
      </w:r>
    </w:p>
    <w:p w:rsidR="00952BB1" w:rsidRDefault="00952BB1" w:rsidP="00FB4B7F">
      <w:pPr>
        <w:pStyle w:val="Header"/>
        <w:tabs>
          <w:tab w:val="left" w:pos="0"/>
        </w:tabs>
        <w:rPr>
          <w:rFonts w:ascii="Arial" w:hAnsi="Arial" w:cs="Arial"/>
          <w:b/>
          <w:sz w:val="28"/>
          <w:szCs w:val="28"/>
        </w:rPr>
      </w:pPr>
    </w:p>
    <w:p w:rsidR="00FB4B7F" w:rsidRPr="00DD77A6" w:rsidRDefault="00FB4B7F" w:rsidP="00FB4B7F">
      <w:pPr>
        <w:pStyle w:val="Header"/>
        <w:tabs>
          <w:tab w:val="left" w:pos="0"/>
        </w:tabs>
        <w:rPr>
          <w:rFonts w:ascii="Arial" w:hAnsi="Arial" w:cs="Arial"/>
          <w:b/>
          <w:sz w:val="28"/>
          <w:szCs w:val="28"/>
        </w:rPr>
      </w:pPr>
      <w:r w:rsidRPr="00DD77A6">
        <w:rPr>
          <w:rFonts w:ascii="Arial" w:hAnsi="Arial" w:cs="Arial"/>
          <w:b/>
          <w:sz w:val="28"/>
          <w:szCs w:val="28"/>
        </w:rPr>
        <w:t>Contracts Action Plan (CAP)</w:t>
      </w:r>
    </w:p>
    <w:p w:rsidR="00FB4B7F" w:rsidRDefault="00FB4B7F" w:rsidP="00FB4B7F">
      <w:pPr>
        <w:pStyle w:val="Header"/>
        <w:tabs>
          <w:tab w:val="left" w:pos="3119"/>
          <w:tab w:val="left" w:pos="3261"/>
        </w:tabs>
        <w:rPr>
          <w:b/>
        </w:rPr>
      </w:pPr>
    </w:p>
    <w:p w:rsidR="00FB4B7F" w:rsidRPr="00DD77A6" w:rsidRDefault="00FB4B7F" w:rsidP="00FB4B7F">
      <w:pPr>
        <w:pStyle w:val="Header"/>
        <w:tabs>
          <w:tab w:val="left" w:pos="3119"/>
          <w:tab w:val="left" w:pos="3261"/>
        </w:tabs>
        <w:rPr>
          <w:rFonts w:ascii="Arial" w:hAnsi="Arial" w:cs="Arial"/>
          <w:b/>
        </w:rPr>
      </w:pPr>
      <w:r w:rsidRPr="00DD77A6">
        <w:rPr>
          <w:rFonts w:ascii="Arial" w:hAnsi="Arial" w:cs="Arial"/>
          <w:b/>
        </w:rPr>
        <w:t xml:space="preserve">Name of Foster Carer(s):      </w:t>
      </w:r>
      <w:r w:rsidRPr="00DD77A6">
        <w:rPr>
          <w:rFonts w:ascii="Arial" w:hAnsi="Arial" w:cs="Arial"/>
          <w:b/>
        </w:rPr>
        <w:tab/>
        <w:t xml:space="preserve">Name                 </w:t>
      </w:r>
      <w:r w:rsidRPr="00DD77A6">
        <w:rPr>
          <w:rFonts w:ascii="Arial" w:hAnsi="Arial" w:cs="Arial"/>
        </w:rPr>
        <w:tab/>
      </w:r>
    </w:p>
    <w:p w:rsidR="00FB4B7F" w:rsidRPr="00DD77A6" w:rsidRDefault="00FB4B7F" w:rsidP="00FB4B7F">
      <w:pPr>
        <w:pStyle w:val="Header"/>
        <w:tabs>
          <w:tab w:val="left" w:pos="2410"/>
        </w:tabs>
        <w:rPr>
          <w:rFonts w:ascii="Arial" w:hAnsi="Arial" w:cs="Arial"/>
        </w:rPr>
      </w:pPr>
      <w:r w:rsidRPr="00DD77A6">
        <w:rPr>
          <w:rFonts w:ascii="Arial" w:hAnsi="Arial" w:cs="Arial"/>
          <w:b/>
        </w:rPr>
        <w:t xml:space="preserve">Name of Officer(s):      </w:t>
      </w:r>
      <w:r w:rsidRPr="00DD77A6">
        <w:rPr>
          <w:rFonts w:ascii="Arial" w:hAnsi="Arial" w:cs="Arial"/>
          <w:b/>
        </w:rPr>
        <w:tab/>
      </w:r>
      <w:r w:rsidR="00952BB1">
        <w:rPr>
          <w:rFonts w:ascii="Arial" w:hAnsi="Arial" w:cs="Arial"/>
          <w:b/>
        </w:rPr>
        <w:t xml:space="preserve">            </w:t>
      </w:r>
      <w:r w:rsidR="00952BB1">
        <w:rPr>
          <w:rFonts w:ascii="Arial" w:hAnsi="Arial" w:cs="Arial"/>
          <w:b/>
        </w:rPr>
        <w:tab/>
      </w:r>
      <w:r w:rsidRPr="00DD77A6">
        <w:rPr>
          <w:rFonts w:ascii="Arial" w:hAnsi="Arial" w:cs="Arial"/>
          <w:b/>
        </w:rPr>
        <w:t xml:space="preserve">Name </w:t>
      </w:r>
      <w:r w:rsidRPr="00DD77A6">
        <w:rPr>
          <w:rFonts w:ascii="Arial" w:hAnsi="Arial" w:cs="Arial"/>
        </w:rPr>
        <w:t>– (Position) – Torbay Council</w:t>
      </w:r>
      <w:r w:rsidRPr="00DD77A6">
        <w:rPr>
          <w:rFonts w:ascii="Arial" w:hAnsi="Arial" w:cs="Arial"/>
          <w:b/>
        </w:rPr>
        <w:t xml:space="preserve">                                                          </w:t>
      </w:r>
    </w:p>
    <w:p w:rsidR="00FB4B7F" w:rsidRPr="00DD77A6" w:rsidRDefault="00FB4B7F" w:rsidP="00FB4B7F">
      <w:pPr>
        <w:pStyle w:val="Header"/>
        <w:rPr>
          <w:rFonts w:ascii="Arial" w:hAnsi="Arial" w:cs="Arial"/>
        </w:rPr>
      </w:pPr>
      <w:r w:rsidRPr="00DD77A6">
        <w:rPr>
          <w:rFonts w:ascii="Arial" w:hAnsi="Arial" w:cs="Arial"/>
          <w:b/>
        </w:rPr>
        <w:t xml:space="preserve">Recipients:                                      </w:t>
      </w:r>
    </w:p>
    <w:p w:rsidR="00FB4B7F" w:rsidRPr="00DD77A6" w:rsidRDefault="00FB4B7F" w:rsidP="00FB4B7F">
      <w:pPr>
        <w:pStyle w:val="Header"/>
        <w:rPr>
          <w:rFonts w:ascii="Arial" w:hAnsi="Arial" w:cs="Arial"/>
        </w:rPr>
      </w:pPr>
      <w:r w:rsidRPr="00DD77A6">
        <w:rPr>
          <w:rFonts w:ascii="Arial" w:hAnsi="Arial" w:cs="Arial"/>
          <w:b/>
        </w:rPr>
        <w:t xml:space="preserve">Date of Plan:                                  </w:t>
      </w:r>
    </w:p>
    <w:p w:rsidR="00FB4B7F" w:rsidRPr="00DD77A6" w:rsidRDefault="00FB4B7F" w:rsidP="00FB4B7F">
      <w:pPr>
        <w:pStyle w:val="Header"/>
        <w:tabs>
          <w:tab w:val="clear" w:pos="4680"/>
          <w:tab w:val="left" w:pos="1985"/>
          <w:tab w:val="left" w:pos="2694"/>
          <w:tab w:val="left" w:pos="3119"/>
        </w:tabs>
        <w:ind w:left="3119" w:hanging="3119"/>
        <w:rPr>
          <w:rFonts w:ascii="Arial" w:hAnsi="Arial" w:cs="Arial"/>
        </w:rPr>
      </w:pPr>
      <w:r w:rsidRPr="00DD77A6">
        <w:rPr>
          <w:rFonts w:ascii="Arial" w:hAnsi="Arial" w:cs="Arial"/>
          <w:b/>
        </w:rPr>
        <w:t xml:space="preserve">Objective:            </w:t>
      </w:r>
      <w:r w:rsidRPr="00DD77A6">
        <w:rPr>
          <w:rFonts w:ascii="Arial" w:hAnsi="Arial" w:cs="Arial"/>
          <w:b/>
        </w:rPr>
        <w:tab/>
      </w:r>
      <w:r w:rsidRPr="00DD77A6">
        <w:rPr>
          <w:rFonts w:ascii="Arial" w:hAnsi="Arial" w:cs="Arial"/>
          <w:b/>
        </w:rPr>
        <w:tab/>
        <w:t xml:space="preserve"> </w:t>
      </w:r>
      <w:r w:rsidRPr="00DD77A6">
        <w:rPr>
          <w:rFonts w:ascii="Arial" w:hAnsi="Arial" w:cs="Arial"/>
          <w:b/>
        </w:rPr>
        <w:tab/>
      </w:r>
      <w:r w:rsidRPr="00DD77A6">
        <w:rPr>
          <w:rFonts w:ascii="Arial" w:hAnsi="Arial" w:cs="Arial"/>
          <w:b/>
        </w:rPr>
        <w:tab/>
      </w:r>
      <w:r w:rsidRPr="00DD77A6">
        <w:rPr>
          <w:rFonts w:ascii="Arial" w:hAnsi="Arial" w:cs="Arial"/>
        </w:rPr>
        <w:t>To improve the areas detailed to a satisfactory level of performance and to ensure compliance in accordance to the Torbay Council overarching Agreement between both parties</w:t>
      </w:r>
    </w:p>
    <w:p w:rsidR="00FB4B7F" w:rsidRPr="00DD77A6" w:rsidRDefault="00FB4B7F" w:rsidP="00FB4B7F">
      <w:pPr>
        <w:pStyle w:val="Header"/>
        <w:ind w:left="2880" w:hanging="2880"/>
        <w:rPr>
          <w:rFonts w:ascii="Arial" w:hAnsi="Arial" w:cs="Arial"/>
        </w:rPr>
      </w:pPr>
      <w:r w:rsidRPr="00DD77A6">
        <w:rPr>
          <w:rFonts w:ascii="Arial" w:hAnsi="Arial" w:cs="Arial"/>
        </w:rPr>
        <w:t xml:space="preserve">                                                                                                                                                                                                                Progress Key:</w:t>
      </w:r>
    </w:p>
    <w:tbl>
      <w:tblPr>
        <w:tblW w:w="4517" w:type="dxa"/>
        <w:tblInd w:w="9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283"/>
        <w:gridCol w:w="1234"/>
        <w:gridCol w:w="325"/>
        <w:gridCol w:w="1257"/>
      </w:tblGrid>
      <w:tr w:rsidR="00FB4B7F" w:rsidRPr="00DD77A6" w:rsidTr="00952BB1">
        <w:trPr>
          <w:trHeight w:val="307"/>
        </w:trPr>
        <w:tc>
          <w:tcPr>
            <w:tcW w:w="284" w:type="dxa"/>
            <w:tcBorders>
              <w:top w:val="single" w:sz="4" w:space="0" w:color="000000"/>
              <w:left w:val="single" w:sz="4" w:space="0" w:color="000000"/>
              <w:bottom w:val="single" w:sz="4" w:space="0" w:color="000000"/>
              <w:right w:val="single" w:sz="4" w:space="0" w:color="000000"/>
            </w:tcBorders>
            <w:shd w:val="clear" w:color="auto" w:fill="FF0000"/>
          </w:tcPr>
          <w:p w:rsidR="00FB4B7F" w:rsidRPr="00DD77A6" w:rsidRDefault="00FB4B7F" w:rsidP="008E75D5">
            <w:pPr>
              <w:rPr>
                <w:rFonts w:ascii="Arial" w:hAnsi="Arial" w:cs="Arial"/>
                <w:color w:val="000000"/>
                <w:sz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FB4B7F" w:rsidRPr="00DD77A6" w:rsidRDefault="00FB4B7F" w:rsidP="008E75D5">
            <w:pPr>
              <w:rPr>
                <w:rFonts w:ascii="Arial" w:hAnsi="Arial" w:cs="Arial"/>
                <w:color w:val="000000"/>
                <w:sz w:val="20"/>
              </w:rPr>
            </w:pPr>
            <w:r w:rsidRPr="00DD77A6">
              <w:rPr>
                <w:rFonts w:ascii="Arial" w:hAnsi="Arial" w:cs="Arial"/>
                <w:color w:val="000000"/>
                <w:sz w:val="20"/>
              </w:rPr>
              <w:t xml:space="preserve">For Action </w:t>
            </w:r>
          </w:p>
        </w:tc>
        <w:tc>
          <w:tcPr>
            <w:tcW w:w="283" w:type="dxa"/>
            <w:tcBorders>
              <w:top w:val="single" w:sz="4" w:space="0" w:color="000000"/>
              <w:left w:val="single" w:sz="4" w:space="0" w:color="000000"/>
              <w:bottom w:val="single" w:sz="4" w:space="0" w:color="000000"/>
              <w:right w:val="single" w:sz="4" w:space="0" w:color="000000"/>
            </w:tcBorders>
            <w:shd w:val="clear" w:color="auto" w:fill="FABF8F"/>
          </w:tcPr>
          <w:p w:rsidR="00FB4B7F" w:rsidRPr="00DD77A6" w:rsidRDefault="00FB4B7F" w:rsidP="008E75D5">
            <w:pPr>
              <w:rPr>
                <w:rFonts w:ascii="Arial" w:hAnsi="Arial" w:cs="Arial"/>
                <w:color w:val="000000"/>
                <w:sz w:val="20"/>
              </w:rPr>
            </w:pPr>
          </w:p>
        </w:tc>
        <w:tc>
          <w:tcPr>
            <w:tcW w:w="1234" w:type="dxa"/>
            <w:tcBorders>
              <w:top w:val="single" w:sz="4" w:space="0" w:color="000000"/>
              <w:left w:val="single" w:sz="4" w:space="0" w:color="000000"/>
              <w:bottom w:val="single" w:sz="4" w:space="0" w:color="000000"/>
              <w:right w:val="single" w:sz="4" w:space="0" w:color="000000"/>
            </w:tcBorders>
            <w:shd w:val="clear" w:color="auto" w:fill="auto"/>
            <w:hideMark/>
          </w:tcPr>
          <w:p w:rsidR="00FB4B7F" w:rsidRPr="00DD77A6" w:rsidRDefault="00FB4B7F" w:rsidP="008E75D5">
            <w:pPr>
              <w:rPr>
                <w:rFonts w:ascii="Arial" w:hAnsi="Arial" w:cs="Arial"/>
                <w:color w:val="000000"/>
                <w:sz w:val="20"/>
              </w:rPr>
            </w:pPr>
            <w:r w:rsidRPr="00DD77A6">
              <w:rPr>
                <w:rFonts w:ascii="Arial" w:hAnsi="Arial" w:cs="Arial"/>
                <w:color w:val="000000"/>
                <w:sz w:val="20"/>
              </w:rPr>
              <w:t>In progress</w:t>
            </w:r>
          </w:p>
        </w:tc>
        <w:tc>
          <w:tcPr>
            <w:tcW w:w="325" w:type="dxa"/>
            <w:tcBorders>
              <w:top w:val="single" w:sz="4" w:space="0" w:color="000000"/>
              <w:left w:val="single" w:sz="4" w:space="0" w:color="000000"/>
              <w:bottom w:val="single" w:sz="4" w:space="0" w:color="000000"/>
              <w:right w:val="single" w:sz="4" w:space="0" w:color="000000"/>
            </w:tcBorders>
            <w:shd w:val="clear" w:color="auto" w:fill="C2D69B"/>
          </w:tcPr>
          <w:p w:rsidR="00FB4B7F" w:rsidRPr="00DD77A6" w:rsidRDefault="00FB4B7F" w:rsidP="008E75D5">
            <w:pPr>
              <w:rPr>
                <w:rFonts w:ascii="Arial" w:hAnsi="Arial" w:cs="Arial"/>
                <w:color w:val="000000"/>
                <w:sz w:val="20"/>
              </w:rPr>
            </w:pPr>
          </w:p>
        </w:tc>
        <w:tc>
          <w:tcPr>
            <w:tcW w:w="1257" w:type="dxa"/>
            <w:tcBorders>
              <w:top w:val="single" w:sz="4" w:space="0" w:color="000000"/>
              <w:left w:val="single" w:sz="4" w:space="0" w:color="000000"/>
              <w:bottom w:val="single" w:sz="4" w:space="0" w:color="000000"/>
              <w:right w:val="single" w:sz="4" w:space="0" w:color="000000"/>
            </w:tcBorders>
            <w:shd w:val="clear" w:color="auto" w:fill="auto"/>
            <w:hideMark/>
          </w:tcPr>
          <w:p w:rsidR="00FB4B7F" w:rsidRPr="00DD77A6" w:rsidRDefault="00FB4B7F" w:rsidP="008E75D5">
            <w:pPr>
              <w:rPr>
                <w:rFonts w:ascii="Arial" w:hAnsi="Arial" w:cs="Arial"/>
                <w:color w:val="000000"/>
                <w:sz w:val="20"/>
              </w:rPr>
            </w:pPr>
            <w:r w:rsidRPr="00DD77A6">
              <w:rPr>
                <w:rFonts w:ascii="Arial" w:hAnsi="Arial" w:cs="Arial"/>
                <w:color w:val="000000"/>
                <w:sz w:val="20"/>
              </w:rPr>
              <w:t>Completed</w:t>
            </w:r>
          </w:p>
        </w:tc>
      </w:tr>
    </w:tbl>
    <w:p w:rsidR="00FB4B7F" w:rsidRPr="00DD77A6" w:rsidRDefault="00FB4B7F" w:rsidP="00FB4B7F">
      <w:pPr>
        <w:pStyle w:val="Header"/>
        <w:ind w:left="2880" w:hanging="2880"/>
        <w:rPr>
          <w:rFonts w:ascii="Arial" w:hAnsi="Arial" w:cs="Arial"/>
        </w:rPr>
      </w:pPr>
    </w:p>
    <w:tbl>
      <w:tblPr>
        <w:tblW w:w="149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8"/>
        <w:gridCol w:w="4536"/>
        <w:gridCol w:w="1417"/>
        <w:gridCol w:w="1701"/>
        <w:gridCol w:w="4359"/>
      </w:tblGrid>
      <w:tr w:rsidR="00FB4B7F" w:rsidRPr="00DD77A6" w:rsidTr="008E75D5">
        <w:trPr>
          <w:trHeight w:val="645"/>
          <w:tblHeader/>
        </w:trPr>
        <w:tc>
          <w:tcPr>
            <w:tcW w:w="2978"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Improvement Area</w:t>
            </w:r>
          </w:p>
        </w:tc>
        <w:tc>
          <w:tcPr>
            <w:tcW w:w="4536"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Action</w:t>
            </w:r>
          </w:p>
        </w:tc>
        <w:tc>
          <w:tcPr>
            <w:tcW w:w="1417"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Person(s) Responsible</w:t>
            </w:r>
          </w:p>
        </w:tc>
        <w:tc>
          <w:tcPr>
            <w:tcW w:w="1701"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Due Date</w:t>
            </w:r>
          </w:p>
        </w:tc>
        <w:tc>
          <w:tcPr>
            <w:tcW w:w="4359"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Completed Date</w:t>
            </w:r>
          </w:p>
        </w:tc>
      </w:tr>
      <w:tr w:rsidR="00FB4B7F" w:rsidRPr="00DD77A6" w:rsidTr="008E75D5">
        <w:trPr>
          <w:trHeight w:val="1068"/>
        </w:trPr>
        <w:tc>
          <w:tcPr>
            <w:tcW w:w="2978"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9"/>
              </w:numPr>
              <w:spacing w:after="0"/>
              <w:ind w:left="318" w:hanging="284"/>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FB4B7F" w:rsidRPr="00DD77A6" w:rsidRDefault="00FB4B7F" w:rsidP="00FB4B7F">
            <w:pPr>
              <w:numPr>
                <w:ilvl w:val="0"/>
                <w:numId w:val="26"/>
              </w:numPr>
              <w:spacing w:after="0"/>
              <w:ind w:left="317" w:hanging="283"/>
              <w:rPr>
                <w:rFonts w:ascii="Arial" w:hAnsi="Arial" w:cs="Arial"/>
                <w:b/>
                <w:sz w:val="20"/>
              </w:rPr>
            </w:pPr>
          </w:p>
        </w:tc>
      </w:tr>
      <w:tr w:rsidR="00FB4B7F" w:rsidRPr="00DD77A6" w:rsidTr="008E75D5">
        <w:trPr>
          <w:trHeight w:val="2152"/>
        </w:trPr>
        <w:tc>
          <w:tcPr>
            <w:tcW w:w="2978"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6"/>
              </w:numPr>
              <w:spacing w:after="0"/>
              <w:ind w:left="318" w:hanging="284"/>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r w:rsidRPr="00DD77A6">
              <w:rPr>
                <w:rFonts w:ascii="Arial" w:hAnsi="Arial" w:cs="Arial"/>
                <w:b/>
                <w:sz w:val="20"/>
              </w:rPr>
              <w:t xml:space="preserve"> </w:t>
            </w:r>
          </w:p>
        </w:tc>
        <w:tc>
          <w:tcPr>
            <w:tcW w:w="1701"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FB4B7F" w:rsidRPr="00DD77A6" w:rsidRDefault="00FB4B7F" w:rsidP="00FB4B7F">
            <w:pPr>
              <w:numPr>
                <w:ilvl w:val="0"/>
                <w:numId w:val="27"/>
              </w:numPr>
              <w:spacing w:after="0"/>
              <w:ind w:left="317" w:hanging="283"/>
              <w:rPr>
                <w:rFonts w:ascii="Arial" w:hAnsi="Arial" w:cs="Arial"/>
                <w:b/>
                <w:color w:val="000000"/>
                <w:sz w:val="20"/>
              </w:rPr>
            </w:pPr>
          </w:p>
        </w:tc>
      </w:tr>
      <w:tr w:rsidR="00FB4B7F" w:rsidRPr="00DD77A6" w:rsidTr="008E75D5">
        <w:trPr>
          <w:trHeight w:val="1501"/>
        </w:trPr>
        <w:tc>
          <w:tcPr>
            <w:tcW w:w="2978"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7"/>
              </w:numPr>
              <w:spacing w:after="0"/>
              <w:ind w:left="318" w:hanging="284"/>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FB4B7F" w:rsidRPr="00DD77A6" w:rsidRDefault="00FB4B7F" w:rsidP="00FB4B7F">
            <w:pPr>
              <w:numPr>
                <w:ilvl w:val="0"/>
                <w:numId w:val="27"/>
              </w:numPr>
              <w:spacing w:after="0"/>
              <w:ind w:left="317" w:hanging="283"/>
              <w:rPr>
                <w:rFonts w:ascii="Arial" w:hAnsi="Arial" w:cs="Arial"/>
                <w:b/>
                <w:sz w:val="20"/>
              </w:rPr>
            </w:pPr>
          </w:p>
        </w:tc>
      </w:tr>
      <w:tr w:rsidR="00FB4B7F" w:rsidRPr="00DD77A6" w:rsidTr="008E75D5">
        <w:trPr>
          <w:trHeight w:val="1681"/>
        </w:trPr>
        <w:tc>
          <w:tcPr>
            <w:tcW w:w="2978"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7"/>
              </w:numPr>
              <w:spacing w:after="0"/>
              <w:ind w:left="318" w:hanging="284"/>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7"/>
              </w:numPr>
              <w:spacing w:after="0"/>
              <w:ind w:hanging="687"/>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FB4B7F" w:rsidRPr="00DD77A6" w:rsidRDefault="00FB4B7F" w:rsidP="00FB4B7F">
            <w:pPr>
              <w:numPr>
                <w:ilvl w:val="0"/>
                <w:numId w:val="25"/>
              </w:numPr>
              <w:spacing w:after="0"/>
              <w:ind w:left="317" w:hanging="284"/>
              <w:rPr>
                <w:rFonts w:ascii="Arial" w:hAnsi="Arial" w:cs="Arial"/>
                <w:color w:val="000000"/>
                <w:sz w:val="20"/>
              </w:rPr>
            </w:pPr>
          </w:p>
        </w:tc>
      </w:tr>
      <w:tr w:rsidR="00FB4B7F" w:rsidRPr="00DD77A6" w:rsidTr="008E75D5">
        <w:trPr>
          <w:trHeight w:val="2084"/>
        </w:trPr>
        <w:tc>
          <w:tcPr>
            <w:tcW w:w="2978"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5"/>
              </w:numPr>
              <w:spacing w:after="0"/>
              <w:ind w:left="318" w:hanging="284"/>
              <w:rPr>
                <w:rFonts w:ascii="Arial" w:hAnsi="Arial" w:cs="Arial"/>
                <w:sz w:val="20"/>
              </w:rPr>
            </w:pPr>
          </w:p>
        </w:tc>
        <w:tc>
          <w:tcPr>
            <w:tcW w:w="4536"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p w:rsidR="00FB4B7F" w:rsidRPr="00DD77A6" w:rsidRDefault="00FB4B7F" w:rsidP="008E75D5">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4359" w:type="dxa"/>
            <w:tcBorders>
              <w:top w:val="single" w:sz="4" w:space="0" w:color="auto"/>
              <w:left w:val="single" w:sz="4" w:space="0" w:color="auto"/>
              <w:bottom w:val="single" w:sz="4" w:space="0" w:color="auto"/>
              <w:right w:val="single" w:sz="4" w:space="0" w:color="auto"/>
            </w:tcBorders>
            <w:shd w:val="clear" w:color="auto" w:fill="FFFFFF"/>
          </w:tcPr>
          <w:p w:rsidR="00FB4B7F" w:rsidRPr="00DD77A6" w:rsidRDefault="00FB4B7F" w:rsidP="00FB4B7F">
            <w:pPr>
              <w:numPr>
                <w:ilvl w:val="0"/>
                <w:numId w:val="25"/>
              </w:numPr>
              <w:spacing w:after="0"/>
              <w:ind w:left="317" w:hanging="283"/>
              <w:rPr>
                <w:rFonts w:ascii="Arial" w:hAnsi="Arial" w:cs="Arial"/>
                <w:b/>
                <w:sz w:val="20"/>
              </w:rPr>
            </w:pPr>
          </w:p>
        </w:tc>
      </w:tr>
    </w:tbl>
    <w:p w:rsidR="00FB4B7F" w:rsidRPr="00DD77A6" w:rsidRDefault="00FB4B7F" w:rsidP="00FB4B7F">
      <w:pPr>
        <w:rPr>
          <w:rFonts w:ascii="Arial" w:hAnsi="Arial" w:cs="Arial"/>
        </w:rPr>
      </w:pPr>
    </w:p>
    <w:p w:rsidR="00FB4B7F" w:rsidRPr="00DD77A6" w:rsidRDefault="00FB4B7F" w:rsidP="00FB4B7F">
      <w:pPr>
        <w:rPr>
          <w:rFonts w:ascii="Arial" w:hAnsi="Arial" w:cs="Arial"/>
        </w:rPr>
      </w:pPr>
    </w:p>
    <w:p w:rsidR="00FB4B7F" w:rsidRPr="00DD77A6" w:rsidRDefault="00FB4B7F" w:rsidP="00FB4B7F">
      <w:pPr>
        <w:rPr>
          <w:rFonts w:ascii="Arial" w:hAnsi="Arial" w:cs="Arial"/>
        </w:rPr>
      </w:pPr>
    </w:p>
    <w:p w:rsidR="00FB4B7F" w:rsidRPr="00DD77A6" w:rsidRDefault="00FB4B7F" w:rsidP="00FB4B7F">
      <w:pPr>
        <w:rPr>
          <w:rFonts w:ascii="Arial" w:hAnsi="Arial" w:cs="Arial"/>
        </w:rPr>
      </w:pPr>
    </w:p>
    <w:tbl>
      <w:tblPr>
        <w:tblW w:w="148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7001"/>
        <w:gridCol w:w="1530"/>
        <w:gridCol w:w="1530"/>
      </w:tblGrid>
      <w:tr w:rsidR="00FB4B7F" w:rsidRPr="00DD77A6" w:rsidTr="008E75D5">
        <w:trPr>
          <w:trHeight w:val="546"/>
          <w:tblHeader/>
        </w:trPr>
        <w:tc>
          <w:tcPr>
            <w:tcW w:w="4820"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lastRenderedPageBreak/>
              <w:t>Progress Monitoring and updates</w:t>
            </w:r>
          </w:p>
        </w:tc>
        <w:tc>
          <w:tcPr>
            <w:tcW w:w="7001"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How</w:t>
            </w:r>
          </w:p>
        </w:tc>
        <w:tc>
          <w:tcPr>
            <w:tcW w:w="1530"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Person(s) Responsible</w:t>
            </w:r>
          </w:p>
        </w:tc>
        <w:tc>
          <w:tcPr>
            <w:tcW w:w="1530"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Contingency</w:t>
            </w:r>
          </w:p>
        </w:tc>
      </w:tr>
      <w:tr w:rsidR="00FB4B7F" w:rsidRPr="00DD77A6" w:rsidTr="008E75D5">
        <w:trPr>
          <w:trHeight w:val="1438"/>
        </w:trPr>
        <w:tc>
          <w:tcPr>
            <w:tcW w:w="4820"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5"/>
              </w:numPr>
              <w:spacing w:after="0"/>
              <w:ind w:left="318" w:hanging="284"/>
              <w:rPr>
                <w:rFonts w:ascii="Arial" w:hAnsi="Arial" w:cs="Arial"/>
                <w:sz w:val="20"/>
              </w:rPr>
            </w:pPr>
          </w:p>
        </w:tc>
        <w:tc>
          <w:tcPr>
            <w:tcW w:w="7001"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r w:rsidRPr="00DD77A6">
              <w:rPr>
                <w:rFonts w:ascii="Arial" w:hAnsi="Arial" w:cs="Arial"/>
                <w:sz w:val="20"/>
              </w:rPr>
              <w:t xml:space="preserve"> </w:t>
            </w: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tc>
      </w:tr>
      <w:tr w:rsidR="00FB4B7F" w:rsidRPr="00DD77A6" w:rsidTr="008E75D5">
        <w:trPr>
          <w:trHeight w:val="1422"/>
        </w:trPr>
        <w:tc>
          <w:tcPr>
            <w:tcW w:w="4820"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5"/>
              </w:numPr>
              <w:spacing w:after="0"/>
              <w:ind w:left="318" w:hanging="284"/>
              <w:rPr>
                <w:rFonts w:ascii="Arial" w:hAnsi="Arial" w:cs="Arial"/>
                <w:sz w:val="20"/>
              </w:rPr>
            </w:pPr>
          </w:p>
        </w:tc>
        <w:tc>
          <w:tcPr>
            <w:tcW w:w="7001"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17"/>
              </w:numPr>
              <w:spacing w:after="0"/>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p w:rsidR="00FB4B7F" w:rsidRPr="00DD77A6" w:rsidRDefault="00FB4B7F" w:rsidP="008E75D5">
            <w:pPr>
              <w:rPr>
                <w:rFonts w:ascii="Arial" w:hAnsi="Arial" w:cs="Arial"/>
                <w:sz w:val="20"/>
              </w:rPr>
            </w:pPr>
          </w:p>
          <w:p w:rsidR="00FB4B7F" w:rsidRPr="00DD77A6" w:rsidRDefault="00FB4B7F" w:rsidP="008E75D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tc>
      </w:tr>
      <w:tr w:rsidR="00FB4B7F" w:rsidRPr="00DD77A6" w:rsidTr="008E75D5">
        <w:trPr>
          <w:trHeight w:val="1422"/>
        </w:trPr>
        <w:tc>
          <w:tcPr>
            <w:tcW w:w="4820"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5"/>
              </w:numPr>
              <w:spacing w:after="0"/>
              <w:ind w:left="318" w:hanging="284"/>
              <w:rPr>
                <w:rFonts w:ascii="Arial" w:hAnsi="Arial" w:cs="Arial"/>
                <w:sz w:val="20"/>
              </w:rPr>
            </w:pPr>
          </w:p>
        </w:tc>
        <w:tc>
          <w:tcPr>
            <w:tcW w:w="7001"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3"/>
              </w:numPr>
              <w:spacing w:after="0"/>
              <w:ind w:left="379" w:hanging="379"/>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tc>
        <w:tc>
          <w:tcPr>
            <w:tcW w:w="1530"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sz w:val="20"/>
              </w:rPr>
            </w:pPr>
          </w:p>
        </w:tc>
      </w:tr>
    </w:tbl>
    <w:p w:rsidR="00FB4B7F" w:rsidRPr="00DD77A6" w:rsidRDefault="00FB4B7F" w:rsidP="00FB4B7F">
      <w:pPr>
        <w:tabs>
          <w:tab w:val="left" w:pos="12099"/>
        </w:tabs>
        <w:rPr>
          <w:rFonts w:ascii="Arial" w:hAnsi="Arial" w:cs="Arial"/>
          <w:b/>
        </w:rPr>
      </w:pPr>
      <w:r w:rsidRPr="00DD77A6">
        <w:rPr>
          <w:rFonts w:ascii="Arial" w:hAnsi="Arial" w:cs="Arial"/>
          <w:b/>
        </w:rPr>
        <w:tab/>
      </w:r>
    </w:p>
    <w:p w:rsidR="00FB4B7F" w:rsidRPr="00DD77A6" w:rsidRDefault="00FB4B7F" w:rsidP="00FB4B7F">
      <w:pPr>
        <w:rPr>
          <w:rFonts w:ascii="Arial" w:hAnsi="Arial" w:cs="Arial"/>
          <w:b/>
        </w:rPr>
      </w:pPr>
      <w:r w:rsidRPr="00DD77A6">
        <w:rPr>
          <w:rFonts w:ascii="Arial" w:hAnsi="Arial" w:cs="Arial"/>
          <w:b/>
        </w:rPr>
        <w:t>Additional Improvements Required</w:t>
      </w:r>
    </w:p>
    <w:p w:rsidR="00FB4B7F" w:rsidRPr="00DD77A6" w:rsidRDefault="00FB4B7F" w:rsidP="00FB4B7F">
      <w:pPr>
        <w:rPr>
          <w:rFonts w:ascii="Arial" w:hAnsi="Arial" w:cs="Arial"/>
          <w:b/>
          <w:color w:val="333333"/>
        </w:rPr>
      </w:pP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6663"/>
        <w:gridCol w:w="1417"/>
        <w:gridCol w:w="1276"/>
        <w:gridCol w:w="1276"/>
      </w:tblGrid>
      <w:tr w:rsidR="00FB4B7F" w:rsidRPr="00DD77A6" w:rsidTr="008E75D5">
        <w:trPr>
          <w:tblHeader/>
        </w:trPr>
        <w:tc>
          <w:tcPr>
            <w:tcW w:w="4253"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 xml:space="preserve">Improvement </w:t>
            </w:r>
          </w:p>
          <w:p w:rsidR="00FB4B7F" w:rsidRPr="00DD77A6" w:rsidRDefault="00FB4B7F" w:rsidP="008E75D5">
            <w:pPr>
              <w:rPr>
                <w:rFonts w:ascii="Arial" w:hAnsi="Arial" w:cs="Arial"/>
                <w:b/>
                <w:sz w:val="20"/>
              </w:rPr>
            </w:pPr>
            <w:r w:rsidRPr="00DD77A6">
              <w:rPr>
                <w:rFonts w:ascii="Arial" w:hAnsi="Arial" w:cs="Arial"/>
                <w:b/>
                <w:sz w:val="20"/>
              </w:rPr>
              <w:t>Area</w:t>
            </w:r>
          </w:p>
        </w:tc>
        <w:tc>
          <w:tcPr>
            <w:tcW w:w="6663"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Tell us about anything else you are doing or intending to do to make improvements within your service.</w:t>
            </w:r>
          </w:p>
        </w:tc>
        <w:tc>
          <w:tcPr>
            <w:tcW w:w="1417"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Person(s)</w:t>
            </w:r>
          </w:p>
          <w:p w:rsidR="00FB4B7F" w:rsidRPr="00DD77A6" w:rsidRDefault="00FB4B7F" w:rsidP="008E75D5">
            <w:pPr>
              <w:rPr>
                <w:rFonts w:ascii="Arial" w:hAnsi="Arial" w:cs="Arial"/>
                <w:b/>
                <w:sz w:val="20"/>
              </w:rPr>
            </w:pPr>
            <w:r w:rsidRPr="00DD77A6">
              <w:rPr>
                <w:rFonts w:ascii="Arial" w:hAnsi="Arial" w:cs="Arial"/>
                <w:b/>
                <w:sz w:val="20"/>
              </w:rPr>
              <w:t>Responsible</w:t>
            </w:r>
          </w:p>
        </w:tc>
        <w:tc>
          <w:tcPr>
            <w:tcW w:w="1276"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Due Date</w:t>
            </w:r>
          </w:p>
        </w:tc>
        <w:tc>
          <w:tcPr>
            <w:tcW w:w="1276" w:type="dxa"/>
            <w:shd w:val="clear" w:color="auto" w:fill="CCCCCC"/>
          </w:tcPr>
          <w:p w:rsidR="00FB4B7F" w:rsidRPr="00DD77A6" w:rsidRDefault="00FB4B7F" w:rsidP="008E75D5">
            <w:pPr>
              <w:rPr>
                <w:rFonts w:ascii="Arial" w:hAnsi="Arial" w:cs="Arial"/>
                <w:b/>
                <w:sz w:val="20"/>
              </w:rPr>
            </w:pPr>
            <w:r w:rsidRPr="00DD77A6">
              <w:rPr>
                <w:rFonts w:ascii="Arial" w:hAnsi="Arial" w:cs="Arial"/>
                <w:b/>
                <w:sz w:val="20"/>
              </w:rPr>
              <w:t>Completed Date</w:t>
            </w:r>
          </w:p>
        </w:tc>
      </w:tr>
      <w:tr w:rsidR="00FB4B7F" w:rsidRPr="00DD77A6" w:rsidTr="008E75D5">
        <w:tc>
          <w:tcPr>
            <w:tcW w:w="425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3"/>
              </w:numPr>
              <w:spacing w:after="0"/>
              <w:ind w:left="318" w:hanging="284"/>
              <w:rPr>
                <w:rFonts w:ascii="Arial" w:hAnsi="Arial" w:cs="Arial"/>
                <w:sz w:val="20"/>
              </w:rPr>
            </w:pPr>
          </w:p>
        </w:tc>
        <w:tc>
          <w:tcPr>
            <w:tcW w:w="666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4"/>
              </w:numPr>
              <w:spacing w:after="0"/>
              <w:ind w:hanging="544"/>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r>
      <w:tr w:rsidR="00FB4B7F" w:rsidRPr="00DD77A6" w:rsidTr="008E75D5">
        <w:tc>
          <w:tcPr>
            <w:tcW w:w="425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4"/>
              </w:numPr>
              <w:spacing w:after="0"/>
              <w:ind w:left="318" w:hanging="284"/>
              <w:rPr>
                <w:rFonts w:ascii="Arial" w:hAnsi="Arial" w:cs="Arial"/>
                <w:sz w:val="20"/>
              </w:rPr>
            </w:pPr>
          </w:p>
        </w:tc>
        <w:tc>
          <w:tcPr>
            <w:tcW w:w="666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4"/>
              </w:numPr>
              <w:spacing w:after="0"/>
              <w:ind w:hanging="544"/>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r w:rsidRPr="00DD77A6">
              <w:rPr>
                <w:rFonts w:ascii="Arial" w:hAnsi="Arial" w:cs="Arial"/>
                <w:b/>
                <w:sz w:val="20"/>
              </w:rPr>
              <w:t xml:space="preserve"> </w:t>
            </w:r>
          </w:p>
        </w:tc>
      </w:tr>
      <w:tr w:rsidR="00FB4B7F" w:rsidRPr="00DD77A6" w:rsidTr="008E75D5">
        <w:tc>
          <w:tcPr>
            <w:tcW w:w="425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4"/>
              </w:numPr>
              <w:spacing w:after="0"/>
              <w:ind w:left="318" w:hanging="284"/>
              <w:rPr>
                <w:rFonts w:ascii="Arial" w:hAnsi="Arial" w:cs="Arial"/>
                <w:sz w:val="20"/>
              </w:rPr>
            </w:pPr>
          </w:p>
        </w:tc>
        <w:tc>
          <w:tcPr>
            <w:tcW w:w="6663" w:type="dxa"/>
            <w:tcBorders>
              <w:top w:val="single" w:sz="4" w:space="0" w:color="auto"/>
              <w:left w:val="single" w:sz="4" w:space="0" w:color="auto"/>
              <w:bottom w:val="single" w:sz="4" w:space="0" w:color="auto"/>
              <w:right w:val="single" w:sz="4" w:space="0" w:color="auto"/>
            </w:tcBorders>
          </w:tcPr>
          <w:p w:rsidR="00FB4B7F" w:rsidRPr="00DD77A6" w:rsidRDefault="00FB4B7F" w:rsidP="00FB4B7F">
            <w:pPr>
              <w:numPr>
                <w:ilvl w:val="0"/>
                <w:numId w:val="21"/>
              </w:numPr>
              <w:spacing w:after="0"/>
              <w:ind w:leftChars="80" w:left="450" w:hangingChars="129" w:hanging="258"/>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c>
          <w:tcPr>
            <w:tcW w:w="1276" w:type="dxa"/>
            <w:tcBorders>
              <w:top w:val="single" w:sz="4" w:space="0" w:color="auto"/>
              <w:left w:val="single" w:sz="4" w:space="0" w:color="auto"/>
              <w:bottom w:val="single" w:sz="4" w:space="0" w:color="auto"/>
              <w:right w:val="single" w:sz="4" w:space="0" w:color="auto"/>
            </w:tcBorders>
          </w:tcPr>
          <w:p w:rsidR="00FB4B7F" w:rsidRPr="00DD77A6" w:rsidRDefault="00FB4B7F" w:rsidP="008E75D5">
            <w:pPr>
              <w:rPr>
                <w:rFonts w:ascii="Arial" w:hAnsi="Arial" w:cs="Arial"/>
                <w:b/>
                <w:sz w:val="20"/>
              </w:rPr>
            </w:pPr>
          </w:p>
        </w:tc>
      </w:tr>
    </w:tbl>
    <w:p w:rsidR="00FB4B7F" w:rsidRPr="00DD77A6" w:rsidRDefault="00FB4B7F" w:rsidP="00FB4B7F">
      <w:pPr>
        <w:rPr>
          <w:rFonts w:ascii="Arial" w:hAnsi="Arial" w:cs="Arial"/>
          <w:b/>
        </w:rPr>
      </w:pPr>
      <w:r w:rsidRPr="00DD77A6">
        <w:rPr>
          <w:rFonts w:ascii="Arial" w:hAnsi="Arial" w:cs="Arial"/>
          <w:b/>
        </w:rPr>
        <w:t>Appendix 1</w:t>
      </w:r>
      <w:r w:rsidRPr="00DD77A6">
        <w:rPr>
          <w:rFonts w:ascii="Arial" w:hAnsi="Arial" w:cs="Arial"/>
          <w:b/>
        </w:rPr>
        <w:tab/>
      </w:r>
      <w:r w:rsidRPr="00DD77A6">
        <w:rPr>
          <w:rFonts w:ascii="Arial" w:hAnsi="Arial" w:cs="Arial"/>
          <w:b/>
        </w:rPr>
        <w:tab/>
        <w:t>Review Meeting - Date</w:t>
      </w:r>
    </w:p>
    <w:p w:rsidR="00FB4B7F" w:rsidRPr="00DD77A6" w:rsidRDefault="00FB4B7F" w:rsidP="00FB4B7F">
      <w:pPr>
        <w:ind w:left="2160" w:hanging="2160"/>
        <w:rPr>
          <w:rFonts w:ascii="Arial" w:hAnsi="Arial" w:cs="Arial"/>
          <w:b/>
          <w:color w:val="333333"/>
        </w:rPr>
      </w:pPr>
    </w:p>
    <w:tbl>
      <w:tblPr>
        <w:tblW w:w="14821"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89"/>
        <w:gridCol w:w="4395"/>
        <w:gridCol w:w="1417"/>
        <w:gridCol w:w="1418"/>
        <w:gridCol w:w="3402"/>
      </w:tblGrid>
      <w:tr w:rsidR="00FB4B7F" w:rsidRPr="00DD77A6" w:rsidTr="008E75D5">
        <w:trPr>
          <w:trHeight w:val="980"/>
          <w:tblHeader/>
        </w:trPr>
        <w:tc>
          <w:tcPr>
            <w:tcW w:w="4189" w:type="dxa"/>
            <w:tcBorders>
              <w:top w:val="single" w:sz="4" w:space="0" w:color="000000"/>
              <w:left w:val="single" w:sz="4" w:space="0" w:color="000000"/>
              <w:bottom w:val="single" w:sz="4" w:space="0" w:color="000000"/>
              <w:right w:val="single" w:sz="4" w:space="0" w:color="000000"/>
            </w:tcBorders>
            <w:shd w:val="clear" w:color="auto" w:fill="D9D9D9"/>
            <w:hideMark/>
          </w:tcPr>
          <w:p w:rsidR="00FB4B7F" w:rsidRPr="00DD77A6" w:rsidRDefault="00FB4B7F" w:rsidP="008E75D5">
            <w:pPr>
              <w:rPr>
                <w:rFonts w:ascii="Arial" w:hAnsi="Arial" w:cs="Arial"/>
                <w:b/>
                <w:sz w:val="20"/>
              </w:rPr>
            </w:pPr>
            <w:r w:rsidRPr="00DD77A6">
              <w:rPr>
                <w:rFonts w:ascii="Arial" w:hAnsi="Arial" w:cs="Arial"/>
                <w:b/>
                <w:sz w:val="20"/>
              </w:rPr>
              <w:t>Improvement Area</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FB4B7F" w:rsidRPr="00DD77A6" w:rsidRDefault="00FB4B7F" w:rsidP="008E75D5">
            <w:pPr>
              <w:rPr>
                <w:rFonts w:ascii="Arial" w:hAnsi="Arial" w:cs="Arial"/>
                <w:b/>
                <w:sz w:val="20"/>
              </w:rPr>
            </w:pPr>
            <w:r w:rsidRPr="00DD77A6">
              <w:rPr>
                <w:rFonts w:ascii="Arial" w:hAnsi="Arial" w:cs="Arial"/>
                <w:b/>
                <w:sz w:val="20"/>
              </w:rPr>
              <w:t>Action(s) to be taken</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FB4B7F" w:rsidRPr="00DD77A6" w:rsidRDefault="00FB4B7F" w:rsidP="008E75D5">
            <w:pPr>
              <w:rPr>
                <w:rFonts w:ascii="Arial" w:hAnsi="Arial" w:cs="Arial"/>
                <w:b/>
                <w:sz w:val="20"/>
              </w:rPr>
            </w:pPr>
            <w:r w:rsidRPr="00DD77A6">
              <w:rPr>
                <w:rFonts w:ascii="Arial" w:hAnsi="Arial" w:cs="Arial"/>
                <w:b/>
                <w:sz w:val="20"/>
              </w:rPr>
              <w:t>Person(s) Responsible</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cPr>
          <w:p w:rsidR="00FB4B7F" w:rsidRPr="00DD77A6" w:rsidRDefault="00FB4B7F" w:rsidP="008E75D5">
            <w:pPr>
              <w:rPr>
                <w:rFonts w:ascii="Arial" w:hAnsi="Arial" w:cs="Arial"/>
                <w:b/>
                <w:sz w:val="20"/>
              </w:rPr>
            </w:pPr>
            <w:r w:rsidRPr="00DD77A6">
              <w:rPr>
                <w:rFonts w:ascii="Arial" w:hAnsi="Arial" w:cs="Arial"/>
                <w:b/>
                <w:sz w:val="20"/>
              </w:rPr>
              <w:t>Due Date</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rsidR="00FB4B7F" w:rsidRPr="00DD77A6" w:rsidRDefault="00FB4B7F" w:rsidP="008E75D5">
            <w:pPr>
              <w:rPr>
                <w:rFonts w:ascii="Arial" w:hAnsi="Arial" w:cs="Arial"/>
                <w:b/>
                <w:sz w:val="20"/>
              </w:rPr>
            </w:pPr>
            <w:r w:rsidRPr="00DD77A6">
              <w:rPr>
                <w:rFonts w:ascii="Arial" w:hAnsi="Arial" w:cs="Arial"/>
                <w:b/>
                <w:sz w:val="20"/>
              </w:rPr>
              <w:t>Progress Update / Completion Date</w:t>
            </w:r>
          </w:p>
        </w:tc>
      </w:tr>
      <w:tr w:rsidR="00FB4B7F" w:rsidRPr="00DD77A6" w:rsidTr="008E75D5">
        <w:trPr>
          <w:trHeight w:val="1384"/>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21"/>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21"/>
              </w:numPr>
              <w:spacing w:after="0"/>
              <w:ind w:left="317" w:hanging="283"/>
              <w:rPr>
                <w:rFonts w:ascii="Arial" w:hAnsi="Arial" w:cs="Arial"/>
                <w:sz w:val="20"/>
              </w:rPr>
            </w:pPr>
          </w:p>
          <w:p w:rsidR="00FB4B7F" w:rsidRPr="00DD77A6" w:rsidRDefault="00FB4B7F" w:rsidP="008E75D5">
            <w:pPr>
              <w:rPr>
                <w:rFonts w:ascii="Arial" w:hAnsi="Arial" w:cs="Arial"/>
                <w:sz w:val="20"/>
              </w:rPr>
            </w:pPr>
          </w:p>
          <w:p w:rsidR="00FB4B7F" w:rsidRPr="00DD77A6" w:rsidRDefault="00FB4B7F" w:rsidP="008E75D5">
            <w:pPr>
              <w:ind w:left="357"/>
              <w:rPr>
                <w:rFonts w:ascii="Arial" w:hAnsi="Arial" w:cs="Arial"/>
                <w:sz w:val="20"/>
              </w:rPr>
            </w:pPr>
          </w:p>
          <w:p w:rsidR="00FB4B7F" w:rsidRPr="00DD77A6" w:rsidRDefault="00FB4B7F" w:rsidP="008E75D5">
            <w:pPr>
              <w:ind w:left="357"/>
              <w:rPr>
                <w:rFonts w:ascii="Arial" w:hAnsi="Arial" w:cs="Arial"/>
                <w:sz w:val="20"/>
              </w:rPr>
            </w:pPr>
          </w:p>
          <w:p w:rsidR="00FB4B7F" w:rsidRPr="00DD77A6" w:rsidRDefault="00FB4B7F" w:rsidP="008E75D5">
            <w:pPr>
              <w:ind w:left="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sz w:val="20"/>
              </w:rPr>
            </w:pPr>
          </w:p>
          <w:p w:rsidR="00FB4B7F" w:rsidRPr="00DD77A6" w:rsidRDefault="00FB4B7F" w:rsidP="008E75D5">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8E75D5">
            <w:pPr>
              <w:rPr>
                <w:rFonts w:ascii="Arial" w:hAnsi="Arial" w:cs="Arial"/>
                <w:color w:val="2337F9"/>
                <w:sz w:val="20"/>
              </w:rPr>
            </w:pPr>
          </w:p>
        </w:tc>
      </w:tr>
      <w:tr w:rsidR="00FB4B7F" w:rsidRPr="00DD77A6" w:rsidTr="008E75D5">
        <w:trPr>
          <w:trHeight w:val="780"/>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21"/>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9"/>
              </w:numPr>
              <w:spacing w:after="0"/>
              <w:ind w:left="357" w:hanging="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sz w:val="20"/>
              </w:rPr>
            </w:pPr>
          </w:p>
          <w:p w:rsidR="00FB4B7F" w:rsidRPr="00DD77A6" w:rsidRDefault="00FB4B7F" w:rsidP="008E75D5">
            <w:pPr>
              <w:rPr>
                <w:rFonts w:ascii="Arial" w:hAnsi="Arial" w:cs="Arial"/>
                <w:sz w:val="20"/>
              </w:rPr>
            </w:pPr>
          </w:p>
          <w:p w:rsidR="00FB4B7F" w:rsidRPr="00DD77A6" w:rsidRDefault="00FB4B7F" w:rsidP="008E75D5">
            <w:pPr>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8E75D5">
            <w:pPr>
              <w:rPr>
                <w:rFonts w:ascii="Arial" w:hAnsi="Arial" w:cs="Arial"/>
                <w:b/>
                <w:color w:val="000000"/>
                <w:sz w:val="20"/>
              </w:rPr>
            </w:pPr>
          </w:p>
        </w:tc>
      </w:tr>
      <w:tr w:rsidR="00FB4B7F" w:rsidRPr="00DD77A6" w:rsidTr="008E75D5">
        <w:trPr>
          <w:trHeight w:val="1104"/>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9"/>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9"/>
              </w:numPr>
              <w:autoSpaceDE w:val="0"/>
              <w:autoSpaceDN w:val="0"/>
              <w:adjustRightInd w:val="0"/>
              <w:spacing w:after="0"/>
              <w:ind w:left="317" w:hanging="283"/>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8E75D5">
            <w:pPr>
              <w:rPr>
                <w:rFonts w:ascii="Arial" w:hAnsi="Arial" w:cs="Arial"/>
                <w:color w:val="2337F9"/>
                <w:sz w:val="20"/>
              </w:rPr>
            </w:pPr>
          </w:p>
        </w:tc>
      </w:tr>
      <w:tr w:rsidR="00FB4B7F" w:rsidRPr="00DD77A6" w:rsidTr="008E75D5">
        <w:trPr>
          <w:trHeight w:val="836"/>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i/>
                <w:sz w:val="20"/>
              </w:rPr>
            </w:pPr>
          </w:p>
          <w:p w:rsidR="00FB4B7F" w:rsidRPr="00DD77A6" w:rsidRDefault="00FB4B7F" w:rsidP="00FB4B7F">
            <w:pPr>
              <w:numPr>
                <w:ilvl w:val="0"/>
                <w:numId w:val="19"/>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left="357" w:hanging="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FB4B7F">
            <w:pPr>
              <w:numPr>
                <w:ilvl w:val="0"/>
                <w:numId w:val="28"/>
              </w:numPr>
              <w:spacing w:after="0"/>
              <w:rPr>
                <w:rFonts w:ascii="Arial" w:hAnsi="Arial" w:cs="Arial"/>
                <w:color w:val="000000"/>
                <w:sz w:val="20"/>
              </w:rPr>
            </w:pPr>
          </w:p>
        </w:tc>
      </w:tr>
      <w:tr w:rsidR="00FB4B7F" w:rsidRPr="00DD77A6" w:rsidTr="008E75D5">
        <w:trPr>
          <w:trHeight w:val="553"/>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28"/>
              </w:numPr>
              <w:spacing w:after="0"/>
              <w:ind w:left="254" w:hanging="254"/>
              <w:rPr>
                <w:rFonts w:ascii="Arial" w:hAnsi="Arial" w:cs="Arial"/>
                <w:b/>
                <w:sz w:val="20"/>
              </w:rPr>
            </w:pPr>
          </w:p>
          <w:p w:rsidR="00FB4B7F" w:rsidRPr="00DD77A6" w:rsidRDefault="00FB4B7F" w:rsidP="008E75D5">
            <w:pPr>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left="357" w:hanging="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8E75D5">
            <w:pPr>
              <w:rPr>
                <w:rFonts w:ascii="Arial" w:hAnsi="Arial" w:cs="Arial"/>
                <w:color w:val="000000"/>
                <w:sz w:val="20"/>
              </w:rPr>
            </w:pPr>
          </w:p>
        </w:tc>
      </w:tr>
      <w:tr w:rsidR="00FB4B7F" w:rsidRPr="00DD77A6" w:rsidTr="008E75D5">
        <w:trPr>
          <w:trHeight w:val="1104"/>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left="357" w:hanging="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8E75D5">
            <w:pPr>
              <w:rPr>
                <w:rFonts w:ascii="Arial" w:hAnsi="Arial" w:cs="Arial"/>
                <w:color w:val="000000"/>
                <w:sz w:val="20"/>
              </w:rPr>
            </w:pPr>
          </w:p>
        </w:tc>
      </w:tr>
      <w:tr w:rsidR="00FB4B7F" w:rsidRPr="00DD77A6" w:rsidTr="008E75D5">
        <w:trPr>
          <w:trHeight w:val="1104"/>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left="357" w:hanging="357"/>
              <w:rPr>
                <w:rFonts w:ascii="Arial" w:hAnsi="Arial" w:cs="Arial"/>
                <w:color w:val="000000"/>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FB4B7F">
            <w:pPr>
              <w:numPr>
                <w:ilvl w:val="0"/>
                <w:numId w:val="21"/>
              </w:numPr>
              <w:spacing w:after="0"/>
              <w:ind w:left="317" w:hanging="284"/>
              <w:rPr>
                <w:rFonts w:ascii="Arial" w:hAnsi="Arial" w:cs="Arial"/>
                <w:color w:val="000000"/>
                <w:sz w:val="20"/>
              </w:rPr>
            </w:pPr>
          </w:p>
        </w:tc>
      </w:tr>
      <w:tr w:rsidR="00FB4B7F" w:rsidRPr="00DD77A6" w:rsidTr="008E75D5">
        <w:trPr>
          <w:trHeight w:val="1104"/>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21"/>
              </w:numPr>
              <w:spacing w:after="0"/>
              <w:ind w:left="254" w:hanging="254"/>
              <w:rPr>
                <w:rFonts w:ascii="Arial" w:hAnsi="Arial" w:cs="Arial"/>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hanging="686"/>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FB4B7F">
            <w:pPr>
              <w:pStyle w:val="ListParagraph"/>
              <w:numPr>
                <w:ilvl w:val="0"/>
                <w:numId w:val="18"/>
              </w:numPr>
              <w:ind w:left="317" w:hanging="284"/>
              <w:rPr>
                <w:rFonts w:ascii="Arial" w:hAnsi="Arial" w:cs="Arial"/>
                <w:color w:val="000000"/>
                <w:sz w:val="20"/>
                <w:szCs w:val="20"/>
              </w:rPr>
            </w:pPr>
          </w:p>
        </w:tc>
      </w:tr>
      <w:tr w:rsidR="00FB4B7F" w:rsidRPr="00DD77A6" w:rsidTr="008E75D5">
        <w:trPr>
          <w:trHeight w:val="1092"/>
        </w:trPr>
        <w:tc>
          <w:tcPr>
            <w:tcW w:w="4189"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spacing w:after="0"/>
              <w:ind w:left="254" w:hanging="254"/>
              <w:rPr>
                <w:rFonts w:ascii="Arial" w:hAnsi="Arial" w:cs="Arial"/>
                <w:i/>
                <w:sz w:val="20"/>
              </w:rPr>
            </w:pPr>
          </w:p>
        </w:tc>
        <w:tc>
          <w:tcPr>
            <w:tcW w:w="4395" w:type="dxa"/>
            <w:tcBorders>
              <w:top w:val="single" w:sz="4" w:space="0" w:color="000000"/>
              <w:left w:val="single" w:sz="4" w:space="0" w:color="000000"/>
              <w:bottom w:val="single" w:sz="4" w:space="0" w:color="000000"/>
              <w:right w:val="single" w:sz="4" w:space="0" w:color="000000"/>
            </w:tcBorders>
          </w:tcPr>
          <w:p w:rsidR="00FB4B7F" w:rsidRPr="00DD77A6" w:rsidRDefault="00FB4B7F" w:rsidP="00FB4B7F">
            <w:pPr>
              <w:numPr>
                <w:ilvl w:val="0"/>
                <w:numId w:val="18"/>
              </w:numPr>
              <w:autoSpaceDE w:val="0"/>
              <w:autoSpaceDN w:val="0"/>
              <w:adjustRightInd w:val="0"/>
              <w:spacing w:after="0"/>
              <w:ind w:left="357" w:hanging="357"/>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autoSpaceDE w:val="0"/>
              <w:autoSpaceDN w:val="0"/>
              <w:adjustRightInd w:val="0"/>
              <w:rPr>
                <w:rFonts w:ascii="Arial" w:hAnsi="Arial" w:cs="Arial"/>
                <w:sz w:val="20"/>
              </w:rPr>
            </w:pPr>
          </w:p>
          <w:p w:rsidR="00FB4B7F" w:rsidRPr="00DD77A6" w:rsidRDefault="00FB4B7F" w:rsidP="008E75D5">
            <w:pPr>
              <w:autoSpaceDE w:val="0"/>
              <w:autoSpaceDN w:val="0"/>
              <w:adjustRightInd w:val="0"/>
              <w:rPr>
                <w:rFonts w:ascii="Arial" w:hAnsi="Arial" w:cs="Arial"/>
                <w:sz w:val="20"/>
              </w:rPr>
            </w:pPr>
          </w:p>
        </w:tc>
        <w:tc>
          <w:tcPr>
            <w:tcW w:w="1418" w:type="dxa"/>
            <w:tcBorders>
              <w:top w:val="single" w:sz="4" w:space="0" w:color="000000"/>
              <w:left w:val="single" w:sz="4" w:space="0" w:color="000000"/>
              <w:bottom w:val="single" w:sz="4" w:space="0" w:color="000000"/>
              <w:right w:val="single" w:sz="4" w:space="0" w:color="000000"/>
            </w:tcBorders>
          </w:tcPr>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p w:rsidR="00FB4B7F" w:rsidRPr="00DD77A6" w:rsidRDefault="00FB4B7F" w:rsidP="008E75D5">
            <w:pPr>
              <w:rPr>
                <w:rFonts w:ascii="Arial" w:hAnsi="Arial" w:cs="Arial"/>
                <w:b/>
                <w:color w:val="000000"/>
                <w:sz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FB4B7F" w:rsidRPr="00DD77A6" w:rsidRDefault="00FB4B7F" w:rsidP="00FB4B7F">
            <w:pPr>
              <w:numPr>
                <w:ilvl w:val="0"/>
                <w:numId w:val="18"/>
              </w:numPr>
              <w:spacing w:after="0"/>
              <w:ind w:left="317" w:hanging="284"/>
              <w:rPr>
                <w:rFonts w:ascii="Arial" w:hAnsi="Arial" w:cs="Arial"/>
                <w:color w:val="000000"/>
                <w:sz w:val="20"/>
              </w:rPr>
            </w:pPr>
          </w:p>
        </w:tc>
      </w:tr>
    </w:tbl>
    <w:p w:rsidR="00FB4B7F" w:rsidRPr="00DD77A6" w:rsidRDefault="00FB4B7F" w:rsidP="00FB4B7F">
      <w:pPr>
        <w:rPr>
          <w:rFonts w:ascii="Arial" w:hAnsi="Arial" w:cs="Arial"/>
          <w:b/>
        </w:rPr>
      </w:pPr>
    </w:p>
    <w:p w:rsidR="00DD77A6" w:rsidRPr="00DD77A6" w:rsidRDefault="00DD77A6">
      <w:pPr>
        <w:spacing w:after="160" w:line="259" w:lineRule="auto"/>
        <w:rPr>
          <w:rFonts w:ascii="Arial" w:hAnsi="Arial" w:cs="Arial"/>
          <w:b/>
        </w:rPr>
      </w:pPr>
      <w:r w:rsidRPr="00DD77A6">
        <w:rPr>
          <w:rFonts w:ascii="Arial" w:hAnsi="Arial" w:cs="Arial"/>
          <w:b/>
        </w:rPr>
        <w:br w:type="page"/>
      </w:r>
    </w:p>
    <w:p w:rsidR="00FB4B7F" w:rsidRPr="00DD77A6" w:rsidRDefault="00FB4B7F" w:rsidP="00FB4B7F">
      <w:pPr>
        <w:rPr>
          <w:rFonts w:ascii="Arial" w:hAnsi="Arial" w:cs="Arial"/>
        </w:rPr>
      </w:pPr>
      <w:r w:rsidRPr="00DD77A6">
        <w:rPr>
          <w:rFonts w:ascii="Arial" w:hAnsi="Arial" w:cs="Arial"/>
          <w:b/>
        </w:rPr>
        <w:lastRenderedPageBreak/>
        <w:t>Appendix 2</w:t>
      </w:r>
      <w:r w:rsidRPr="00DD77A6">
        <w:rPr>
          <w:rFonts w:ascii="Arial" w:hAnsi="Arial" w:cs="Arial"/>
          <w:b/>
        </w:rPr>
        <w:tab/>
      </w:r>
      <w:r w:rsidRPr="00DD77A6">
        <w:rPr>
          <w:rFonts w:ascii="Arial" w:hAnsi="Arial" w:cs="Arial"/>
          <w:b/>
        </w:rPr>
        <w:tab/>
        <w:t xml:space="preserve"> Review Meeting – Date</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4253"/>
        <w:gridCol w:w="4395"/>
        <w:gridCol w:w="1417"/>
        <w:gridCol w:w="1418"/>
        <w:gridCol w:w="3402"/>
      </w:tblGrid>
      <w:tr w:rsidR="00FB4B7F" w:rsidRPr="00DD77A6" w:rsidTr="008E75D5">
        <w:trPr>
          <w:trHeight w:val="648"/>
          <w:tblHeader/>
        </w:trPr>
        <w:tc>
          <w:tcPr>
            <w:tcW w:w="4253" w:type="dxa"/>
            <w:shd w:val="clear" w:color="auto" w:fill="D9D9D9"/>
          </w:tcPr>
          <w:p w:rsidR="00FB4B7F" w:rsidRPr="00DD77A6" w:rsidRDefault="00FB4B7F" w:rsidP="008E75D5">
            <w:pPr>
              <w:rPr>
                <w:rFonts w:ascii="Arial" w:hAnsi="Arial" w:cs="Arial"/>
                <w:b/>
                <w:sz w:val="20"/>
              </w:rPr>
            </w:pPr>
            <w:r w:rsidRPr="00DD77A6">
              <w:rPr>
                <w:rFonts w:ascii="Arial" w:hAnsi="Arial" w:cs="Arial"/>
                <w:b/>
              </w:rPr>
              <w:t xml:space="preserve">           </w:t>
            </w:r>
            <w:r w:rsidRPr="00DD77A6">
              <w:rPr>
                <w:rFonts w:ascii="Arial" w:hAnsi="Arial" w:cs="Arial"/>
                <w:b/>
                <w:sz w:val="20"/>
              </w:rPr>
              <w:t>Discussion / Actions and/or Improvements Reviewed</w:t>
            </w:r>
          </w:p>
        </w:tc>
        <w:tc>
          <w:tcPr>
            <w:tcW w:w="4395" w:type="dxa"/>
            <w:shd w:val="clear" w:color="auto" w:fill="D9D9D9"/>
          </w:tcPr>
          <w:p w:rsidR="00FB4B7F" w:rsidRPr="00DD77A6" w:rsidRDefault="00FB4B7F" w:rsidP="008E75D5">
            <w:pPr>
              <w:rPr>
                <w:rFonts w:ascii="Arial" w:hAnsi="Arial" w:cs="Arial"/>
                <w:b/>
                <w:sz w:val="20"/>
              </w:rPr>
            </w:pPr>
            <w:r w:rsidRPr="00DD77A6">
              <w:rPr>
                <w:rFonts w:ascii="Arial" w:hAnsi="Arial" w:cs="Arial"/>
                <w:b/>
                <w:sz w:val="20"/>
              </w:rPr>
              <w:t>Aims and Objectives – Agreed Actions and / or Improvements to be taken</w:t>
            </w:r>
          </w:p>
        </w:tc>
        <w:tc>
          <w:tcPr>
            <w:tcW w:w="1417" w:type="dxa"/>
            <w:shd w:val="clear" w:color="auto" w:fill="D9D9D9"/>
          </w:tcPr>
          <w:p w:rsidR="00FB4B7F" w:rsidRPr="00DD77A6" w:rsidRDefault="00FB4B7F" w:rsidP="008E75D5">
            <w:pPr>
              <w:rPr>
                <w:rFonts w:ascii="Arial" w:hAnsi="Arial" w:cs="Arial"/>
                <w:b/>
                <w:sz w:val="20"/>
              </w:rPr>
            </w:pPr>
            <w:r w:rsidRPr="00DD77A6">
              <w:rPr>
                <w:rFonts w:ascii="Arial" w:hAnsi="Arial" w:cs="Arial"/>
                <w:b/>
                <w:sz w:val="20"/>
              </w:rPr>
              <w:t>Person(s) Responsible</w:t>
            </w:r>
          </w:p>
        </w:tc>
        <w:tc>
          <w:tcPr>
            <w:tcW w:w="1418" w:type="dxa"/>
            <w:shd w:val="clear" w:color="auto" w:fill="D9D9D9"/>
          </w:tcPr>
          <w:p w:rsidR="00FB4B7F" w:rsidRPr="00DD77A6" w:rsidRDefault="00FB4B7F" w:rsidP="008E75D5">
            <w:pPr>
              <w:rPr>
                <w:rFonts w:ascii="Arial" w:hAnsi="Arial" w:cs="Arial"/>
                <w:b/>
                <w:sz w:val="20"/>
              </w:rPr>
            </w:pPr>
            <w:r w:rsidRPr="00DD77A6">
              <w:rPr>
                <w:rFonts w:ascii="Arial" w:hAnsi="Arial" w:cs="Arial"/>
                <w:b/>
                <w:sz w:val="20"/>
              </w:rPr>
              <w:t>Due Date</w:t>
            </w:r>
          </w:p>
        </w:tc>
        <w:tc>
          <w:tcPr>
            <w:tcW w:w="3402" w:type="dxa"/>
            <w:shd w:val="clear" w:color="auto" w:fill="D9D9D9"/>
          </w:tcPr>
          <w:p w:rsidR="00FB4B7F" w:rsidRPr="00DD77A6" w:rsidRDefault="00FB4B7F" w:rsidP="008E75D5">
            <w:pPr>
              <w:rPr>
                <w:rFonts w:ascii="Arial" w:hAnsi="Arial" w:cs="Arial"/>
                <w:b/>
                <w:sz w:val="20"/>
              </w:rPr>
            </w:pPr>
            <w:r w:rsidRPr="00DD77A6">
              <w:rPr>
                <w:rFonts w:ascii="Arial" w:hAnsi="Arial" w:cs="Arial"/>
                <w:b/>
                <w:sz w:val="20"/>
              </w:rPr>
              <w:t>Progress Update/Action Completed Date</w:t>
            </w:r>
          </w:p>
        </w:tc>
      </w:tr>
      <w:tr w:rsidR="00FB4B7F" w:rsidRPr="00DD77A6" w:rsidTr="008E75D5">
        <w:tc>
          <w:tcPr>
            <w:tcW w:w="4253" w:type="dxa"/>
            <w:shd w:val="clear" w:color="auto" w:fill="FFFFFF"/>
          </w:tcPr>
          <w:p w:rsidR="00FB4B7F" w:rsidRPr="00DD77A6" w:rsidRDefault="00FB4B7F" w:rsidP="00FB4B7F">
            <w:pPr>
              <w:numPr>
                <w:ilvl w:val="0"/>
                <w:numId w:val="21"/>
              </w:numPr>
              <w:spacing w:after="0"/>
              <w:ind w:left="258" w:hangingChars="129" w:hanging="258"/>
              <w:rPr>
                <w:rFonts w:ascii="Arial" w:hAnsi="Arial" w:cs="Arial"/>
                <w:sz w:val="20"/>
              </w:rPr>
            </w:pPr>
          </w:p>
        </w:tc>
        <w:tc>
          <w:tcPr>
            <w:tcW w:w="4395" w:type="dxa"/>
            <w:shd w:val="clear" w:color="auto" w:fill="FFFFFF"/>
          </w:tcPr>
          <w:p w:rsidR="00FB4B7F" w:rsidRPr="00DD77A6" w:rsidRDefault="00FB4B7F" w:rsidP="00FB4B7F">
            <w:pPr>
              <w:numPr>
                <w:ilvl w:val="0"/>
                <w:numId w:val="20"/>
              </w:numPr>
              <w:spacing w:after="0"/>
              <w:ind w:left="318" w:hanging="284"/>
              <w:rPr>
                <w:rFonts w:ascii="Arial" w:hAnsi="Arial" w:cs="Arial"/>
                <w:sz w:val="20"/>
              </w:rPr>
            </w:pPr>
          </w:p>
        </w:tc>
        <w:tc>
          <w:tcPr>
            <w:tcW w:w="1417" w:type="dxa"/>
            <w:shd w:val="clear" w:color="auto" w:fill="FFFFFF"/>
          </w:tcPr>
          <w:p w:rsidR="00FB4B7F" w:rsidRPr="00DD77A6" w:rsidRDefault="00FB4B7F" w:rsidP="008E75D5">
            <w:pPr>
              <w:rPr>
                <w:rFonts w:ascii="Arial" w:hAnsi="Arial" w:cs="Arial"/>
                <w:b/>
                <w:sz w:val="20"/>
              </w:rPr>
            </w:pPr>
          </w:p>
        </w:tc>
        <w:tc>
          <w:tcPr>
            <w:tcW w:w="1418" w:type="dxa"/>
            <w:shd w:val="clear" w:color="auto" w:fill="FFFFFF"/>
          </w:tcPr>
          <w:p w:rsidR="00FB4B7F" w:rsidRPr="00DD77A6" w:rsidRDefault="00FB4B7F" w:rsidP="008E75D5">
            <w:pPr>
              <w:rPr>
                <w:rFonts w:ascii="Arial" w:hAnsi="Arial" w:cs="Arial"/>
                <w:b/>
                <w:sz w:val="20"/>
              </w:rPr>
            </w:pPr>
          </w:p>
        </w:tc>
        <w:tc>
          <w:tcPr>
            <w:tcW w:w="3402" w:type="dxa"/>
            <w:shd w:val="clear" w:color="auto" w:fill="FFFFFF"/>
          </w:tcPr>
          <w:p w:rsidR="00FB4B7F" w:rsidRPr="00DD77A6" w:rsidRDefault="00FB4B7F" w:rsidP="00FB4B7F">
            <w:pPr>
              <w:numPr>
                <w:ilvl w:val="0"/>
                <w:numId w:val="22"/>
              </w:numPr>
              <w:spacing w:after="0"/>
              <w:ind w:left="341" w:hanging="284"/>
              <w:rPr>
                <w:rFonts w:ascii="Arial" w:hAnsi="Arial" w:cs="Arial"/>
                <w:b/>
                <w:sz w:val="20"/>
              </w:rPr>
            </w:pPr>
          </w:p>
        </w:tc>
      </w:tr>
    </w:tbl>
    <w:p w:rsidR="00FB4B7F" w:rsidRPr="00DD77A6" w:rsidRDefault="00FB4B7F" w:rsidP="00FB4B7F">
      <w:pPr>
        <w:pStyle w:val="Header"/>
        <w:rPr>
          <w:rFonts w:ascii="Arial" w:eastAsiaTheme="minorHAnsi" w:hAnsi="Arial" w:cs="Arial"/>
          <w:b/>
          <w:color w:val="333333"/>
        </w:rPr>
      </w:pPr>
    </w:p>
    <w:p w:rsidR="00FB4B7F" w:rsidRPr="00DD77A6" w:rsidRDefault="00FB4B7F" w:rsidP="00FB4B7F">
      <w:pPr>
        <w:pStyle w:val="Header"/>
        <w:rPr>
          <w:rFonts w:ascii="Arial" w:hAnsi="Arial" w:cs="Arial"/>
          <w:b/>
          <w:color w:val="333333"/>
        </w:rPr>
      </w:pPr>
    </w:p>
    <w:p w:rsidR="00FB4B7F" w:rsidRPr="00DD77A6" w:rsidRDefault="00FB4B7F" w:rsidP="00FB4B7F">
      <w:pPr>
        <w:pStyle w:val="Header"/>
        <w:rPr>
          <w:rFonts w:ascii="Arial" w:hAnsi="Arial" w:cs="Arial"/>
          <w:b/>
        </w:rPr>
      </w:pPr>
      <w:r w:rsidRPr="00DD77A6">
        <w:rPr>
          <w:rFonts w:ascii="Arial" w:hAnsi="Arial" w:cs="Arial"/>
          <w:b/>
          <w:color w:val="333333"/>
        </w:rPr>
        <w:t>Authorisation and Agreement</w:t>
      </w:r>
    </w:p>
    <w:p w:rsidR="00FB4B7F" w:rsidRPr="00DD77A6" w:rsidRDefault="00FB4B7F" w:rsidP="00FB4B7F">
      <w:pPr>
        <w:rPr>
          <w:rFonts w:ascii="Arial" w:hAnsi="Arial" w:cs="Arial"/>
        </w:rPr>
      </w:pPr>
    </w:p>
    <w:p w:rsidR="00FB4B7F" w:rsidRPr="00952BB1" w:rsidRDefault="00FB4B7F" w:rsidP="00FB4B7F">
      <w:pPr>
        <w:rPr>
          <w:rFonts w:ascii="Arial" w:hAnsi="Arial" w:cs="Arial"/>
          <w:b/>
          <w:snapToGrid w:val="0"/>
          <w:color w:val="000000"/>
          <w:sz w:val="22"/>
          <w:szCs w:val="22"/>
        </w:rPr>
      </w:pPr>
      <w:r w:rsidRPr="00952BB1">
        <w:rPr>
          <w:rFonts w:ascii="Arial" w:hAnsi="Arial" w:cs="Arial"/>
          <w:b/>
          <w:snapToGrid w:val="0"/>
          <w:color w:val="000000"/>
          <w:sz w:val="22"/>
          <w:szCs w:val="22"/>
        </w:rPr>
        <w:t>Signed on behalf of Torbay Council:</w:t>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r>
    </w:p>
    <w:p w:rsidR="00FB4B7F" w:rsidRPr="00952BB1" w:rsidRDefault="00FB4B7F" w:rsidP="00FB4B7F">
      <w:pPr>
        <w:rPr>
          <w:rFonts w:ascii="Arial" w:hAnsi="Arial" w:cs="Arial"/>
          <w:b/>
          <w:snapToGrid w:val="0"/>
          <w:color w:val="000000"/>
          <w:sz w:val="22"/>
          <w:szCs w:val="22"/>
        </w:rPr>
      </w:pPr>
      <w:r w:rsidRPr="00952BB1">
        <w:rPr>
          <w:rFonts w:ascii="Arial" w:hAnsi="Arial" w:cs="Arial"/>
          <w:b/>
          <w:snapToGrid w:val="0"/>
          <w:color w:val="000000"/>
          <w:sz w:val="22"/>
          <w:szCs w:val="22"/>
        </w:rPr>
        <w:tab/>
      </w:r>
    </w:p>
    <w:p w:rsidR="008E75D5" w:rsidRDefault="008E75D5" w:rsidP="00FB4B7F">
      <w:pPr>
        <w:rPr>
          <w:rFonts w:ascii="Arial" w:hAnsi="Arial" w:cs="Arial"/>
          <w:snapToGrid w:val="0"/>
          <w:color w:val="000000"/>
          <w:sz w:val="22"/>
          <w:szCs w:val="22"/>
        </w:rPr>
      </w:pPr>
    </w:p>
    <w:p w:rsidR="00FB4B7F" w:rsidRPr="00952BB1" w:rsidRDefault="00FB4B7F" w:rsidP="00FB4B7F">
      <w:pPr>
        <w:rPr>
          <w:rFonts w:ascii="Arial" w:hAnsi="Arial" w:cs="Arial"/>
          <w:snapToGrid w:val="0"/>
          <w:color w:val="000000"/>
          <w:sz w:val="22"/>
          <w:szCs w:val="22"/>
        </w:rPr>
      </w:pPr>
      <w:r w:rsidRPr="008E75D5">
        <w:rPr>
          <w:rFonts w:ascii="Arial" w:hAnsi="Arial" w:cs="Arial"/>
          <w:b/>
          <w:snapToGrid w:val="0"/>
          <w:color w:val="000000"/>
          <w:sz w:val="22"/>
          <w:szCs w:val="22"/>
        </w:rPr>
        <w:t>Print Name:</w:t>
      </w:r>
      <w:r w:rsidRPr="00952BB1">
        <w:rPr>
          <w:rFonts w:ascii="Arial" w:hAnsi="Arial" w:cs="Arial"/>
          <w:snapToGrid w:val="0"/>
          <w:color w:val="000000"/>
          <w:sz w:val="22"/>
          <w:szCs w:val="22"/>
        </w:rPr>
        <w:t xml:space="preserve">  </w:t>
      </w:r>
      <w:r w:rsidRPr="00952BB1">
        <w:rPr>
          <w:rFonts w:ascii="Arial" w:hAnsi="Arial" w:cs="Arial"/>
          <w:b/>
          <w:snapToGrid w:val="0"/>
          <w:color w:val="000000"/>
          <w:sz w:val="22"/>
          <w:szCs w:val="22"/>
        </w:rPr>
        <w:tab/>
      </w:r>
      <w:r w:rsidRPr="00952BB1">
        <w:rPr>
          <w:rFonts w:ascii="Arial" w:hAnsi="Arial" w:cs="Arial"/>
          <w:snapToGrid w:val="0"/>
          <w:color w:val="000000"/>
          <w:sz w:val="22"/>
          <w:szCs w:val="22"/>
        </w:rPr>
        <w:tab/>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t>Designation:</w:t>
      </w:r>
      <w:r w:rsidRPr="00952BB1">
        <w:rPr>
          <w:rFonts w:ascii="Arial" w:hAnsi="Arial" w:cs="Arial"/>
          <w:b/>
          <w:snapToGrid w:val="0"/>
          <w:color w:val="000000"/>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sz w:val="22"/>
          <w:szCs w:val="22"/>
        </w:rPr>
        <w:tab/>
      </w:r>
      <w:r w:rsidRPr="00952BB1">
        <w:rPr>
          <w:rFonts w:ascii="Arial" w:hAnsi="Arial" w:cs="Arial"/>
          <w:snapToGrid w:val="0"/>
          <w:sz w:val="22"/>
          <w:szCs w:val="22"/>
        </w:rPr>
        <w:tab/>
      </w:r>
      <w:r w:rsidRPr="00952BB1">
        <w:rPr>
          <w:rFonts w:ascii="Arial" w:hAnsi="Arial" w:cs="Arial"/>
          <w:b/>
          <w:snapToGrid w:val="0"/>
          <w:color w:val="000000"/>
          <w:sz w:val="22"/>
          <w:szCs w:val="22"/>
        </w:rPr>
        <w:t xml:space="preserve">Date: </w:t>
      </w:r>
    </w:p>
    <w:p w:rsidR="008E75D5" w:rsidRDefault="008E75D5" w:rsidP="00FB4B7F">
      <w:pPr>
        <w:rPr>
          <w:rFonts w:ascii="Arial" w:hAnsi="Arial" w:cs="Arial"/>
          <w:b/>
          <w:snapToGrid w:val="0"/>
          <w:color w:val="000000"/>
          <w:sz w:val="22"/>
          <w:szCs w:val="22"/>
        </w:rPr>
      </w:pPr>
      <w:r>
        <w:rPr>
          <w:rFonts w:ascii="Arial" w:hAnsi="Arial" w:cs="Arial"/>
          <w:b/>
          <w:snapToGrid w:val="0"/>
          <w:color w:val="000000"/>
          <w:sz w:val="22"/>
          <w:szCs w:val="22"/>
        </w:rPr>
        <w:t xml:space="preserve">Amanda White                                  Specialist Service Manager </w:t>
      </w:r>
      <w:r w:rsidRPr="00952BB1">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r>
      <w:r>
        <w:rPr>
          <w:rFonts w:ascii="Arial" w:hAnsi="Arial" w:cs="Arial"/>
          <w:b/>
          <w:snapToGrid w:val="0"/>
          <w:color w:val="000000"/>
          <w:sz w:val="22"/>
          <w:szCs w:val="22"/>
        </w:rPr>
        <w:tab/>
        <w:t>1</w:t>
      </w:r>
      <w:r w:rsidRPr="008E75D5">
        <w:rPr>
          <w:rFonts w:ascii="Arial" w:hAnsi="Arial" w:cs="Arial"/>
          <w:b/>
          <w:snapToGrid w:val="0"/>
          <w:color w:val="000000"/>
          <w:sz w:val="22"/>
          <w:szCs w:val="22"/>
          <w:vertAlign w:val="superscript"/>
        </w:rPr>
        <w:t>st</w:t>
      </w:r>
      <w:r>
        <w:rPr>
          <w:rFonts w:ascii="Arial" w:hAnsi="Arial" w:cs="Arial"/>
          <w:b/>
          <w:snapToGrid w:val="0"/>
          <w:color w:val="000000"/>
          <w:sz w:val="22"/>
          <w:szCs w:val="22"/>
        </w:rPr>
        <w:t xml:space="preserve"> May 2016</w:t>
      </w:r>
    </w:p>
    <w:p w:rsidR="00FB4B7F" w:rsidRPr="00952BB1" w:rsidRDefault="00FB4B7F" w:rsidP="00FB4B7F">
      <w:pPr>
        <w:rPr>
          <w:rFonts w:ascii="Arial" w:hAnsi="Arial" w:cs="Arial"/>
          <w:b/>
          <w:snapToGrid w:val="0"/>
          <w:color w:val="000000"/>
          <w:sz w:val="22"/>
          <w:szCs w:val="22"/>
        </w:rPr>
      </w:pPr>
      <w:r w:rsidRPr="00952BB1">
        <w:rPr>
          <w:rFonts w:ascii="Arial" w:hAnsi="Arial" w:cs="Arial"/>
          <w:b/>
          <w:snapToGrid w:val="0"/>
          <w:color w:val="000000"/>
          <w:sz w:val="22"/>
          <w:szCs w:val="22"/>
        </w:rPr>
        <w:tab/>
      </w:r>
      <w:r w:rsidR="008E75D5">
        <w:rPr>
          <w:rFonts w:ascii="Arial" w:hAnsi="Arial" w:cs="Arial"/>
          <w:b/>
          <w:snapToGrid w:val="0"/>
          <w:color w:val="000000"/>
          <w:sz w:val="22"/>
          <w:szCs w:val="22"/>
        </w:rPr>
        <w:tab/>
      </w:r>
      <w:r w:rsidR="008E75D5">
        <w:rPr>
          <w:rFonts w:ascii="Arial" w:hAnsi="Arial" w:cs="Arial"/>
          <w:b/>
          <w:snapToGrid w:val="0"/>
          <w:color w:val="000000"/>
          <w:sz w:val="22"/>
          <w:szCs w:val="22"/>
        </w:rPr>
        <w:tab/>
      </w:r>
      <w:r w:rsidR="008E75D5">
        <w:rPr>
          <w:rFonts w:ascii="Arial" w:hAnsi="Arial" w:cs="Arial"/>
          <w:b/>
          <w:snapToGrid w:val="0"/>
          <w:color w:val="000000"/>
          <w:sz w:val="22"/>
          <w:szCs w:val="22"/>
        </w:rPr>
        <w:tab/>
      </w:r>
      <w:r w:rsidR="008E75D5">
        <w:rPr>
          <w:rFonts w:ascii="Arial" w:hAnsi="Arial" w:cs="Arial"/>
          <w:b/>
          <w:snapToGrid w:val="0"/>
          <w:color w:val="000000"/>
          <w:sz w:val="22"/>
          <w:szCs w:val="22"/>
        </w:rPr>
        <w:tab/>
        <w:t>(Authority’s Authorised Officer)</w:t>
      </w:r>
    </w:p>
    <w:p w:rsidR="00FB4B7F" w:rsidRPr="00952BB1" w:rsidRDefault="00FB4B7F" w:rsidP="00FB4B7F">
      <w:pPr>
        <w:rPr>
          <w:rFonts w:ascii="Arial" w:hAnsi="Arial" w:cs="Arial"/>
          <w:b/>
          <w:snapToGrid w:val="0"/>
          <w:color w:val="000000"/>
          <w:sz w:val="22"/>
          <w:szCs w:val="22"/>
        </w:rPr>
      </w:pPr>
      <w:r w:rsidRPr="00952BB1">
        <w:rPr>
          <w:rFonts w:ascii="Arial" w:hAnsi="Arial" w:cs="Arial"/>
          <w:b/>
          <w:snapToGrid w:val="0"/>
          <w:color w:val="000000"/>
          <w:sz w:val="22"/>
          <w:szCs w:val="22"/>
        </w:rPr>
        <w:t xml:space="preserve">Signed on behalf of the </w:t>
      </w:r>
      <w:r w:rsidR="00952BB1">
        <w:rPr>
          <w:rFonts w:ascii="Arial" w:hAnsi="Arial" w:cs="Arial"/>
          <w:b/>
          <w:snapToGrid w:val="0"/>
          <w:color w:val="000000"/>
          <w:sz w:val="22"/>
          <w:szCs w:val="22"/>
        </w:rPr>
        <w:t>Foster Carer(s)</w:t>
      </w:r>
      <w:r w:rsidRPr="00952BB1">
        <w:rPr>
          <w:rFonts w:ascii="Arial" w:hAnsi="Arial" w:cs="Arial"/>
          <w:b/>
          <w:snapToGrid w:val="0"/>
          <w:color w:val="000000"/>
          <w:sz w:val="22"/>
          <w:szCs w:val="22"/>
        </w:rPr>
        <w:t>:</w:t>
      </w:r>
    </w:p>
    <w:p w:rsidR="00FB4B7F" w:rsidRPr="00952BB1" w:rsidRDefault="00FB4B7F" w:rsidP="00FB4B7F">
      <w:pPr>
        <w:rPr>
          <w:rFonts w:ascii="Arial" w:hAnsi="Arial" w:cs="Arial"/>
          <w:b/>
          <w:snapToGrid w:val="0"/>
          <w:color w:val="000000"/>
          <w:sz w:val="22"/>
          <w:szCs w:val="22"/>
        </w:rPr>
      </w:pPr>
    </w:p>
    <w:p w:rsidR="00FB4B7F" w:rsidRPr="00952BB1" w:rsidRDefault="00FB4B7F" w:rsidP="00FB4B7F">
      <w:pPr>
        <w:rPr>
          <w:rFonts w:ascii="Arial" w:hAnsi="Arial" w:cs="Arial"/>
          <w:bCs/>
          <w:snapToGrid w:val="0"/>
          <w:color w:val="000000"/>
          <w:sz w:val="22"/>
          <w:szCs w:val="22"/>
        </w:rPr>
      </w:pPr>
      <w:r w:rsidRPr="00952BB1">
        <w:rPr>
          <w:rFonts w:ascii="Arial" w:hAnsi="Arial" w:cs="Arial"/>
          <w:snapToGrid w:val="0"/>
          <w:color w:val="000000"/>
          <w:sz w:val="22"/>
          <w:szCs w:val="22"/>
        </w:rPr>
        <w:t xml:space="preserve">Print Name: </w:t>
      </w:r>
      <w:r w:rsidRPr="00952BB1">
        <w:rPr>
          <w:rFonts w:ascii="Arial" w:hAnsi="Arial" w:cs="Arial"/>
          <w:snapToGrid w:val="0"/>
          <w:color w:val="000000"/>
          <w:sz w:val="22"/>
          <w:szCs w:val="22"/>
        </w:rPr>
        <w:tab/>
      </w:r>
      <w:r w:rsidRPr="00952BB1">
        <w:rPr>
          <w:rFonts w:ascii="Arial" w:hAnsi="Arial" w:cs="Arial"/>
          <w:snapToGrid w:val="0"/>
          <w:color w:val="000000"/>
          <w:sz w:val="22"/>
          <w:szCs w:val="22"/>
        </w:rPr>
        <w:tab/>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t>Designation:</w:t>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color w:val="333333"/>
          <w:sz w:val="22"/>
          <w:szCs w:val="22"/>
        </w:rPr>
        <w:tab/>
      </w:r>
      <w:r w:rsidRPr="00952BB1">
        <w:rPr>
          <w:rFonts w:ascii="Arial" w:hAnsi="Arial" w:cs="Arial"/>
          <w:snapToGrid w:val="0"/>
          <w:sz w:val="22"/>
          <w:szCs w:val="22"/>
        </w:rPr>
        <w:tab/>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r>
      <w:r w:rsidRPr="00952BB1">
        <w:rPr>
          <w:rFonts w:ascii="Arial" w:hAnsi="Arial" w:cs="Arial"/>
          <w:b/>
          <w:snapToGrid w:val="0"/>
          <w:color w:val="000000"/>
          <w:sz w:val="22"/>
          <w:szCs w:val="22"/>
        </w:rPr>
        <w:tab/>
        <w:t>Date:</w:t>
      </w:r>
      <w:r w:rsidRPr="00952BB1">
        <w:rPr>
          <w:rFonts w:ascii="Arial" w:hAnsi="Arial" w:cs="Arial"/>
          <w:b/>
          <w:snapToGrid w:val="0"/>
          <w:color w:val="000000"/>
          <w:sz w:val="22"/>
          <w:szCs w:val="22"/>
        </w:rPr>
        <w:tab/>
      </w:r>
      <w:r w:rsidRPr="00952BB1">
        <w:rPr>
          <w:rFonts w:ascii="Arial" w:hAnsi="Arial" w:cs="Arial"/>
          <w:bCs/>
          <w:snapToGrid w:val="0"/>
          <w:color w:val="000000"/>
          <w:sz w:val="22"/>
          <w:szCs w:val="22"/>
        </w:rPr>
        <w:tab/>
      </w:r>
      <w:r w:rsidRPr="00952BB1">
        <w:rPr>
          <w:rFonts w:ascii="Arial" w:hAnsi="Arial" w:cs="Arial"/>
          <w:bCs/>
          <w:snapToGrid w:val="0"/>
          <w:color w:val="000000"/>
          <w:sz w:val="22"/>
          <w:szCs w:val="22"/>
        </w:rPr>
        <w:tab/>
      </w:r>
    </w:p>
    <w:p w:rsidR="00FB4B7F" w:rsidRPr="00952BB1" w:rsidRDefault="00FB4B7F" w:rsidP="00FB4B7F">
      <w:pPr>
        <w:rPr>
          <w:rFonts w:ascii="Arial" w:hAnsi="Arial" w:cs="Arial"/>
          <w:sz w:val="22"/>
          <w:szCs w:val="22"/>
        </w:rPr>
      </w:pPr>
    </w:p>
    <w:p w:rsidR="00FB4B7F" w:rsidRPr="00952BB1" w:rsidRDefault="00FB4B7F" w:rsidP="00FB4B7F">
      <w:pPr>
        <w:rPr>
          <w:rFonts w:ascii="Arial" w:hAnsi="Arial" w:cs="Arial"/>
          <w:sz w:val="22"/>
          <w:szCs w:val="22"/>
        </w:rPr>
      </w:pPr>
    </w:p>
    <w:p w:rsidR="00FB4B7F" w:rsidRPr="00DD77A6" w:rsidRDefault="00FB4B7F">
      <w:pPr>
        <w:rPr>
          <w:rFonts w:ascii="Arial" w:hAnsi="Arial" w:cs="Arial"/>
        </w:rPr>
      </w:pPr>
      <w:r w:rsidRPr="00952BB1">
        <w:rPr>
          <w:rFonts w:ascii="Arial" w:hAnsi="Arial" w:cs="Arial"/>
          <w:b/>
          <w:sz w:val="22"/>
          <w:szCs w:val="22"/>
        </w:rPr>
        <w:t>Please Note</w:t>
      </w:r>
      <w:r w:rsidRPr="00952BB1">
        <w:rPr>
          <w:rFonts w:ascii="Arial" w:hAnsi="Arial" w:cs="Arial"/>
          <w:sz w:val="22"/>
          <w:szCs w:val="22"/>
        </w:rPr>
        <w:t xml:space="preserve">:  If agreed please print, sign and return to:  </w:t>
      </w:r>
      <w:r w:rsidRPr="00952BB1">
        <w:rPr>
          <w:rFonts w:ascii="Arial" w:hAnsi="Arial" w:cs="Arial"/>
          <w:b/>
          <w:color w:val="FF0000"/>
          <w:sz w:val="22"/>
          <w:szCs w:val="22"/>
        </w:rPr>
        <w:t>Returnee Address</w:t>
      </w:r>
    </w:p>
    <w:p w:rsidR="00FB4B7F" w:rsidRPr="00DD77A6" w:rsidRDefault="00FB4B7F">
      <w:pPr>
        <w:rPr>
          <w:rFonts w:ascii="Arial" w:hAnsi="Arial" w:cs="Arial"/>
        </w:rPr>
      </w:pPr>
    </w:p>
    <w:sectPr w:rsidR="00FB4B7F" w:rsidRPr="00DD77A6" w:rsidSect="00FB4B7F">
      <w:pgSz w:w="16838" w:h="11906" w:orient="landscape"/>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A7" w:rsidRDefault="00513BA7" w:rsidP="003F0F96">
      <w:pPr>
        <w:spacing w:after="0"/>
      </w:pPr>
      <w:r>
        <w:separator/>
      </w:r>
    </w:p>
  </w:endnote>
  <w:endnote w:type="continuationSeparator" w:id="0">
    <w:p w:rsidR="00513BA7" w:rsidRDefault="00513BA7" w:rsidP="003F0F9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5D5" w:rsidRPr="007516FE" w:rsidRDefault="008E75D5" w:rsidP="003F0F96">
    <w:pPr>
      <w:pStyle w:val="Footer"/>
      <w:ind w:left="-851" w:right="-574"/>
      <w:jc w:val="center"/>
      <w:rPr>
        <w:rFonts w:ascii="Arial" w:hAnsi="Arial" w:cs="Arial"/>
        <w:sz w:val="22"/>
        <w:szCs w:val="22"/>
      </w:rPr>
    </w:pPr>
    <w:r w:rsidRPr="007516FE">
      <w:rPr>
        <w:rFonts w:ascii="Arial" w:hAnsi="Arial" w:cs="Arial"/>
        <w:sz w:val="22"/>
        <w:szCs w:val="22"/>
      </w:rPr>
      <w:t>Torbay In-house Fostering Agreement</w:t>
    </w:r>
    <w:r w:rsidRPr="007516FE">
      <w:rPr>
        <w:rFonts w:ascii="Arial" w:hAnsi="Arial" w:cs="Arial"/>
        <w:sz w:val="22"/>
        <w:szCs w:val="22"/>
      </w:rPr>
      <w:ptab w:relativeTo="margin" w:alignment="center" w:leader="none"/>
    </w:r>
    <w:sdt>
      <w:sdtPr>
        <w:rPr>
          <w:rFonts w:ascii="Arial" w:hAnsi="Arial" w:cs="Arial"/>
          <w:sz w:val="22"/>
          <w:szCs w:val="22"/>
        </w:rPr>
        <w:id w:val="2354817"/>
        <w:docPartObj>
          <w:docPartGallery w:val="Page Numbers (Bottom of Page)"/>
          <w:docPartUnique/>
        </w:docPartObj>
      </w:sdtPr>
      <w:sdtContent>
        <w:r w:rsidR="00E53FF4" w:rsidRPr="007516FE">
          <w:rPr>
            <w:rFonts w:ascii="Arial" w:hAnsi="Arial" w:cs="Arial"/>
            <w:sz w:val="22"/>
            <w:szCs w:val="22"/>
          </w:rPr>
          <w:fldChar w:fldCharType="begin"/>
        </w:r>
        <w:r w:rsidRPr="007516FE">
          <w:rPr>
            <w:rFonts w:ascii="Arial" w:hAnsi="Arial" w:cs="Arial"/>
            <w:sz w:val="22"/>
            <w:szCs w:val="22"/>
          </w:rPr>
          <w:instrText xml:space="preserve"> PAGE   \* MERGEFORMAT </w:instrText>
        </w:r>
        <w:r w:rsidR="00E53FF4" w:rsidRPr="007516FE">
          <w:rPr>
            <w:rFonts w:ascii="Arial" w:hAnsi="Arial" w:cs="Arial"/>
            <w:sz w:val="22"/>
            <w:szCs w:val="22"/>
          </w:rPr>
          <w:fldChar w:fldCharType="separate"/>
        </w:r>
        <w:r w:rsidR="009B313F">
          <w:rPr>
            <w:rFonts w:ascii="Arial" w:hAnsi="Arial" w:cs="Arial"/>
            <w:noProof/>
            <w:sz w:val="22"/>
            <w:szCs w:val="22"/>
          </w:rPr>
          <w:t>1</w:t>
        </w:r>
        <w:r w:rsidR="00E53FF4" w:rsidRPr="007516FE">
          <w:rPr>
            <w:rFonts w:ascii="Arial" w:hAnsi="Arial" w:cs="Arial"/>
            <w:sz w:val="22"/>
            <w:szCs w:val="22"/>
          </w:rPr>
          <w:fldChar w:fldCharType="end"/>
        </w:r>
      </w:sdtContent>
    </w:sdt>
    <w:r w:rsidRPr="007516FE">
      <w:rPr>
        <w:rFonts w:ascii="Arial" w:hAnsi="Arial" w:cs="Arial"/>
        <w:sz w:val="22"/>
        <w:szCs w:val="22"/>
      </w:rPr>
      <w:t xml:space="preserve"> </w:t>
    </w:r>
    <w:r w:rsidRPr="007516FE">
      <w:rPr>
        <w:rFonts w:ascii="Arial" w:hAnsi="Arial" w:cs="Arial"/>
        <w:sz w:val="22"/>
        <w:szCs w:val="22"/>
      </w:rPr>
      <w:ptab w:relativeTo="margin" w:alignment="right" w:leader="none"/>
    </w:r>
    <w:r w:rsidRPr="007516FE">
      <w:rPr>
        <w:rFonts w:ascii="Arial" w:hAnsi="Arial" w:cs="Arial"/>
        <w:sz w:val="22"/>
        <w:szCs w:val="22"/>
      </w:rPr>
      <w:t xml:space="preserve">Version: </w:t>
    </w:r>
    <w:r>
      <w:rPr>
        <w:rFonts w:ascii="Arial" w:hAnsi="Arial" w:cs="Arial"/>
        <w:sz w:val="22"/>
        <w:szCs w:val="22"/>
      </w:rPr>
      <w:t>Final</w:t>
    </w:r>
  </w:p>
  <w:p w:rsidR="008E75D5" w:rsidRDefault="008E75D5">
    <w:pPr>
      <w:pStyle w:val="Footer"/>
    </w:pPr>
  </w:p>
  <w:p w:rsidR="008E75D5" w:rsidRDefault="008E75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A7" w:rsidRDefault="00513BA7" w:rsidP="003F0F96">
      <w:pPr>
        <w:spacing w:after="0"/>
      </w:pPr>
      <w:r>
        <w:separator/>
      </w:r>
    </w:p>
  </w:footnote>
  <w:footnote w:type="continuationSeparator" w:id="0">
    <w:p w:rsidR="00513BA7" w:rsidRDefault="00513BA7" w:rsidP="003F0F9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13D63"/>
    <w:multiLevelType w:val="hybridMultilevel"/>
    <w:tmpl w:val="6F580D3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nsid w:val="116E6EA4"/>
    <w:multiLevelType w:val="hybridMultilevel"/>
    <w:tmpl w:val="C268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04458"/>
    <w:multiLevelType w:val="hybridMultilevel"/>
    <w:tmpl w:val="BC162412"/>
    <w:lvl w:ilvl="0" w:tplc="08090015">
      <w:start w:val="1"/>
      <w:numFmt w:val="upperLetter"/>
      <w:lvlText w:val="%1."/>
      <w:lvlJc w:val="left"/>
      <w:pPr>
        <w:ind w:left="2771" w:hanging="360"/>
      </w:pPr>
      <w:rPr>
        <w:rFonts w:hint="default"/>
      </w:rPr>
    </w:lvl>
    <w:lvl w:ilvl="1" w:tplc="08090019" w:tentative="1">
      <w:start w:val="1"/>
      <w:numFmt w:val="lowerLetter"/>
      <w:lvlText w:val="%2."/>
      <w:lvlJc w:val="left"/>
      <w:pPr>
        <w:ind w:left="3491" w:hanging="360"/>
      </w:pPr>
    </w:lvl>
    <w:lvl w:ilvl="2" w:tplc="0809001B" w:tentative="1">
      <w:start w:val="1"/>
      <w:numFmt w:val="lowerRoman"/>
      <w:lvlText w:val="%3."/>
      <w:lvlJc w:val="right"/>
      <w:pPr>
        <w:ind w:left="4211" w:hanging="180"/>
      </w:pPr>
    </w:lvl>
    <w:lvl w:ilvl="3" w:tplc="0809000F" w:tentative="1">
      <w:start w:val="1"/>
      <w:numFmt w:val="decimal"/>
      <w:lvlText w:val="%4."/>
      <w:lvlJc w:val="left"/>
      <w:pPr>
        <w:ind w:left="4931" w:hanging="360"/>
      </w:pPr>
    </w:lvl>
    <w:lvl w:ilvl="4" w:tplc="08090019" w:tentative="1">
      <w:start w:val="1"/>
      <w:numFmt w:val="lowerLetter"/>
      <w:lvlText w:val="%5."/>
      <w:lvlJc w:val="left"/>
      <w:pPr>
        <w:ind w:left="5651" w:hanging="360"/>
      </w:pPr>
    </w:lvl>
    <w:lvl w:ilvl="5" w:tplc="0809001B" w:tentative="1">
      <w:start w:val="1"/>
      <w:numFmt w:val="lowerRoman"/>
      <w:lvlText w:val="%6."/>
      <w:lvlJc w:val="right"/>
      <w:pPr>
        <w:ind w:left="6371" w:hanging="180"/>
      </w:pPr>
    </w:lvl>
    <w:lvl w:ilvl="6" w:tplc="0809000F" w:tentative="1">
      <w:start w:val="1"/>
      <w:numFmt w:val="decimal"/>
      <w:lvlText w:val="%7."/>
      <w:lvlJc w:val="left"/>
      <w:pPr>
        <w:ind w:left="7091" w:hanging="360"/>
      </w:pPr>
    </w:lvl>
    <w:lvl w:ilvl="7" w:tplc="08090019" w:tentative="1">
      <w:start w:val="1"/>
      <w:numFmt w:val="lowerLetter"/>
      <w:lvlText w:val="%8."/>
      <w:lvlJc w:val="left"/>
      <w:pPr>
        <w:ind w:left="7811" w:hanging="360"/>
      </w:pPr>
    </w:lvl>
    <w:lvl w:ilvl="8" w:tplc="0809001B" w:tentative="1">
      <w:start w:val="1"/>
      <w:numFmt w:val="lowerRoman"/>
      <w:lvlText w:val="%9."/>
      <w:lvlJc w:val="right"/>
      <w:pPr>
        <w:ind w:left="8531" w:hanging="180"/>
      </w:pPr>
    </w:lvl>
  </w:abstractNum>
  <w:abstractNum w:abstractNumId="3">
    <w:nsid w:val="1AD34A30"/>
    <w:multiLevelType w:val="hybridMultilevel"/>
    <w:tmpl w:val="90FE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BA55B7"/>
    <w:multiLevelType w:val="hybridMultilevel"/>
    <w:tmpl w:val="F304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B27663"/>
    <w:multiLevelType w:val="hybridMultilevel"/>
    <w:tmpl w:val="5164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0268C6"/>
    <w:multiLevelType w:val="hybridMultilevel"/>
    <w:tmpl w:val="7C4CD82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976A6D"/>
    <w:multiLevelType w:val="hybridMultilevel"/>
    <w:tmpl w:val="69B6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CF56B4"/>
    <w:multiLevelType w:val="hybridMultilevel"/>
    <w:tmpl w:val="228CA9D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nsid w:val="31B53891"/>
    <w:multiLevelType w:val="hybridMultilevel"/>
    <w:tmpl w:val="FE50F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9670A2"/>
    <w:multiLevelType w:val="hybridMultilevel"/>
    <w:tmpl w:val="70109D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5C62AF6"/>
    <w:multiLevelType w:val="hybridMultilevel"/>
    <w:tmpl w:val="2F0E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DC0A0F"/>
    <w:multiLevelType w:val="hybridMultilevel"/>
    <w:tmpl w:val="9E3CF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EB3CD0"/>
    <w:multiLevelType w:val="hybridMultilevel"/>
    <w:tmpl w:val="5348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2376FC"/>
    <w:multiLevelType w:val="hybridMultilevel"/>
    <w:tmpl w:val="D178600E"/>
    <w:lvl w:ilvl="0" w:tplc="9762147C">
      <w:start w:val="1"/>
      <w:numFmt w:val="bullet"/>
      <w:lvlText w:val=""/>
      <w:lvlJc w:val="left"/>
      <w:pPr>
        <w:ind w:left="360" w:hanging="36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3F97375"/>
    <w:multiLevelType w:val="hybridMultilevel"/>
    <w:tmpl w:val="19CE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EB51C2"/>
    <w:multiLevelType w:val="hybridMultilevel"/>
    <w:tmpl w:val="010A5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30B9A"/>
    <w:multiLevelType w:val="hybridMultilevel"/>
    <w:tmpl w:val="DF2C3C80"/>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FE3D16"/>
    <w:multiLevelType w:val="hybridMultilevel"/>
    <w:tmpl w:val="52C845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nsid w:val="5B423234"/>
    <w:multiLevelType w:val="hybridMultilevel"/>
    <w:tmpl w:val="7DA6ED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1">
    <w:nsid w:val="63AA3312"/>
    <w:multiLevelType w:val="hybridMultilevel"/>
    <w:tmpl w:val="FEF80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6F1290"/>
    <w:multiLevelType w:val="hybridMultilevel"/>
    <w:tmpl w:val="C9D6CAE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3">
    <w:nsid w:val="6E1B587E"/>
    <w:multiLevelType w:val="hybridMultilevel"/>
    <w:tmpl w:val="5534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CC75C9"/>
    <w:multiLevelType w:val="hybridMultilevel"/>
    <w:tmpl w:val="BFEC4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6A21D0"/>
    <w:multiLevelType w:val="hybridMultilevel"/>
    <w:tmpl w:val="B26E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830765"/>
    <w:multiLevelType w:val="hybridMultilevel"/>
    <w:tmpl w:val="B2F03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D03E57"/>
    <w:multiLevelType w:val="hybridMultilevel"/>
    <w:tmpl w:val="369083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25"/>
  </w:num>
  <w:num w:numId="4">
    <w:abstractNumId w:val="3"/>
  </w:num>
  <w:num w:numId="5">
    <w:abstractNumId w:val="1"/>
  </w:num>
  <w:num w:numId="6">
    <w:abstractNumId w:val="24"/>
  </w:num>
  <w:num w:numId="7">
    <w:abstractNumId w:val="28"/>
  </w:num>
  <w:num w:numId="8">
    <w:abstractNumId w:val="23"/>
  </w:num>
  <w:num w:numId="9">
    <w:abstractNumId w:val="27"/>
  </w:num>
  <w:num w:numId="10">
    <w:abstractNumId w:val="6"/>
  </w:num>
  <w:num w:numId="11">
    <w:abstractNumId w:val="19"/>
  </w:num>
  <w:num w:numId="12">
    <w:abstractNumId w:val="20"/>
  </w:num>
  <w:num w:numId="13">
    <w:abstractNumId w:val="9"/>
  </w:num>
  <w:num w:numId="14">
    <w:abstractNumId w:val="0"/>
  </w:num>
  <w:num w:numId="15">
    <w:abstractNumId w:val="22"/>
  </w:num>
  <w:num w:numId="16">
    <w:abstractNumId w:val="11"/>
  </w:num>
  <w:num w:numId="17">
    <w:abstractNumId w:val="15"/>
  </w:num>
  <w:num w:numId="18">
    <w:abstractNumId w:val="16"/>
  </w:num>
  <w:num w:numId="19">
    <w:abstractNumId w:val="18"/>
  </w:num>
  <w:num w:numId="20">
    <w:abstractNumId w:val="8"/>
  </w:num>
  <w:num w:numId="21">
    <w:abstractNumId w:val="26"/>
  </w:num>
  <w:num w:numId="22">
    <w:abstractNumId w:val="4"/>
  </w:num>
  <w:num w:numId="23">
    <w:abstractNumId w:val="5"/>
  </w:num>
  <w:num w:numId="24">
    <w:abstractNumId w:val="10"/>
  </w:num>
  <w:num w:numId="25">
    <w:abstractNumId w:val="13"/>
  </w:num>
  <w:num w:numId="26">
    <w:abstractNumId w:val="12"/>
  </w:num>
  <w:num w:numId="27">
    <w:abstractNumId w:val="21"/>
  </w:num>
  <w:num w:numId="28">
    <w:abstractNumId w:val="17"/>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75D0A"/>
    <w:rsid w:val="00007C73"/>
    <w:rsid w:val="00075D0A"/>
    <w:rsid w:val="00172C82"/>
    <w:rsid w:val="001B1535"/>
    <w:rsid w:val="003C326D"/>
    <w:rsid w:val="003C6564"/>
    <w:rsid w:val="003F0F96"/>
    <w:rsid w:val="00513BA7"/>
    <w:rsid w:val="005241D3"/>
    <w:rsid w:val="00601DAA"/>
    <w:rsid w:val="00673D98"/>
    <w:rsid w:val="00694D24"/>
    <w:rsid w:val="006B3F06"/>
    <w:rsid w:val="00892035"/>
    <w:rsid w:val="008E75D5"/>
    <w:rsid w:val="00952BB1"/>
    <w:rsid w:val="009A3682"/>
    <w:rsid w:val="009B313F"/>
    <w:rsid w:val="00A646DC"/>
    <w:rsid w:val="00C90907"/>
    <w:rsid w:val="00CE0643"/>
    <w:rsid w:val="00D53FBB"/>
    <w:rsid w:val="00DD77A6"/>
    <w:rsid w:val="00E53FF4"/>
    <w:rsid w:val="00E74BBE"/>
    <w:rsid w:val="00FB4B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D0A"/>
    <w:pPr>
      <w:spacing w:after="200" w:line="240" w:lineRule="auto"/>
    </w:pPr>
    <w:rPr>
      <w:rFonts w:asciiTheme="minorHAnsi" w:eastAsiaTheme="minorEastAsia" w:hAnsiTheme="minorHAnsi" w:cstheme="minorBidi"/>
      <w:sz w:val="24"/>
      <w:szCs w:val="20"/>
      <w:lang w:eastAsia="ja-JP"/>
    </w:rPr>
  </w:style>
  <w:style w:type="paragraph" w:styleId="Heading1">
    <w:name w:val="heading 1"/>
    <w:basedOn w:val="Normal"/>
    <w:next w:val="Normal"/>
    <w:link w:val="Heading1Char"/>
    <w:uiPriority w:val="9"/>
    <w:qFormat/>
    <w:rsid w:val="00075D0A"/>
    <w:pPr>
      <w:spacing w:after="0" w:line="660" w:lineRule="exact"/>
      <w:outlineLvl w:val="0"/>
    </w:pPr>
    <w:rPr>
      <w:rFonts w:ascii="Arial" w:hAnsi="Arial" w:cs="Arial"/>
      <w:b/>
      <w:sz w:val="28"/>
      <w:szCs w:val="28"/>
      <w:lang w:eastAsia="en-US"/>
    </w:rPr>
  </w:style>
  <w:style w:type="paragraph" w:styleId="Heading2">
    <w:name w:val="heading 2"/>
    <w:basedOn w:val="Normal"/>
    <w:next w:val="Normal"/>
    <w:link w:val="Heading2Char"/>
    <w:uiPriority w:val="9"/>
    <w:unhideWhenUsed/>
    <w:qFormat/>
    <w:rsid w:val="00D53F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D0A"/>
    <w:rPr>
      <w:rFonts w:eastAsiaTheme="minorEastAsia"/>
      <w:b/>
      <w:sz w:val="28"/>
      <w:szCs w:val="28"/>
    </w:rPr>
  </w:style>
  <w:style w:type="table" w:styleId="TableGrid">
    <w:name w:val="Table Grid"/>
    <w:basedOn w:val="TableNormal"/>
    <w:uiPriority w:val="59"/>
    <w:rsid w:val="00075D0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5D0A"/>
    <w:pPr>
      <w:spacing w:after="0"/>
      <w:ind w:left="720"/>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rsid w:val="00D53FBB"/>
    <w:rPr>
      <w:rFonts w:asciiTheme="majorHAnsi" w:eastAsiaTheme="majorEastAsia" w:hAnsiTheme="majorHAnsi" w:cstheme="majorBidi"/>
      <w:color w:val="2E74B5" w:themeColor="accent1" w:themeShade="BF"/>
      <w:sz w:val="26"/>
      <w:szCs w:val="26"/>
      <w:lang w:eastAsia="ja-JP"/>
    </w:rPr>
  </w:style>
  <w:style w:type="paragraph" w:styleId="Header">
    <w:name w:val="header"/>
    <w:basedOn w:val="Normal"/>
    <w:link w:val="HeaderChar"/>
    <w:unhideWhenUsed/>
    <w:rsid w:val="00FB4B7F"/>
    <w:pPr>
      <w:tabs>
        <w:tab w:val="center" w:pos="4680"/>
        <w:tab w:val="right" w:pos="9360"/>
      </w:tabs>
      <w:spacing w:after="0"/>
    </w:pPr>
    <w:rPr>
      <w:rFonts w:ascii="Calibri" w:eastAsia="Calibri" w:hAnsi="Calibri" w:cs="Times New Roman"/>
      <w:sz w:val="22"/>
      <w:szCs w:val="22"/>
      <w:lang w:eastAsia="en-GB"/>
    </w:rPr>
  </w:style>
  <w:style w:type="character" w:customStyle="1" w:styleId="HeaderChar">
    <w:name w:val="Header Char"/>
    <w:basedOn w:val="DefaultParagraphFont"/>
    <w:link w:val="Header"/>
    <w:rsid w:val="00FB4B7F"/>
    <w:rPr>
      <w:rFonts w:ascii="Calibri" w:eastAsia="Calibri" w:hAnsi="Calibri" w:cs="Times New Roman"/>
      <w:szCs w:val="22"/>
      <w:lang w:eastAsia="en-GB"/>
    </w:rPr>
  </w:style>
  <w:style w:type="paragraph" w:styleId="Footer">
    <w:name w:val="footer"/>
    <w:basedOn w:val="Normal"/>
    <w:link w:val="FooterChar"/>
    <w:uiPriority w:val="99"/>
    <w:unhideWhenUsed/>
    <w:rsid w:val="003F0F96"/>
    <w:pPr>
      <w:tabs>
        <w:tab w:val="center" w:pos="4513"/>
        <w:tab w:val="right" w:pos="9026"/>
      </w:tabs>
      <w:spacing w:after="0"/>
    </w:pPr>
  </w:style>
  <w:style w:type="character" w:customStyle="1" w:styleId="FooterChar">
    <w:name w:val="Footer Char"/>
    <w:basedOn w:val="DefaultParagraphFont"/>
    <w:link w:val="Footer"/>
    <w:uiPriority w:val="99"/>
    <w:rsid w:val="003F0F96"/>
    <w:rPr>
      <w:rFonts w:asciiTheme="minorHAnsi" w:eastAsiaTheme="minorEastAsia" w:hAnsiTheme="minorHAnsi" w:cstheme="minorBidi"/>
      <w:sz w:val="24"/>
      <w:szCs w:val="20"/>
      <w:lang w:eastAsia="ja-JP"/>
    </w:rPr>
  </w:style>
  <w:style w:type="paragraph" w:styleId="BalloonText">
    <w:name w:val="Balloon Text"/>
    <w:basedOn w:val="Normal"/>
    <w:link w:val="BalloonTextChar"/>
    <w:uiPriority w:val="99"/>
    <w:semiHidden/>
    <w:unhideWhenUsed/>
    <w:rsid w:val="008E75D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5D5"/>
    <w:rPr>
      <w:rFonts w:ascii="Tahoma" w:eastAsiaTheme="minorEastAsia" w:hAnsi="Tahoma" w:cs="Tahoma"/>
      <w:sz w:val="16"/>
      <w:szCs w:val="16"/>
      <w:lang w:eastAsia="ja-JP"/>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6E3B.6EC9A6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DA87-B163-45DE-B065-47B552D4E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Clay</dc:creator>
  <cp:lastModifiedBy>eneh061</cp:lastModifiedBy>
  <cp:revision>2</cp:revision>
  <cp:lastPrinted>2016-05-05T08:36:00Z</cp:lastPrinted>
  <dcterms:created xsi:type="dcterms:W3CDTF">2016-06-22T09:00:00Z</dcterms:created>
  <dcterms:modified xsi:type="dcterms:W3CDTF">2016-06-22T09:00:00Z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-2044564694</vt:i4>
  </property>
  <property fmtid="{D5CDD505-2E9C-101B-9397-08002B2CF9AE}" pid="3" name="_NewReviewCycle">
    <vt:lpwstr/>
  </property>
  <property fmtid="{D5CDD505-2E9C-101B-9397-08002B2CF9AE}" pid="4" name="_EmailSubject">
    <vt:lpwstr>Torbay Fostering Website</vt:lpwstr>
  </property>
  <property fmtid="{D5CDD505-2E9C-101B-9397-08002B2CF9AE}" pid="5" name="_AuthorEmail">
    <vt:lpwstr>Luminita.Burtic@torbay.gov.uk</vt:lpwstr>
  </property>
  <property fmtid="{D5CDD505-2E9C-101B-9397-08002B2CF9AE}" pid="6" name="_AuthorEmailDisplayName">
    <vt:lpwstr>Burtic, Luminita</vt:lpwstr>
  </property>
  <property fmtid="{D5CDD505-2E9C-101B-9397-08002B2CF9AE}" pid="7" name="_PreviousAdHocReviewCycleID">
    <vt:i4>979885563</vt:i4>
  </property>
  <property fmtid="{D5CDD505-2E9C-101B-9397-08002B2CF9AE}" pid="8" name="_ReviewingToolsShownOnce">
    <vt:lpwstr/>
  </property>
</Properties>
</file>