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6EA3" w:rsidRPr="00145AD5" w:rsidRDefault="00FC063F" w:rsidP="007D6EA3">
      <w:pPr>
        <w:rPr>
          <w:rFonts w:ascii="Arial" w:hAnsi="Arial" w:cs="Arial"/>
          <w:b/>
          <w:sz w:val="30"/>
          <w:szCs w:val="30"/>
        </w:rPr>
      </w:pPr>
      <w:bookmarkStart w:id="0" w:name="_GoBack"/>
      <w:bookmarkEnd w:id="0"/>
      <w:r>
        <w:rPr>
          <w:rFonts w:ascii="Arial" w:hAnsi="Arial" w:cs="Arial"/>
          <w:b/>
          <w:sz w:val="30"/>
          <w:szCs w:val="30"/>
        </w:rPr>
        <w:t xml:space="preserve">ANNUAL REVIEW - </w:t>
      </w:r>
      <w:r w:rsidR="00145AD5" w:rsidRPr="00145AD5">
        <w:rPr>
          <w:rFonts w:ascii="Arial" w:hAnsi="Arial" w:cs="Arial"/>
          <w:b/>
          <w:sz w:val="30"/>
          <w:szCs w:val="30"/>
        </w:rPr>
        <w:t>PERSONAL BUDGET</w:t>
      </w:r>
      <w:r w:rsidR="00EC1694">
        <w:rPr>
          <w:rFonts w:ascii="Arial" w:hAnsi="Arial" w:cs="Arial"/>
          <w:b/>
          <w:sz w:val="30"/>
          <w:szCs w:val="30"/>
        </w:rPr>
        <w:t>S</w:t>
      </w:r>
      <w:r w:rsidR="00BC112F">
        <w:rPr>
          <w:rFonts w:ascii="Arial" w:hAnsi="Arial" w:cs="Arial"/>
          <w:b/>
          <w:sz w:val="30"/>
          <w:szCs w:val="30"/>
        </w:rPr>
        <w:t xml:space="preserve"> (PB)</w:t>
      </w:r>
      <w:r>
        <w:rPr>
          <w:rFonts w:ascii="Arial" w:hAnsi="Arial" w:cs="Arial"/>
          <w:b/>
          <w:sz w:val="30"/>
          <w:szCs w:val="30"/>
        </w:rPr>
        <w:t xml:space="preserve"> FORM</w:t>
      </w:r>
    </w:p>
    <w:p w:rsidR="00EC1694" w:rsidRPr="0044644D" w:rsidRDefault="00145AD5" w:rsidP="00BC112F">
      <w:pPr>
        <w:spacing w:after="0"/>
        <w:ind w:left="-142"/>
        <w:rPr>
          <w:rFonts w:ascii="Arial" w:hAnsi="Arial" w:cs="Arial"/>
          <w:b/>
          <w:i/>
          <w:color w:val="D60093"/>
          <w:sz w:val="24"/>
          <w:szCs w:val="24"/>
        </w:rPr>
      </w:pPr>
      <w:r w:rsidRPr="0044644D">
        <w:rPr>
          <w:rFonts w:ascii="Arial" w:hAnsi="Arial" w:cs="Arial"/>
          <w:b/>
          <w:i/>
          <w:color w:val="D60093"/>
          <w:sz w:val="24"/>
          <w:szCs w:val="24"/>
        </w:rPr>
        <w:t xml:space="preserve">Any Personal Budget (PB) already in place </w:t>
      </w:r>
      <w:r w:rsidR="0044644D">
        <w:rPr>
          <w:rFonts w:ascii="Arial" w:hAnsi="Arial" w:cs="Arial"/>
          <w:b/>
          <w:i/>
          <w:color w:val="D60093"/>
          <w:sz w:val="24"/>
          <w:szCs w:val="24"/>
        </w:rPr>
        <w:t xml:space="preserve">must be </w:t>
      </w:r>
      <w:r w:rsidRPr="0044644D">
        <w:rPr>
          <w:rFonts w:ascii="Arial" w:hAnsi="Arial" w:cs="Arial"/>
          <w:b/>
          <w:i/>
          <w:color w:val="D60093"/>
          <w:sz w:val="24"/>
          <w:szCs w:val="24"/>
        </w:rPr>
        <w:t>reviewed</w:t>
      </w:r>
      <w:r w:rsidR="0044644D">
        <w:rPr>
          <w:rFonts w:ascii="Arial" w:hAnsi="Arial" w:cs="Arial"/>
          <w:b/>
          <w:i/>
          <w:color w:val="D60093"/>
          <w:sz w:val="24"/>
          <w:szCs w:val="24"/>
        </w:rPr>
        <w:t>,</w:t>
      </w:r>
      <w:r w:rsidRPr="0044644D">
        <w:rPr>
          <w:rFonts w:ascii="Arial" w:hAnsi="Arial" w:cs="Arial"/>
          <w:b/>
          <w:i/>
          <w:color w:val="D60093"/>
          <w:sz w:val="24"/>
          <w:szCs w:val="24"/>
        </w:rPr>
        <w:t xml:space="preserve"> particularly where provision has been amended. </w:t>
      </w:r>
    </w:p>
    <w:p w:rsidR="00145AD5" w:rsidRDefault="00145AD5" w:rsidP="00BC112F">
      <w:pPr>
        <w:spacing w:after="0"/>
        <w:ind w:left="-142"/>
        <w:rPr>
          <w:rFonts w:ascii="Arial" w:hAnsi="Arial" w:cs="Arial"/>
          <w:b/>
          <w:i/>
          <w:color w:val="D60093"/>
          <w:sz w:val="24"/>
          <w:szCs w:val="24"/>
        </w:rPr>
      </w:pPr>
      <w:r w:rsidRPr="0044644D">
        <w:rPr>
          <w:rFonts w:ascii="Arial" w:hAnsi="Arial" w:cs="Arial"/>
          <w:b/>
          <w:i/>
          <w:color w:val="D60093"/>
          <w:sz w:val="24"/>
          <w:szCs w:val="24"/>
        </w:rPr>
        <w:t xml:space="preserve">This is also an opportunity to </w:t>
      </w:r>
      <w:r w:rsidR="001221E7" w:rsidRPr="0044644D">
        <w:rPr>
          <w:rFonts w:ascii="Arial" w:hAnsi="Arial" w:cs="Arial"/>
          <w:b/>
          <w:i/>
          <w:color w:val="D60093"/>
          <w:sz w:val="24"/>
          <w:szCs w:val="24"/>
        </w:rPr>
        <w:t xml:space="preserve">for </w:t>
      </w:r>
      <w:r w:rsidRPr="0044644D">
        <w:rPr>
          <w:rFonts w:ascii="Arial" w:hAnsi="Arial" w:cs="Arial"/>
          <w:b/>
          <w:i/>
          <w:color w:val="D60093"/>
          <w:sz w:val="24"/>
          <w:szCs w:val="24"/>
        </w:rPr>
        <w:t>request</w:t>
      </w:r>
      <w:r w:rsidR="001221E7" w:rsidRPr="0044644D">
        <w:rPr>
          <w:rFonts w:ascii="Arial" w:hAnsi="Arial" w:cs="Arial"/>
          <w:b/>
          <w:i/>
          <w:color w:val="D60093"/>
          <w:sz w:val="24"/>
          <w:szCs w:val="24"/>
        </w:rPr>
        <w:t xml:space="preserve">s for </w:t>
      </w:r>
      <w:r w:rsidRPr="0044644D">
        <w:rPr>
          <w:rFonts w:ascii="Arial" w:hAnsi="Arial" w:cs="Arial"/>
          <w:b/>
          <w:i/>
          <w:color w:val="D60093"/>
          <w:sz w:val="24"/>
          <w:szCs w:val="24"/>
        </w:rPr>
        <w:t>a PB if the</w:t>
      </w:r>
      <w:r w:rsidRPr="00513C5F">
        <w:rPr>
          <w:rFonts w:ascii="Arial" w:hAnsi="Arial" w:cs="Arial"/>
          <w:b/>
          <w:i/>
          <w:color w:val="D60093"/>
          <w:sz w:val="24"/>
          <w:szCs w:val="24"/>
        </w:rPr>
        <w:t xml:space="preserve"> parent/YP would like one. </w:t>
      </w:r>
    </w:p>
    <w:p w:rsidR="007D6EA3" w:rsidRPr="00513C5F" w:rsidRDefault="007D6EA3" w:rsidP="00BC112F">
      <w:pPr>
        <w:spacing w:after="0"/>
        <w:ind w:left="-142"/>
        <w:rPr>
          <w:rFonts w:ascii="Arial" w:hAnsi="Arial" w:cs="Arial"/>
          <w:b/>
          <w:i/>
          <w:color w:val="D60093"/>
          <w:sz w:val="24"/>
          <w:szCs w:val="24"/>
        </w:rPr>
      </w:pPr>
      <w:r>
        <w:rPr>
          <w:rFonts w:ascii="Arial" w:hAnsi="Arial" w:cs="Arial"/>
          <w:b/>
          <w:i/>
          <w:color w:val="D60093"/>
          <w:sz w:val="24"/>
          <w:szCs w:val="24"/>
        </w:rPr>
        <w:t>If a new personal budget is being requested</w:t>
      </w:r>
      <w:r w:rsidR="00B36D86">
        <w:rPr>
          <w:rFonts w:ascii="Arial" w:hAnsi="Arial" w:cs="Arial"/>
          <w:b/>
          <w:i/>
          <w:color w:val="D60093"/>
          <w:sz w:val="24"/>
          <w:szCs w:val="24"/>
        </w:rPr>
        <w:t>,</w:t>
      </w:r>
      <w:r w:rsidR="00B36D86" w:rsidRPr="00B36D86">
        <w:rPr>
          <w:rFonts w:ascii="Arial" w:hAnsi="Arial" w:cs="Arial"/>
          <w:b/>
          <w:i/>
          <w:color w:val="D60093"/>
        </w:rPr>
        <w:t xml:space="preserve"> </w:t>
      </w:r>
      <w:r w:rsidR="00B36D86">
        <w:rPr>
          <w:rFonts w:ascii="Arial" w:hAnsi="Arial" w:cs="Arial"/>
          <w:b/>
          <w:i/>
          <w:color w:val="D60093"/>
          <w:sz w:val="24"/>
          <w:szCs w:val="24"/>
        </w:rPr>
        <w:t>t</w:t>
      </w:r>
      <w:r w:rsidR="00B36D86" w:rsidRPr="00B36D86">
        <w:rPr>
          <w:rFonts w:ascii="Arial" w:hAnsi="Arial" w:cs="Arial"/>
          <w:b/>
          <w:i/>
          <w:color w:val="D60093"/>
          <w:sz w:val="24"/>
          <w:szCs w:val="24"/>
        </w:rPr>
        <w:t>his will need to be discussed further with the child’s Special Edu</w:t>
      </w:r>
      <w:r w:rsidR="00FC063F">
        <w:rPr>
          <w:rFonts w:ascii="Arial" w:hAnsi="Arial" w:cs="Arial"/>
          <w:b/>
          <w:i/>
          <w:color w:val="D60093"/>
          <w:sz w:val="24"/>
          <w:szCs w:val="24"/>
        </w:rPr>
        <w:t>cational Needs (SEN) Caseworker instead of completing this form</w:t>
      </w:r>
      <w:r w:rsidR="00955FAE">
        <w:rPr>
          <w:rFonts w:ascii="Arial" w:hAnsi="Arial" w:cs="Arial"/>
          <w:b/>
          <w:i/>
          <w:color w:val="D60093"/>
          <w:sz w:val="24"/>
          <w:szCs w:val="24"/>
        </w:rPr>
        <w:t>.</w:t>
      </w:r>
    </w:p>
    <w:tbl>
      <w:tblPr>
        <w:tblStyle w:val="TableGrid"/>
        <w:tblpPr w:leftFromText="180" w:rightFromText="180" w:vertAnchor="text" w:horzAnchor="margin" w:tblpY="191"/>
        <w:tblW w:w="114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119"/>
        <w:gridCol w:w="8329"/>
      </w:tblGrid>
      <w:tr w:rsidR="007D6EA3" w:rsidRPr="007A0ACA" w:rsidTr="004116C7">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7D6EA3" w:rsidRPr="002C7315" w:rsidRDefault="007D6EA3" w:rsidP="007D6EA3">
            <w:pPr>
              <w:pStyle w:val="NoSpacing"/>
              <w:rPr>
                <w:rFonts w:ascii="Arial" w:hAnsi="Arial" w:cs="Arial"/>
                <w:b/>
              </w:rPr>
            </w:pPr>
            <w:r w:rsidRPr="002C7315">
              <w:rPr>
                <w:rFonts w:ascii="Arial" w:hAnsi="Arial" w:cs="Arial"/>
                <w:b/>
              </w:rPr>
              <w:t xml:space="preserve">Child/Young </w:t>
            </w:r>
            <w:r w:rsidRPr="002C7315">
              <w:rPr>
                <w:rFonts w:ascii="Arial" w:hAnsi="Arial" w:cs="Arial"/>
                <w:b/>
              </w:rPr>
              <w:br/>
              <w:t>Person’s Name</w:t>
            </w:r>
          </w:p>
        </w:tc>
        <w:tc>
          <w:tcPr>
            <w:tcW w:w="83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7D6EA3" w:rsidRPr="007A0ACA" w:rsidRDefault="007D6EA3" w:rsidP="007D6EA3">
            <w:pPr>
              <w:spacing w:line="500" w:lineRule="exact"/>
              <w:rPr>
                <w:rFonts w:ascii="Arial" w:hAnsi="Arial" w:cs="Arial"/>
                <w:b/>
              </w:rPr>
            </w:pPr>
          </w:p>
        </w:tc>
      </w:tr>
      <w:tr w:rsidR="007D6EA3" w:rsidRPr="007A0ACA" w:rsidTr="004116C7">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7D6EA3" w:rsidRPr="007A0ACA" w:rsidRDefault="007D6EA3" w:rsidP="007D6EA3">
            <w:pPr>
              <w:spacing w:line="500" w:lineRule="exact"/>
              <w:rPr>
                <w:rFonts w:ascii="Arial" w:hAnsi="Arial" w:cs="Arial"/>
                <w:b/>
              </w:rPr>
            </w:pPr>
            <w:r w:rsidRPr="007A0ACA">
              <w:rPr>
                <w:rFonts w:ascii="Arial" w:hAnsi="Arial" w:cs="Arial"/>
                <w:b/>
              </w:rPr>
              <w:t>Date of Birth</w:t>
            </w:r>
          </w:p>
        </w:tc>
        <w:tc>
          <w:tcPr>
            <w:tcW w:w="83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7D6EA3" w:rsidRPr="007A0ACA" w:rsidRDefault="007D6EA3" w:rsidP="007D6EA3">
            <w:pPr>
              <w:spacing w:line="500" w:lineRule="exact"/>
              <w:rPr>
                <w:rFonts w:ascii="Arial" w:hAnsi="Arial" w:cs="Arial"/>
                <w:b/>
              </w:rPr>
            </w:pPr>
          </w:p>
        </w:tc>
      </w:tr>
    </w:tbl>
    <w:p w:rsidR="00EC1694" w:rsidRPr="00EC1694" w:rsidRDefault="00EC1694" w:rsidP="00BC112F">
      <w:pPr>
        <w:spacing w:after="0"/>
        <w:ind w:left="-142"/>
        <w:rPr>
          <w:rFonts w:ascii="Arial" w:hAnsi="Arial" w:cs="Arial"/>
          <w:b/>
          <w:i/>
          <w:color w:val="CC00CC"/>
          <w:sz w:val="24"/>
          <w:szCs w:val="24"/>
        </w:rPr>
      </w:pPr>
    </w:p>
    <w:p w:rsidR="00955FAE" w:rsidRDefault="00955FAE" w:rsidP="00BC112F">
      <w:pPr>
        <w:ind w:left="-142"/>
        <w:rPr>
          <w:rFonts w:ascii="Arial" w:hAnsi="Arial" w:cs="Arial"/>
          <w:b/>
        </w:rPr>
      </w:pPr>
    </w:p>
    <w:p w:rsidR="00955FAE" w:rsidRDefault="00955FAE" w:rsidP="00BC112F">
      <w:pPr>
        <w:ind w:left="-142"/>
        <w:rPr>
          <w:rFonts w:ascii="Arial" w:hAnsi="Arial" w:cs="Arial"/>
          <w:b/>
        </w:rPr>
      </w:pPr>
    </w:p>
    <w:p w:rsidR="00955FAE" w:rsidRDefault="00955FAE" w:rsidP="00BC112F">
      <w:pPr>
        <w:ind w:left="-142"/>
        <w:rPr>
          <w:rFonts w:ascii="Arial" w:hAnsi="Arial" w:cs="Arial"/>
          <w:b/>
        </w:rPr>
      </w:pPr>
    </w:p>
    <w:p w:rsidR="007D06D6" w:rsidRPr="007A0ACA" w:rsidRDefault="007D06D6" w:rsidP="00955FAE">
      <w:pPr>
        <w:ind w:left="-142"/>
        <w:rPr>
          <w:rFonts w:ascii="Arial" w:hAnsi="Arial" w:cs="Arial"/>
          <w:b/>
        </w:rPr>
      </w:pPr>
      <w:r w:rsidRPr="007A0ACA">
        <w:rPr>
          <w:rFonts w:ascii="Arial" w:hAnsi="Arial" w:cs="Arial"/>
          <w:b/>
        </w:rPr>
        <w:t xml:space="preserve">If a personal budget has been allocated </w:t>
      </w:r>
      <w:r w:rsidR="00EC1694">
        <w:rPr>
          <w:rFonts w:ascii="Arial" w:hAnsi="Arial" w:cs="Arial"/>
          <w:b/>
        </w:rPr>
        <w:t xml:space="preserve">or a personal budget is being requested </w:t>
      </w:r>
      <w:r w:rsidRPr="007A0ACA">
        <w:rPr>
          <w:rFonts w:ascii="Arial" w:hAnsi="Arial" w:cs="Arial"/>
          <w:b/>
        </w:rPr>
        <w:t>please complete the information below:</w:t>
      </w:r>
    </w:p>
    <w:p w:rsidR="007D06D6" w:rsidRPr="007A0ACA" w:rsidRDefault="007D06D6" w:rsidP="00BC112F">
      <w:pPr>
        <w:pStyle w:val="NoSpacing"/>
        <w:ind w:left="-142"/>
        <w:rPr>
          <w:rFonts w:ascii="Arial" w:hAnsi="Arial" w:cs="Arial"/>
        </w:rPr>
      </w:pPr>
      <w:r w:rsidRPr="007A0ACA">
        <w:rPr>
          <w:rFonts w:ascii="Arial" w:hAnsi="Arial" w:cs="Arial"/>
        </w:rPr>
        <w:t>There are different ways in which a personal budget can be used to secure provision.</w:t>
      </w:r>
    </w:p>
    <w:p w:rsidR="007D06D6" w:rsidRPr="007A0ACA" w:rsidRDefault="007D06D6" w:rsidP="00BC112F">
      <w:pPr>
        <w:pStyle w:val="NoSpacing"/>
        <w:numPr>
          <w:ilvl w:val="0"/>
          <w:numId w:val="6"/>
        </w:numPr>
        <w:ind w:left="426"/>
        <w:rPr>
          <w:rFonts w:ascii="Arial" w:hAnsi="Arial" w:cs="Arial"/>
        </w:rPr>
      </w:pPr>
      <w:r w:rsidRPr="007A0ACA">
        <w:rPr>
          <w:rFonts w:ascii="Arial" w:hAnsi="Arial" w:cs="Arial"/>
        </w:rPr>
        <w:t>Direct Payments – where individuals receive the cash to contract, purchase and manage the service themselves</w:t>
      </w:r>
    </w:p>
    <w:p w:rsidR="007D06D6" w:rsidRPr="007A0ACA" w:rsidRDefault="007D06D6" w:rsidP="00BC112F">
      <w:pPr>
        <w:pStyle w:val="NoSpacing"/>
        <w:numPr>
          <w:ilvl w:val="0"/>
          <w:numId w:val="6"/>
        </w:numPr>
        <w:ind w:left="426"/>
        <w:rPr>
          <w:rFonts w:ascii="Arial" w:hAnsi="Arial" w:cs="Arial"/>
        </w:rPr>
      </w:pPr>
      <w:r w:rsidRPr="007A0ACA">
        <w:rPr>
          <w:rFonts w:ascii="Arial" w:hAnsi="Arial" w:cs="Arial"/>
        </w:rPr>
        <w:t>Notional Budget – whereby the local authority, school or college holds the funds and commissions the support specified in the plan</w:t>
      </w:r>
    </w:p>
    <w:p w:rsidR="007D06D6" w:rsidRPr="007A0ACA" w:rsidRDefault="007D06D6" w:rsidP="00BC112F">
      <w:pPr>
        <w:pStyle w:val="NoSpacing"/>
        <w:numPr>
          <w:ilvl w:val="0"/>
          <w:numId w:val="6"/>
        </w:numPr>
        <w:ind w:left="426"/>
        <w:rPr>
          <w:rFonts w:ascii="Arial" w:hAnsi="Arial" w:cs="Arial"/>
        </w:rPr>
      </w:pPr>
      <w:r w:rsidRPr="007A0ACA">
        <w:rPr>
          <w:rFonts w:ascii="Arial" w:hAnsi="Arial" w:cs="Arial"/>
        </w:rPr>
        <w:t>A combination of the above</w:t>
      </w:r>
    </w:p>
    <w:p w:rsidR="007D06D6" w:rsidRPr="007A0ACA" w:rsidRDefault="007D06D6" w:rsidP="00BC112F">
      <w:pPr>
        <w:pStyle w:val="NoSpacing"/>
        <w:ind w:left="-142"/>
        <w:rPr>
          <w:rFonts w:ascii="Arial" w:hAnsi="Arial" w:cs="Arial"/>
        </w:rPr>
      </w:pPr>
    </w:p>
    <w:p w:rsidR="007D06D6" w:rsidRPr="007A0ACA" w:rsidRDefault="007D06D6" w:rsidP="00BC112F">
      <w:pPr>
        <w:pStyle w:val="NoSpacing"/>
        <w:ind w:left="-142"/>
        <w:rPr>
          <w:rFonts w:ascii="Arial" w:hAnsi="Arial" w:cs="Arial"/>
        </w:rPr>
      </w:pPr>
      <w:r w:rsidRPr="007A0ACA">
        <w:rPr>
          <w:rFonts w:ascii="Arial" w:hAnsi="Arial" w:cs="Arial"/>
        </w:rPr>
        <w:t>In some circumstances it may be agreed that the person responsible for managing a direct payment (the child’s parent or the young person) will need the support of a third party.  In this circumstance it will need to be agreed by the Education, Health and Care Panel due to the cost of providing this service.  Information regarding these options will be provided by the lead professional from Education, Health or Social Care.</w:t>
      </w:r>
    </w:p>
    <w:p w:rsidR="007D06D6" w:rsidRPr="007A0ACA" w:rsidRDefault="007D06D6" w:rsidP="00BC112F">
      <w:pPr>
        <w:pStyle w:val="NoSpacing"/>
        <w:ind w:left="-142"/>
        <w:rPr>
          <w:rFonts w:ascii="Arial" w:hAnsi="Arial" w:cs="Arial"/>
        </w:rPr>
      </w:pPr>
    </w:p>
    <w:p w:rsidR="007D06D6" w:rsidRPr="007A0ACA" w:rsidRDefault="007D06D6" w:rsidP="00BC112F">
      <w:pPr>
        <w:pStyle w:val="NoSpacing"/>
        <w:ind w:left="-142"/>
        <w:rPr>
          <w:rFonts w:ascii="Arial" w:hAnsi="Arial" w:cs="Arial"/>
        </w:rPr>
      </w:pPr>
    </w:p>
    <w:p w:rsidR="007D06D6" w:rsidRPr="007A0ACA" w:rsidRDefault="007D06D6" w:rsidP="00BC112F">
      <w:pPr>
        <w:ind w:left="-142"/>
        <w:rPr>
          <w:rFonts w:ascii="Arial" w:hAnsi="Arial" w:cs="Arial"/>
          <w:b/>
          <w:sz w:val="24"/>
        </w:rPr>
      </w:pPr>
      <w:r w:rsidRPr="007A0ACA">
        <w:rPr>
          <w:rFonts w:ascii="Arial" w:hAnsi="Arial" w:cs="Arial"/>
          <w:b/>
          <w:sz w:val="24"/>
        </w:rPr>
        <w:t>Personal Budget 1.0</w:t>
      </w:r>
    </w:p>
    <w:tbl>
      <w:tblPr>
        <w:tblStyle w:val="TableGrid"/>
        <w:tblW w:w="0" w:type="auto"/>
        <w:tblInd w:w="-176" w:type="dxa"/>
        <w:tblLook w:val="04A0" w:firstRow="1" w:lastRow="0" w:firstColumn="1" w:lastColumn="0" w:noHBand="0" w:noVBand="1"/>
      </w:tblPr>
      <w:tblGrid>
        <w:gridCol w:w="3870"/>
        <w:gridCol w:w="807"/>
        <w:gridCol w:w="4538"/>
        <w:gridCol w:w="5135"/>
      </w:tblGrid>
      <w:tr w:rsidR="007D06D6" w:rsidRPr="007A0ACA" w:rsidTr="00BC112F">
        <w:trPr>
          <w:trHeight w:val="624"/>
        </w:trPr>
        <w:tc>
          <w:tcPr>
            <w:tcW w:w="14350" w:type="dxa"/>
            <w:gridSpan w:val="4"/>
            <w:shd w:val="clear" w:color="auto" w:fill="D9D9D9" w:themeFill="background1" w:themeFillShade="D9"/>
            <w:vAlign w:val="center"/>
          </w:tcPr>
          <w:p w:rsidR="007D06D6" w:rsidRPr="00F20BFF" w:rsidRDefault="007D06D6" w:rsidP="00F20BFF">
            <w:pPr>
              <w:rPr>
                <w:rFonts w:ascii="Arial" w:hAnsi="Arial" w:cs="Arial"/>
                <w:b/>
                <w:sz w:val="24"/>
                <w:szCs w:val="24"/>
                <w:shd w:val="clear" w:color="auto" w:fill="BFBFBF" w:themeFill="background1" w:themeFillShade="BF"/>
              </w:rPr>
            </w:pPr>
            <w:r w:rsidRPr="00F20BFF">
              <w:rPr>
                <w:rFonts w:ascii="Arial" w:hAnsi="Arial" w:cs="Arial"/>
                <w:b/>
                <w:sz w:val="24"/>
                <w:szCs w:val="24"/>
              </w:rPr>
              <w:t>Does [name] and his/her parents want to take a personal budget for his / her support?</w:t>
            </w:r>
          </w:p>
        </w:tc>
      </w:tr>
      <w:tr w:rsidR="007D06D6" w:rsidRPr="007A0ACA" w:rsidTr="00BC112F">
        <w:trPr>
          <w:trHeight w:val="465"/>
        </w:trPr>
        <w:tc>
          <w:tcPr>
            <w:tcW w:w="3870" w:type="dxa"/>
            <w:shd w:val="clear" w:color="auto" w:fill="D9D9D9" w:themeFill="background1" w:themeFillShade="D9"/>
            <w:vAlign w:val="center"/>
          </w:tcPr>
          <w:p w:rsidR="007D06D6" w:rsidRPr="007A0ACA" w:rsidRDefault="007D06D6" w:rsidP="00F20BFF">
            <w:pPr>
              <w:pStyle w:val="NoSpacing"/>
              <w:rPr>
                <w:rFonts w:ascii="Arial" w:hAnsi="Arial" w:cs="Arial"/>
                <w:b/>
              </w:rPr>
            </w:pPr>
            <w:r w:rsidRPr="007A0ACA">
              <w:rPr>
                <w:rFonts w:ascii="Arial" w:hAnsi="Arial" w:cs="Arial"/>
                <w:b/>
              </w:rPr>
              <w:t>Agency</w:t>
            </w:r>
          </w:p>
        </w:tc>
        <w:tc>
          <w:tcPr>
            <w:tcW w:w="807" w:type="dxa"/>
            <w:shd w:val="clear" w:color="auto" w:fill="D9D9D9" w:themeFill="background1" w:themeFillShade="D9"/>
            <w:vAlign w:val="center"/>
          </w:tcPr>
          <w:p w:rsidR="007D06D6" w:rsidRPr="007A0ACA" w:rsidRDefault="007D06D6" w:rsidP="00F20BFF">
            <w:pPr>
              <w:pStyle w:val="NoSpacing"/>
              <w:rPr>
                <w:rFonts w:ascii="Arial" w:hAnsi="Arial" w:cs="Arial"/>
                <w:b/>
              </w:rPr>
            </w:pPr>
            <w:r w:rsidRPr="007A0ACA">
              <w:rPr>
                <w:rFonts w:ascii="Arial" w:hAnsi="Arial" w:cs="Arial"/>
                <w:b/>
              </w:rPr>
              <w:t>Y/N</w:t>
            </w:r>
          </w:p>
        </w:tc>
        <w:tc>
          <w:tcPr>
            <w:tcW w:w="4538" w:type="dxa"/>
            <w:shd w:val="clear" w:color="auto" w:fill="D9D9D9" w:themeFill="background1" w:themeFillShade="D9"/>
            <w:vAlign w:val="center"/>
          </w:tcPr>
          <w:p w:rsidR="007D06D6" w:rsidRPr="007A0ACA" w:rsidRDefault="007D06D6" w:rsidP="00F20BFF">
            <w:pPr>
              <w:pStyle w:val="NoSpacing"/>
              <w:rPr>
                <w:rFonts w:ascii="Arial" w:hAnsi="Arial" w:cs="Arial"/>
                <w:b/>
              </w:rPr>
            </w:pPr>
            <w:r w:rsidRPr="007A0ACA">
              <w:rPr>
                <w:rFonts w:ascii="Arial" w:hAnsi="Arial" w:cs="Arial"/>
                <w:b/>
              </w:rPr>
              <w:t>If Yes, who will manage the Personal Budget</w:t>
            </w:r>
          </w:p>
        </w:tc>
        <w:tc>
          <w:tcPr>
            <w:tcW w:w="5135" w:type="dxa"/>
            <w:shd w:val="clear" w:color="auto" w:fill="D9D9D9" w:themeFill="background1" w:themeFillShade="D9"/>
            <w:vAlign w:val="center"/>
          </w:tcPr>
          <w:p w:rsidR="007D06D6" w:rsidRPr="007A0ACA" w:rsidRDefault="007D06D6" w:rsidP="00F20BFF">
            <w:pPr>
              <w:pStyle w:val="NoSpacing"/>
              <w:rPr>
                <w:rFonts w:ascii="Arial" w:hAnsi="Arial" w:cs="Arial"/>
                <w:b/>
              </w:rPr>
            </w:pPr>
            <w:r w:rsidRPr="007A0ACA">
              <w:rPr>
                <w:rFonts w:ascii="Arial" w:hAnsi="Arial" w:cs="Arial"/>
                <w:b/>
              </w:rPr>
              <w:t>Contact Details</w:t>
            </w:r>
          </w:p>
        </w:tc>
      </w:tr>
      <w:tr w:rsidR="007D06D6" w:rsidRPr="007A0ACA" w:rsidTr="00BC112F">
        <w:trPr>
          <w:trHeight w:val="465"/>
        </w:trPr>
        <w:tc>
          <w:tcPr>
            <w:tcW w:w="3870" w:type="dxa"/>
            <w:shd w:val="clear" w:color="auto" w:fill="FFFFFF" w:themeFill="background1"/>
            <w:vAlign w:val="center"/>
          </w:tcPr>
          <w:p w:rsidR="007D06D6" w:rsidRPr="007A0ACA" w:rsidRDefault="007D06D6" w:rsidP="00F20BFF">
            <w:pPr>
              <w:spacing w:line="500" w:lineRule="exact"/>
              <w:rPr>
                <w:rFonts w:ascii="Arial" w:hAnsi="Arial" w:cs="Arial"/>
              </w:rPr>
            </w:pPr>
            <w:r w:rsidRPr="007A0ACA">
              <w:rPr>
                <w:rFonts w:ascii="Arial" w:hAnsi="Arial" w:cs="Arial"/>
              </w:rPr>
              <w:t>Education</w:t>
            </w:r>
          </w:p>
        </w:tc>
        <w:tc>
          <w:tcPr>
            <w:tcW w:w="807" w:type="dxa"/>
            <w:shd w:val="clear" w:color="auto" w:fill="FFFFFF" w:themeFill="background1"/>
            <w:vAlign w:val="center"/>
          </w:tcPr>
          <w:p w:rsidR="007D06D6" w:rsidRPr="007A0ACA" w:rsidRDefault="007D06D6" w:rsidP="00F20BFF">
            <w:pPr>
              <w:spacing w:line="500" w:lineRule="exact"/>
              <w:rPr>
                <w:rFonts w:ascii="Arial" w:hAnsi="Arial" w:cs="Arial"/>
              </w:rPr>
            </w:pPr>
          </w:p>
        </w:tc>
        <w:tc>
          <w:tcPr>
            <w:tcW w:w="4538" w:type="dxa"/>
            <w:shd w:val="clear" w:color="auto" w:fill="FFFFFF" w:themeFill="background1"/>
            <w:vAlign w:val="center"/>
          </w:tcPr>
          <w:p w:rsidR="007D06D6" w:rsidRPr="007A0ACA" w:rsidRDefault="007D06D6" w:rsidP="00F20BFF">
            <w:pPr>
              <w:spacing w:line="500" w:lineRule="exact"/>
              <w:rPr>
                <w:rFonts w:ascii="Arial" w:hAnsi="Arial" w:cs="Arial"/>
              </w:rPr>
            </w:pPr>
          </w:p>
        </w:tc>
        <w:tc>
          <w:tcPr>
            <w:tcW w:w="5135" w:type="dxa"/>
            <w:shd w:val="clear" w:color="auto" w:fill="FFFFFF" w:themeFill="background1"/>
            <w:vAlign w:val="center"/>
          </w:tcPr>
          <w:p w:rsidR="007D06D6" w:rsidRPr="007A0ACA" w:rsidRDefault="007D06D6" w:rsidP="00F20BFF">
            <w:pPr>
              <w:spacing w:line="500" w:lineRule="exact"/>
              <w:rPr>
                <w:rFonts w:ascii="Arial" w:hAnsi="Arial" w:cs="Arial"/>
                <w:b/>
              </w:rPr>
            </w:pPr>
          </w:p>
        </w:tc>
      </w:tr>
      <w:tr w:rsidR="007D06D6" w:rsidRPr="007A0ACA" w:rsidTr="00BC112F">
        <w:trPr>
          <w:trHeight w:val="465"/>
        </w:trPr>
        <w:tc>
          <w:tcPr>
            <w:tcW w:w="3870" w:type="dxa"/>
            <w:shd w:val="clear" w:color="auto" w:fill="FFFFFF" w:themeFill="background1"/>
            <w:vAlign w:val="center"/>
          </w:tcPr>
          <w:p w:rsidR="007D06D6" w:rsidRPr="007A0ACA" w:rsidRDefault="007D06D6" w:rsidP="00F20BFF">
            <w:pPr>
              <w:spacing w:line="500" w:lineRule="exact"/>
              <w:rPr>
                <w:rFonts w:ascii="Arial" w:hAnsi="Arial" w:cs="Arial"/>
              </w:rPr>
            </w:pPr>
            <w:r w:rsidRPr="007A0ACA">
              <w:rPr>
                <w:rFonts w:ascii="Arial" w:hAnsi="Arial" w:cs="Arial"/>
              </w:rPr>
              <w:t>Health</w:t>
            </w:r>
          </w:p>
        </w:tc>
        <w:tc>
          <w:tcPr>
            <w:tcW w:w="807" w:type="dxa"/>
            <w:shd w:val="clear" w:color="auto" w:fill="FFFFFF" w:themeFill="background1"/>
            <w:vAlign w:val="center"/>
          </w:tcPr>
          <w:p w:rsidR="007D06D6" w:rsidRPr="007A0ACA" w:rsidRDefault="007D06D6" w:rsidP="00F20BFF">
            <w:pPr>
              <w:spacing w:line="500" w:lineRule="exact"/>
              <w:rPr>
                <w:rFonts w:ascii="Arial" w:hAnsi="Arial" w:cs="Arial"/>
                <w:u w:val="single"/>
              </w:rPr>
            </w:pPr>
          </w:p>
        </w:tc>
        <w:tc>
          <w:tcPr>
            <w:tcW w:w="4538" w:type="dxa"/>
            <w:shd w:val="clear" w:color="auto" w:fill="FFFFFF" w:themeFill="background1"/>
            <w:vAlign w:val="center"/>
          </w:tcPr>
          <w:p w:rsidR="007D06D6" w:rsidRPr="007A0ACA" w:rsidRDefault="007D06D6" w:rsidP="00F20BFF">
            <w:pPr>
              <w:spacing w:line="500" w:lineRule="exact"/>
              <w:rPr>
                <w:rFonts w:ascii="Arial" w:hAnsi="Arial" w:cs="Arial"/>
                <w:u w:val="single"/>
              </w:rPr>
            </w:pPr>
          </w:p>
        </w:tc>
        <w:tc>
          <w:tcPr>
            <w:tcW w:w="5135" w:type="dxa"/>
            <w:shd w:val="clear" w:color="auto" w:fill="FFFFFF" w:themeFill="background1"/>
            <w:vAlign w:val="center"/>
          </w:tcPr>
          <w:p w:rsidR="007D06D6" w:rsidRPr="007A0ACA" w:rsidRDefault="007D06D6" w:rsidP="00F20BFF">
            <w:pPr>
              <w:spacing w:line="500" w:lineRule="exact"/>
              <w:rPr>
                <w:rFonts w:ascii="Arial" w:hAnsi="Arial" w:cs="Arial"/>
                <w:b/>
              </w:rPr>
            </w:pPr>
          </w:p>
        </w:tc>
      </w:tr>
      <w:tr w:rsidR="007D06D6" w:rsidRPr="007A0ACA" w:rsidTr="00BC112F">
        <w:trPr>
          <w:trHeight w:val="465"/>
        </w:trPr>
        <w:tc>
          <w:tcPr>
            <w:tcW w:w="3870" w:type="dxa"/>
            <w:shd w:val="clear" w:color="auto" w:fill="FFFFFF" w:themeFill="background1"/>
            <w:vAlign w:val="center"/>
          </w:tcPr>
          <w:p w:rsidR="007D06D6" w:rsidRPr="007A0ACA" w:rsidRDefault="007D06D6" w:rsidP="00F20BFF">
            <w:pPr>
              <w:spacing w:line="500" w:lineRule="exact"/>
              <w:rPr>
                <w:rFonts w:ascii="Arial" w:hAnsi="Arial" w:cs="Arial"/>
              </w:rPr>
            </w:pPr>
            <w:r w:rsidRPr="007A0ACA">
              <w:rPr>
                <w:rFonts w:ascii="Arial" w:hAnsi="Arial" w:cs="Arial"/>
              </w:rPr>
              <w:t>Social Care</w:t>
            </w:r>
          </w:p>
        </w:tc>
        <w:tc>
          <w:tcPr>
            <w:tcW w:w="807" w:type="dxa"/>
            <w:shd w:val="clear" w:color="auto" w:fill="FFFFFF" w:themeFill="background1"/>
            <w:vAlign w:val="center"/>
          </w:tcPr>
          <w:p w:rsidR="007D06D6" w:rsidRPr="007A0ACA" w:rsidRDefault="007D06D6" w:rsidP="00F20BFF">
            <w:pPr>
              <w:spacing w:line="500" w:lineRule="exact"/>
              <w:rPr>
                <w:rFonts w:ascii="Arial" w:hAnsi="Arial" w:cs="Arial"/>
              </w:rPr>
            </w:pPr>
          </w:p>
        </w:tc>
        <w:tc>
          <w:tcPr>
            <w:tcW w:w="4538" w:type="dxa"/>
            <w:shd w:val="clear" w:color="auto" w:fill="FFFFFF" w:themeFill="background1"/>
            <w:vAlign w:val="center"/>
          </w:tcPr>
          <w:p w:rsidR="007D06D6" w:rsidRPr="007A0ACA" w:rsidRDefault="007D06D6" w:rsidP="00F20BFF">
            <w:pPr>
              <w:spacing w:line="500" w:lineRule="exact"/>
              <w:rPr>
                <w:rFonts w:ascii="Arial" w:hAnsi="Arial" w:cs="Arial"/>
              </w:rPr>
            </w:pPr>
          </w:p>
        </w:tc>
        <w:tc>
          <w:tcPr>
            <w:tcW w:w="5135" w:type="dxa"/>
            <w:shd w:val="clear" w:color="auto" w:fill="FFFFFF" w:themeFill="background1"/>
            <w:vAlign w:val="center"/>
          </w:tcPr>
          <w:p w:rsidR="007D06D6" w:rsidRPr="007A0ACA" w:rsidRDefault="007D06D6" w:rsidP="00F20BFF">
            <w:pPr>
              <w:spacing w:line="500" w:lineRule="exact"/>
              <w:rPr>
                <w:rFonts w:ascii="Arial" w:hAnsi="Arial" w:cs="Arial"/>
                <w:b/>
              </w:rPr>
            </w:pPr>
          </w:p>
        </w:tc>
      </w:tr>
    </w:tbl>
    <w:p w:rsidR="007D06D6" w:rsidRPr="007A0ACA" w:rsidRDefault="007D06D6" w:rsidP="007D06D6">
      <w:pPr>
        <w:tabs>
          <w:tab w:val="left" w:pos="2407"/>
        </w:tabs>
        <w:rPr>
          <w:rFonts w:ascii="Arial" w:hAnsi="Arial" w:cs="Arial"/>
          <w:b/>
        </w:rPr>
      </w:pPr>
      <w:r w:rsidRPr="007A0ACA">
        <w:rPr>
          <w:rFonts w:ascii="Arial" w:hAnsi="Arial" w:cs="Arial"/>
          <w:b/>
        </w:rPr>
        <w:tab/>
      </w:r>
    </w:p>
    <w:p w:rsidR="00EC1694" w:rsidRPr="007A0ACA" w:rsidRDefault="00EC1694" w:rsidP="007D06D6">
      <w:pPr>
        <w:rPr>
          <w:rFonts w:ascii="Arial" w:hAnsi="Arial" w:cs="Arial"/>
          <w:b/>
        </w:rPr>
      </w:pPr>
    </w:p>
    <w:tbl>
      <w:tblPr>
        <w:tblStyle w:val="TableGrid"/>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50"/>
      </w:tblGrid>
      <w:tr w:rsidR="0002450F" w:rsidRPr="007A0ACA" w:rsidTr="00BC112F">
        <w:trPr>
          <w:trHeight w:val="465"/>
        </w:trPr>
        <w:tc>
          <w:tcPr>
            <w:tcW w:w="14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450F" w:rsidRDefault="0002450F" w:rsidP="0002450F">
            <w:pPr>
              <w:rPr>
                <w:rFonts w:ascii="Arial" w:hAnsi="Arial" w:cs="Arial"/>
                <w:b/>
              </w:rPr>
            </w:pPr>
          </w:p>
          <w:p w:rsidR="0002450F" w:rsidRPr="00F20BFF" w:rsidRDefault="0002450F" w:rsidP="0002450F">
            <w:pPr>
              <w:rPr>
                <w:rFonts w:ascii="Arial" w:hAnsi="Arial" w:cs="Arial"/>
                <w:b/>
                <w:sz w:val="24"/>
                <w:szCs w:val="24"/>
              </w:rPr>
            </w:pPr>
            <w:r w:rsidRPr="00F20BFF">
              <w:rPr>
                <w:rFonts w:ascii="Arial" w:hAnsi="Arial" w:cs="Arial"/>
                <w:b/>
                <w:sz w:val="24"/>
                <w:szCs w:val="24"/>
              </w:rPr>
              <w:t>Detail of Services procured via a Personal Budget 1.2</w:t>
            </w:r>
          </w:p>
          <w:p w:rsidR="0002450F" w:rsidRPr="007A0ACA" w:rsidRDefault="0002450F" w:rsidP="002B68F5">
            <w:pPr>
              <w:rPr>
                <w:rFonts w:ascii="Arial" w:hAnsi="Arial" w:cs="Arial"/>
                <w:b/>
                <w:sz w:val="24"/>
                <w:szCs w:val="24"/>
              </w:rPr>
            </w:pPr>
          </w:p>
        </w:tc>
      </w:tr>
    </w:tbl>
    <w:p w:rsidR="00EC1694" w:rsidRDefault="00EC1694" w:rsidP="00EC1694">
      <w:pPr>
        <w:spacing w:after="0"/>
      </w:pPr>
    </w:p>
    <w:tbl>
      <w:tblPr>
        <w:tblStyle w:val="TableGrid"/>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5"/>
        <w:gridCol w:w="4819"/>
        <w:gridCol w:w="2977"/>
        <w:gridCol w:w="2779"/>
        <w:gridCol w:w="1358"/>
        <w:gridCol w:w="1282"/>
      </w:tblGrid>
      <w:tr w:rsidR="007D06D6" w:rsidRPr="007A0ACA" w:rsidTr="00BC112F">
        <w:trPr>
          <w:trHeight w:val="465"/>
        </w:trPr>
        <w:tc>
          <w:tcPr>
            <w:tcW w:w="14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06D6" w:rsidRPr="007A0ACA" w:rsidRDefault="007D06D6" w:rsidP="002B68F5">
            <w:pPr>
              <w:rPr>
                <w:rFonts w:ascii="Arial" w:hAnsi="Arial" w:cs="Arial"/>
                <w:b/>
                <w:sz w:val="24"/>
                <w:szCs w:val="24"/>
              </w:rPr>
            </w:pPr>
            <w:r w:rsidRPr="007A0ACA">
              <w:rPr>
                <w:rFonts w:ascii="Arial" w:hAnsi="Arial" w:cs="Arial"/>
                <w:b/>
                <w:sz w:val="24"/>
                <w:szCs w:val="24"/>
              </w:rPr>
              <w:t>Education</w:t>
            </w:r>
          </w:p>
        </w:tc>
      </w:tr>
      <w:tr w:rsidR="007D06D6" w:rsidRPr="007A0ACA" w:rsidTr="00BC112F">
        <w:trPr>
          <w:trHeight w:val="465"/>
        </w:trPr>
        <w:tc>
          <w:tcPr>
            <w:tcW w:w="1135"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Type of PB</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Description of Support</w:t>
            </w:r>
          </w:p>
        </w:tc>
        <w:tc>
          <w:tcPr>
            <w:tcW w:w="297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Flexibility of usage</w:t>
            </w:r>
          </w:p>
        </w:tc>
        <w:tc>
          <w:tcPr>
            <w:tcW w:w="2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Need  being addressed and expected outcome (as per EHCP support plan)</w:t>
            </w:r>
          </w:p>
        </w:tc>
        <w:tc>
          <w:tcPr>
            <w:tcW w:w="135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Weekly Cost</w:t>
            </w:r>
          </w:p>
        </w:tc>
        <w:tc>
          <w:tcPr>
            <w:tcW w:w="1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Annual Cost</w:t>
            </w:r>
          </w:p>
        </w:tc>
      </w:tr>
      <w:tr w:rsidR="007D06D6" w:rsidRPr="007A0ACA" w:rsidTr="00BC112F">
        <w:trPr>
          <w:trHeight w:val="465"/>
        </w:trPr>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4819" w:type="dxa"/>
            <w:tcBorders>
              <w:top w:val="single" w:sz="4"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77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358"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77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358"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282"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r>
    </w:tbl>
    <w:p w:rsidR="00EC1694" w:rsidRDefault="00EC1694" w:rsidP="00EC1694">
      <w:pPr>
        <w:spacing w:after="0"/>
      </w:pPr>
    </w:p>
    <w:tbl>
      <w:tblPr>
        <w:tblStyle w:val="TableGrid"/>
        <w:tblW w:w="0" w:type="auto"/>
        <w:tblInd w:w="-176" w:type="dxa"/>
        <w:tblLook w:val="04A0" w:firstRow="1" w:lastRow="0" w:firstColumn="1" w:lastColumn="0" w:noHBand="0" w:noVBand="1"/>
      </w:tblPr>
      <w:tblGrid>
        <w:gridCol w:w="1135"/>
        <w:gridCol w:w="4819"/>
        <w:gridCol w:w="2977"/>
        <w:gridCol w:w="2789"/>
        <w:gridCol w:w="1267"/>
        <w:gridCol w:w="1363"/>
      </w:tblGrid>
      <w:tr w:rsidR="007D06D6" w:rsidRPr="007A0ACA" w:rsidTr="00BC112F">
        <w:trPr>
          <w:trHeight w:val="465"/>
        </w:trPr>
        <w:tc>
          <w:tcPr>
            <w:tcW w:w="14350" w:type="dxa"/>
            <w:gridSpan w:val="6"/>
            <w:shd w:val="clear" w:color="auto" w:fill="D9D9D9" w:themeFill="background1" w:themeFillShade="D9"/>
            <w:vAlign w:val="center"/>
          </w:tcPr>
          <w:p w:rsidR="007D06D6" w:rsidRPr="007A0ACA" w:rsidRDefault="007D06D6" w:rsidP="002B68F5">
            <w:pPr>
              <w:rPr>
                <w:rFonts w:ascii="Arial" w:hAnsi="Arial" w:cs="Arial"/>
                <w:b/>
                <w:sz w:val="24"/>
              </w:rPr>
            </w:pPr>
            <w:r w:rsidRPr="007A0ACA">
              <w:rPr>
                <w:rFonts w:ascii="Arial" w:hAnsi="Arial" w:cs="Arial"/>
                <w:b/>
                <w:sz w:val="24"/>
              </w:rPr>
              <w:t>Health</w:t>
            </w:r>
          </w:p>
        </w:tc>
      </w:tr>
      <w:tr w:rsidR="007D06D6" w:rsidRPr="007A0ACA" w:rsidTr="00BC112F">
        <w:trPr>
          <w:trHeight w:val="465"/>
        </w:trPr>
        <w:tc>
          <w:tcPr>
            <w:tcW w:w="1135"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Type of PB</w:t>
            </w:r>
          </w:p>
        </w:tc>
        <w:tc>
          <w:tcPr>
            <w:tcW w:w="4819"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Description of Support</w:t>
            </w:r>
          </w:p>
        </w:tc>
        <w:tc>
          <w:tcPr>
            <w:tcW w:w="2977"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Flexibility of usage</w:t>
            </w:r>
          </w:p>
        </w:tc>
        <w:tc>
          <w:tcPr>
            <w:tcW w:w="2789"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Need  being addressed and expected outcome (as per EHCP support plan)</w:t>
            </w:r>
          </w:p>
        </w:tc>
        <w:tc>
          <w:tcPr>
            <w:tcW w:w="1267"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Weekly Cost</w:t>
            </w:r>
          </w:p>
        </w:tc>
        <w:tc>
          <w:tcPr>
            <w:tcW w:w="1363"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Annual Cost</w:t>
            </w:r>
          </w:p>
        </w:tc>
      </w:tr>
      <w:tr w:rsidR="007D06D6" w:rsidRPr="007A0ACA" w:rsidTr="00BC112F">
        <w:trPr>
          <w:trHeight w:val="465"/>
        </w:trPr>
        <w:tc>
          <w:tcPr>
            <w:tcW w:w="1135" w:type="dxa"/>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4819" w:type="dxa"/>
            <w:shd w:val="clear" w:color="auto" w:fill="FFFFFF" w:themeFill="background1"/>
          </w:tcPr>
          <w:p w:rsidR="007D06D6" w:rsidRPr="007A0ACA" w:rsidRDefault="007D06D6" w:rsidP="002B68F5">
            <w:pPr>
              <w:rPr>
                <w:rFonts w:ascii="Arial" w:hAnsi="Arial" w:cs="Arial"/>
              </w:rPr>
            </w:pPr>
          </w:p>
        </w:tc>
        <w:tc>
          <w:tcPr>
            <w:tcW w:w="2977" w:type="dxa"/>
            <w:shd w:val="clear" w:color="auto" w:fill="FFFFFF" w:themeFill="background1"/>
          </w:tcPr>
          <w:p w:rsidR="007D06D6" w:rsidRPr="007A0ACA" w:rsidRDefault="007D06D6" w:rsidP="002B68F5">
            <w:pPr>
              <w:rPr>
                <w:rFonts w:ascii="Arial" w:hAnsi="Arial" w:cs="Arial"/>
              </w:rPr>
            </w:pPr>
          </w:p>
        </w:tc>
        <w:tc>
          <w:tcPr>
            <w:tcW w:w="2789" w:type="dxa"/>
            <w:shd w:val="clear" w:color="auto" w:fill="FFFFFF" w:themeFill="background1"/>
          </w:tcPr>
          <w:p w:rsidR="007D06D6" w:rsidRPr="007A0ACA" w:rsidRDefault="007D06D6" w:rsidP="002B68F5">
            <w:pPr>
              <w:rPr>
                <w:rFonts w:ascii="Arial" w:hAnsi="Arial" w:cs="Arial"/>
              </w:rPr>
            </w:pPr>
          </w:p>
        </w:tc>
        <w:tc>
          <w:tcPr>
            <w:tcW w:w="1267" w:type="dxa"/>
            <w:shd w:val="clear" w:color="auto" w:fill="FFFFFF" w:themeFill="background1"/>
          </w:tcPr>
          <w:p w:rsidR="007D06D6" w:rsidRPr="007A0ACA" w:rsidRDefault="007D06D6" w:rsidP="002B68F5">
            <w:pPr>
              <w:rPr>
                <w:rFonts w:ascii="Arial" w:hAnsi="Arial" w:cs="Arial"/>
              </w:rPr>
            </w:pPr>
          </w:p>
        </w:tc>
        <w:tc>
          <w:tcPr>
            <w:tcW w:w="1363"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1135" w:type="dxa"/>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4819" w:type="dxa"/>
            <w:shd w:val="clear" w:color="auto" w:fill="FFFFFF" w:themeFill="background1"/>
          </w:tcPr>
          <w:p w:rsidR="007D06D6" w:rsidRPr="007A0ACA" w:rsidRDefault="007D06D6" w:rsidP="002B68F5">
            <w:pPr>
              <w:rPr>
                <w:rFonts w:ascii="Arial" w:hAnsi="Arial" w:cs="Arial"/>
              </w:rPr>
            </w:pPr>
          </w:p>
        </w:tc>
        <w:tc>
          <w:tcPr>
            <w:tcW w:w="2977" w:type="dxa"/>
            <w:shd w:val="clear" w:color="auto" w:fill="FFFFFF" w:themeFill="background1"/>
          </w:tcPr>
          <w:p w:rsidR="007D06D6" w:rsidRPr="007A0ACA" w:rsidRDefault="007D06D6" w:rsidP="002B68F5">
            <w:pPr>
              <w:rPr>
                <w:rFonts w:ascii="Arial" w:hAnsi="Arial" w:cs="Arial"/>
              </w:rPr>
            </w:pPr>
          </w:p>
        </w:tc>
        <w:tc>
          <w:tcPr>
            <w:tcW w:w="2789" w:type="dxa"/>
            <w:shd w:val="clear" w:color="auto" w:fill="FFFFFF" w:themeFill="background1"/>
          </w:tcPr>
          <w:p w:rsidR="007D06D6" w:rsidRPr="007A0ACA" w:rsidRDefault="007D06D6" w:rsidP="002B68F5">
            <w:pPr>
              <w:rPr>
                <w:rFonts w:ascii="Arial" w:hAnsi="Arial" w:cs="Arial"/>
              </w:rPr>
            </w:pPr>
          </w:p>
        </w:tc>
        <w:tc>
          <w:tcPr>
            <w:tcW w:w="1267" w:type="dxa"/>
            <w:shd w:val="clear" w:color="auto" w:fill="FFFFFF" w:themeFill="background1"/>
          </w:tcPr>
          <w:p w:rsidR="007D06D6" w:rsidRPr="007A0ACA" w:rsidRDefault="007D06D6" w:rsidP="002B68F5">
            <w:pPr>
              <w:rPr>
                <w:rFonts w:ascii="Arial" w:hAnsi="Arial" w:cs="Arial"/>
              </w:rPr>
            </w:pPr>
          </w:p>
        </w:tc>
        <w:tc>
          <w:tcPr>
            <w:tcW w:w="1363" w:type="dxa"/>
            <w:shd w:val="clear" w:color="auto" w:fill="FFFFFF" w:themeFill="background1"/>
          </w:tcPr>
          <w:p w:rsidR="007D06D6" w:rsidRPr="007A0ACA" w:rsidRDefault="007D06D6" w:rsidP="002B68F5">
            <w:pPr>
              <w:rPr>
                <w:rFonts w:ascii="Arial" w:hAnsi="Arial" w:cs="Arial"/>
              </w:rPr>
            </w:pPr>
          </w:p>
        </w:tc>
      </w:tr>
    </w:tbl>
    <w:p w:rsidR="00EC1694" w:rsidRDefault="00EC1694" w:rsidP="00EC1694">
      <w:pPr>
        <w:spacing w:after="0"/>
      </w:pPr>
    </w:p>
    <w:tbl>
      <w:tblPr>
        <w:tblStyle w:val="TableGrid"/>
        <w:tblW w:w="0" w:type="auto"/>
        <w:tblInd w:w="-176" w:type="dxa"/>
        <w:tblLook w:val="04A0" w:firstRow="1" w:lastRow="0" w:firstColumn="1" w:lastColumn="0" w:noHBand="0" w:noVBand="1"/>
      </w:tblPr>
      <w:tblGrid>
        <w:gridCol w:w="1135"/>
        <w:gridCol w:w="4819"/>
        <w:gridCol w:w="2977"/>
        <w:gridCol w:w="2789"/>
        <w:gridCol w:w="1267"/>
        <w:gridCol w:w="1363"/>
      </w:tblGrid>
      <w:tr w:rsidR="007D06D6" w:rsidRPr="007A0ACA" w:rsidTr="00BC112F">
        <w:trPr>
          <w:trHeight w:val="465"/>
        </w:trPr>
        <w:tc>
          <w:tcPr>
            <w:tcW w:w="14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sz w:val="24"/>
              </w:rPr>
              <w:t>Social Care H1</w:t>
            </w:r>
          </w:p>
        </w:tc>
      </w:tr>
      <w:tr w:rsidR="007D06D6" w:rsidRPr="007A0ACA" w:rsidTr="00BC112F">
        <w:tc>
          <w:tcPr>
            <w:tcW w:w="1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Type of PB</w:t>
            </w:r>
          </w:p>
        </w:tc>
        <w:tc>
          <w:tcPr>
            <w:tcW w:w="4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Description of Support</w:t>
            </w:r>
          </w:p>
        </w:tc>
        <w:tc>
          <w:tcPr>
            <w:tcW w:w="2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 xml:space="preserve">Flexibility of usage </w:t>
            </w:r>
          </w:p>
        </w:tc>
        <w:tc>
          <w:tcPr>
            <w:tcW w:w="278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Need  being addressed and expected outcome (as per EHCP support plan)</w:t>
            </w:r>
          </w:p>
        </w:tc>
        <w:tc>
          <w:tcPr>
            <w:tcW w:w="1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Weekly Cost</w:t>
            </w:r>
          </w:p>
        </w:tc>
        <w:tc>
          <w:tcPr>
            <w:tcW w:w="1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Annual Cost</w:t>
            </w:r>
          </w:p>
        </w:tc>
      </w:tr>
      <w:tr w:rsidR="007D06D6" w:rsidRPr="007A0ACA" w:rsidTr="00BC112F">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78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363"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r>
      <w:tr w:rsidR="007D06D6" w:rsidRPr="007A0ACA" w:rsidTr="00BC112F">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78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363"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r>
    </w:tbl>
    <w:p w:rsidR="00EC1694" w:rsidRDefault="00EC1694" w:rsidP="00EC1694">
      <w:pPr>
        <w:spacing w:after="0"/>
      </w:pPr>
    </w:p>
    <w:p w:rsidR="004116C7" w:rsidRDefault="004116C7" w:rsidP="00EC1694">
      <w:pPr>
        <w:spacing w:after="0"/>
      </w:pPr>
    </w:p>
    <w:tbl>
      <w:tblPr>
        <w:tblStyle w:val="TableGrid"/>
        <w:tblW w:w="0" w:type="auto"/>
        <w:tblInd w:w="-176" w:type="dxa"/>
        <w:tblLook w:val="04A0" w:firstRow="1" w:lastRow="0" w:firstColumn="1" w:lastColumn="0" w:noHBand="0" w:noVBand="1"/>
      </w:tblPr>
      <w:tblGrid>
        <w:gridCol w:w="1135"/>
        <w:gridCol w:w="4819"/>
        <w:gridCol w:w="2977"/>
        <w:gridCol w:w="2789"/>
        <w:gridCol w:w="1267"/>
        <w:gridCol w:w="1363"/>
      </w:tblGrid>
      <w:tr w:rsidR="007D06D6" w:rsidRPr="007A0ACA" w:rsidTr="00BC112F">
        <w:trPr>
          <w:trHeight w:val="465"/>
        </w:trPr>
        <w:tc>
          <w:tcPr>
            <w:tcW w:w="14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lastRenderedPageBreak/>
              <w:t>Social Care H2</w:t>
            </w:r>
          </w:p>
        </w:tc>
      </w:tr>
      <w:tr w:rsidR="007D06D6" w:rsidRPr="007A0ACA" w:rsidTr="00BC112F">
        <w:trPr>
          <w:trHeight w:val="465"/>
        </w:trPr>
        <w:tc>
          <w:tcPr>
            <w:tcW w:w="1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Type of PB</w:t>
            </w:r>
          </w:p>
        </w:tc>
        <w:tc>
          <w:tcPr>
            <w:tcW w:w="4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Description of Support</w:t>
            </w:r>
          </w:p>
        </w:tc>
        <w:tc>
          <w:tcPr>
            <w:tcW w:w="2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 xml:space="preserve">Flexibility of usage </w:t>
            </w:r>
          </w:p>
        </w:tc>
        <w:tc>
          <w:tcPr>
            <w:tcW w:w="278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Need  being addressed and expected outcome (as per EHCP support plan)</w:t>
            </w:r>
          </w:p>
        </w:tc>
        <w:tc>
          <w:tcPr>
            <w:tcW w:w="1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Weekly Cost</w:t>
            </w:r>
          </w:p>
        </w:tc>
        <w:tc>
          <w:tcPr>
            <w:tcW w:w="1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Annual Cost</w:t>
            </w:r>
          </w:p>
        </w:tc>
      </w:tr>
      <w:tr w:rsidR="007D06D6" w:rsidRPr="007A0ACA" w:rsidTr="00BC112F">
        <w:trPr>
          <w:trHeight w:val="465"/>
        </w:trPr>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78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363"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r>
      <w:tr w:rsidR="007D06D6" w:rsidRPr="007A0ACA" w:rsidTr="00BC112F">
        <w:trPr>
          <w:trHeight w:val="465"/>
        </w:trPr>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2789"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c>
          <w:tcPr>
            <w:tcW w:w="1363" w:type="dxa"/>
            <w:tcBorders>
              <w:top w:val="single" w:sz="6" w:space="0" w:color="auto"/>
              <w:left w:val="single" w:sz="6" w:space="0" w:color="auto"/>
              <w:bottom w:val="single" w:sz="6" w:space="0" w:color="auto"/>
              <w:right w:val="single" w:sz="6" w:space="0" w:color="auto"/>
            </w:tcBorders>
            <w:shd w:val="clear" w:color="auto" w:fill="FFFFFF" w:themeFill="background1"/>
          </w:tcPr>
          <w:p w:rsidR="007D06D6" w:rsidRPr="007A0ACA" w:rsidRDefault="007D06D6" w:rsidP="002B68F5">
            <w:pPr>
              <w:rPr>
                <w:rFonts w:ascii="Arial" w:hAnsi="Arial" w:cs="Arial"/>
              </w:rPr>
            </w:pPr>
          </w:p>
        </w:tc>
      </w:tr>
    </w:tbl>
    <w:p w:rsidR="007D06D6" w:rsidRPr="007A0ACA" w:rsidRDefault="007D06D6" w:rsidP="007D06D6">
      <w:pPr>
        <w:rPr>
          <w:rFonts w:ascii="Arial" w:hAnsi="Arial" w:cs="Arial"/>
          <w:b/>
        </w:rPr>
      </w:pPr>
    </w:p>
    <w:p w:rsidR="007D06D6" w:rsidRPr="007A0ACA" w:rsidRDefault="007D06D6" w:rsidP="007D06D6">
      <w:pPr>
        <w:rPr>
          <w:rFonts w:ascii="Arial" w:hAnsi="Arial" w:cs="Arial"/>
          <w:b/>
          <w:sz w:val="24"/>
          <w:szCs w:val="24"/>
        </w:rPr>
      </w:pPr>
      <w:r w:rsidRPr="007A0ACA">
        <w:rPr>
          <w:rFonts w:ascii="Arial" w:hAnsi="Arial" w:cs="Arial"/>
          <w:b/>
          <w:sz w:val="24"/>
          <w:szCs w:val="24"/>
        </w:rPr>
        <w:t>Summary of Personal Budget 1.3</w:t>
      </w:r>
    </w:p>
    <w:tbl>
      <w:tblPr>
        <w:tblStyle w:val="TableGrid"/>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25"/>
        <w:gridCol w:w="5086"/>
        <w:gridCol w:w="5039"/>
      </w:tblGrid>
      <w:tr w:rsidR="007D06D6" w:rsidRPr="007A0ACA" w:rsidTr="00BC112F">
        <w:trPr>
          <w:trHeight w:val="804"/>
        </w:trPr>
        <w:tc>
          <w:tcPr>
            <w:tcW w:w="4225" w:type="dxa"/>
            <w:shd w:val="clear" w:color="auto" w:fill="D9D9D9" w:themeFill="background1" w:themeFillShade="D9"/>
            <w:vAlign w:val="center"/>
          </w:tcPr>
          <w:p w:rsidR="007D06D6" w:rsidRPr="007A0ACA" w:rsidRDefault="007D06D6" w:rsidP="002B68F5">
            <w:pPr>
              <w:rPr>
                <w:rFonts w:ascii="Arial" w:hAnsi="Arial" w:cs="Arial"/>
              </w:rPr>
            </w:pPr>
            <w:r w:rsidRPr="007A0ACA">
              <w:rPr>
                <w:rFonts w:ascii="Arial" w:hAnsi="Arial" w:cs="Arial"/>
                <w:b/>
              </w:rPr>
              <w:t>[name]’s Personal Budget total allocation is:</w:t>
            </w:r>
          </w:p>
        </w:tc>
        <w:tc>
          <w:tcPr>
            <w:tcW w:w="5086"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Weekly Total</w:t>
            </w:r>
          </w:p>
        </w:tc>
        <w:tc>
          <w:tcPr>
            <w:tcW w:w="5039" w:type="dxa"/>
            <w:shd w:val="clear" w:color="auto" w:fill="D9D9D9" w:themeFill="background1" w:themeFillShade="D9"/>
            <w:vAlign w:val="center"/>
          </w:tcPr>
          <w:p w:rsidR="007D06D6" w:rsidRPr="007A0ACA" w:rsidRDefault="007D06D6" w:rsidP="002B68F5">
            <w:pPr>
              <w:rPr>
                <w:rFonts w:ascii="Arial" w:hAnsi="Arial" w:cs="Arial"/>
                <w:b/>
              </w:rPr>
            </w:pPr>
            <w:r w:rsidRPr="007A0ACA">
              <w:rPr>
                <w:rFonts w:ascii="Arial" w:hAnsi="Arial" w:cs="Arial"/>
                <w:b/>
              </w:rPr>
              <w:t>Annual Total</w:t>
            </w:r>
          </w:p>
        </w:tc>
      </w:tr>
      <w:tr w:rsidR="007D06D6" w:rsidRPr="007A0ACA" w:rsidTr="00BC112F">
        <w:trPr>
          <w:trHeight w:val="465"/>
        </w:trPr>
        <w:tc>
          <w:tcPr>
            <w:tcW w:w="4225" w:type="dxa"/>
            <w:shd w:val="clear" w:color="auto" w:fill="FFFFFF" w:themeFill="background1"/>
          </w:tcPr>
          <w:p w:rsidR="007D06D6" w:rsidRPr="007A0ACA" w:rsidRDefault="007D06D6" w:rsidP="002B68F5">
            <w:pPr>
              <w:rPr>
                <w:rFonts w:ascii="Arial" w:hAnsi="Arial" w:cs="Arial"/>
              </w:rPr>
            </w:pPr>
            <w:r w:rsidRPr="007A0ACA">
              <w:rPr>
                <w:rFonts w:ascii="Arial" w:hAnsi="Arial" w:cs="Arial"/>
              </w:rPr>
              <w:t>Education</w:t>
            </w:r>
          </w:p>
          <w:p w:rsidR="007D06D6" w:rsidRPr="007A0ACA" w:rsidRDefault="007D06D6" w:rsidP="002B68F5">
            <w:pPr>
              <w:rPr>
                <w:rFonts w:ascii="Arial" w:hAnsi="Arial" w:cs="Arial"/>
              </w:rPr>
            </w:pPr>
          </w:p>
        </w:tc>
        <w:tc>
          <w:tcPr>
            <w:tcW w:w="5086" w:type="dxa"/>
            <w:shd w:val="clear" w:color="auto" w:fill="FFFFFF" w:themeFill="background1"/>
          </w:tcPr>
          <w:p w:rsidR="007D06D6" w:rsidRPr="007A0ACA" w:rsidRDefault="007D06D6" w:rsidP="002B68F5">
            <w:pPr>
              <w:rPr>
                <w:rFonts w:ascii="Arial" w:hAnsi="Arial" w:cs="Arial"/>
              </w:rPr>
            </w:pPr>
          </w:p>
        </w:tc>
        <w:tc>
          <w:tcPr>
            <w:tcW w:w="5039"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4225" w:type="dxa"/>
            <w:shd w:val="clear" w:color="auto" w:fill="FFFFFF" w:themeFill="background1"/>
          </w:tcPr>
          <w:p w:rsidR="007D06D6" w:rsidRPr="007A0ACA" w:rsidRDefault="007D06D6" w:rsidP="002B68F5">
            <w:pPr>
              <w:rPr>
                <w:rFonts w:ascii="Arial" w:hAnsi="Arial" w:cs="Arial"/>
              </w:rPr>
            </w:pPr>
            <w:r w:rsidRPr="007A0ACA">
              <w:rPr>
                <w:rFonts w:ascii="Arial" w:hAnsi="Arial" w:cs="Arial"/>
              </w:rPr>
              <w:t>Health</w:t>
            </w:r>
          </w:p>
          <w:p w:rsidR="007D06D6" w:rsidRPr="007A0ACA" w:rsidRDefault="007D06D6" w:rsidP="002B68F5">
            <w:pPr>
              <w:rPr>
                <w:rFonts w:ascii="Arial" w:hAnsi="Arial" w:cs="Arial"/>
              </w:rPr>
            </w:pPr>
          </w:p>
        </w:tc>
        <w:tc>
          <w:tcPr>
            <w:tcW w:w="5086" w:type="dxa"/>
            <w:shd w:val="clear" w:color="auto" w:fill="FFFFFF" w:themeFill="background1"/>
          </w:tcPr>
          <w:p w:rsidR="007D06D6" w:rsidRPr="007A0ACA" w:rsidRDefault="007D06D6" w:rsidP="002B68F5">
            <w:pPr>
              <w:rPr>
                <w:rFonts w:ascii="Arial" w:hAnsi="Arial" w:cs="Arial"/>
              </w:rPr>
            </w:pPr>
          </w:p>
        </w:tc>
        <w:tc>
          <w:tcPr>
            <w:tcW w:w="5039"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4225" w:type="dxa"/>
            <w:shd w:val="clear" w:color="auto" w:fill="FFFFFF" w:themeFill="background1"/>
          </w:tcPr>
          <w:p w:rsidR="007D06D6" w:rsidRPr="007A0ACA" w:rsidRDefault="007D06D6" w:rsidP="002B68F5">
            <w:pPr>
              <w:rPr>
                <w:rFonts w:ascii="Arial" w:hAnsi="Arial" w:cs="Arial"/>
              </w:rPr>
            </w:pPr>
            <w:r w:rsidRPr="007A0ACA">
              <w:rPr>
                <w:rFonts w:ascii="Arial" w:hAnsi="Arial" w:cs="Arial"/>
              </w:rPr>
              <w:t>Social Care</w:t>
            </w:r>
          </w:p>
          <w:p w:rsidR="007D06D6" w:rsidRPr="007A0ACA" w:rsidRDefault="007D06D6" w:rsidP="002B68F5">
            <w:pPr>
              <w:rPr>
                <w:rFonts w:ascii="Arial" w:hAnsi="Arial" w:cs="Arial"/>
              </w:rPr>
            </w:pPr>
          </w:p>
        </w:tc>
        <w:tc>
          <w:tcPr>
            <w:tcW w:w="5086" w:type="dxa"/>
            <w:shd w:val="clear" w:color="auto" w:fill="FFFFFF" w:themeFill="background1"/>
          </w:tcPr>
          <w:p w:rsidR="007D06D6" w:rsidRPr="007A0ACA" w:rsidRDefault="007D06D6" w:rsidP="002B68F5">
            <w:pPr>
              <w:rPr>
                <w:rFonts w:ascii="Arial" w:hAnsi="Arial" w:cs="Arial"/>
              </w:rPr>
            </w:pPr>
          </w:p>
        </w:tc>
        <w:tc>
          <w:tcPr>
            <w:tcW w:w="5039"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4225" w:type="dxa"/>
            <w:shd w:val="clear" w:color="auto" w:fill="FFFFFF" w:themeFill="background1"/>
          </w:tcPr>
          <w:p w:rsidR="007D06D6" w:rsidRPr="007A0ACA" w:rsidRDefault="007D06D6" w:rsidP="002B68F5">
            <w:pPr>
              <w:rPr>
                <w:rFonts w:ascii="Arial" w:hAnsi="Arial" w:cs="Arial"/>
              </w:rPr>
            </w:pPr>
          </w:p>
          <w:p w:rsidR="007D06D6" w:rsidRPr="007A0ACA" w:rsidRDefault="007D06D6" w:rsidP="002B68F5">
            <w:pPr>
              <w:rPr>
                <w:rFonts w:ascii="Arial" w:hAnsi="Arial" w:cs="Arial"/>
              </w:rPr>
            </w:pPr>
          </w:p>
        </w:tc>
        <w:tc>
          <w:tcPr>
            <w:tcW w:w="5086" w:type="dxa"/>
            <w:shd w:val="clear" w:color="auto" w:fill="FFFFFF" w:themeFill="background1"/>
          </w:tcPr>
          <w:p w:rsidR="007D06D6" w:rsidRPr="007A0ACA" w:rsidRDefault="007D06D6" w:rsidP="002B68F5">
            <w:pPr>
              <w:rPr>
                <w:rFonts w:ascii="Arial" w:hAnsi="Arial" w:cs="Arial"/>
              </w:rPr>
            </w:pPr>
          </w:p>
        </w:tc>
        <w:tc>
          <w:tcPr>
            <w:tcW w:w="5039"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4225" w:type="dxa"/>
            <w:shd w:val="clear" w:color="auto" w:fill="FFFFFF" w:themeFill="background1"/>
          </w:tcPr>
          <w:p w:rsidR="007D06D6" w:rsidRPr="007A0ACA" w:rsidRDefault="007D06D6" w:rsidP="002B68F5">
            <w:pPr>
              <w:rPr>
                <w:rFonts w:ascii="Arial" w:hAnsi="Arial" w:cs="Arial"/>
              </w:rPr>
            </w:pPr>
            <w:r w:rsidRPr="007A0ACA">
              <w:rPr>
                <w:rFonts w:ascii="Arial" w:hAnsi="Arial" w:cs="Arial"/>
              </w:rPr>
              <w:t>Additional third party support costs</w:t>
            </w:r>
          </w:p>
          <w:p w:rsidR="007D06D6" w:rsidRPr="007A0ACA" w:rsidRDefault="007D06D6" w:rsidP="002B68F5">
            <w:pPr>
              <w:rPr>
                <w:rFonts w:ascii="Arial" w:hAnsi="Arial" w:cs="Arial"/>
              </w:rPr>
            </w:pPr>
            <w:r w:rsidRPr="007A0ACA">
              <w:rPr>
                <w:rFonts w:ascii="Arial" w:hAnsi="Arial" w:cs="Arial"/>
              </w:rPr>
              <w:t>(direct payments only)</w:t>
            </w:r>
          </w:p>
        </w:tc>
        <w:tc>
          <w:tcPr>
            <w:tcW w:w="5086" w:type="dxa"/>
            <w:shd w:val="clear" w:color="auto" w:fill="FFFFFF" w:themeFill="background1"/>
          </w:tcPr>
          <w:p w:rsidR="007D06D6" w:rsidRPr="007A0ACA" w:rsidRDefault="007D06D6" w:rsidP="002B68F5">
            <w:pPr>
              <w:rPr>
                <w:rFonts w:ascii="Arial" w:hAnsi="Arial" w:cs="Arial"/>
              </w:rPr>
            </w:pPr>
          </w:p>
        </w:tc>
        <w:tc>
          <w:tcPr>
            <w:tcW w:w="5039"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4225" w:type="dxa"/>
            <w:shd w:val="clear" w:color="auto" w:fill="FFFFFF" w:themeFill="background1"/>
          </w:tcPr>
          <w:p w:rsidR="007D06D6" w:rsidRPr="007A0ACA" w:rsidRDefault="007D06D6" w:rsidP="002B68F5">
            <w:pPr>
              <w:rPr>
                <w:rFonts w:ascii="Arial" w:hAnsi="Arial" w:cs="Arial"/>
              </w:rPr>
            </w:pPr>
          </w:p>
        </w:tc>
        <w:tc>
          <w:tcPr>
            <w:tcW w:w="5086" w:type="dxa"/>
            <w:shd w:val="clear" w:color="auto" w:fill="FFFFFF" w:themeFill="background1"/>
          </w:tcPr>
          <w:p w:rsidR="007D06D6" w:rsidRPr="007A0ACA" w:rsidRDefault="007D06D6" w:rsidP="002B68F5">
            <w:pPr>
              <w:rPr>
                <w:rFonts w:ascii="Arial" w:hAnsi="Arial" w:cs="Arial"/>
              </w:rPr>
            </w:pPr>
          </w:p>
        </w:tc>
        <w:tc>
          <w:tcPr>
            <w:tcW w:w="5039" w:type="dxa"/>
            <w:shd w:val="clear" w:color="auto" w:fill="FFFFFF" w:themeFill="background1"/>
          </w:tcPr>
          <w:p w:rsidR="007D06D6" w:rsidRPr="007A0ACA" w:rsidRDefault="007D06D6" w:rsidP="002B68F5">
            <w:pPr>
              <w:rPr>
                <w:rFonts w:ascii="Arial" w:hAnsi="Arial" w:cs="Arial"/>
              </w:rPr>
            </w:pPr>
          </w:p>
        </w:tc>
      </w:tr>
      <w:tr w:rsidR="007D06D6" w:rsidRPr="007A0ACA" w:rsidTr="00BC112F">
        <w:trPr>
          <w:trHeight w:val="465"/>
        </w:trPr>
        <w:tc>
          <w:tcPr>
            <w:tcW w:w="4225" w:type="dxa"/>
            <w:shd w:val="clear" w:color="auto" w:fill="FFFFFF" w:themeFill="background1"/>
            <w:vAlign w:val="center"/>
          </w:tcPr>
          <w:p w:rsidR="007D06D6" w:rsidRPr="007A0ACA" w:rsidRDefault="007D06D6" w:rsidP="002B68F5">
            <w:pPr>
              <w:rPr>
                <w:rFonts w:ascii="Arial" w:hAnsi="Arial" w:cs="Arial"/>
                <w:b/>
                <w:u w:val="single"/>
              </w:rPr>
            </w:pPr>
            <w:r w:rsidRPr="007A0ACA">
              <w:rPr>
                <w:rFonts w:ascii="Arial" w:hAnsi="Arial" w:cs="Arial"/>
                <w:b/>
                <w:u w:val="single"/>
              </w:rPr>
              <w:t>Total</w:t>
            </w:r>
          </w:p>
        </w:tc>
        <w:tc>
          <w:tcPr>
            <w:tcW w:w="5086" w:type="dxa"/>
            <w:shd w:val="clear" w:color="auto" w:fill="FFFFFF" w:themeFill="background1"/>
            <w:vAlign w:val="center"/>
          </w:tcPr>
          <w:p w:rsidR="007D06D6" w:rsidRPr="007A0ACA" w:rsidRDefault="007D06D6" w:rsidP="002B68F5">
            <w:pPr>
              <w:rPr>
                <w:rFonts w:ascii="Arial" w:hAnsi="Arial" w:cs="Arial"/>
                <w:b/>
                <w:u w:val="single"/>
              </w:rPr>
            </w:pPr>
            <w:r w:rsidRPr="007A0ACA">
              <w:rPr>
                <w:rFonts w:ascii="Arial" w:hAnsi="Arial" w:cs="Arial"/>
                <w:b/>
                <w:u w:val="single"/>
              </w:rPr>
              <w:t>£</w:t>
            </w:r>
          </w:p>
        </w:tc>
        <w:tc>
          <w:tcPr>
            <w:tcW w:w="5039" w:type="dxa"/>
            <w:shd w:val="clear" w:color="auto" w:fill="FFFFFF" w:themeFill="background1"/>
            <w:vAlign w:val="center"/>
          </w:tcPr>
          <w:p w:rsidR="007D06D6" w:rsidRPr="007A0ACA" w:rsidRDefault="007D06D6" w:rsidP="002B68F5">
            <w:pPr>
              <w:rPr>
                <w:rFonts w:ascii="Arial" w:hAnsi="Arial" w:cs="Arial"/>
                <w:b/>
                <w:u w:val="single"/>
              </w:rPr>
            </w:pPr>
            <w:r w:rsidRPr="007A0ACA">
              <w:rPr>
                <w:rFonts w:ascii="Arial" w:hAnsi="Arial" w:cs="Arial"/>
                <w:b/>
                <w:u w:val="single"/>
              </w:rPr>
              <w:t>£</w:t>
            </w:r>
          </w:p>
        </w:tc>
      </w:tr>
    </w:tbl>
    <w:p w:rsidR="00DB207A" w:rsidRDefault="00DB207A" w:rsidP="007D06D6">
      <w:pPr>
        <w:pStyle w:val="NoSpacing"/>
        <w:rPr>
          <w:rFonts w:ascii="Arial" w:eastAsiaTheme="minorHAnsi" w:hAnsi="Arial" w:cs="Arial"/>
          <w:lang w:eastAsia="en-US"/>
        </w:rPr>
      </w:pPr>
      <w:bookmarkStart w:id="1" w:name="Personal_B"/>
      <w:bookmarkStart w:id="2" w:name="Monitoring"/>
      <w:bookmarkEnd w:id="1"/>
      <w:bookmarkEnd w:id="2"/>
    </w:p>
    <w:p w:rsidR="007D06D6" w:rsidRPr="007A0ACA" w:rsidRDefault="007D06D6" w:rsidP="00BC112F">
      <w:pPr>
        <w:pStyle w:val="NoSpacing"/>
        <w:ind w:left="-142"/>
        <w:rPr>
          <w:rFonts w:ascii="Arial" w:hAnsi="Arial" w:cs="Arial"/>
          <w:b/>
        </w:rPr>
      </w:pPr>
      <w:r w:rsidRPr="007A0ACA">
        <w:rPr>
          <w:rFonts w:ascii="Arial" w:hAnsi="Arial" w:cs="Arial"/>
          <w:b/>
        </w:rPr>
        <w:t>Direct Payments note</w:t>
      </w:r>
    </w:p>
    <w:p w:rsidR="007E2E24" w:rsidRPr="00186F88" w:rsidRDefault="007D06D6" w:rsidP="007D6EA3">
      <w:pPr>
        <w:ind w:left="-142"/>
        <w:rPr>
          <w:rFonts w:ascii="Arial" w:hAnsi="Arial" w:cs="Arial"/>
        </w:rPr>
      </w:pPr>
      <w:r w:rsidRPr="007A0ACA">
        <w:rPr>
          <w:rFonts w:ascii="Arial" w:hAnsi="Arial" w:cs="Arial"/>
        </w:rPr>
        <w:t>Where Personal Budget is being received as a direct payment, a Direct Payment Agreement must be signed by the parents and/or young person (if aged 16 years or over) and the authorising manager(s).  All parties must receive a signed copy of the direct payment’s agreement. The direct payment outlines the terms and conditions associated with the use of and m</w:t>
      </w:r>
      <w:r w:rsidR="007D6EA3">
        <w:rPr>
          <w:rFonts w:ascii="Arial" w:hAnsi="Arial" w:cs="Arial"/>
        </w:rPr>
        <w:t>onitoring of the direct payment.</w:t>
      </w:r>
      <w:r w:rsidR="007D6EA3" w:rsidRPr="00186F88">
        <w:rPr>
          <w:rFonts w:ascii="Arial" w:hAnsi="Arial" w:cs="Arial"/>
        </w:rPr>
        <w:t xml:space="preserve"> </w:t>
      </w:r>
    </w:p>
    <w:sectPr w:rsidR="007E2E24" w:rsidRPr="00186F88" w:rsidSect="004116C7">
      <w:headerReference w:type="first" r:id="rId8"/>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075" w:rsidRDefault="00303075" w:rsidP="008B0793">
      <w:pPr>
        <w:spacing w:after="0" w:line="240" w:lineRule="auto"/>
      </w:pPr>
      <w:r>
        <w:separator/>
      </w:r>
    </w:p>
  </w:endnote>
  <w:endnote w:type="continuationSeparator" w:id="0">
    <w:p w:rsidR="00303075" w:rsidRDefault="00303075" w:rsidP="008B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risine Std">
    <w:altName w:val="Parisine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075" w:rsidRDefault="00303075" w:rsidP="008B0793">
      <w:pPr>
        <w:spacing w:after="0" w:line="240" w:lineRule="auto"/>
      </w:pPr>
      <w:r>
        <w:separator/>
      </w:r>
    </w:p>
  </w:footnote>
  <w:footnote w:type="continuationSeparator" w:id="0">
    <w:p w:rsidR="00303075" w:rsidRDefault="00303075" w:rsidP="008B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20" w:rsidRPr="008B0793" w:rsidRDefault="00894620" w:rsidP="008B0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592"/>
    <w:multiLevelType w:val="hybridMultilevel"/>
    <w:tmpl w:val="7B4EFB42"/>
    <w:lvl w:ilvl="0" w:tplc="4A2CE400">
      <w:start w:val="1"/>
      <w:numFmt w:val="lowerLetter"/>
      <w:lvlText w:val="(%1)"/>
      <w:lvlJc w:val="left"/>
      <w:pPr>
        <w:ind w:left="532" w:hanging="360"/>
      </w:pPr>
      <w:rPr>
        <w:rFonts w:hint="default"/>
        <w:i/>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 w15:restartNumberingAfterBreak="0">
    <w:nsid w:val="0D1D3805"/>
    <w:multiLevelType w:val="hybridMultilevel"/>
    <w:tmpl w:val="1602A0FA"/>
    <w:lvl w:ilvl="0" w:tplc="69C0737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CF18C6"/>
    <w:multiLevelType w:val="hybridMultilevel"/>
    <w:tmpl w:val="A248373C"/>
    <w:lvl w:ilvl="0" w:tplc="25A8E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945D3"/>
    <w:multiLevelType w:val="hybridMultilevel"/>
    <w:tmpl w:val="BC848778"/>
    <w:lvl w:ilvl="0" w:tplc="15244A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D7006"/>
    <w:multiLevelType w:val="hybridMultilevel"/>
    <w:tmpl w:val="DEAC0C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B30363E"/>
    <w:multiLevelType w:val="hybridMultilevel"/>
    <w:tmpl w:val="721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24CD5"/>
    <w:multiLevelType w:val="hybridMultilevel"/>
    <w:tmpl w:val="2D907CFE"/>
    <w:lvl w:ilvl="0" w:tplc="9E3E57D0">
      <w:start w:val="1"/>
      <w:numFmt w:val="lowerLetter"/>
      <w:lvlText w:val="(%1)"/>
      <w:lvlJc w:val="left"/>
      <w:pPr>
        <w:ind w:left="532" w:hanging="360"/>
      </w:pPr>
      <w:rPr>
        <w:rFonts w:hint="default"/>
        <w:i/>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7" w15:restartNumberingAfterBreak="0">
    <w:nsid w:val="5B470E5F"/>
    <w:multiLevelType w:val="hybridMultilevel"/>
    <w:tmpl w:val="C9C2B634"/>
    <w:lvl w:ilvl="0" w:tplc="4C801FA2">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74804"/>
    <w:multiLevelType w:val="hybridMultilevel"/>
    <w:tmpl w:val="58402A9C"/>
    <w:lvl w:ilvl="0" w:tplc="E752BC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F59D3"/>
    <w:multiLevelType w:val="hybridMultilevel"/>
    <w:tmpl w:val="97E8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17175"/>
    <w:multiLevelType w:val="hybridMultilevel"/>
    <w:tmpl w:val="B40A83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00c3ff,#00b8f2,#00ae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93"/>
    <w:rsid w:val="0000493A"/>
    <w:rsid w:val="0002450F"/>
    <w:rsid w:val="00026F35"/>
    <w:rsid w:val="000537EF"/>
    <w:rsid w:val="00056384"/>
    <w:rsid w:val="00061F39"/>
    <w:rsid w:val="00062579"/>
    <w:rsid w:val="000811E1"/>
    <w:rsid w:val="00083EB3"/>
    <w:rsid w:val="000B3542"/>
    <w:rsid w:val="000C5946"/>
    <w:rsid w:val="000D0E9E"/>
    <w:rsid w:val="000D374D"/>
    <w:rsid w:val="000E601C"/>
    <w:rsid w:val="000F5300"/>
    <w:rsid w:val="001155FB"/>
    <w:rsid w:val="001221E7"/>
    <w:rsid w:val="00145AD5"/>
    <w:rsid w:val="0015574E"/>
    <w:rsid w:val="00163EFC"/>
    <w:rsid w:val="0017325A"/>
    <w:rsid w:val="00182FE4"/>
    <w:rsid w:val="00183A3C"/>
    <w:rsid w:val="00186F88"/>
    <w:rsid w:val="0019416B"/>
    <w:rsid w:val="001952CC"/>
    <w:rsid w:val="001C1FF8"/>
    <w:rsid w:val="001E2748"/>
    <w:rsid w:val="001E7434"/>
    <w:rsid w:val="00207913"/>
    <w:rsid w:val="002168D0"/>
    <w:rsid w:val="0024096E"/>
    <w:rsid w:val="002448A4"/>
    <w:rsid w:val="00244CF2"/>
    <w:rsid w:val="00292D92"/>
    <w:rsid w:val="002B68F5"/>
    <w:rsid w:val="002C7315"/>
    <w:rsid w:val="00303075"/>
    <w:rsid w:val="003068D0"/>
    <w:rsid w:val="003148B7"/>
    <w:rsid w:val="0032488A"/>
    <w:rsid w:val="00330386"/>
    <w:rsid w:val="003502C7"/>
    <w:rsid w:val="00375186"/>
    <w:rsid w:val="00383A99"/>
    <w:rsid w:val="00397BFE"/>
    <w:rsid w:val="003A1467"/>
    <w:rsid w:val="003E39C6"/>
    <w:rsid w:val="003E4909"/>
    <w:rsid w:val="003F2DBF"/>
    <w:rsid w:val="003F31FA"/>
    <w:rsid w:val="003F6928"/>
    <w:rsid w:val="00403917"/>
    <w:rsid w:val="00403D81"/>
    <w:rsid w:val="004116C7"/>
    <w:rsid w:val="004219CB"/>
    <w:rsid w:val="00426A5C"/>
    <w:rsid w:val="004352D9"/>
    <w:rsid w:val="00445984"/>
    <w:rsid w:val="0044644D"/>
    <w:rsid w:val="0045406B"/>
    <w:rsid w:val="004559D5"/>
    <w:rsid w:val="004948FE"/>
    <w:rsid w:val="004A18B9"/>
    <w:rsid w:val="004A60DE"/>
    <w:rsid w:val="004B1D6D"/>
    <w:rsid w:val="004C3F78"/>
    <w:rsid w:val="00506829"/>
    <w:rsid w:val="00511E19"/>
    <w:rsid w:val="00513C5F"/>
    <w:rsid w:val="00513D38"/>
    <w:rsid w:val="00517E91"/>
    <w:rsid w:val="00526276"/>
    <w:rsid w:val="005277C4"/>
    <w:rsid w:val="00531ADF"/>
    <w:rsid w:val="00560E7D"/>
    <w:rsid w:val="00562C76"/>
    <w:rsid w:val="00576754"/>
    <w:rsid w:val="00581DEB"/>
    <w:rsid w:val="00590F44"/>
    <w:rsid w:val="00595155"/>
    <w:rsid w:val="005A78A1"/>
    <w:rsid w:val="005D3523"/>
    <w:rsid w:val="005D657D"/>
    <w:rsid w:val="0060210E"/>
    <w:rsid w:val="00606CF8"/>
    <w:rsid w:val="0061142E"/>
    <w:rsid w:val="00614EEA"/>
    <w:rsid w:val="00652872"/>
    <w:rsid w:val="00657099"/>
    <w:rsid w:val="00684B9A"/>
    <w:rsid w:val="00690C36"/>
    <w:rsid w:val="006B7226"/>
    <w:rsid w:val="006F3407"/>
    <w:rsid w:val="00726974"/>
    <w:rsid w:val="00733656"/>
    <w:rsid w:val="0073636D"/>
    <w:rsid w:val="00752BB1"/>
    <w:rsid w:val="00754061"/>
    <w:rsid w:val="00757FA7"/>
    <w:rsid w:val="00795990"/>
    <w:rsid w:val="007A06AA"/>
    <w:rsid w:val="007B28B2"/>
    <w:rsid w:val="007B577E"/>
    <w:rsid w:val="007B6076"/>
    <w:rsid w:val="007C0FA5"/>
    <w:rsid w:val="007D06D6"/>
    <w:rsid w:val="007D69C8"/>
    <w:rsid w:val="007D6EA3"/>
    <w:rsid w:val="007E2E24"/>
    <w:rsid w:val="007E4813"/>
    <w:rsid w:val="00805507"/>
    <w:rsid w:val="0081271D"/>
    <w:rsid w:val="00871353"/>
    <w:rsid w:val="008806BF"/>
    <w:rsid w:val="00894620"/>
    <w:rsid w:val="008B0793"/>
    <w:rsid w:val="008B6789"/>
    <w:rsid w:val="008D1AF9"/>
    <w:rsid w:val="00922779"/>
    <w:rsid w:val="00923343"/>
    <w:rsid w:val="00930EBA"/>
    <w:rsid w:val="00943AD4"/>
    <w:rsid w:val="00946F68"/>
    <w:rsid w:val="00955FAE"/>
    <w:rsid w:val="00956092"/>
    <w:rsid w:val="00980FB4"/>
    <w:rsid w:val="009B57C1"/>
    <w:rsid w:val="009B6E30"/>
    <w:rsid w:val="009B7924"/>
    <w:rsid w:val="009C199B"/>
    <w:rsid w:val="009F1244"/>
    <w:rsid w:val="00A04247"/>
    <w:rsid w:val="00A15348"/>
    <w:rsid w:val="00A26C0B"/>
    <w:rsid w:val="00A5482E"/>
    <w:rsid w:val="00A579E1"/>
    <w:rsid w:val="00A7052C"/>
    <w:rsid w:val="00A716F9"/>
    <w:rsid w:val="00A71764"/>
    <w:rsid w:val="00A77412"/>
    <w:rsid w:val="00AF1248"/>
    <w:rsid w:val="00B03575"/>
    <w:rsid w:val="00B351DD"/>
    <w:rsid w:val="00B3674A"/>
    <w:rsid w:val="00B36D86"/>
    <w:rsid w:val="00B44C71"/>
    <w:rsid w:val="00B6553B"/>
    <w:rsid w:val="00B80F7D"/>
    <w:rsid w:val="00B81738"/>
    <w:rsid w:val="00BA3EC4"/>
    <w:rsid w:val="00BA7E2C"/>
    <w:rsid w:val="00BB0FF4"/>
    <w:rsid w:val="00BC112F"/>
    <w:rsid w:val="00BF12FF"/>
    <w:rsid w:val="00BF1B99"/>
    <w:rsid w:val="00C075BD"/>
    <w:rsid w:val="00C078C1"/>
    <w:rsid w:val="00C577B2"/>
    <w:rsid w:val="00C678BC"/>
    <w:rsid w:val="00C756E3"/>
    <w:rsid w:val="00C7602F"/>
    <w:rsid w:val="00C87D90"/>
    <w:rsid w:val="00CA4CF0"/>
    <w:rsid w:val="00CA623B"/>
    <w:rsid w:val="00CC330B"/>
    <w:rsid w:val="00CD1BB3"/>
    <w:rsid w:val="00CD5E19"/>
    <w:rsid w:val="00CE4706"/>
    <w:rsid w:val="00D01DEF"/>
    <w:rsid w:val="00D12BF9"/>
    <w:rsid w:val="00D25AD8"/>
    <w:rsid w:val="00D34FD9"/>
    <w:rsid w:val="00D365E0"/>
    <w:rsid w:val="00D62A36"/>
    <w:rsid w:val="00D93012"/>
    <w:rsid w:val="00D95255"/>
    <w:rsid w:val="00DA6F57"/>
    <w:rsid w:val="00DB207A"/>
    <w:rsid w:val="00DC32F6"/>
    <w:rsid w:val="00DE36A2"/>
    <w:rsid w:val="00DF5CB0"/>
    <w:rsid w:val="00E1076D"/>
    <w:rsid w:val="00E46192"/>
    <w:rsid w:val="00E470C8"/>
    <w:rsid w:val="00E63F18"/>
    <w:rsid w:val="00E70806"/>
    <w:rsid w:val="00E72B55"/>
    <w:rsid w:val="00EA1460"/>
    <w:rsid w:val="00EA528E"/>
    <w:rsid w:val="00EA5DA5"/>
    <w:rsid w:val="00EC1694"/>
    <w:rsid w:val="00EC31B2"/>
    <w:rsid w:val="00EC735D"/>
    <w:rsid w:val="00EF31D4"/>
    <w:rsid w:val="00F05167"/>
    <w:rsid w:val="00F15AE3"/>
    <w:rsid w:val="00F20BFF"/>
    <w:rsid w:val="00F267B2"/>
    <w:rsid w:val="00F545F0"/>
    <w:rsid w:val="00F57C53"/>
    <w:rsid w:val="00F65405"/>
    <w:rsid w:val="00F669E3"/>
    <w:rsid w:val="00F8766D"/>
    <w:rsid w:val="00F90D32"/>
    <w:rsid w:val="00FC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3ff,#00b8f2,#00aeef"/>
    </o:shapedefaults>
    <o:shapelayout v:ext="edit">
      <o:idmap v:ext="edit" data="1"/>
    </o:shapelayout>
  </w:shapeDefaults>
  <w:decimalSymbol w:val="."/>
  <w:listSeparator w:val=","/>
  <w15:docId w15:val="{C1CE1533-E7AE-4F48-9527-800363B7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793"/>
  </w:style>
  <w:style w:type="paragraph" w:styleId="Footer">
    <w:name w:val="footer"/>
    <w:basedOn w:val="Normal"/>
    <w:link w:val="FooterChar"/>
    <w:uiPriority w:val="99"/>
    <w:unhideWhenUsed/>
    <w:rsid w:val="008B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793"/>
  </w:style>
  <w:style w:type="table" w:styleId="TableGrid">
    <w:name w:val="Table Grid"/>
    <w:basedOn w:val="TableNormal"/>
    <w:uiPriority w:val="59"/>
    <w:rsid w:val="003A146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45F0"/>
    <w:pPr>
      <w:spacing w:after="0" w:line="240" w:lineRule="auto"/>
    </w:pPr>
    <w:rPr>
      <w:rFonts w:eastAsiaTheme="minorEastAsia"/>
      <w:lang w:eastAsia="en-GB"/>
    </w:rPr>
  </w:style>
  <w:style w:type="character" w:styleId="Hyperlink">
    <w:name w:val="Hyperlink"/>
    <w:basedOn w:val="DefaultParagraphFont"/>
    <w:uiPriority w:val="99"/>
    <w:unhideWhenUsed/>
    <w:rsid w:val="00F545F0"/>
    <w:rPr>
      <w:color w:val="0563C1" w:themeColor="hyperlink"/>
      <w:u w:val="single"/>
    </w:rPr>
  </w:style>
  <w:style w:type="paragraph" w:styleId="ListParagraph">
    <w:name w:val="List Paragraph"/>
    <w:basedOn w:val="Normal"/>
    <w:uiPriority w:val="34"/>
    <w:qFormat/>
    <w:rsid w:val="00C577B2"/>
    <w:pPr>
      <w:spacing w:after="200" w:line="276" w:lineRule="auto"/>
      <w:ind w:left="720"/>
      <w:contextualSpacing/>
    </w:pPr>
    <w:rPr>
      <w:rFonts w:eastAsiaTheme="minorEastAsia"/>
      <w:lang w:eastAsia="en-GB"/>
    </w:rPr>
  </w:style>
  <w:style w:type="paragraph" w:styleId="Title">
    <w:name w:val="Title"/>
    <w:basedOn w:val="Normal"/>
    <w:next w:val="Normal"/>
    <w:link w:val="TitleChar"/>
    <w:uiPriority w:val="10"/>
    <w:qFormat/>
    <w:rsid w:val="00754061"/>
    <w:rPr>
      <w:rFonts w:ascii="Arial" w:hAnsi="Arial" w:cs="Arial"/>
      <w:b/>
      <w:color w:val="2F5496" w:themeColor="accent5" w:themeShade="BF"/>
      <w:sz w:val="36"/>
      <w:szCs w:val="40"/>
    </w:rPr>
  </w:style>
  <w:style w:type="character" w:customStyle="1" w:styleId="TitleChar">
    <w:name w:val="Title Char"/>
    <w:basedOn w:val="DefaultParagraphFont"/>
    <w:link w:val="Title"/>
    <w:uiPriority w:val="10"/>
    <w:rsid w:val="00754061"/>
    <w:rPr>
      <w:rFonts w:ascii="Arial" w:hAnsi="Arial" w:cs="Arial"/>
      <w:b/>
      <w:color w:val="2F5496" w:themeColor="accent5" w:themeShade="BF"/>
      <w:sz w:val="36"/>
      <w:szCs w:val="40"/>
    </w:rPr>
  </w:style>
  <w:style w:type="paragraph" w:customStyle="1" w:styleId="Pa2">
    <w:name w:val="Pa2"/>
    <w:basedOn w:val="Normal"/>
    <w:next w:val="Normal"/>
    <w:uiPriority w:val="99"/>
    <w:rsid w:val="003E39C6"/>
    <w:pPr>
      <w:autoSpaceDE w:val="0"/>
      <w:autoSpaceDN w:val="0"/>
      <w:adjustRightInd w:val="0"/>
      <w:spacing w:after="0" w:line="241" w:lineRule="atLeast"/>
    </w:pPr>
    <w:rPr>
      <w:rFonts w:ascii="Parisine Std" w:eastAsiaTheme="minorEastAsia" w:hAnsi="Parisine Std"/>
      <w:sz w:val="24"/>
      <w:szCs w:val="24"/>
      <w:lang w:eastAsia="en-GB"/>
    </w:rPr>
  </w:style>
  <w:style w:type="character" w:styleId="FollowedHyperlink">
    <w:name w:val="FollowedHyperlink"/>
    <w:basedOn w:val="DefaultParagraphFont"/>
    <w:uiPriority w:val="99"/>
    <w:semiHidden/>
    <w:unhideWhenUsed/>
    <w:rsid w:val="00CC330B"/>
    <w:rPr>
      <w:color w:val="954F72" w:themeColor="followedHyperlink"/>
      <w:u w:val="single"/>
    </w:rPr>
  </w:style>
  <w:style w:type="paragraph" w:styleId="BalloonText">
    <w:name w:val="Balloon Text"/>
    <w:basedOn w:val="Normal"/>
    <w:link w:val="BalloonTextChar"/>
    <w:uiPriority w:val="99"/>
    <w:semiHidden/>
    <w:unhideWhenUsed/>
    <w:rsid w:val="0056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5952">
      <w:bodyDiv w:val="1"/>
      <w:marLeft w:val="0"/>
      <w:marRight w:val="0"/>
      <w:marTop w:val="0"/>
      <w:marBottom w:val="0"/>
      <w:divBdr>
        <w:top w:val="none" w:sz="0" w:space="0" w:color="auto"/>
        <w:left w:val="none" w:sz="0" w:space="0" w:color="auto"/>
        <w:bottom w:val="none" w:sz="0" w:space="0" w:color="auto"/>
        <w:right w:val="none" w:sz="0" w:space="0" w:color="auto"/>
      </w:divBdr>
      <w:divsChild>
        <w:div w:id="1756435221">
          <w:marLeft w:val="0"/>
          <w:marRight w:val="0"/>
          <w:marTop w:val="0"/>
          <w:marBottom w:val="0"/>
          <w:divBdr>
            <w:top w:val="none" w:sz="0" w:space="0" w:color="auto"/>
            <w:left w:val="none" w:sz="0" w:space="0" w:color="auto"/>
            <w:bottom w:val="none" w:sz="0" w:space="0" w:color="auto"/>
            <w:right w:val="none" w:sz="0" w:space="0" w:color="auto"/>
          </w:divBdr>
        </w:div>
        <w:div w:id="279726123">
          <w:marLeft w:val="0"/>
          <w:marRight w:val="0"/>
          <w:marTop w:val="0"/>
          <w:marBottom w:val="0"/>
          <w:divBdr>
            <w:top w:val="none" w:sz="0" w:space="0" w:color="auto"/>
            <w:left w:val="none" w:sz="0" w:space="0" w:color="auto"/>
            <w:bottom w:val="none" w:sz="0" w:space="0" w:color="auto"/>
            <w:right w:val="none" w:sz="0" w:space="0" w:color="auto"/>
          </w:divBdr>
        </w:div>
        <w:div w:id="936475967">
          <w:marLeft w:val="0"/>
          <w:marRight w:val="0"/>
          <w:marTop w:val="0"/>
          <w:marBottom w:val="0"/>
          <w:divBdr>
            <w:top w:val="none" w:sz="0" w:space="0" w:color="auto"/>
            <w:left w:val="none" w:sz="0" w:space="0" w:color="auto"/>
            <w:bottom w:val="none" w:sz="0" w:space="0" w:color="auto"/>
            <w:right w:val="none" w:sz="0" w:space="0" w:color="auto"/>
          </w:divBdr>
        </w:div>
        <w:div w:id="42676598">
          <w:marLeft w:val="0"/>
          <w:marRight w:val="0"/>
          <w:marTop w:val="0"/>
          <w:marBottom w:val="0"/>
          <w:divBdr>
            <w:top w:val="none" w:sz="0" w:space="0" w:color="auto"/>
            <w:left w:val="none" w:sz="0" w:space="0" w:color="auto"/>
            <w:bottom w:val="none" w:sz="0" w:space="0" w:color="auto"/>
            <w:right w:val="none" w:sz="0" w:space="0" w:color="auto"/>
          </w:divBdr>
        </w:div>
      </w:divsChild>
    </w:div>
    <w:div w:id="294799968">
      <w:bodyDiv w:val="1"/>
      <w:marLeft w:val="0"/>
      <w:marRight w:val="0"/>
      <w:marTop w:val="0"/>
      <w:marBottom w:val="0"/>
      <w:divBdr>
        <w:top w:val="none" w:sz="0" w:space="0" w:color="auto"/>
        <w:left w:val="none" w:sz="0" w:space="0" w:color="auto"/>
        <w:bottom w:val="none" w:sz="0" w:space="0" w:color="auto"/>
        <w:right w:val="none" w:sz="0" w:space="0" w:color="auto"/>
      </w:divBdr>
      <w:divsChild>
        <w:div w:id="1591889719">
          <w:marLeft w:val="0"/>
          <w:marRight w:val="0"/>
          <w:marTop w:val="0"/>
          <w:marBottom w:val="0"/>
          <w:divBdr>
            <w:top w:val="none" w:sz="0" w:space="0" w:color="auto"/>
            <w:left w:val="none" w:sz="0" w:space="0" w:color="auto"/>
            <w:bottom w:val="none" w:sz="0" w:space="0" w:color="auto"/>
            <w:right w:val="none" w:sz="0" w:space="0" w:color="auto"/>
          </w:divBdr>
        </w:div>
        <w:div w:id="4214167">
          <w:marLeft w:val="0"/>
          <w:marRight w:val="0"/>
          <w:marTop w:val="0"/>
          <w:marBottom w:val="0"/>
          <w:divBdr>
            <w:top w:val="none" w:sz="0" w:space="0" w:color="auto"/>
            <w:left w:val="none" w:sz="0" w:space="0" w:color="auto"/>
            <w:bottom w:val="none" w:sz="0" w:space="0" w:color="auto"/>
            <w:right w:val="none" w:sz="0" w:space="0" w:color="auto"/>
          </w:divBdr>
        </w:div>
        <w:div w:id="798766827">
          <w:marLeft w:val="0"/>
          <w:marRight w:val="0"/>
          <w:marTop w:val="0"/>
          <w:marBottom w:val="0"/>
          <w:divBdr>
            <w:top w:val="none" w:sz="0" w:space="0" w:color="auto"/>
            <w:left w:val="none" w:sz="0" w:space="0" w:color="auto"/>
            <w:bottom w:val="none" w:sz="0" w:space="0" w:color="auto"/>
            <w:right w:val="none" w:sz="0" w:space="0" w:color="auto"/>
          </w:divBdr>
        </w:div>
        <w:div w:id="1844465904">
          <w:marLeft w:val="0"/>
          <w:marRight w:val="0"/>
          <w:marTop w:val="0"/>
          <w:marBottom w:val="0"/>
          <w:divBdr>
            <w:top w:val="none" w:sz="0" w:space="0" w:color="auto"/>
            <w:left w:val="none" w:sz="0" w:space="0" w:color="auto"/>
            <w:bottom w:val="none" w:sz="0" w:space="0" w:color="auto"/>
            <w:right w:val="none" w:sz="0" w:space="0" w:color="auto"/>
          </w:divBdr>
        </w:div>
        <w:div w:id="590353990">
          <w:marLeft w:val="0"/>
          <w:marRight w:val="0"/>
          <w:marTop w:val="0"/>
          <w:marBottom w:val="0"/>
          <w:divBdr>
            <w:top w:val="none" w:sz="0" w:space="0" w:color="auto"/>
            <w:left w:val="none" w:sz="0" w:space="0" w:color="auto"/>
            <w:bottom w:val="none" w:sz="0" w:space="0" w:color="auto"/>
            <w:right w:val="none" w:sz="0" w:space="0" w:color="auto"/>
          </w:divBdr>
        </w:div>
        <w:div w:id="2106874360">
          <w:marLeft w:val="0"/>
          <w:marRight w:val="0"/>
          <w:marTop w:val="0"/>
          <w:marBottom w:val="0"/>
          <w:divBdr>
            <w:top w:val="none" w:sz="0" w:space="0" w:color="auto"/>
            <w:left w:val="none" w:sz="0" w:space="0" w:color="auto"/>
            <w:bottom w:val="none" w:sz="0" w:space="0" w:color="auto"/>
            <w:right w:val="none" w:sz="0" w:space="0" w:color="auto"/>
          </w:divBdr>
        </w:div>
      </w:divsChild>
    </w:div>
    <w:div w:id="1438477467">
      <w:bodyDiv w:val="1"/>
      <w:marLeft w:val="0"/>
      <w:marRight w:val="0"/>
      <w:marTop w:val="0"/>
      <w:marBottom w:val="0"/>
      <w:divBdr>
        <w:top w:val="none" w:sz="0" w:space="0" w:color="auto"/>
        <w:left w:val="none" w:sz="0" w:space="0" w:color="auto"/>
        <w:bottom w:val="none" w:sz="0" w:space="0" w:color="auto"/>
        <w:right w:val="none" w:sz="0" w:space="0" w:color="auto"/>
      </w:divBdr>
      <w:divsChild>
        <w:div w:id="1790928238">
          <w:marLeft w:val="0"/>
          <w:marRight w:val="0"/>
          <w:marTop w:val="0"/>
          <w:marBottom w:val="0"/>
          <w:divBdr>
            <w:top w:val="none" w:sz="0" w:space="0" w:color="auto"/>
            <w:left w:val="none" w:sz="0" w:space="0" w:color="auto"/>
            <w:bottom w:val="none" w:sz="0" w:space="0" w:color="auto"/>
            <w:right w:val="none" w:sz="0" w:space="0" w:color="auto"/>
          </w:divBdr>
        </w:div>
        <w:div w:id="1132482403">
          <w:marLeft w:val="0"/>
          <w:marRight w:val="0"/>
          <w:marTop w:val="0"/>
          <w:marBottom w:val="0"/>
          <w:divBdr>
            <w:top w:val="none" w:sz="0" w:space="0" w:color="auto"/>
            <w:left w:val="none" w:sz="0" w:space="0" w:color="auto"/>
            <w:bottom w:val="none" w:sz="0" w:space="0" w:color="auto"/>
            <w:right w:val="none" w:sz="0" w:space="0" w:color="auto"/>
          </w:divBdr>
        </w:div>
        <w:div w:id="382406478">
          <w:marLeft w:val="0"/>
          <w:marRight w:val="0"/>
          <w:marTop w:val="0"/>
          <w:marBottom w:val="0"/>
          <w:divBdr>
            <w:top w:val="none" w:sz="0" w:space="0" w:color="auto"/>
            <w:left w:val="none" w:sz="0" w:space="0" w:color="auto"/>
            <w:bottom w:val="none" w:sz="0" w:space="0" w:color="auto"/>
            <w:right w:val="none" w:sz="0" w:space="0" w:color="auto"/>
          </w:divBdr>
        </w:div>
        <w:div w:id="1052582036">
          <w:marLeft w:val="0"/>
          <w:marRight w:val="0"/>
          <w:marTop w:val="0"/>
          <w:marBottom w:val="0"/>
          <w:divBdr>
            <w:top w:val="none" w:sz="0" w:space="0" w:color="auto"/>
            <w:left w:val="none" w:sz="0" w:space="0" w:color="auto"/>
            <w:bottom w:val="none" w:sz="0" w:space="0" w:color="auto"/>
            <w:right w:val="none" w:sz="0" w:space="0" w:color="auto"/>
          </w:divBdr>
        </w:div>
        <w:div w:id="1359311879">
          <w:marLeft w:val="0"/>
          <w:marRight w:val="0"/>
          <w:marTop w:val="0"/>
          <w:marBottom w:val="0"/>
          <w:divBdr>
            <w:top w:val="none" w:sz="0" w:space="0" w:color="auto"/>
            <w:left w:val="none" w:sz="0" w:space="0" w:color="auto"/>
            <w:bottom w:val="none" w:sz="0" w:space="0" w:color="auto"/>
            <w:right w:val="none" w:sz="0" w:space="0" w:color="auto"/>
          </w:divBdr>
        </w:div>
      </w:divsChild>
    </w:div>
    <w:div w:id="1753891476">
      <w:bodyDiv w:val="1"/>
      <w:marLeft w:val="0"/>
      <w:marRight w:val="0"/>
      <w:marTop w:val="0"/>
      <w:marBottom w:val="0"/>
      <w:divBdr>
        <w:top w:val="none" w:sz="0" w:space="0" w:color="auto"/>
        <w:left w:val="none" w:sz="0" w:space="0" w:color="auto"/>
        <w:bottom w:val="none" w:sz="0" w:space="0" w:color="auto"/>
        <w:right w:val="none" w:sz="0" w:space="0" w:color="auto"/>
      </w:divBdr>
      <w:divsChild>
        <w:div w:id="2019696752">
          <w:marLeft w:val="0"/>
          <w:marRight w:val="0"/>
          <w:marTop w:val="0"/>
          <w:marBottom w:val="0"/>
          <w:divBdr>
            <w:top w:val="none" w:sz="0" w:space="0" w:color="auto"/>
            <w:left w:val="none" w:sz="0" w:space="0" w:color="auto"/>
            <w:bottom w:val="none" w:sz="0" w:space="0" w:color="auto"/>
            <w:right w:val="none" w:sz="0" w:space="0" w:color="auto"/>
          </w:divBdr>
        </w:div>
        <w:div w:id="34432098">
          <w:marLeft w:val="0"/>
          <w:marRight w:val="0"/>
          <w:marTop w:val="0"/>
          <w:marBottom w:val="0"/>
          <w:divBdr>
            <w:top w:val="none" w:sz="0" w:space="0" w:color="auto"/>
            <w:left w:val="none" w:sz="0" w:space="0" w:color="auto"/>
            <w:bottom w:val="none" w:sz="0" w:space="0" w:color="auto"/>
            <w:right w:val="none" w:sz="0" w:space="0" w:color="auto"/>
          </w:divBdr>
        </w:div>
        <w:div w:id="646593374">
          <w:marLeft w:val="0"/>
          <w:marRight w:val="0"/>
          <w:marTop w:val="0"/>
          <w:marBottom w:val="0"/>
          <w:divBdr>
            <w:top w:val="none" w:sz="0" w:space="0" w:color="auto"/>
            <w:left w:val="none" w:sz="0" w:space="0" w:color="auto"/>
            <w:bottom w:val="none" w:sz="0" w:space="0" w:color="auto"/>
            <w:right w:val="none" w:sz="0" w:space="0" w:color="auto"/>
          </w:divBdr>
        </w:div>
        <w:div w:id="726993116">
          <w:marLeft w:val="0"/>
          <w:marRight w:val="0"/>
          <w:marTop w:val="0"/>
          <w:marBottom w:val="0"/>
          <w:divBdr>
            <w:top w:val="none" w:sz="0" w:space="0" w:color="auto"/>
            <w:left w:val="none" w:sz="0" w:space="0" w:color="auto"/>
            <w:bottom w:val="none" w:sz="0" w:space="0" w:color="auto"/>
            <w:right w:val="none" w:sz="0" w:space="0" w:color="auto"/>
          </w:divBdr>
        </w:div>
        <w:div w:id="1802184975">
          <w:marLeft w:val="0"/>
          <w:marRight w:val="0"/>
          <w:marTop w:val="0"/>
          <w:marBottom w:val="0"/>
          <w:divBdr>
            <w:top w:val="none" w:sz="0" w:space="0" w:color="auto"/>
            <w:left w:val="none" w:sz="0" w:space="0" w:color="auto"/>
            <w:bottom w:val="none" w:sz="0" w:space="0" w:color="auto"/>
            <w:right w:val="none" w:sz="0" w:space="0" w:color="auto"/>
          </w:divBdr>
        </w:div>
        <w:div w:id="702050201">
          <w:marLeft w:val="0"/>
          <w:marRight w:val="0"/>
          <w:marTop w:val="0"/>
          <w:marBottom w:val="0"/>
          <w:divBdr>
            <w:top w:val="none" w:sz="0" w:space="0" w:color="auto"/>
            <w:left w:val="none" w:sz="0" w:space="0" w:color="auto"/>
            <w:bottom w:val="none" w:sz="0" w:space="0" w:color="auto"/>
            <w:right w:val="none" w:sz="0" w:space="0" w:color="auto"/>
          </w:divBdr>
        </w:div>
        <w:div w:id="1545367422">
          <w:marLeft w:val="0"/>
          <w:marRight w:val="0"/>
          <w:marTop w:val="0"/>
          <w:marBottom w:val="0"/>
          <w:divBdr>
            <w:top w:val="none" w:sz="0" w:space="0" w:color="auto"/>
            <w:left w:val="none" w:sz="0" w:space="0" w:color="auto"/>
            <w:bottom w:val="none" w:sz="0" w:space="0" w:color="auto"/>
            <w:right w:val="none" w:sz="0" w:space="0" w:color="auto"/>
          </w:divBdr>
        </w:div>
        <w:div w:id="1725366472">
          <w:marLeft w:val="0"/>
          <w:marRight w:val="0"/>
          <w:marTop w:val="0"/>
          <w:marBottom w:val="0"/>
          <w:divBdr>
            <w:top w:val="none" w:sz="0" w:space="0" w:color="auto"/>
            <w:left w:val="none" w:sz="0" w:space="0" w:color="auto"/>
            <w:bottom w:val="none" w:sz="0" w:space="0" w:color="auto"/>
            <w:right w:val="none" w:sz="0" w:space="0" w:color="auto"/>
          </w:divBdr>
        </w:div>
        <w:div w:id="170146430">
          <w:marLeft w:val="0"/>
          <w:marRight w:val="0"/>
          <w:marTop w:val="0"/>
          <w:marBottom w:val="0"/>
          <w:divBdr>
            <w:top w:val="none" w:sz="0" w:space="0" w:color="auto"/>
            <w:left w:val="none" w:sz="0" w:space="0" w:color="auto"/>
            <w:bottom w:val="none" w:sz="0" w:space="0" w:color="auto"/>
            <w:right w:val="none" w:sz="0" w:space="0" w:color="auto"/>
          </w:divBdr>
        </w:div>
        <w:div w:id="476654101">
          <w:marLeft w:val="0"/>
          <w:marRight w:val="0"/>
          <w:marTop w:val="0"/>
          <w:marBottom w:val="0"/>
          <w:divBdr>
            <w:top w:val="none" w:sz="0" w:space="0" w:color="auto"/>
            <w:left w:val="none" w:sz="0" w:space="0" w:color="auto"/>
            <w:bottom w:val="none" w:sz="0" w:space="0" w:color="auto"/>
            <w:right w:val="none" w:sz="0" w:space="0" w:color="auto"/>
          </w:divBdr>
        </w:div>
        <w:div w:id="2056738931">
          <w:marLeft w:val="0"/>
          <w:marRight w:val="0"/>
          <w:marTop w:val="0"/>
          <w:marBottom w:val="0"/>
          <w:divBdr>
            <w:top w:val="none" w:sz="0" w:space="0" w:color="auto"/>
            <w:left w:val="none" w:sz="0" w:space="0" w:color="auto"/>
            <w:bottom w:val="none" w:sz="0" w:space="0" w:color="auto"/>
            <w:right w:val="none" w:sz="0" w:space="0" w:color="auto"/>
          </w:divBdr>
        </w:div>
      </w:divsChild>
    </w:div>
    <w:div w:id="2061127854">
      <w:bodyDiv w:val="1"/>
      <w:marLeft w:val="0"/>
      <w:marRight w:val="0"/>
      <w:marTop w:val="0"/>
      <w:marBottom w:val="0"/>
      <w:divBdr>
        <w:top w:val="none" w:sz="0" w:space="0" w:color="auto"/>
        <w:left w:val="none" w:sz="0" w:space="0" w:color="auto"/>
        <w:bottom w:val="none" w:sz="0" w:space="0" w:color="auto"/>
        <w:right w:val="none" w:sz="0" w:space="0" w:color="auto"/>
      </w:divBdr>
      <w:divsChild>
        <w:div w:id="1054543336">
          <w:marLeft w:val="0"/>
          <w:marRight w:val="0"/>
          <w:marTop w:val="0"/>
          <w:marBottom w:val="0"/>
          <w:divBdr>
            <w:top w:val="none" w:sz="0" w:space="0" w:color="auto"/>
            <w:left w:val="none" w:sz="0" w:space="0" w:color="auto"/>
            <w:bottom w:val="none" w:sz="0" w:space="0" w:color="auto"/>
            <w:right w:val="none" w:sz="0" w:space="0" w:color="auto"/>
          </w:divBdr>
        </w:div>
        <w:div w:id="2515646">
          <w:marLeft w:val="0"/>
          <w:marRight w:val="0"/>
          <w:marTop w:val="0"/>
          <w:marBottom w:val="0"/>
          <w:divBdr>
            <w:top w:val="none" w:sz="0" w:space="0" w:color="auto"/>
            <w:left w:val="none" w:sz="0" w:space="0" w:color="auto"/>
            <w:bottom w:val="none" w:sz="0" w:space="0" w:color="auto"/>
            <w:right w:val="none" w:sz="0" w:space="0" w:color="auto"/>
          </w:divBdr>
        </w:div>
        <w:div w:id="110449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DCA4-D73E-4E6A-963C-5E03F8C0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Oliver</dc:creator>
  <cp:lastModifiedBy>Weymouth, Maria</cp:lastModifiedBy>
  <cp:revision>2</cp:revision>
  <cp:lastPrinted>2019-01-11T13:55:00Z</cp:lastPrinted>
  <dcterms:created xsi:type="dcterms:W3CDTF">2020-02-06T09:02:00Z</dcterms:created>
  <dcterms:modified xsi:type="dcterms:W3CDTF">2020-02-06T09:02:00Z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253953425</vt:i4>
  </property>
  <property fmtid="{D5CDD505-2E9C-101B-9397-08002B2CF9AE}" pid="3" name="_NewReviewCycle">
    <vt:lpwstr/>
  </property>
  <property fmtid="{D5CDD505-2E9C-101B-9397-08002B2CF9AE}" pid="4" name="_EmailSubject">
    <vt:lpwstr>Quick additional documents </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-404523453</vt:i4>
  </property>
  <property fmtid="{D5CDD505-2E9C-101B-9397-08002B2CF9AE}" pid="8" name="_ReviewingToolsShownOnce">
    <vt:lpwstr/>
  </property>
</Properties>
</file>