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4013DB">
        <w:rPr>
          <w:rFonts w:ascii="Arial" w:hAnsi="Arial" w:cs="Arial"/>
          <w:b/>
          <w:snapToGrid/>
          <w:sz w:val="24"/>
          <w:szCs w:val="24"/>
          <w:lang w:val="en-GB"/>
        </w:rPr>
        <w:t>1718239</w:t>
      </w:r>
      <w:bookmarkEnd w:id="0"/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4013DB">
        <w:rPr>
          <w:rFonts w:ascii="Arial" w:hAnsi="Arial" w:cs="Arial"/>
          <w:b/>
          <w:snapToGrid/>
          <w:sz w:val="24"/>
          <w:szCs w:val="24"/>
          <w:lang w:val="en-GB"/>
        </w:rPr>
        <w:t>15 May 2017</w:t>
      </w:r>
    </w:p>
    <w:p w:rsidR="006D3102" w:rsidRPr="00BE16F1" w:rsidRDefault="00D33004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8 June 2017 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013DB" w:rsidRDefault="004013DB" w:rsidP="004013DB">
      <w:pPr>
        <w:spacing w:before="100" w:beforeAutospacing="1" w:after="100" w:afterAutospacing="1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013DB">
        <w:rPr>
          <w:rFonts w:ascii="Arial" w:hAnsi="Arial" w:cs="Arial"/>
          <w:b/>
          <w:snapToGrid/>
          <w:sz w:val="24"/>
          <w:szCs w:val="24"/>
          <w:lang w:val="en-GB"/>
        </w:rPr>
        <w:t xml:space="preserve">1.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4013DB">
        <w:rPr>
          <w:rFonts w:ascii="Arial" w:hAnsi="Arial" w:cs="Arial"/>
          <w:b/>
          <w:snapToGrid/>
          <w:sz w:val="24"/>
          <w:szCs w:val="24"/>
          <w:lang w:val="en-GB"/>
        </w:rPr>
        <w:t>The total number of computers on the network in your head council office (including laptops, but excluding mobile de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vices such as phones and iPads)</w:t>
      </w:r>
    </w:p>
    <w:p w:rsidR="004013DB" w:rsidRPr="004013DB" w:rsidRDefault="00D33004" w:rsidP="004013DB">
      <w:pPr>
        <w:spacing w:before="100" w:beforeAutospacing="1" w:after="100" w:afterAutospacing="1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700</w:t>
      </w:r>
    </w:p>
    <w:p w:rsidR="004013DB" w:rsidRDefault="004013DB" w:rsidP="004013DB">
      <w:pPr>
        <w:spacing w:before="100" w:beforeAutospacing="1" w:after="100" w:afterAutospacing="1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013DB">
        <w:rPr>
          <w:rFonts w:ascii="Arial" w:hAnsi="Arial" w:cs="Arial"/>
          <w:b/>
          <w:snapToGrid/>
          <w:sz w:val="24"/>
          <w:szCs w:val="24"/>
          <w:lang w:val="en-GB"/>
        </w:rPr>
        <w:t xml:space="preserve">2.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4013DB">
        <w:rPr>
          <w:rFonts w:ascii="Arial" w:hAnsi="Arial" w:cs="Arial"/>
          <w:b/>
          <w:snapToGrid/>
          <w:sz w:val="24"/>
          <w:szCs w:val="24"/>
          <w:lang w:val="en-GB"/>
        </w:rPr>
        <w:t>The total number of computers on the network in your head office (including laptops, but excluding mobile devices such as phones and iPads) that have Microsoft Windows XP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 as their operating system</w:t>
      </w:r>
    </w:p>
    <w:p w:rsidR="004013DB" w:rsidRPr="004013DB" w:rsidRDefault="00D33004" w:rsidP="004013DB">
      <w:pPr>
        <w:spacing w:before="100" w:beforeAutospacing="1" w:after="100" w:afterAutospacing="1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1 (this is a virtual system not physical).</w:t>
      </w:r>
    </w:p>
    <w:p w:rsidR="004013DB" w:rsidRDefault="004013DB" w:rsidP="004013DB">
      <w:pPr>
        <w:spacing w:before="100" w:beforeAutospacing="1" w:after="100" w:afterAutospacing="1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013DB">
        <w:rPr>
          <w:rFonts w:ascii="Arial" w:hAnsi="Arial" w:cs="Arial"/>
          <w:b/>
          <w:snapToGrid/>
          <w:sz w:val="24"/>
          <w:szCs w:val="24"/>
          <w:lang w:val="en-GB"/>
        </w:rPr>
        <w:t xml:space="preserve">3.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4013DB">
        <w:rPr>
          <w:rFonts w:ascii="Arial" w:hAnsi="Arial" w:cs="Arial"/>
          <w:b/>
          <w:snapToGrid/>
          <w:sz w:val="24"/>
          <w:szCs w:val="24"/>
          <w:lang w:val="en-GB"/>
        </w:rPr>
        <w:t>The amount of money spent, or allocated to spend, on upgrading the Windows XP operating syste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m in the current financial year</w:t>
      </w:r>
    </w:p>
    <w:p w:rsidR="004013DB" w:rsidRPr="004013DB" w:rsidRDefault="00D33004" w:rsidP="004013DB">
      <w:pPr>
        <w:spacing w:before="100" w:beforeAutospacing="1" w:after="100" w:afterAutospacing="1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zero</w:t>
      </w:r>
    </w:p>
    <w:p w:rsidR="004013DB" w:rsidRDefault="004013DB" w:rsidP="004013DB">
      <w:pPr>
        <w:spacing w:before="100" w:beforeAutospacing="1" w:after="100" w:afterAutospacing="1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013DB">
        <w:rPr>
          <w:rFonts w:ascii="Arial" w:hAnsi="Arial" w:cs="Arial"/>
          <w:b/>
          <w:snapToGrid/>
          <w:sz w:val="24"/>
          <w:szCs w:val="24"/>
          <w:lang w:val="en-GB"/>
        </w:rPr>
        <w:t xml:space="preserve">4.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4013DB">
        <w:rPr>
          <w:rFonts w:ascii="Arial" w:hAnsi="Arial" w:cs="Arial"/>
          <w:b/>
          <w:snapToGrid/>
          <w:sz w:val="24"/>
          <w:szCs w:val="24"/>
          <w:lang w:val="en-GB"/>
        </w:rPr>
        <w:t>The total amount of any monies paid to Microsoft for services relating to support for Windows XP in the 2013/14, 2014/15, 2015/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16 and 2016/17 financial years</w:t>
      </w:r>
    </w:p>
    <w:p w:rsidR="004013DB" w:rsidRPr="004013DB" w:rsidRDefault="00D33004" w:rsidP="004013DB">
      <w:pPr>
        <w:spacing w:before="100" w:beforeAutospacing="1" w:after="100" w:afterAutospacing="1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Zero – No payments have been made to Microsoft for services to support Windows XP</w:t>
      </w:r>
    </w:p>
    <w:p w:rsidR="006D3102" w:rsidRPr="00720724" w:rsidRDefault="006D3102" w:rsidP="004013D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FE" w:rsidRDefault="00FB2FFE">
      <w:r>
        <w:separator/>
      </w:r>
    </w:p>
  </w:endnote>
  <w:endnote w:type="continuationSeparator" w:id="0">
    <w:p w:rsidR="00FB2FFE" w:rsidRDefault="00FB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A37825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A37825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A37825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A37825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A37825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A37825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FE" w:rsidRDefault="00FB2FFE">
      <w:r>
        <w:separator/>
      </w:r>
    </w:p>
  </w:footnote>
  <w:footnote w:type="continuationSeparator" w:id="0">
    <w:p w:rsidR="00FB2FFE" w:rsidRDefault="00FB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4013DB"/>
    <w:rsid w:val="00453B9B"/>
    <w:rsid w:val="004B3661"/>
    <w:rsid w:val="00551AF6"/>
    <w:rsid w:val="005F494D"/>
    <w:rsid w:val="006254CB"/>
    <w:rsid w:val="00650040"/>
    <w:rsid w:val="006D3102"/>
    <w:rsid w:val="00720724"/>
    <w:rsid w:val="00865634"/>
    <w:rsid w:val="00951761"/>
    <w:rsid w:val="00977727"/>
    <w:rsid w:val="009A13E2"/>
    <w:rsid w:val="00A37825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F5D71"/>
    <w:rsid w:val="00D33004"/>
    <w:rsid w:val="00D47DF5"/>
    <w:rsid w:val="00DD3468"/>
    <w:rsid w:val="00E149FE"/>
    <w:rsid w:val="00E33F7B"/>
    <w:rsid w:val="00E42DDF"/>
    <w:rsid w:val="00E76418"/>
    <w:rsid w:val="00E821D9"/>
    <w:rsid w:val="00F27CDD"/>
    <w:rsid w:val="00FB2FFE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character" w:customStyle="1" w:styleId="gmail-il">
    <w:name w:val="gmail-il"/>
    <w:basedOn w:val="DefaultParagraphFont"/>
    <w:rsid w:val="00401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868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bthb199</cp:lastModifiedBy>
  <cp:revision>2</cp:revision>
  <cp:lastPrinted>2005-07-21T15:51:00Z</cp:lastPrinted>
  <dcterms:created xsi:type="dcterms:W3CDTF">2017-06-08T08:38:00Z</dcterms:created>
  <dcterms:modified xsi:type="dcterms:W3CDTF">2017-06-08T08:38:00Z</dcterms:modified>
</cp:coreProperties>
</file>